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02825FB" w:rsidP="00F35B05" w:rsidRDefault="002825FB" w14:paraId="2CD98C92" w14:textId="77777777">
      <w:pPr>
        <w:pStyle w:val="Heading2"/>
        <w:sectPr w:rsidR="002825FB" w:rsidSect="002825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00B2014C" w:rsidP="003E5CA9" w:rsidRDefault="00B2014C" w14:paraId="1DA68360" w14:textId="7320747F">
      <w:pPr>
        <w:pStyle w:val="Heading1"/>
      </w:pPr>
      <w:r>
        <w:t>Njurar och urinvägar med iv kontrast, flerfas (</w:t>
      </w:r>
      <w:proofErr w:type="spellStart"/>
      <w:r>
        <w:t>uretärskada</w:t>
      </w:r>
      <w:proofErr w:type="spellEnd"/>
      <w:r>
        <w:t>) 852BU -</w:t>
      </w:r>
      <w:r w:rsidRPr="00F324E8">
        <w:t xml:space="preserve"> </w:t>
      </w:r>
      <w:r>
        <w:t>datortomografi</w:t>
      </w:r>
    </w:p>
    <w:p w:rsidR="00B2014C" w:rsidP="00B2014C" w:rsidRDefault="00B2014C" w14:paraId="3790EBA7" w14:textId="77777777">
      <w:pPr>
        <w:pStyle w:val="Heading2"/>
      </w:pPr>
      <w:r>
        <w:t>Syfte</w:t>
      </w:r>
    </w:p>
    <w:p w:rsidRPr="0017508E" w:rsidR="00B2014C" w:rsidP="00B2014C" w:rsidRDefault="00B2014C" w14:paraId="4DAD359E" w14:textId="1E132BB5">
      <w:r>
        <w:t>Metodbeskrivning av utförande av datortomografiundersökning njurar och urinvägar med intravenös kontrast, flerfas (</w:t>
      </w:r>
      <w:proofErr w:type="spellStart"/>
      <w:r>
        <w:t>uretärskada</w:t>
      </w:r>
      <w:proofErr w:type="spellEnd"/>
      <w:r>
        <w:t>) 852BU</w:t>
      </w:r>
    </w:p>
    <w:p w:rsidR="00B2014C" w:rsidP="00B2014C" w:rsidRDefault="00B2014C" w14:paraId="08EEC0F9" w14:textId="77777777">
      <w:pPr>
        <w:pStyle w:val="Heading2"/>
      </w:pPr>
      <w:bookmarkStart w:name="_Toc72840807" w:id="1"/>
      <w:r>
        <w:t>Förändringar sedan föregående version</w:t>
      </w:r>
    </w:p>
    <w:p w:rsidRPr="00F324E8" w:rsidR="00B2014C" w:rsidP="00B2014C" w:rsidRDefault="00B2014C" w14:paraId="4A6DCA60" w14:textId="77777777">
      <w:r>
        <w:t>Förlänger giltighetsdatum. Reviderad metod.</w:t>
      </w:r>
    </w:p>
    <w:bookmarkEnd w:id="1"/>
    <w:p w:rsidRPr="00656DCD" w:rsidR="00B2014C" w:rsidP="00B2014C" w:rsidRDefault="00B2014C" w14:paraId="70F9AE5F" w14:textId="77777777">
      <w:pPr>
        <w:pStyle w:val="Heading2"/>
      </w:pPr>
      <w:r>
        <w:t>Metodmall</w:t>
      </w:r>
    </w:p>
    <w:p w:rsidR="00B2014C" w:rsidP="00B2014C" w:rsidRDefault="00B2014C" w14:paraId="35A36920" w14:textId="77777777">
      <w:pPr>
        <w:pStyle w:val="Heading3"/>
      </w:pPr>
      <w:r>
        <w:t xml:space="preserve">Us kod </w:t>
      </w:r>
    </w:p>
    <w:p w:rsidRPr="003367CB" w:rsidR="00B2014C" w:rsidP="00B2014C" w:rsidRDefault="00B2014C" w14:paraId="5904B8C8" w14:textId="77777777">
      <w:r>
        <w:t>852BU</w:t>
      </w:r>
    </w:p>
    <w:p w:rsidR="00B2014C" w:rsidP="00B2014C" w:rsidRDefault="00B2014C" w14:paraId="2531A76D" w14:textId="77777777">
      <w:pPr>
        <w:pStyle w:val="Heading3"/>
      </w:pPr>
      <w:r>
        <w:t>Indikation</w:t>
      </w:r>
    </w:p>
    <w:p w:rsidRPr="00225767" w:rsidR="00B2014C" w:rsidP="00B2014C" w:rsidRDefault="00B2014C" w14:paraId="7CF0C11C" w14:textId="77777777">
      <w:r>
        <w:t xml:space="preserve">Misstanke om </w:t>
      </w:r>
      <w:proofErr w:type="spellStart"/>
      <w:r>
        <w:t>uretärskada</w:t>
      </w:r>
      <w:proofErr w:type="spellEnd"/>
      <w:r>
        <w:t>, oftast efter gynekologisk operation.</w:t>
      </w:r>
    </w:p>
    <w:p w:rsidR="00B2014C" w:rsidP="00B2014C" w:rsidRDefault="00B2014C" w14:paraId="3B2D3812" w14:textId="77777777">
      <w:pPr>
        <w:pStyle w:val="Heading3"/>
      </w:pPr>
      <w:r>
        <w:t>Serieöversikt</w:t>
      </w:r>
    </w:p>
    <w:p w:rsidR="00B2014C" w:rsidP="00B2014C" w:rsidRDefault="00B2014C" w14:paraId="50CCEFC4" w14:textId="77777777">
      <w:proofErr w:type="gramStart"/>
      <w:r>
        <w:t>85202</w:t>
      </w:r>
      <w:proofErr w:type="gramEnd"/>
      <w:r>
        <w:t xml:space="preserve"> DT Njurar och urinvägar med iv kontrast, flerfas.</w:t>
      </w:r>
    </w:p>
    <w:p w:rsidR="00B2014C" w:rsidP="00B2014C" w:rsidRDefault="00B2014C" w14:paraId="61171B40" w14:textId="77777777">
      <w:pPr>
        <w:pStyle w:val="Default"/>
        <w:numPr>
          <w:ilvl w:val="0"/>
          <w:numId w:val="20"/>
        </w:numPr>
        <w:tabs>
          <w:tab w:val="left" w:pos="2268"/>
        </w:tabs>
        <w:spacing w:after="120"/>
        <w:rPr>
          <w:rFonts w:ascii="Times New Roman" w:hAnsi="Times New Roman" w:eastAsia="Times New Roman" w:cs="Times New Roman"/>
          <w:kern w:val="36"/>
          <w:lang w:eastAsia="sv-SE"/>
        </w:rPr>
      </w:pPr>
      <w:r>
        <w:rPr>
          <w:rFonts w:ascii="Times New Roman" w:hAnsi="Times New Roman" w:eastAsia="Times New Roman" w:cs="Times New Roman"/>
          <w:kern w:val="36"/>
          <w:lang w:eastAsia="sv-SE"/>
        </w:rPr>
        <w:t>Buk med iv-kontrastmedel i parenkymfas.</w:t>
      </w:r>
    </w:p>
    <w:p w:rsidR="00B2014C" w:rsidP="00B2014C" w:rsidRDefault="00B2014C" w14:paraId="4E7D596A" w14:textId="77777777">
      <w:pPr>
        <w:pStyle w:val="Default"/>
        <w:numPr>
          <w:ilvl w:val="0"/>
          <w:numId w:val="20"/>
        </w:numPr>
        <w:tabs>
          <w:tab w:val="left" w:pos="2268"/>
        </w:tabs>
        <w:spacing w:after="120"/>
        <w:rPr>
          <w:rFonts w:ascii="Times New Roman" w:hAnsi="Times New Roman" w:eastAsia="Times New Roman" w:cs="Times New Roman"/>
          <w:kern w:val="36"/>
          <w:lang w:eastAsia="sv-SE"/>
        </w:rPr>
      </w:pPr>
      <w:r>
        <w:rPr>
          <w:rFonts w:ascii="Times New Roman" w:hAnsi="Times New Roman" w:eastAsia="Times New Roman" w:cs="Times New Roman"/>
          <w:kern w:val="36"/>
          <w:lang w:eastAsia="sv-SE"/>
        </w:rPr>
        <w:t>Buk med iv-kontrastmedel efter 30 minuter.</w:t>
      </w:r>
    </w:p>
    <w:p w:rsidR="00B2014C" w:rsidP="00B2014C" w:rsidRDefault="00B2014C" w14:paraId="39DC1851" w14:textId="77777777">
      <w:pPr>
        <w:pStyle w:val="Heading3"/>
      </w:pPr>
      <w:r>
        <w:t>Förberedelser</w:t>
      </w:r>
    </w:p>
    <w:p w:rsidRPr="008B3ABE" w:rsidR="00B2014C" w:rsidP="00B2014C" w:rsidRDefault="00B2014C" w14:paraId="4B9DA8FA" w14:textId="77777777">
      <w:proofErr w:type="spellStart"/>
      <w:r w:rsidRPr="008B3ABE">
        <w:t>Kreatinin</w:t>
      </w:r>
      <w:proofErr w:type="spellEnd"/>
      <w:r w:rsidRPr="008B3ABE">
        <w:t xml:space="preserve"> och GFR</w:t>
      </w:r>
    </w:p>
    <w:p w:rsidRPr="008B3ABE" w:rsidR="00B2014C" w:rsidP="00B2014C" w:rsidRDefault="00B2014C" w14:paraId="7A685895" w14:textId="77777777">
      <w:r w:rsidRPr="008B3ABE">
        <w:t xml:space="preserve">PVK </w:t>
      </w:r>
      <w:r>
        <w:t>rosa</w:t>
      </w:r>
    </w:p>
    <w:p w:rsidR="00B2014C" w:rsidP="00B2014C" w:rsidRDefault="00B2014C" w14:paraId="101B3D33" w14:textId="77777777">
      <w:r w:rsidRPr="008B3ABE">
        <w:t>ID kontroll skall utföras på undersökningsrum</w:t>
      </w:r>
    </w:p>
    <w:p w:rsidR="00B2014C" w:rsidP="00B2014C" w:rsidRDefault="00B2014C" w14:paraId="000784C1" w14:textId="77777777">
      <w:r>
        <w:t>Graviditet kontrolleras på kvinnor under 50 år.</w:t>
      </w:r>
    </w:p>
    <w:p w:rsidR="00B2014C" w:rsidP="00B2014C" w:rsidRDefault="00B2014C" w14:paraId="3B7C8E92" w14:textId="77777777">
      <w:pPr>
        <w:pStyle w:val="Heading3"/>
      </w:pPr>
      <w:r>
        <w:t>Patientpositionering</w:t>
      </w:r>
    </w:p>
    <w:p w:rsidR="00B2014C" w:rsidP="00B2014C" w:rsidRDefault="00B2014C" w14:paraId="34764232" w14:textId="77777777">
      <w:proofErr w:type="spellStart"/>
      <w:r w:rsidRPr="00245B4A">
        <w:t>Feet</w:t>
      </w:r>
      <w:proofErr w:type="spellEnd"/>
      <w:r w:rsidRPr="00245B4A">
        <w:t xml:space="preserve"> </w:t>
      </w:r>
      <w:proofErr w:type="spellStart"/>
      <w:r w:rsidRPr="00245B4A">
        <w:t>first</w:t>
      </w:r>
      <w:proofErr w:type="spellEnd"/>
      <w:r w:rsidRPr="00245B4A">
        <w:t xml:space="preserve"> /</w:t>
      </w:r>
      <w:proofErr w:type="spellStart"/>
      <w:r w:rsidRPr="00245B4A">
        <w:t>supine</w:t>
      </w:r>
      <w:proofErr w:type="spellEnd"/>
    </w:p>
    <w:p w:rsidRPr="00245B4A" w:rsidR="00B2014C" w:rsidP="00B2014C" w:rsidRDefault="00B2014C" w14:paraId="37D64065" w14:textId="77777777">
      <w:pPr>
        <w:spacing w:after="0"/>
      </w:pPr>
      <w:r w:rsidRPr="00245B4A">
        <w:t>Ryggläge armarna ovan huvudet. Bilderna tas när patienten andas in och håller andan.</w:t>
      </w:r>
    </w:p>
    <w:p w:rsidR="00B2014C" w:rsidP="00B2014C" w:rsidRDefault="00B2014C" w14:paraId="3171406E" w14:textId="77777777">
      <w:pPr>
        <w:pStyle w:val="Heading3"/>
      </w:pPr>
      <w:r>
        <w:t>Patientcentrering</w:t>
      </w:r>
    </w:p>
    <w:p w:rsidRPr="00677EA0" w:rsidR="00B2014C" w:rsidP="00B2014C" w:rsidRDefault="00B2014C" w14:paraId="60C1785A" w14:textId="77777777">
      <w:pPr>
        <w:rPr>
          <w:rFonts w:eastAsia="Calibri"/>
          <w:lang w:eastAsia="en-US"/>
        </w:rPr>
      </w:pPr>
      <w:r w:rsidRPr="00677EA0">
        <w:rPr>
          <w:rFonts w:eastAsia="Calibri"/>
          <w:lang w:eastAsia="en-US"/>
        </w:rPr>
        <w:t>Centrera XY (</w:t>
      </w:r>
      <w:proofErr w:type="spellStart"/>
      <w:r w:rsidRPr="00677EA0">
        <w:rPr>
          <w:rFonts w:eastAsia="Calibri"/>
          <w:lang w:eastAsia="en-US"/>
        </w:rPr>
        <w:t>Xifoideus</w:t>
      </w:r>
      <w:proofErr w:type="spellEnd"/>
      <w:r w:rsidRPr="00677EA0">
        <w:rPr>
          <w:rFonts w:eastAsia="Calibri"/>
          <w:lang w:eastAsia="en-US"/>
        </w:rPr>
        <w:t>)</w:t>
      </w:r>
    </w:p>
    <w:p w:rsidR="00B2014C" w:rsidP="00B2014C" w:rsidRDefault="00B2014C" w14:paraId="7932FDF7" w14:textId="77777777">
      <w:pPr>
        <w:pStyle w:val="Heading3"/>
      </w:pPr>
      <w:r>
        <w:t>Kontrastmedel</w:t>
      </w:r>
    </w:p>
    <w:p w:rsidRPr="008B3ABE" w:rsidR="00B2014C" w:rsidP="00B2014C" w:rsidRDefault="00B2014C" w14:paraId="3445F4CD" w14:textId="77777777">
      <w:proofErr w:type="spellStart"/>
      <w:r w:rsidRPr="008B3ABE">
        <w:t>Omnipaque</w:t>
      </w:r>
      <w:proofErr w:type="spellEnd"/>
      <w:r w:rsidRPr="008B3ABE">
        <w:t xml:space="preserve"> 350</w:t>
      </w:r>
      <w:r>
        <w:t xml:space="preserve"> </w:t>
      </w:r>
      <w:proofErr w:type="spellStart"/>
      <w:r w:rsidRPr="008B3ABE">
        <w:t>mgI</w:t>
      </w:r>
      <w:proofErr w:type="spellEnd"/>
      <w:r w:rsidRPr="008B3ABE">
        <w:t>/ml.</w:t>
      </w:r>
      <w:r>
        <w:t xml:space="preserve"> Barn </w:t>
      </w:r>
      <w:proofErr w:type="spellStart"/>
      <w:r>
        <w:t>Visipaque</w:t>
      </w:r>
      <w:proofErr w:type="spellEnd"/>
      <w:r>
        <w:t xml:space="preserve"> 270 </w:t>
      </w:r>
      <w:proofErr w:type="spellStart"/>
      <w:r>
        <w:t>mgI</w:t>
      </w:r>
      <w:proofErr w:type="spellEnd"/>
      <w:r>
        <w:t>/ml.</w:t>
      </w:r>
    </w:p>
    <w:p w:rsidR="00B2014C" w:rsidP="00B2014C" w:rsidRDefault="00B2014C" w14:paraId="7ACD30EA" w14:textId="77777777">
      <w:pPr>
        <w:pStyle w:val="Heading3"/>
      </w:pPr>
      <w:r>
        <w:t>Kontrastprotokoll</w:t>
      </w:r>
    </w:p>
    <w:p w:rsidR="00B2014C" w:rsidP="00B2014C" w:rsidRDefault="00B2014C" w14:paraId="2CDA760C" w14:textId="77777777">
      <w:pPr>
        <w:rPr>
          <w:rFonts w:eastAsia="Calibri"/>
          <w:lang w:eastAsia="en-US"/>
        </w:rPr>
      </w:pPr>
      <w:r w:rsidRPr="00B06BE1">
        <w:rPr>
          <w:rFonts w:eastAsia="Calibri"/>
          <w:lang w:eastAsia="en-US"/>
        </w:rPr>
        <w:t xml:space="preserve">Anpassa dosen efter </w:t>
      </w:r>
      <w:proofErr w:type="spellStart"/>
      <w:r w:rsidRPr="00B06BE1">
        <w:rPr>
          <w:rFonts w:eastAsia="Calibri"/>
          <w:lang w:eastAsia="en-US"/>
        </w:rPr>
        <w:t>Omnijekt</w:t>
      </w:r>
      <w:proofErr w:type="spellEnd"/>
      <w:r w:rsidRPr="00B06BE1">
        <w:rPr>
          <w:rFonts w:eastAsia="Calibri"/>
          <w:lang w:eastAsia="en-US"/>
        </w:rPr>
        <w:t xml:space="preserve"> och </w:t>
      </w:r>
      <w:proofErr w:type="spellStart"/>
      <w:r w:rsidRPr="00B06BE1">
        <w:rPr>
          <w:rFonts w:eastAsia="Calibri"/>
          <w:lang w:eastAsia="en-US"/>
        </w:rPr>
        <w:t>kV.</w:t>
      </w:r>
      <w:proofErr w:type="spellEnd"/>
      <w:r w:rsidRPr="00B06BE1">
        <w:rPr>
          <w:rFonts w:eastAsia="Calibri"/>
          <w:lang w:eastAsia="en-US"/>
        </w:rPr>
        <w:tab/>
      </w:r>
    </w:p>
    <w:p w:rsidR="00B2014C" w:rsidP="00B2014C" w:rsidRDefault="00B2014C" w14:paraId="53EF79B5" w14:textId="5BC12870">
      <w:r w:rsidR="00B2014C">
        <w:rPr/>
        <w:t>Omnijekt</w:t>
      </w:r>
      <w:r w:rsidR="00B2014C">
        <w:rPr/>
        <w:t xml:space="preserve"> protokoll: </w:t>
      </w:r>
      <w:r w:rsidR="00B2014C">
        <w:rPr/>
        <w:t>Ska</w:t>
      </w:r>
      <w:r w:rsidR="2FB29CE5">
        <w:rPr/>
        <w:t>S</w:t>
      </w:r>
      <w:r w:rsidR="00B2014C">
        <w:rPr/>
        <w:t xml:space="preserve"> Buk rutin (max vikt män 90 kg/ kvinnor 80 kg).</w:t>
      </w:r>
    </w:p>
    <w:p w:rsidR="00B2014C" w:rsidP="00B2014C" w:rsidRDefault="00B2014C" w14:paraId="251CFC4F" w14:textId="77777777">
      <w:r>
        <w:t xml:space="preserve">Barn: </w:t>
      </w:r>
      <w:proofErr w:type="spellStart"/>
      <w:r>
        <w:t>Visipaque</w:t>
      </w:r>
      <w:proofErr w:type="spellEnd"/>
      <w:r>
        <w:t xml:space="preserve"> 270 </w:t>
      </w:r>
      <w:proofErr w:type="spellStart"/>
      <w:r>
        <w:t>mgI</w:t>
      </w:r>
      <w:proofErr w:type="spellEnd"/>
      <w:r>
        <w:t>/ml, 2 ml per kg kroppsvikt 25 sek injektionstid.</w:t>
      </w:r>
    </w:p>
    <w:tbl>
      <w:tblPr>
        <w:tblStyle w:val="TableGrid"/>
        <w:tblW w:w="0" w:type="auto"/>
        <w:tblInd w:w="983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97"/>
        <w:gridCol w:w="1418"/>
        <w:gridCol w:w="1418"/>
      </w:tblGrid>
      <w:tr w:rsidRPr="00CC15DE" w:rsidR="00B2014C" w:rsidTr="009D7C4A" w14:paraId="2CEC3552" w14:textId="77777777">
        <w:trPr>
          <w:tblHeader/>
        </w:trPr>
        <w:tc>
          <w:tcPr>
            <w:tcW w:w="3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C15DE" w:rsidR="00B2014C" w:rsidP="00787EA6" w:rsidRDefault="00B2014C" w14:paraId="64081739" w14:textId="77777777">
            <w:pPr>
              <w:pStyle w:val="Tabell"/>
            </w:pPr>
            <w:proofErr w:type="spellStart"/>
            <w:r>
              <w:t>Omnijekt</w:t>
            </w:r>
            <w:proofErr w:type="spellEnd"/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CC15DE" w:rsidR="00B2014C" w:rsidP="00787EA6" w:rsidRDefault="00B2014C" w14:paraId="256FCC36" w14:textId="77777777">
            <w:pPr>
              <w:pStyle w:val="Tabell"/>
            </w:pPr>
            <w:r w:rsidRPr="00CC15DE">
              <w:t>120k</w:t>
            </w:r>
            <w:r>
              <w:t>V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C15DE" w:rsidR="00B2014C" w:rsidP="00787EA6" w:rsidRDefault="00B2014C" w14:paraId="4CF9F9AD" w14:textId="77777777">
            <w:pPr>
              <w:pStyle w:val="Tabell"/>
            </w:pPr>
            <w:r>
              <w:t>100kV</w:t>
            </w:r>
          </w:p>
        </w:tc>
      </w:tr>
      <w:tr w:rsidRPr="00CC15DE" w:rsidR="00B2014C" w:rsidTr="009D7C4A" w14:paraId="73CD5705" w14:textId="77777777">
        <w:tc>
          <w:tcPr>
            <w:tcW w:w="3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C15DE" w:rsidR="00B2014C" w:rsidP="00787EA6" w:rsidRDefault="00B2014C" w14:paraId="7CC64B99" w14:textId="77777777">
            <w:pPr>
              <w:pStyle w:val="Tabell"/>
            </w:pPr>
            <w:proofErr w:type="spellStart"/>
            <w:r>
              <w:t>mgI</w:t>
            </w:r>
            <w:proofErr w:type="spellEnd"/>
            <w:r>
              <w:t>/kg kroppsvikt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C15DE" w:rsidR="00B2014C" w:rsidP="00787EA6" w:rsidRDefault="00B2014C" w14:paraId="5E4F315A" w14:textId="77777777">
            <w:pPr>
              <w:pStyle w:val="Tabell"/>
            </w:pPr>
            <w:r>
              <w:t>500</w:t>
            </w:r>
            <w:r w:rsidRPr="00CC15DE">
              <w:t>mgI/kg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B2014C" w:rsidP="00787EA6" w:rsidRDefault="00B2014C" w14:paraId="1F2544CE" w14:textId="77777777">
            <w:pPr>
              <w:pStyle w:val="Tabell"/>
            </w:pPr>
            <w:r>
              <w:t>400</w:t>
            </w:r>
            <w:r w:rsidRPr="00CC15DE">
              <w:t>mgI/kg</w:t>
            </w:r>
          </w:p>
        </w:tc>
      </w:tr>
    </w:tbl>
    <w:p w:rsidRPr="00CC15DE" w:rsidR="00B2014C" w:rsidP="00B2014C" w:rsidRDefault="00B2014C" w14:paraId="27903FE6" w14:textId="77777777">
      <w:pPr>
        <w:sectPr w:rsidRPr="00CC15DE" w:rsidR="00B2014C" w:rsidSect="00B2014C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B2014C" w:rsidP="00B2014C" w:rsidRDefault="00B2014C" w14:paraId="63F00F61" w14:textId="77777777">
      <w:pPr>
        <w:pStyle w:val="Heading3"/>
      </w:pPr>
      <w:r>
        <w:t>Injektionstid</w:t>
      </w:r>
    </w:p>
    <w:p w:rsidRPr="00CC15DE" w:rsidR="00B2014C" w:rsidP="00B2014C" w:rsidRDefault="00B2014C" w14:paraId="0B8AD841" w14:textId="77777777">
      <w:r>
        <w:t>35</w:t>
      </w:r>
      <w:r w:rsidRPr="008B3ABE">
        <w:t xml:space="preserve"> sekunder</w:t>
      </w:r>
      <w:r>
        <w:t>.</w:t>
      </w:r>
    </w:p>
    <w:p w:rsidR="00B2014C" w:rsidP="00B2014C" w:rsidRDefault="00B2014C" w14:paraId="6896EB2F" w14:textId="77777777">
      <w:pPr>
        <w:pStyle w:val="Heading3"/>
      </w:pPr>
      <w:r>
        <w:t>Kontrastfördröjning</w:t>
      </w:r>
    </w:p>
    <w:p w:rsidR="00B2014C" w:rsidP="00B2014C" w:rsidRDefault="00B2014C" w14:paraId="00C96569" w14:textId="77777777">
      <w:r>
        <w:t>Inför serie 2.</w:t>
      </w:r>
      <w:r>
        <w:tab/>
      </w:r>
      <w:r>
        <w:t xml:space="preserve"> Smart prep. vid diafragma. </w:t>
      </w:r>
    </w:p>
    <w:p w:rsidR="00B2014C" w:rsidP="00B2014C" w:rsidRDefault="00B2014C" w14:paraId="49441FDF" w14:textId="2C2EB27C">
      <w:r w:rsidR="00B2014C">
        <w:rPr/>
        <w:t>R</w:t>
      </w:r>
      <w:r w:rsidR="4209F8DB">
        <w:rPr/>
        <w:t>OI</w:t>
      </w:r>
      <w:r w:rsidR="00B2014C">
        <w:rPr/>
        <w:t xml:space="preserve"> i aorta HU 150 + 45 sek = sen portafas (cirka 70 sekunder).</w:t>
      </w:r>
    </w:p>
    <w:p w:rsidR="00B2014C" w:rsidP="00B2014C" w:rsidRDefault="00B2014C" w14:paraId="558786BA" w14:textId="77777777">
      <w:pPr>
        <w:pStyle w:val="Heading3"/>
      </w:pPr>
      <w:r>
        <w:t>Scout</w:t>
      </w:r>
    </w:p>
    <w:p w:rsidRPr="00F6238A" w:rsidR="00B2014C" w:rsidP="00B2014C" w:rsidRDefault="00B2014C" w14:paraId="4B487545" w14:textId="77777777">
      <w:r w:rsidRPr="008B3ABE">
        <w:t>Lateral och PA</w:t>
      </w:r>
      <w:r>
        <w:t>.</w:t>
      </w:r>
    </w:p>
    <w:p w:rsidRPr="00CC15DE" w:rsidR="00B2014C" w:rsidP="00B2014C" w:rsidRDefault="00B2014C" w14:paraId="35C7C0E4" w14:textId="77777777">
      <w:pPr>
        <w:pStyle w:val="Heading3"/>
      </w:pPr>
      <w:r>
        <w:t>Scanområde/kriterier</w:t>
      </w:r>
    </w:p>
    <w:tbl>
      <w:tblPr>
        <w:tblStyle w:val="TableGrid"/>
        <w:tblW w:w="9356" w:type="dxa"/>
        <w:tblInd w:w="1013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18"/>
        <w:gridCol w:w="3119"/>
        <w:gridCol w:w="3119"/>
      </w:tblGrid>
      <w:tr w:rsidRPr="009936DE" w:rsidR="00B2014C" w:rsidTr="009D7C4A" w14:paraId="7F9926E6" w14:textId="77777777">
        <w:trPr>
          <w:tblHeader/>
        </w:trPr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4B3FC916" w14:textId="77777777">
            <w:pPr>
              <w:pStyle w:val="Tabell"/>
            </w:pPr>
            <w:bookmarkStart w:name="_Hlk159569792" w:id="2"/>
            <w:r w:rsidRPr="009936DE">
              <w:t xml:space="preserve">Smart prep.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69123E29" w14:textId="77777777">
            <w:pPr>
              <w:pStyle w:val="Tabell"/>
            </w:pPr>
            <w:r w:rsidRPr="009936DE">
              <w:t>Serie 1.</w:t>
            </w:r>
            <w:r>
              <w:t xml:space="preserve"> </w:t>
            </w:r>
            <w:r w:rsidRPr="009936DE">
              <w:t>Kontrast serie c</w:t>
            </w:r>
            <w:r>
              <w:t>irka</w:t>
            </w:r>
            <w:r w:rsidRPr="009936DE">
              <w:t xml:space="preserve"> 70 sek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7BE79DAE" w14:textId="77777777">
            <w:pPr>
              <w:pStyle w:val="Tabell"/>
            </w:pPr>
            <w:r w:rsidRPr="009936DE">
              <w:t>Serie 2.</w:t>
            </w:r>
            <w:r w:rsidR="00787EA6">
              <w:t xml:space="preserve"> </w:t>
            </w:r>
            <w:r w:rsidRPr="009936DE">
              <w:t>30 min efter iv kontrast (patienten kan gå upp mellan serierna)</w:t>
            </w:r>
          </w:p>
        </w:tc>
      </w:tr>
      <w:tr w:rsidRPr="009936DE" w:rsidR="00B2014C" w:rsidTr="009D7C4A" w14:paraId="2A8BA8FE" w14:textId="77777777"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31764E26" w14:textId="77777777">
            <w:pPr>
              <w:pStyle w:val="Tabell"/>
            </w:pPr>
            <w:r w:rsidRPr="009936DE">
              <w:t>Vid diafragma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22A0E6BE" w14:textId="77777777">
            <w:pPr>
              <w:pStyle w:val="Tabell"/>
              <w:rPr>
                <w:rFonts w:eastAsia="Calibri"/>
              </w:rPr>
            </w:pPr>
            <w:r w:rsidRPr="009936DE">
              <w:t>Första snittet 2</w:t>
            </w:r>
            <w:r>
              <w:t xml:space="preserve"> </w:t>
            </w:r>
            <w:r w:rsidRPr="009936DE">
              <w:t>cm ovan njurarna, sista snittet under sittbenen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11C0BFD2" w14:textId="77777777">
            <w:pPr>
              <w:pStyle w:val="Tabell"/>
            </w:pPr>
            <w:r w:rsidRPr="009936DE">
              <w:t>Första snittet 2</w:t>
            </w:r>
            <w:r>
              <w:t xml:space="preserve"> </w:t>
            </w:r>
            <w:r w:rsidRPr="009936DE">
              <w:t>cm ovan njurarna, sista snittet under sittbenen</w:t>
            </w:r>
          </w:p>
        </w:tc>
      </w:tr>
      <w:tr w:rsidRPr="009936DE" w:rsidR="00B2014C" w:rsidTr="009D7C4A" w14:paraId="2D1B2BDD" w14:textId="77777777"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4ADED99C" w14:textId="77777777">
            <w:pPr>
              <w:pStyle w:val="Tabell"/>
            </w:pPr>
            <w:r w:rsidRPr="009936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2CD80F4" wp14:editId="40D8D1D4">
                      <wp:simplePos x="0" y="0"/>
                      <wp:positionH relativeFrom="column">
                        <wp:posOffset>297815</wp:posOffset>
                      </wp:positionH>
                      <wp:positionV relativeFrom="paragraph">
                        <wp:posOffset>253365</wp:posOffset>
                      </wp:positionV>
                      <wp:extent cx="1123950" cy="19050"/>
                      <wp:effectExtent l="38100" t="38100" r="76200" b="95250"/>
                      <wp:wrapNone/>
                      <wp:docPr id="4" name="Rak koppling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23950" cy="1905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F811E43">
                    <v:line id="Rak koppling 4" style="position:absolute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hite [3212]" strokeweight="2pt" from="23.45pt,19.95pt" to="111.95pt,21.45pt" w14:anchorId="156684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">
                      <v:shadow on="t" color="black" opacity="24903f" offset="0,.55556mm" origin=",.5"/>
                    </v:line>
                  </w:pict>
                </mc:Fallback>
              </mc:AlternateContent>
            </w:r>
            <w:r w:rsidRPr="009936DE">
              <w:rPr>
                <w:noProof/>
              </w:rPr>
              <w:drawing>
                <wp:inline distT="0" distB="0" distL="0" distR="0" wp14:anchorId="58F68CE7" wp14:editId="0588606C">
                  <wp:extent cx="1696833" cy="1790700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1413" cy="17955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624F1E7F" w14:textId="77777777">
            <w:pPr>
              <w:pStyle w:val="Tabell"/>
            </w:pPr>
            <w:r w:rsidRPr="009936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BE7D54A" wp14:editId="67EE71B7">
                      <wp:simplePos x="0" y="0"/>
                      <wp:positionH relativeFrom="column">
                        <wp:posOffset>302895</wp:posOffset>
                      </wp:positionH>
                      <wp:positionV relativeFrom="paragraph">
                        <wp:posOffset>307340</wp:posOffset>
                      </wp:positionV>
                      <wp:extent cx="1047750" cy="1295400"/>
                      <wp:effectExtent l="57150" t="38100" r="76200" b="95250"/>
                      <wp:wrapNone/>
                      <wp:docPr id="7" name="Rektange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47750" cy="12954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0070C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2DD99D5">
                    <v:rect id="Rektangel 7" style="position:absolute;margin-left:23.85pt;margin-top:24.2pt;width:82.5pt;height:102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0070c0" strokeweight="3pt" w14:anchorId="58DB96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">
                      <v:shadow on="t" color="black" opacity="22937f" offset="0,.63889mm" origin=",.5"/>
                    </v:rect>
                  </w:pict>
                </mc:Fallback>
              </mc:AlternateContent>
            </w:r>
            <w:r w:rsidRPr="009936DE">
              <w:rPr>
                <w:noProof/>
              </w:rPr>
              <w:drawing>
                <wp:inline distT="0" distB="0" distL="0" distR="0" wp14:anchorId="418D60A8" wp14:editId="67C1EB70">
                  <wp:extent cx="1696833" cy="1790700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1413" cy="17955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36DE" w:rsidR="00B2014C" w:rsidP="00787EA6" w:rsidRDefault="00B2014C" w14:paraId="1051CC66" w14:textId="77777777">
            <w:pPr>
              <w:pStyle w:val="Tabell"/>
            </w:pPr>
            <w:r w:rsidRPr="009936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57222CC" wp14:editId="56ADB04B">
                      <wp:simplePos x="0" y="0"/>
                      <wp:positionH relativeFrom="column">
                        <wp:posOffset>303530</wp:posOffset>
                      </wp:positionH>
                      <wp:positionV relativeFrom="paragraph">
                        <wp:posOffset>327025</wp:posOffset>
                      </wp:positionV>
                      <wp:extent cx="1009650" cy="1257300"/>
                      <wp:effectExtent l="19050" t="19050" r="19050" b="19050"/>
                      <wp:wrapNone/>
                      <wp:docPr id="9" name="Rektangel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9650" cy="1257300"/>
                              </a:xfrm>
                              <a:prstGeom prst="rect">
                                <a:avLst/>
                              </a:prstGeom>
                              <a:blipFill dpi="0" rotWithShape="1">
                                <a:blip r:embed="rId24">
                                  <a:alphaModFix amt="0"/>
                                </a:blip>
                                <a:srcRect/>
                                <a:tile tx="0" ty="0" sx="100000" sy="100000" flip="none" algn="tl"/>
                              </a:blipFill>
                              <a:ln w="38100">
                                <a:solidFill>
                                  <a:srgbClr val="FFC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58D153D4">
                    <v:rect id="Rektangel 9" style="position:absolute;margin-left:23.9pt;margin-top:25.75pt;width:79.5pt;height:99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color="#ffc000" strokeweight="3pt" w14:anchorId="1F305FD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">
                      <v:fill type="tile" opacity="0" o:title="" recolor="t" rotate="t" r:id="rId25"/>
                    </v:rect>
                  </w:pict>
                </mc:Fallback>
              </mc:AlternateContent>
            </w:r>
            <w:r w:rsidRPr="009936DE">
              <w:rPr>
                <w:noProof/>
              </w:rPr>
              <w:drawing>
                <wp:inline distT="0" distB="0" distL="0" distR="0" wp14:anchorId="60511253" wp14:editId="2138D544">
                  <wp:extent cx="1694815" cy="1792605"/>
                  <wp:effectExtent l="0" t="0" r="635" b="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4815" cy="17926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2"/>
    </w:tbl>
    <w:p w:rsidRPr="000E67C8" w:rsidR="00B2014C" w:rsidP="00B2014C" w:rsidRDefault="00B2014C" w14:paraId="066E89B7" w14:textId="77777777"/>
    <w:p w:rsidR="00B2014C" w:rsidP="00B2014C" w:rsidRDefault="00B2014C" w14:paraId="59A5EF72" w14:textId="77777777">
      <w:pPr>
        <w:pStyle w:val="Heading3"/>
      </w:pPr>
      <w:r>
        <w:t>Dokumentation</w:t>
      </w:r>
    </w:p>
    <w:p w:rsidR="00B2014C" w:rsidP="00B2014C" w:rsidRDefault="00B2014C" w14:paraId="4DDFCA92" w14:textId="77777777">
      <w:pPr>
        <w:rPr>
          <w:bCs/>
        </w:rPr>
      </w:pPr>
      <w:bookmarkStart w:name="_Hlk95219837" w:id="3"/>
      <w:r w:rsidRPr="00272F7C">
        <w:rPr>
          <w:bCs/>
        </w:rPr>
        <w:t xml:space="preserve">Om kriterier inte uppnås </w:t>
      </w:r>
      <w:r>
        <w:rPr>
          <w:bCs/>
        </w:rPr>
        <w:t>för undersökning ska anledning dokumenteras i aktuell remiss</w:t>
      </w:r>
      <w:bookmarkEnd w:id="3"/>
      <w:r>
        <w:rPr>
          <w:bCs/>
        </w:rPr>
        <w:t>.</w:t>
      </w:r>
    </w:p>
    <w:p w:rsidR="00B2014C" w:rsidP="00B2014C" w:rsidRDefault="00B2014C" w14:paraId="1D6B1AEF" w14:textId="77777777">
      <w:pPr>
        <w:pStyle w:val="Heading3"/>
      </w:pPr>
      <w:r>
        <w:t>Rekonstruktioner</w:t>
      </w:r>
    </w:p>
    <w:tbl>
      <w:tblPr>
        <w:tblStyle w:val="TableGrid"/>
        <w:tblW w:w="10206" w:type="dxa"/>
        <w:tblInd w:w="413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10"/>
        <w:gridCol w:w="851"/>
        <w:gridCol w:w="708"/>
        <w:gridCol w:w="1560"/>
        <w:gridCol w:w="1407"/>
        <w:gridCol w:w="1650"/>
        <w:gridCol w:w="1620"/>
      </w:tblGrid>
      <w:tr w:rsidRPr="00A478B8" w:rsidR="00B2014C" w:rsidTr="7FB2E2CA" w14:paraId="7FA9422D" w14:textId="77777777">
        <w:trPr>
          <w:tblHeader/>
        </w:trPr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A478B8" w:rsidR="00B2014C" w:rsidP="00787EA6" w:rsidRDefault="00B2014C" w14:paraId="30F4F8C6" w14:textId="77777777">
            <w:pPr>
              <w:pStyle w:val="Tabell"/>
            </w:pPr>
            <w:r w:rsidRPr="00A478B8">
              <w:rPr>
                <w:rFonts w:eastAsia="Calibri"/>
              </w:rPr>
              <w:t>Serie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0F89561" w14:textId="77777777">
            <w:pPr>
              <w:pStyle w:val="Tabell"/>
            </w:pPr>
            <w:proofErr w:type="spellStart"/>
            <w:r w:rsidRPr="00A478B8">
              <w:rPr>
                <w:rFonts w:eastAsia="Calibri"/>
              </w:rPr>
              <w:t>Recon</w:t>
            </w:r>
            <w:proofErr w:type="spellEnd"/>
            <w:r w:rsidRPr="00A478B8">
              <w:rPr>
                <w:rFonts w:eastAsia="Calibri"/>
              </w:rPr>
              <w:t xml:space="preserve"> nr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B876EBA" w14:textId="77777777">
            <w:pPr>
              <w:pStyle w:val="Tabell"/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35AF89CC" w14:textId="77777777">
            <w:pPr>
              <w:pStyle w:val="Tabell"/>
              <w:rPr>
                <w:rFonts w:eastAsia="Calibri"/>
              </w:rPr>
            </w:pPr>
            <w:proofErr w:type="spellStart"/>
            <w:r w:rsidRPr="00A478B8">
              <w:rPr>
                <w:rFonts w:eastAsia="Calibri"/>
              </w:rPr>
              <w:t>Snittjocklek</w:t>
            </w:r>
            <w:proofErr w:type="spellEnd"/>
            <w:r w:rsidRPr="00A478B8">
              <w:rPr>
                <w:rFonts w:eastAsia="Calibri"/>
              </w:rPr>
              <w:t>/</w:t>
            </w:r>
          </w:p>
          <w:p w:rsidRPr="00A478B8" w:rsidR="00B2014C" w:rsidP="00787EA6" w:rsidRDefault="00B2014C" w14:paraId="2A4621BD" w14:textId="77777777">
            <w:pPr>
              <w:pStyle w:val="Tabell"/>
            </w:pPr>
            <w:r w:rsidRPr="00A478B8">
              <w:rPr>
                <w:rFonts w:eastAsia="Calibri"/>
              </w:rPr>
              <w:t>intervall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F892633" w14:textId="77777777">
            <w:pPr>
              <w:pStyle w:val="Tabell"/>
            </w:pPr>
            <w:r w:rsidRPr="00A478B8">
              <w:rPr>
                <w:rFonts w:eastAsia="Calibri"/>
              </w:rPr>
              <w:t>Algoritm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B8B6ADD" w14:textId="77777777">
            <w:pPr>
              <w:pStyle w:val="Tabell"/>
            </w:pPr>
            <w:r w:rsidRPr="00A478B8">
              <w:rPr>
                <w:rFonts w:eastAsia="Calibri"/>
              </w:rPr>
              <w:t>Fönstersättning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E8F6F30" w14:textId="77777777">
            <w:pPr>
              <w:pStyle w:val="Tabell"/>
            </w:pPr>
            <w:r w:rsidRPr="00A478B8">
              <w:rPr>
                <w:rFonts w:eastAsia="Calibri"/>
              </w:rPr>
              <w:t>Arkivering</w:t>
            </w:r>
          </w:p>
        </w:tc>
      </w:tr>
      <w:tr w:rsidRPr="00A478B8" w:rsidR="00B2014C" w:rsidTr="7FB2E2CA" w14:paraId="49CCF8EA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B5CABF7" w14:textId="77777777">
            <w:pPr>
              <w:pStyle w:val="Tabell"/>
            </w:pPr>
            <w:r w:rsidRPr="00A478B8">
              <w:rPr>
                <w:rFonts w:eastAsia="Calibri"/>
              </w:rPr>
              <w:t xml:space="preserve">1. Buk +K TS 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D3DE0B2" w14:textId="77777777">
            <w:pPr>
              <w:pStyle w:val="Tabell"/>
            </w:pPr>
            <w:r w:rsidRPr="00A478B8"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9E1EED2" w14:textId="77777777">
            <w:pPr>
              <w:pStyle w:val="Tabell"/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B93C62E" w14:textId="77777777">
            <w:pPr>
              <w:pStyle w:val="Tabell"/>
            </w:pPr>
            <w:r w:rsidRPr="00A478B8">
              <w:rPr>
                <w:rFonts w:eastAsia="Calibri"/>
              </w:rPr>
              <w:t>0,6/0,6 alt. 5/5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7F26AF05" w14:textId="77777777">
            <w:pPr>
              <w:pStyle w:val="Tabell"/>
            </w:pPr>
            <w:r w:rsidRPr="00A478B8">
              <w:rPr>
                <w:rFonts w:eastAsia="Calibri"/>
              </w:rPr>
              <w:t xml:space="preserve">Standard 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0A154AA1" w14:textId="77777777">
            <w:pPr>
              <w:pStyle w:val="Tabell"/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DDCC70C" w14:textId="77777777">
            <w:pPr>
              <w:pStyle w:val="Tabell"/>
            </w:pPr>
          </w:p>
        </w:tc>
      </w:tr>
      <w:tr w:rsidRPr="00A478B8" w:rsidR="00B2014C" w:rsidTr="7FB2E2CA" w14:paraId="2EAC4C99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7761607" w14:textId="77777777">
            <w:pPr>
              <w:pStyle w:val="Tabell"/>
            </w:pPr>
            <w:r w:rsidRPr="00A478B8">
              <w:rPr>
                <w:rFonts w:eastAsia="Calibri"/>
              </w:rPr>
              <w:t xml:space="preserve">Buk +K TS </w:t>
            </w:r>
            <w:r w:rsidRPr="00A478B8">
              <w:t>TF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837EF65" w14:textId="77777777">
            <w:pPr>
              <w:pStyle w:val="Tabell"/>
            </w:pPr>
            <w:r w:rsidRPr="00A478B8">
              <w:t>2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4E7E243" w14:textId="77777777">
            <w:pPr>
              <w:pStyle w:val="Tabell"/>
            </w:pPr>
            <w:r w:rsidRPr="00A478B8">
              <w:t>copy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0EE005C0" w14:textId="77777777">
            <w:pPr>
              <w:pStyle w:val="Tabell"/>
            </w:pPr>
            <w:r w:rsidRPr="00A478B8">
              <w:rPr>
                <w:rFonts w:eastAsia="Calibri"/>
              </w:rPr>
              <w:t>0,6/0,6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3494F52" w14:textId="77777777">
            <w:pPr>
              <w:pStyle w:val="Tabell"/>
            </w:pPr>
            <w:r w:rsidRPr="00A478B8">
              <w:rPr>
                <w:rFonts w:eastAsia="Calibri"/>
              </w:rPr>
              <w:t>Standard TF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E74DBF2" w14:textId="77777777">
            <w:pPr>
              <w:pStyle w:val="Tabell"/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426C6FB" w14:textId="77777777">
            <w:pPr>
              <w:pStyle w:val="Tabell"/>
            </w:pPr>
            <w:r w:rsidRPr="00A478B8">
              <w:rPr>
                <w:rFonts w:eastAsia="Calibri"/>
              </w:rPr>
              <w:t>BFR/AW server</w:t>
            </w:r>
          </w:p>
        </w:tc>
      </w:tr>
      <w:tr w:rsidRPr="00A478B8" w:rsidR="00B2014C" w:rsidTr="7FB2E2CA" w14:paraId="107CBB1C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7FB2E2CA" w:rsidRDefault="00B2014C" w14:paraId="23035304" w14:textId="6452AACA">
            <w:pPr>
              <w:pStyle w:val="Tabell"/>
              <w:rPr>
                <w:rFonts w:eastAsia="Calibri"/>
              </w:rPr>
            </w:pPr>
            <w:r w:rsidRPr="7FB2E2CA" w:rsidR="00B2014C">
              <w:rPr>
                <w:rFonts w:eastAsia="Calibri"/>
              </w:rPr>
              <w:t>M</w:t>
            </w:r>
            <w:r w:rsidRPr="7FB2E2CA" w:rsidR="474218EB">
              <w:rPr>
                <w:rFonts w:eastAsia="Calibri"/>
              </w:rPr>
              <w:t>AR</w:t>
            </w:r>
            <w:r w:rsidRPr="7FB2E2CA" w:rsidR="00B2014C">
              <w:rPr>
                <w:rFonts w:eastAsia="Calibri"/>
              </w:rPr>
              <w:t xml:space="preserve"> Buk TS 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194743A" w14:textId="77777777">
            <w:pPr>
              <w:pStyle w:val="Tabell"/>
            </w:pPr>
            <w:r w:rsidRPr="00A478B8">
              <w:t>3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73BC29E" w14:textId="77777777">
            <w:pPr>
              <w:pStyle w:val="Tabell"/>
            </w:pPr>
            <w:r w:rsidRPr="00A478B8">
              <w:t>Vid behov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AA5F04D" w14:textId="77777777">
            <w:pPr>
              <w:pStyle w:val="Tabell"/>
            </w:pPr>
            <w:r w:rsidRPr="00A478B8">
              <w:rPr>
                <w:rFonts w:eastAsia="Calibri"/>
              </w:rPr>
              <w:t>0,6/0,6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B00B010" w14:textId="77777777">
            <w:pPr>
              <w:pStyle w:val="Tabell"/>
            </w:pPr>
            <w:r w:rsidRPr="00A478B8">
              <w:rPr>
                <w:rFonts w:eastAsia="Calibri"/>
              </w:rPr>
              <w:t>Standard TF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46F137A" w14:textId="77777777">
            <w:pPr>
              <w:pStyle w:val="Tabell"/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44B1BF7" w14:textId="77777777">
            <w:pPr>
              <w:pStyle w:val="Tabell"/>
            </w:pPr>
            <w:r w:rsidRPr="00A478B8">
              <w:rPr>
                <w:rFonts w:eastAsia="Calibri"/>
              </w:rPr>
              <w:t>BFR/AW server</w:t>
            </w:r>
          </w:p>
        </w:tc>
      </w:tr>
      <w:tr w:rsidRPr="00A478B8" w:rsidR="00B2014C" w:rsidTr="7FB2E2CA" w14:paraId="5898C202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C22D5A0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 xml:space="preserve">2. Urinvägar +K </w:t>
            </w:r>
          </w:p>
          <w:p w:rsidRPr="00A478B8" w:rsidR="00B2014C" w:rsidP="00787EA6" w:rsidRDefault="00B2014C" w14:paraId="7F6A144B" w14:textId="77777777">
            <w:pPr>
              <w:pStyle w:val="Tabell"/>
            </w:pPr>
            <w:r w:rsidRPr="00A478B8">
              <w:rPr>
                <w:rFonts w:eastAsia="Calibri"/>
              </w:rPr>
              <w:t xml:space="preserve">sen serie 30 min 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39971CA" w14:textId="77777777">
            <w:pPr>
              <w:pStyle w:val="Tabell"/>
            </w:pPr>
            <w:r w:rsidRPr="00A478B8"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0AF25A1" w14:textId="77777777">
            <w:pPr>
              <w:pStyle w:val="Tabell"/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A4363C2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0,6/0,6 alt. 5/5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3656F440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Standard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0E50EDF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E784FC3" w14:textId="77777777">
            <w:pPr>
              <w:pStyle w:val="Tabell"/>
              <w:rPr>
                <w:rFonts w:eastAsia="Calibri"/>
              </w:rPr>
            </w:pPr>
          </w:p>
        </w:tc>
      </w:tr>
      <w:tr w:rsidRPr="00A478B8" w:rsidR="00B2014C" w:rsidTr="7FB2E2CA" w14:paraId="10644A40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77579C37" w14:textId="6FA54F71">
            <w:pPr>
              <w:pStyle w:val="Tabell"/>
              <w:rPr>
                <w:rFonts w:eastAsia="Calibri"/>
              </w:rPr>
            </w:pPr>
            <w:r w:rsidRPr="7FB2E2CA" w:rsidR="00B2014C">
              <w:rPr>
                <w:rFonts w:eastAsia="Calibri"/>
              </w:rPr>
              <w:t xml:space="preserve">Urinvägar +K </w:t>
            </w:r>
          </w:p>
          <w:p w:rsidRPr="00A478B8" w:rsidR="00B2014C" w:rsidP="00787EA6" w:rsidRDefault="00B2014C" w14:paraId="7710F3D8" w14:textId="77777777">
            <w:pPr>
              <w:pStyle w:val="Tabell"/>
            </w:pPr>
            <w:r w:rsidRPr="00A478B8">
              <w:rPr>
                <w:rFonts w:eastAsia="Calibri"/>
              </w:rPr>
              <w:t>sen serie TS TF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067AE10" w14:textId="77777777">
            <w:pPr>
              <w:pStyle w:val="Tabell"/>
            </w:pPr>
            <w:r w:rsidRPr="00A478B8">
              <w:t>2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048D7AC0" w14:textId="77777777">
            <w:pPr>
              <w:pStyle w:val="Tabell"/>
            </w:pPr>
            <w:r w:rsidRPr="00A478B8">
              <w:t>copy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2AAD08C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0,6/0,6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E0F5890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Standard TF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1DC54DA7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3540C221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BFR/AW server</w:t>
            </w:r>
          </w:p>
        </w:tc>
      </w:tr>
      <w:tr w:rsidRPr="00A478B8" w:rsidR="00B2014C" w:rsidTr="7FB2E2CA" w14:paraId="0F4E6D3E" w14:textId="77777777"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7281400E" w14:textId="66C0DE9B">
            <w:pPr>
              <w:pStyle w:val="Tabell"/>
              <w:rPr>
                <w:rFonts w:eastAsia="Calibri"/>
              </w:rPr>
            </w:pPr>
            <w:r w:rsidRPr="7FB2E2CA" w:rsidR="00B2014C">
              <w:rPr>
                <w:rFonts w:eastAsia="Calibri"/>
              </w:rPr>
              <w:t>M</w:t>
            </w:r>
            <w:r w:rsidRPr="7FB2E2CA" w:rsidR="657FFDBC">
              <w:rPr>
                <w:rFonts w:eastAsia="Calibri"/>
              </w:rPr>
              <w:t>AR</w:t>
            </w:r>
            <w:r w:rsidRPr="7FB2E2CA" w:rsidR="00B2014C">
              <w:rPr>
                <w:rFonts w:eastAsia="Calibri"/>
              </w:rPr>
              <w:t xml:space="preserve"> Urinvägar +K </w:t>
            </w:r>
          </w:p>
          <w:p w:rsidRPr="00A478B8" w:rsidR="00B2014C" w:rsidP="00787EA6" w:rsidRDefault="00B2014C" w14:paraId="63834BE0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sen serie TS TF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3F02B4B4" w14:textId="77777777">
            <w:pPr>
              <w:pStyle w:val="Tabell"/>
            </w:pPr>
            <w:r w:rsidRPr="00A478B8">
              <w:t>3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5DB3F8B" w14:textId="77777777">
            <w:pPr>
              <w:pStyle w:val="Tabell"/>
            </w:pPr>
            <w:r w:rsidRPr="00A478B8">
              <w:t>Vid behov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2721B5C1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0,6/0,6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53466310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Standard TF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4E532E42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WW400/WL40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478B8" w:rsidR="00B2014C" w:rsidP="00787EA6" w:rsidRDefault="00B2014C" w14:paraId="682284D2" w14:textId="77777777">
            <w:pPr>
              <w:pStyle w:val="Tabell"/>
              <w:rPr>
                <w:rFonts w:eastAsia="Calibri"/>
              </w:rPr>
            </w:pPr>
            <w:r w:rsidRPr="00A478B8">
              <w:rPr>
                <w:rFonts w:eastAsia="Calibri"/>
              </w:rPr>
              <w:t>BFR/AW server</w:t>
            </w:r>
          </w:p>
        </w:tc>
      </w:tr>
    </w:tbl>
    <w:p w:rsidRPr="00801B04" w:rsidR="00B2014C" w:rsidP="00B2014C" w:rsidRDefault="00B2014C" w14:paraId="4EC1AE27" w14:textId="77777777"/>
    <w:p w:rsidR="00B2014C" w:rsidP="00B2014C" w:rsidRDefault="00B2014C" w14:paraId="7742E4B5" w14:textId="4CE928B3">
      <w:pPr>
        <w:pStyle w:val="Heading3"/>
      </w:pPr>
      <w:r w:rsidR="00B2014C">
        <w:rPr/>
        <w:t>Reforma</w:t>
      </w:r>
      <w:r w:rsidR="5026D36F">
        <w:rPr/>
        <w:t>t</w:t>
      </w:r>
      <w:r w:rsidR="00B2014C">
        <w:rPr/>
        <w:t>eringar</w:t>
      </w:r>
    </w:p>
    <w:tbl>
      <w:tblPr>
        <w:tblW w:w="10201" w:type="dxa"/>
        <w:tblInd w:w="5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2946"/>
        <w:gridCol w:w="3096"/>
        <w:gridCol w:w="1216"/>
        <w:gridCol w:w="2943"/>
      </w:tblGrid>
      <w:tr w:rsidRPr="00AD723E" w:rsidR="00B2014C" w:rsidTr="00787EA6" w14:paraId="3358EC68" w14:textId="77777777">
        <w:tc>
          <w:tcPr>
            <w:tcW w:w="2946" w:type="dxa"/>
            <w:shd w:val="clear" w:color="auto" w:fill="auto"/>
          </w:tcPr>
          <w:p w:rsidRPr="00AD723E" w:rsidR="00B2014C" w:rsidP="00787EA6" w:rsidRDefault="00B2014C" w14:paraId="5C4CEC16" w14:textId="77777777">
            <w:pPr>
              <w:pStyle w:val="Tabell"/>
              <w:rPr>
                <w:rFonts w:eastAsia="Calibri"/>
              </w:rPr>
            </w:pPr>
            <w:bookmarkStart w:name="_Hlk153261296" w:id="4"/>
            <w:r w:rsidRPr="00AD723E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C5A66C0" wp14:editId="53248D72">
                      <wp:simplePos x="0" y="0"/>
                      <wp:positionH relativeFrom="column">
                        <wp:posOffset>888999</wp:posOffset>
                      </wp:positionH>
                      <wp:positionV relativeFrom="paragraph">
                        <wp:posOffset>8254</wp:posOffset>
                      </wp:positionV>
                      <wp:extent cx="45719" cy="1409700"/>
                      <wp:effectExtent l="19050" t="19050" r="31115" b="19050"/>
                      <wp:wrapNone/>
                      <wp:docPr id="43" name="Rak pilkoppling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45719" cy="1409700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49BDB4A1">
                    <v:shapetype id="_x0000_t32" coordsize="21600,21600" o:oned="t" filled="f" o:spt="32" path="m,l21600,21600e" w14:anchorId="2656A95D">
                      <v:path fillok="f" arrowok="t" o:connecttype="none"/>
                      <o:lock v:ext="edit" shapetype="t"/>
                    </v:shapetype>
                    <v:shape id="Rak pilkoppling 43" style="position:absolute;margin-left:70pt;margin-top:.65pt;width:3.6pt;height:111pt;flip:x y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32741c [3045]" strokeweight="3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"/>
                  </w:pict>
                </mc:Fallback>
              </mc:AlternateContent>
            </w:r>
            <w:r w:rsidRPr="00AD723E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C532302" wp14:editId="5C72E056">
                      <wp:simplePos x="0" y="0"/>
                      <wp:positionH relativeFrom="column">
                        <wp:posOffset>389255</wp:posOffset>
                      </wp:positionH>
                      <wp:positionV relativeFrom="paragraph">
                        <wp:posOffset>281305</wp:posOffset>
                      </wp:positionV>
                      <wp:extent cx="209550" cy="536575"/>
                      <wp:effectExtent l="7937" t="11113" r="0" b="46037"/>
                      <wp:wrapNone/>
                      <wp:docPr id="44" name="Pil: nedåt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6200000">
                                <a:off x="0" y="0"/>
                                <a:ext cx="209550" cy="536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64015"/>
                                </a:avLst>
                              </a:prstGeom>
                              <a:solidFill>
                                <a:srgbClr val="00B050"/>
                              </a:solidFill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vert="ea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32ED0091">
                    <v:shapetype id="_x0000_t67" coordsize="21600,21600" o:spt="67" adj="16200,5400" path="m0@0l@1@0@1,0@2,0@2@0,21600@0,10800,21600xe" w14:anchorId="32762A63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nedåt 44" style="position:absolute;margin-left:30.65pt;margin-top:22.15pt;width:16.5pt;height:42.25pt;rotation:-9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#00b050" strokecolor="#367b1e [3205]" strokeweight="2pt" type="#_x0000_t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">
                      <v:textbox style="layout-flow:vertical-ideographic"/>
                    </v:shape>
                  </w:pict>
                </mc:Fallback>
              </mc:AlternateContent>
            </w:r>
            <w:r w:rsidRPr="00AD723E">
              <w:rPr>
                <w:rFonts w:eastAsia="Calibri"/>
                <w:noProof/>
              </w:rPr>
              <w:drawing>
                <wp:inline distT="0" distB="0" distL="0" distR="0" wp14:anchorId="3E153090" wp14:editId="4DF4DEAD">
                  <wp:extent cx="1285875" cy="1701432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0622" cy="17077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96" w:type="dxa"/>
            <w:shd w:val="clear" w:color="auto" w:fill="auto"/>
          </w:tcPr>
          <w:p w:rsidRPr="00AD723E" w:rsidR="00B2014C" w:rsidP="00787EA6" w:rsidRDefault="00B2014C" w14:paraId="0E09FD68" w14:textId="77777777">
            <w:pPr>
              <w:pStyle w:val="Tabell"/>
              <w:rPr>
                <w:rFonts w:eastAsia="Calibri"/>
              </w:rPr>
            </w:pPr>
            <w:r w:rsidRPr="00AD723E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60F6EEF" wp14:editId="591FA9BA">
                      <wp:simplePos x="0" y="0"/>
                      <wp:positionH relativeFrom="column">
                        <wp:posOffset>491809</wp:posOffset>
                      </wp:positionH>
                      <wp:positionV relativeFrom="paragraph">
                        <wp:posOffset>645477</wp:posOffset>
                      </wp:positionV>
                      <wp:extent cx="209550" cy="536575"/>
                      <wp:effectExtent l="7937" t="11113" r="0" b="46037"/>
                      <wp:wrapNone/>
                      <wp:docPr id="48" name="Pil: nedåt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6200000">
                                <a:off x="0" y="0"/>
                                <a:ext cx="209550" cy="536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64015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5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5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vert="ea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56AE1971">
                    <v:shape id="Pil: nedåt 48" style="position:absolute;margin-left:38.75pt;margin-top:50.8pt;width:16.5pt;height:42.25pt;rotation:-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#0070c0" strokecolor="#0070c0" strokeweight="2pt" type="#_x0000_t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" w14:anchorId="7790025E">
                      <v:textbox style="layout-flow:vertical-ideographic"/>
                    </v:shape>
                  </w:pict>
                </mc:Fallback>
              </mc:AlternateContent>
            </w:r>
            <w:r w:rsidRPr="00AD723E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EBF3BC8" wp14:editId="7965411E">
                      <wp:simplePos x="0" y="0"/>
                      <wp:positionH relativeFrom="column">
                        <wp:posOffset>992505</wp:posOffset>
                      </wp:positionH>
                      <wp:positionV relativeFrom="paragraph">
                        <wp:posOffset>179070</wp:posOffset>
                      </wp:positionV>
                      <wp:extent cx="45719" cy="1038225"/>
                      <wp:effectExtent l="19050" t="19050" r="31115" b="9525"/>
                      <wp:wrapNone/>
                      <wp:docPr id="45" name="Rak pilkoppling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45719" cy="103822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0070C0"/>
                                </a:solidFill>
                                <a:headEnd/>
                                <a:tailEnd/>
                              </a:ln>
                            </wps:spPr>
                            <wps:style>
                              <a:lnRef idx="1">
                                <a:schemeClr val="accent5"/>
                              </a:lnRef>
                              <a:fillRef idx="0">
                                <a:schemeClr val="accent5"/>
                              </a:fillRef>
                              <a:effectRef idx="0">
                                <a:schemeClr val="accent5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085EAF62">
                    <v:shape id="Rak pilkoppling 45" style="position:absolute;margin-left:78.15pt;margin-top:14.1pt;width:3.6pt;height:81.75pt;flip:x 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0070c0" strokeweight="3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" w14:anchorId="6CD61FC6"/>
                  </w:pict>
                </mc:Fallback>
              </mc:AlternateContent>
            </w:r>
            <w:r w:rsidRPr="00AD723E">
              <w:rPr>
                <w:rFonts w:eastAsia="Calibri"/>
                <w:noProof/>
              </w:rPr>
              <w:drawing>
                <wp:inline distT="0" distB="0" distL="0" distR="0" wp14:anchorId="3C801775" wp14:editId="1910AB37">
                  <wp:extent cx="1819275" cy="1524000"/>
                  <wp:effectExtent l="0" t="0" r="9525" b="0"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9275" cy="1524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16" w:type="dxa"/>
            <w:shd w:val="clear" w:color="auto" w:fill="auto"/>
          </w:tcPr>
          <w:p w:rsidRPr="00AD723E" w:rsidR="00B2014C" w:rsidP="00787EA6" w:rsidRDefault="00B2014C" w14:paraId="304B4A76" w14:textId="77777777">
            <w:pPr>
              <w:pStyle w:val="Tabell"/>
              <w:rPr>
                <w:rFonts w:eastAsia="Calibri"/>
              </w:rPr>
            </w:pPr>
            <w:r w:rsidRPr="00AD723E">
              <w:rPr>
                <w:rFonts w:eastAsia="Calibri"/>
              </w:rPr>
              <w:t>Projektion</w:t>
            </w:r>
          </w:p>
          <w:p w:rsidRPr="00AD723E" w:rsidR="00B2014C" w:rsidP="00787EA6" w:rsidRDefault="00B2014C" w14:paraId="537455E0" w14:textId="77777777">
            <w:pPr>
              <w:pStyle w:val="Tabell"/>
              <w:rPr>
                <w:rFonts w:eastAsia="Calibri"/>
                <w:color w:val="73D552" w:themeColor="accent2" w:themeTint="99"/>
              </w:rPr>
            </w:pPr>
            <w:proofErr w:type="spellStart"/>
            <w:r w:rsidRPr="00AD723E">
              <w:rPr>
                <w:rFonts w:eastAsia="Calibri"/>
                <w:color w:val="73D552" w:themeColor="accent2" w:themeTint="99"/>
              </w:rPr>
              <w:t>Cor</w:t>
            </w:r>
            <w:proofErr w:type="spellEnd"/>
          </w:p>
          <w:p w:rsidRPr="00AD723E" w:rsidR="00B2014C" w:rsidP="00787EA6" w:rsidRDefault="00B2014C" w14:paraId="310F5761" w14:textId="77777777">
            <w:pPr>
              <w:pStyle w:val="Tabell"/>
              <w:rPr>
                <w:rFonts w:eastAsia="Calibri"/>
              </w:rPr>
            </w:pPr>
          </w:p>
          <w:p w:rsidRPr="00AD723E" w:rsidR="00B2014C" w:rsidP="00787EA6" w:rsidRDefault="00B2014C" w14:paraId="3497F862" w14:textId="77777777">
            <w:pPr>
              <w:pStyle w:val="Tabell"/>
              <w:rPr>
                <w:rFonts w:eastAsia="Calibri"/>
              </w:rPr>
            </w:pPr>
            <w:proofErr w:type="spellStart"/>
            <w:r w:rsidRPr="00AD723E">
              <w:rPr>
                <w:rFonts w:eastAsia="Calibri"/>
                <w:color w:val="0070C0"/>
              </w:rPr>
              <w:t>Sag</w:t>
            </w:r>
            <w:proofErr w:type="spellEnd"/>
          </w:p>
        </w:tc>
        <w:tc>
          <w:tcPr>
            <w:tcW w:w="2943" w:type="dxa"/>
            <w:shd w:val="clear" w:color="auto" w:fill="auto"/>
          </w:tcPr>
          <w:p w:rsidRPr="00AD723E" w:rsidR="00B2014C" w:rsidP="00787EA6" w:rsidRDefault="00B2014C" w14:paraId="4520A0C4" w14:textId="77777777">
            <w:pPr>
              <w:pStyle w:val="Tabell"/>
              <w:rPr>
                <w:rFonts w:eastAsia="Calibri"/>
              </w:rPr>
            </w:pPr>
            <w:r w:rsidRPr="00AD723E">
              <w:rPr>
                <w:rFonts w:eastAsia="Calibri"/>
              </w:rPr>
              <w:t>Inställning</w:t>
            </w:r>
          </w:p>
          <w:p w:rsidRPr="00AD723E" w:rsidR="00B2014C" w:rsidP="00787EA6" w:rsidRDefault="00B2014C" w14:paraId="0FC45EE4" w14:textId="77777777">
            <w:pPr>
              <w:pStyle w:val="Tabell"/>
              <w:rPr>
                <w:rFonts w:eastAsia="Calibri"/>
                <w:color w:val="73D552" w:themeColor="accent2" w:themeTint="99"/>
              </w:rPr>
            </w:pPr>
            <w:r w:rsidRPr="00AD723E">
              <w:rPr>
                <w:rFonts w:eastAsia="Calibri"/>
                <w:color w:val="73D552" w:themeColor="accent2" w:themeTint="99"/>
              </w:rPr>
              <w:t xml:space="preserve">Görs med automatik </w:t>
            </w:r>
          </w:p>
          <w:p w:rsidRPr="00AD723E" w:rsidR="00B2014C" w:rsidP="00787EA6" w:rsidRDefault="00B2014C" w14:paraId="7B790294" w14:textId="77777777">
            <w:pPr>
              <w:pStyle w:val="Tabell"/>
              <w:rPr>
                <w:rFonts w:eastAsia="Calibri"/>
              </w:rPr>
            </w:pPr>
          </w:p>
          <w:p w:rsidRPr="00AD723E" w:rsidR="00B2014C" w:rsidP="00787EA6" w:rsidRDefault="00B2014C" w14:paraId="6C64D8FB" w14:textId="77777777">
            <w:pPr>
              <w:pStyle w:val="Tabell"/>
              <w:rPr>
                <w:rFonts w:eastAsia="Calibri"/>
                <w:color w:val="0070C0"/>
              </w:rPr>
            </w:pPr>
            <w:r w:rsidRPr="00AD723E">
              <w:rPr>
                <w:rFonts w:eastAsia="Calibri"/>
                <w:color w:val="0070C0"/>
              </w:rPr>
              <w:t>Görs med automatik</w:t>
            </w:r>
          </w:p>
          <w:p w:rsidRPr="00AD723E" w:rsidR="00B2014C" w:rsidP="00787EA6" w:rsidRDefault="00B2014C" w14:paraId="73E500B4" w14:textId="77777777">
            <w:pPr>
              <w:pStyle w:val="Tabell"/>
              <w:rPr>
                <w:rFonts w:eastAsia="Calibri"/>
              </w:rPr>
            </w:pPr>
          </w:p>
        </w:tc>
      </w:tr>
      <w:bookmarkEnd w:id="4"/>
    </w:tbl>
    <w:p w:rsidR="00B2014C" w:rsidP="00B2014C" w:rsidRDefault="00B2014C" w14:paraId="757224B9" w14:textId="77777777">
      <w:pPr>
        <w:pStyle w:val="Tabell"/>
      </w:pPr>
    </w:p>
    <w:tbl>
      <w:tblPr>
        <w:tblpPr w:leftFromText="141" w:rightFromText="141" w:bottomFromText="160" w:vertAnchor="text" w:horzAnchor="page" w:tblpX="1561" w:tblpY="4"/>
        <w:tblW w:w="101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734"/>
        <w:gridCol w:w="815"/>
        <w:gridCol w:w="2174"/>
        <w:gridCol w:w="1494"/>
        <w:gridCol w:w="2037"/>
        <w:gridCol w:w="1903"/>
      </w:tblGrid>
      <w:tr w:rsidRPr="00CA065C" w:rsidR="00B2014C" w:rsidTr="00787EA6" w14:paraId="156E336A" w14:textId="77777777">
        <w:trPr>
          <w:trHeight w:val="263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36F7D055" w14:textId="77777777">
            <w:pPr>
              <w:pStyle w:val="Tabell"/>
            </w:pPr>
            <w:r w:rsidRPr="00CA065C">
              <w:t>Serie</w:t>
            </w:r>
          </w:p>
        </w:tc>
        <w:tc>
          <w:tcPr>
            <w:tcW w:w="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5C0021EC" w14:textId="77777777">
            <w:pPr>
              <w:pStyle w:val="Tabell"/>
            </w:pPr>
            <w:r w:rsidRPr="00CA065C">
              <w:t>MPR</w:t>
            </w:r>
          </w:p>
        </w:tc>
        <w:tc>
          <w:tcPr>
            <w:tcW w:w="2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0C223ACC" w14:textId="77777777">
            <w:pPr>
              <w:pStyle w:val="Tabell"/>
            </w:pPr>
            <w:proofErr w:type="spellStart"/>
            <w:r w:rsidRPr="00CA065C">
              <w:t>Snittjocklek</w:t>
            </w:r>
            <w:proofErr w:type="spellEnd"/>
            <w:r w:rsidRPr="00CA065C">
              <w:t>/intervall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18365258" w14:textId="77777777">
            <w:pPr>
              <w:pStyle w:val="Tabell"/>
            </w:pPr>
            <w:r w:rsidRPr="00CA065C">
              <w:t>Algoritm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7701B037" w14:textId="77777777">
            <w:pPr>
              <w:pStyle w:val="Tabell"/>
            </w:pPr>
            <w:r w:rsidRPr="00CA065C">
              <w:t>Fönstersättning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16D21B4E" w14:textId="77777777">
            <w:pPr>
              <w:pStyle w:val="Tabell"/>
            </w:pPr>
            <w:r w:rsidRPr="00CA065C">
              <w:t>Arkivering</w:t>
            </w:r>
          </w:p>
        </w:tc>
      </w:tr>
      <w:tr w:rsidRPr="00CA065C" w:rsidR="00B2014C" w:rsidTr="00787EA6" w14:paraId="2E2BAF99" w14:textId="77777777">
        <w:trPr>
          <w:trHeight w:val="263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3FB72633" w14:textId="77777777">
            <w:pPr>
              <w:pStyle w:val="Tabell"/>
            </w:pPr>
            <w:r w:rsidRPr="00CA065C">
              <w:t xml:space="preserve">Serie 1. </w:t>
            </w:r>
            <w:proofErr w:type="spellStart"/>
            <w:r w:rsidRPr="00CA065C">
              <w:t>Recon</w:t>
            </w:r>
            <w:proofErr w:type="spellEnd"/>
            <w:r w:rsidRPr="00CA065C">
              <w:t xml:space="preserve"> 2</w:t>
            </w:r>
          </w:p>
        </w:tc>
        <w:tc>
          <w:tcPr>
            <w:tcW w:w="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7041514F" w14:textId="77777777">
            <w:pPr>
              <w:pStyle w:val="Tabell"/>
            </w:pPr>
            <w:proofErr w:type="spellStart"/>
            <w:r w:rsidRPr="00CA065C">
              <w:t>Cor</w:t>
            </w:r>
            <w:proofErr w:type="spellEnd"/>
            <w:r w:rsidRPr="00CA065C">
              <w:t xml:space="preserve"> </w:t>
            </w:r>
          </w:p>
        </w:tc>
        <w:tc>
          <w:tcPr>
            <w:tcW w:w="2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14D93B4A" w14:textId="77777777">
            <w:pPr>
              <w:pStyle w:val="Tabell"/>
            </w:pPr>
            <w:r w:rsidRPr="00CA065C">
              <w:t>3/3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6CC43576" w14:textId="77777777">
            <w:pPr>
              <w:pStyle w:val="Tabell"/>
            </w:pPr>
            <w:r w:rsidRPr="00CA065C">
              <w:t>Standard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CA065C" w:rsidR="00B2014C" w:rsidP="00787EA6" w:rsidRDefault="00B2014C" w14:paraId="3E43D6D2" w14:textId="77777777">
            <w:pPr>
              <w:pStyle w:val="Tabell"/>
            </w:pPr>
            <w:r w:rsidRPr="00CA065C">
              <w:t>WW400/WL40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4B94FFF1" w14:textId="77777777">
            <w:pPr>
              <w:pStyle w:val="Tabell"/>
            </w:pPr>
            <w:r>
              <w:t>PACS</w:t>
            </w:r>
          </w:p>
        </w:tc>
      </w:tr>
      <w:tr w:rsidRPr="00CA065C" w:rsidR="00B2014C" w:rsidTr="00787EA6" w14:paraId="487CDCD9" w14:textId="77777777">
        <w:trPr>
          <w:trHeight w:val="263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5CFC3B66" w14:textId="77777777">
            <w:pPr>
              <w:pStyle w:val="Tabell"/>
            </w:pPr>
          </w:p>
        </w:tc>
        <w:tc>
          <w:tcPr>
            <w:tcW w:w="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537FA872" w14:textId="77777777">
            <w:pPr>
              <w:pStyle w:val="Tabell"/>
            </w:pPr>
            <w:proofErr w:type="spellStart"/>
            <w:r w:rsidRPr="00CA065C">
              <w:t>Sag</w:t>
            </w:r>
            <w:proofErr w:type="spellEnd"/>
            <w:r w:rsidRPr="00CA065C">
              <w:t xml:space="preserve"> </w:t>
            </w:r>
          </w:p>
        </w:tc>
        <w:tc>
          <w:tcPr>
            <w:tcW w:w="2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636E08EF" w14:textId="77777777">
            <w:pPr>
              <w:pStyle w:val="Tabell"/>
            </w:pPr>
            <w:r w:rsidRPr="00CA065C">
              <w:t>3/3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0F59ABC4" w14:textId="77777777">
            <w:pPr>
              <w:pStyle w:val="Tabell"/>
            </w:pPr>
            <w:r w:rsidRPr="00CA065C">
              <w:t>Standard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7E1F4A1A" w14:textId="77777777">
            <w:pPr>
              <w:pStyle w:val="Tabell"/>
            </w:pPr>
            <w:r w:rsidRPr="00CA065C">
              <w:t>WW400/WL40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116AC7BA" w14:textId="77777777">
            <w:pPr>
              <w:pStyle w:val="Tabell"/>
            </w:pPr>
            <w:r>
              <w:t>PACS</w:t>
            </w:r>
          </w:p>
        </w:tc>
      </w:tr>
      <w:tr w:rsidRPr="00CA065C" w:rsidR="00B2014C" w:rsidTr="00787EA6" w14:paraId="1FA67132" w14:textId="77777777">
        <w:trPr>
          <w:trHeight w:val="263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79314619" w14:textId="77777777">
            <w:pPr>
              <w:pStyle w:val="Tabell"/>
            </w:pPr>
            <w:r w:rsidRPr="00CA065C">
              <w:t xml:space="preserve">Serie 2. </w:t>
            </w:r>
            <w:proofErr w:type="spellStart"/>
            <w:r w:rsidRPr="00CA065C">
              <w:t>Recon</w:t>
            </w:r>
            <w:proofErr w:type="spellEnd"/>
            <w:r w:rsidRPr="00CA065C">
              <w:t xml:space="preserve"> 2</w:t>
            </w:r>
          </w:p>
        </w:tc>
        <w:tc>
          <w:tcPr>
            <w:tcW w:w="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725B220B" w14:textId="77777777">
            <w:pPr>
              <w:pStyle w:val="Tabell"/>
            </w:pPr>
            <w:proofErr w:type="spellStart"/>
            <w:r w:rsidRPr="00CA065C">
              <w:t>Cor</w:t>
            </w:r>
            <w:proofErr w:type="spellEnd"/>
          </w:p>
        </w:tc>
        <w:tc>
          <w:tcPr>
            <w:tcW w:w="2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2D35EEAB" w14:textId="77777777">
            <w:pPr>
              <w:pStyle w:val="Tabell"/>
            </w:pPr>
            <w:r w:rsidRPr="00CA065C">
              <w:t>3/3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0911D48A" w14:textId="77777777">
            <w:pPr>
              <w:pStyle w:val="Tabell"/>
            </w:pPr>
            <w:r w:rsidRPr="00CA065C">
              <w:t>Standard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0C137160" w14:textId="77777777">
            <w:pPr>
              <w:pStyle w:val="Tabell"/>
            </w:pPr>
            <w:r w:rsidRPr="00CA065C">
              <w:t>WW400/WL40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60F12F0A" w14:textId="77777777">
            <w:pPr>
              <w:pStyle w:val="Tabell"/>
            </w:pPr>
            <w:r>
              <w:t>PACS</w:t>
            </w:r>
          </w:p>
        </w:tc>
      </w:tr>
      <w:tr w:rsidRPr="00CA065C" w:rsidR="00B2014C" w:rsidTr="00787EA6" w14:paraId="67B848B0" w14:textId="77777777">
        <w:trPr>
          <w:trHeight w:val="263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4F51477B" w14:textId="77777777">
            <w:pPr>
              <w:pStyle w:val="Tabell"/>
            </w:pPr>
          </w:p>
        </w:tc>
        <w:tc>
          <w:tcPr>
            <w:tcW w:w="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7C301BFC" w14:textId="77777777">
            <w:pPr>
              <w:pStyle w:val="Tabell"/>
            </w:pPr>
            <w:proofErr w:type="spellStart"/>
            <w:r w:rsidRPr="00CA065C">
              <w:t>Sag</w:t>
            </w:r>
            <w:proofErr w:type="spellEnd"/>
          </w:p>
        </w:tc>
        <w:tc>
          <w:tcPr>
            <w:tcW w:w="2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5CAE9EBC" w14:textId="77777777">
            <w:pPr>
              <w:pStyle w:val="Tabell"/>
            </w:pPr>
            <w:r w:rsidRPr="00CA065C">
              <w:t>3/3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320C8CCE" w14:textId="77777777">
            <w:pPr>
              <w:pStyle w:val="Tabell"/>
            </w:pPr>
            <w:r w:rsidRPr="00CA065C">
              <w:t>Standard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26829401" w14:textId="77777777">
            <w:pPr>
              <w:pStyle w:val="Tabell"/>
            </w:pPr>
            <w:r w:rsidRPr="00CA065C">
              <w:t>WW400/WL40</w:t>
            </w:r>
          </w:p>
        </w:tc>
        <w:tc>
          <w:tcPr>
            <w:tcW w:w="1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A065C" w:rsidR="00B2014C" w:rsidP="00787EA6" w:rsidRDefault="00B2014C" w14:paraId="7A74A3AE" w14:textId="77777777">
            <w:pPr>
              <w:pStyle w:val="Tabell"/>
            </w:pPr>
            <w:r>
              <w:t>PACS</w:t>
            </w:r>
          </w:p>
        </w:tc>
      </w:tr>
    </w:tbl>
    <w:p w:rsidR="00B2014C" w:rsidP="00B2014C" w:rsidRDefault="00B2014C" w14:paraId="23C97928" w14:textId="77777777">
      <w:pPr>
        <w:pStyle w:val="Heading3"/>
      </w:pPr>
      <w:r>
        <w:t>Hängningsprotokoll</w:t>
      </w:r>
    </w:p>
    <w:p w:rsidRPr="00653692" w:rsidR="00B2014C" w:rsidP="00B2014C" w:rsidRDefault="00B2014C" w14:paraId="0339B89F" w14:textId="77777777">
      <w:bookmarkStart w:name="_Hlk159575036" w:id="5"/>
      <w:bookmarkStart w:name="_Hlk153262611" w:id="6"/>
      <w:r>
        <w:t>Layout 1.</w:t>
      </w:r>
    </w:p>
    <w:tbl>
      <w:tblPr>
        <w:tblStyle w:val="TableGrid"/>
        <w:tblW w:w="9067" w:type="dxa"/>
        <w:tblInd w:w="908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5"/>
        <w:gridCol w:w="2415"/>
        <w:gridCol w:w="2126"/>
        <w:gridCol w:w="2121"/>
      </w:tblGrid>
      <w:tr w:rsidRPr="00CA065C" w:rsidR="00B2014C" w:rsidTr="00787EA6" w14:paraId="20C089FD" w14:textId="77777777">
        <w:trPr>
          <w:tblHeader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bookmarkEnd w:id="5"/>
          <w:p w:rsidRPr="00CA065C" w:rsidR="00B2014C" w:rsidP="00787EA6" w:rsidRDefault="00B2014C" w14:paraId="586C4B01" w14:textId="77777777">
            <w:pPr>
              <w:pStyle w:val="Tabell"/>
            </w:pPr>
            <w:r w:rsidRPr="00CA065C">
              <w:rPr>
                <w:rFonts w:eastAsia="Calibri"/>
              </w:rPr>
              <w:t>1.</w:t>
            </w:r>
            <w:r>
              <w:rPr>
                <w:rFonts w:eastAsia="Calibri"/>
              </w:rPr>
              <w:t xml:space="preserve"> </w:t>
            </w:r>
            <w:r w:rsidRPr="00CA065C">
              <w:rPr>
                <w:rFonts w:eastAsia="Calibri"/>
              </w:rPr>
              <w:t>Buk +</w:t>
            </w:r>
            <w:r w:rsidRPr="00CA065C">
              <w:t>K TS TF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4D865BC0" w14:textId="77777777">
            <w:pPr>
              <w:pStyle w:val="Tabell"/>
              <w:rPr>
                <w:rFonts w:eastAsia="Calibri"/>
              </w:rPr>
            </w:pPr>
            <w:r w:rsidRPr="00CA065C">
              <w:rPr>
                <w:rFonts w:eastAsia="Calibri"/>
              </w:rPr>
              <w:t xml:space="preserve">2. Urinvägar +K  </w:t>
            </w:r>
          </w:p>
          <w:p w:rsidRPr="00CA065C" w:rsidR="00B2014C" w:rsidP="00787EA6" w:rsidRDefault="00B2014C" w14:paraId="367AC54B" w14:textId="77777777">
            <w:pPr>
              <w:pStyle w:val="Tabell"/>
            </w:pPr>
            <w:r w:rsidRPr="00CA065C">
              <w:rPr>
                <w:rFonts w:eastAsia="Calibri"/>
              </w:rPr>
              <w:t>sen serie TS TF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1EEFA158" w14:textId="77777777">
            <w:pPr>
              <w:pStyle w:val="Tabell"/>
            </w:pPr>
            <w:r w:rsidRPr="00CA065C">
              <w:rPr>
                <w:rFonts w:eastAsia="Calibri"/>
              </w:rPr>
              <w:t xml:space="preserve">5. Buk </w:t>
            </w:r>
            <w:proofErr w:type="spellStart"/>
            <w:r w:rsidRPr="00CA065C">
              <w:rPr>
                <w:rFonts w:eastAsia="Calibri"/>
              </w:rPr>
              <w:t>sag</w:t>
            </w:r>
            <w:proofErr w:type="spellEnd"/>
            <w:r w:rsidRPr="00CA065C">
              <w:rPr>
                <w:rFonts w:eastAsia="Calibri"/>
              </w:rPr>
              <w:t xml:space="preserve"> 3</w:t>
            </w:r>
            <w:r>
              <w:rPr>
                <w:rFonts w:eastAsia="Calibri"/>
              </w:rPr>
              <w:t xml:space="preserve"> </w:t>
            </w:r>
            <w:r w:rsidRPr="00CA065C">
              <w:rPr>
                <w:rFonts w:eastAsia="Calibri"/>
              </w:rPr>
              <w:t>mm</w:t>
            </w:r>
          </w:p>
        </w:tc>
        <w:tc>
          <w:tcPr>
            <w:tcW w:w="2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6A0D714D" w14:textId="77777777">
            <w:pPr>
              <w:pStyle w:val="Tabell"/>
            </w:pPr>
            <w:r w:rsidRPr="00CA065C">
              <w:rPr>
                <w:rFonts w:eastAsia="Calibri"/>
              </w:rPr>
              <w:t>6</w:t>
            </w:r>
            <w:r>
              <w:rPr>
                <w:rFonts w:eastAsia="Calibri"/>
              </w:rPr>
              <w:t xml:space="preserve">. </w:t>
            </w:r>
            <w:r w:rsidRPr="00CA065C">
              <w:rPr>
                <w:rFonts w:eastAsia="Calibri"/>
              </w:rPr>
              <w:t xml:space="preserve">Urinvägar </w:t>
            </w:r>
            <w:proofErr w:type="spellStart"/>
            <w:r w:rsidRPr="00CA065C">
              <w:rPr>
                <w:rFonts w:eastAsia="Calibri"/>
              </w:rPr>
              <w:t>sag</w:t>
            </w:r>
            <w:proofErr w:type="spellEnd"/>
            <w:r w:rsidRPr="00CA065C">
              <w:rPr>
                <w:rFonts w:eastAsia="Calibri"/>
              </w:rPr>
              <w:t xml:space="preserve"> 3</w:t>
            </w:r>
            <w:r>
              <w:rPr>
                <w:rFonts w:eastAsia="Calibri"/>
              </w:rPr>
              <w:t xml:space="preserve"> </w:t>
            </w:r>
            <w:r w:rsidRPr="00CA065C">
              <w:rPr>
                <w:rFonts w:eastAsia="Calibri"/>
              </w:rPr>
              <w:t>mm</w:t>
            </w:r>
            <w:r>
              <w:rPr>
                <w:rFonts w:eastAsia="Calibri"/>
              </w:rPr>
              <w:t xml:space="preserve"> </w:t>
            </w:r>
            <w:r w:rsidRPr="00CA065C">
              <w:rPr>
                <w:rFonts w:eastAsia="Calibri"/>
              </w:rPr>
              <w:t>sen serie</w:t>
            </w:r>
          </w:p>
        </w:tc>
      </w:tr>
      <w:tr w:rsidRPr="00CA065C" w:rsidR="00B2014C" w:rsidTr="00787EA6" w14:paraId="4B15EA62" w14:textId="77777777"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157A81C9" w14:textId="77777777">
            <w:pPr>
              <w:pStyle w:val="Tabell"/>
            </w:pPr>
            <w:r w:rsidRPr="00CA065C">
              <w:rPr>
                <w:rFonts w:eastAsia="Calibri"/>
              </w:rPr>
              <w:t xml:space="preserve">3. Buk </w:t>
            </w:r>
            <w:proofErr w:type="spellStart"/>
            <w:r w:rsidRPr="00CA065C">
              <w:rPr>
                <w:rFonts w:eastAsia="Calibri"/>
              </w:rPr>
              <w:t>cor</w:t>
            </w:r>
            <w:proofErr w:type="spellEnd"/>
            <w:r w:rsidRPr="00CA065C">
              <w:rPr>
                <w:rFonts w:eastAsia="Calibri"/>
              </w:rPr>
              <w:t xml:space="preserve"> 3</w:t>
            </w:r>
            <w:r>
              <w:rPr>
                <w:rFonts w:eastAsia="Calibri"/>
              </w:rPr>
              <w:t xml:space="preserve"> </w:t>
            </w:r>
            <w:r w:rsidRPr="00CA065C">
              <w:rPr>
                <w:rFonts w:eastAsia="Calibri"/>
              </w:rPr>
              <w:t>mm</w:t>
            </w:r>
          </w:p>
          <w:p w:rsidRPr="00CA065C" w:rsidR="00B2014C" w:rsidP="00787EA6" w:rsidRDefault="00B2014C" w14:paraId="17D1AB74" w14:textId="77777777">
            <w:pPr>
              <w:pStyle w:val="Tabell"/>
            </w:pP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61AB33CA" w14:textId="77777777">
            <w:pPr>
              <w:pStyle w:val="Tabell"/>
            </w:pPr>
            <w:r w:rsidRPr="00CA065C">
              <w:rPr>
                <w:rFonts w:eastAsia="Calibri"/>
              </w:rPr>
              <w:t xml:space="preserve">4. </w:t>
            </w:r>
            <w:r w:rsidRPr="00CA065C">
              <w:t xml:space="preserve">Urinvägar </w:t>
            </w:r>
            <w:proofErr w:type="spellStart"/>
            <w:r w:rsidRPr="00CA065C">
              <w:t>cor</w:t>
            </w:r>
            <w:proofErr w:type="spellEnd"/>
            <w:r w:rsidRPr="00CA065C">
              <w:t xml:space="preserve"> 3</w:t>
            </w:r>
            <w:r>
              <w:t xml:space="preserve"> </w:t>
            </w:r>
            <w:r w:rsidRPr="00CA065C">
              <w:t>mm</w:t>
            </w:r>
          </w:p>
          <w:p w:rsidRPr="00CA065C" w:rsidR="00B2014C" w:rsidP="00787EA6" w:rsidRDefault="00B2014C" w14:paraId="7FEEC47D" w14:textId="77777777">
            <w:pPr>
              <w:pStyle w:val="Tabell"/>
            </w:pPr>
            <w:r w:rsidRPr="00CA065C">
              <w:t xml:space="preserve">sen serie 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05F4F623" w14:textId="77777777">
            <w:pPr>
              <w:pStyle w:val="Tabell"/>
            </w:pPr>
            <w:r w:rsidRPr="00CA065C">
              <w:rPr>
                <w:rFonts w:eastAsia="Calibri"/>
              </w:rPr>
              <w:t>7. Scout</w:t>
            </w:r>
          </w:p>
          <w:p w:rsidRPr="00CA065C" w:rsidR="00B2014C" w:rsidP="00787EA6" w:rsidRDefault="00B2014C" w14:paraId="2193409C" w14:textId="77777777">
            <w:pPr>
              <w:pStyle w:val="Tabell"/>
            </w:pPr>
          </w:p>
        </w:tc>
        <w:tc>
          <w:tcPr>
            <w:tcW w:w="21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</w:tcPr>
          <w:p w:rsidRPr="00CA065C" w:rsidR="00B2014C" w:rsidP="00787EA6" w:rsidRDefault="00B2014C" w14:paraId="29225460" w14:textId="77777777">
            <w:pPr>
              <w:pStyle w:val="Tabell"/>
            </w:pPr>
            <w:r w:rsidRPr="00CA065C">
              <w:rPr>
                <w:rFonts w:eastAsia="Calibri"/>
              </w:rPr>
              <w:t xml:space="preserve">8. </w:t>
            </w:r>
            <w:proofErr w:type="spellStart"/>
            <w:r w:rsidRPr="00CA065C">
              <w:rPr>
                <w:rFonts w:eastAsia="Calibri"/>
              </w:rPr>
              <w:t>Dosrapport</w:t>
            </w:r>
            <w:proofErr w:type="spellEnd"/>
          </w:p>
          <w:p w:rsidRPr="00CA065C" w:rsidR="00B2014C" w:rsidP="00787EA6" w:rsidRDefault="00B2014C" w14:paraId="250BA717" w14:textId="77777777">
            <w:pPr>
              <w:pStyle w:val="Tabell"/>
            </w:pPr>
          </w:p>
        </w:tc>
      </w:tr>
      <w:bookmarkEnd w:id="6"/>
    </w:tbl>
    <w:p w:rsidRPr="00536A5A" w:rsidR="00536A5A" w:rsidP="00B2014C" w:rsidRDefault="00536A5A" w14:paraId="76B9F95B" w14:textId="41A6D9E6">
      <w:pPr>
        <w:pStyle w:val="Heading1"/>
      </w:pPr>
    </w:p>
    <w:sectPr w:rsidRPr="00536A5A" w:rsidR="00536A5A" w:rsidSect="002825F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023900" w:rsidRDefault="00023900" w14:paraId="02C3B1D9" w14:textId="77777777">
      <w:r>
        <w:separator/>
      </w:r>
    </w:p>
  </w:endnote>
  <w:endnote w:type="continuationSeparator" w:id="0">
    <w:p w:rsidR="00023900" w:rsidRDefault="00023900" w14:paraId="652EB91D" w14:textId="77777777">
      <w:r>
        <w:continuationSeparator/>
      </w:r>
    </w:p>
  </w:endnote>
  <w:endnote w:type="continuationNotice" w:id="1">
    <w:p w:rsidR="00023900" w:rsidRDefault="00023900" w14:paraId="772FA6D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014C" w:rsidP="00787EA6" w:rsidRDefault="00B2014C" w14:paraId="39EF9A72" w14:textId="77777777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2014C" w:rsidP="00787EA6" w:rsidRDefault="00B2014C" w14:paraId="3804DD95" w14:textId="77777777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94440629"/>
      <w:docPartObj>
        <w:docPartGallery w:val="Page Numbers (Bottom of Page)"/>
        <w:docPartUnique/>
      </w:docPartObj>
    </w:sdtPr>
    <w:sdtContent>
      <w:p w:rsidRPr="00EC0A68" w:rsidR="00B2014C" w:rsidP="00787EA6" w:rsidRDefault="00B2014C" w14:paraId="24FB2145" w14:textId="77777777">
        <w:pPr>
          <w:pStyle w:val="Footer"/>
        </w:pPr>
        <w:r w:rsidRPr="00EC0A68">
          <w:t xml:space="preserve"> </w:t>
        </w:r>
        <w:r w:rsidRPr="00EC0A68">
          <w:fldChar w:fldCharType="begin"/>
        </w:r>
        <w:r w:rsidRPr="00EC0A68">
          <w:instrText>PAGE   \* MERGEFORMAT</w:instrText>
        </w:r>
        <w:r w:rsidRPr="00EC0A68">
          <w:fldChar w:fldCharType="separate"/>
        </w:r>
        <w:r w:rsidRPr="00EC0A68">
          <w:t>2</w:t>
        </w:r>
        <w:r w:rsidRPr="00EC0A68"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B2014C" w:rsidP="00787EA6" w:rsidRDefault="00B2014C" w14:paraId="5F1E1019" w14:textId="77777777">
    <w:pPr>
      <w:pStyle w:val="Footer"/>
    </w:pPr>
    <w:r>
      <w:rPr>
        <w:noProof/>
      </w:rPr>
      <w:drawing>
        <wp:anchor distT="0" distB="0" distL="114300" distR="114300" simplePos="0" relativeHeight="251658247" behindDoc="0" locked="0" layoutInCell="1" allowOverlap="1" wp14:anchorId="3E9D04C6" wp14:editId="28CCEFA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023900" w:rsidRDefault="00023900" w14:paraId="0185925D" w14:textId="77777777"/>
  </w:footnote>
  <w:footnote w:type="continuationSeparator" w:id="0">
    <w:p w:rsidR="00023900" w:rsidRDefault="00023900" w14:paraId="25FE653D" w14:textId="77777777">
      <w:r>
        <w:continuationSeparator/>
      </w:r>
    </w:p>
  </w:footnote>
  <w:footnote w:type="continuationNotice" w:id="1">
    <w:p w:rsidR="00023900" w:rsidRDefault="00023900" w14:paraId="315ADAB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07AA89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34785E3B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E0DB6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4EAFB0E4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014C" w:rsidRDefault="00B2014C" w14:paraId="5032D020" w14:textId="77777777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B2014C" w:rsidP="00787EA6" w:rsidRDefault="00B2014C" w14:paraId="395894F7" w14:textId="7777777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3A42B41A" wp14:editId="2C04165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2014C" w:rsidP="00787EA6" w:rsidRDefault="00B2014C" w14:paraId="78D1DD3F" w14:textId="77777777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1EB89A">
            <v:shapetype id="_x0000_t202" coordsize="21600,21600" o:spt="202" path="m,l,21600r21600,l21600,xe" w14:anchorId="3A42B41A">
              <v:stroke joinstyle="miter"/>
              <v:path gradientshapeok="t" o:connecttype="rect"/>
            </v:shapetype>
            <v:shape id="Textruta 8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B2014C" w:rsidP="00787EA6" w:rsidRDefault="00B2014C" w14:paraId="6D41DF98" w14:textId="77777777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B2014C" w:rsidP="00787EA6" w:rsidRDefault="00B2014C" w14:paraId="6EC822AE" w14:textId="77777777">
    <w:pPr>
      <w:pStyle w:val="Header"/>
    </w:pPr>
    <w:r w:rsidRPr="00762EE0">
      <w:rPr>
        <w:noProof/>
      </w:rPr>
      <w:drawing>
        <wp:anchor distT="0" distB="0" distL="114300" distR="114300" simplePos="0" relativeHeight="251658245" behindDoc="0" locked="0" layoutInCell="1" allowOverlap="1" wp14:anchorId="33D92F91" wp14:editId="2E02971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346BC0F3" wp14:editId="24D5F17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" name="Textruta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2014C" w:rsidP="00787EA6" w:rsidRDefault="00B2014C" w14:paraId="760CA030" w14:textId="77777777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0CC138">
            <v:shapetype id="_x0000_t202" coordsize="21600,21600" o:spt="202" path="m,l,21600r21600,l21600,xe" w14:anchorId="346BC0F3">
              <v:stroke joinstyle="miter"/>
              <v:path gradientshapeok="t" o:connecttype="rect"/>
            </v:shapetype>
            <v:shape id="Textruta 12" style="position:absolute;left:0;text-align:left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B2014C" w:rsidP="00787EA6" w:rsidRDefault="00B2014C" w14:paraId="685B7E76" w14:textId="77777777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1F27D4C"/>
    <w:multiLevelType w:val="hybridMultilevel"/>
    <w:tmpl w:val="A1A0DFAC"/>
    <w:lvl w:ilvl="0" w:tplc="E370BB30">
      <w:start w:val="1"/>
      <w:numFmt w:val="decimal"/>
      <w:lvlText w:val="%1."/>
      <w:lvlJc w:val="left"/>
      <w:pPr>
        <w:ind w:left="262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345" w:hanging="360"/>
      </w:pPr>
    </w:lvl>
    <w:lvl w:ilvl="2" w:tplc="041D001B" w:tentative="1">
      <w:start w:val="1"/>
      <w:numFmt w:val="lowerRoman"/>
      <w:lvlText w:val="%3."/>
      <w:lvlJc w:val="right"/>
      <w:pPr>
        <w:ind w:left="4065" w:hanging="180"/>
      </w:pPr>
    </w:lvl>
    <w:lvl w:ilvl="3" w:tplc="041D000F" w:tentative="1">
      <w:start w:val="1"/>
      <w:numFmt w:val="decimal"/>
      <w:lvlText w:val="%4."/>
      <w:lvlJc w:val="left"/>
      <w:pPr>
        <w:ind w:left="4785" w:hanging="360"/>
      </w:pPr>
    </w:lvl>
    <w:lvl w:ilvl="4" w:tplc="041D0019" w:tentative="1">
      <w:start w:val="1"/>
      <w:numFmt w:val="lowerLetter"/>
      <w:lvlText w:val="%5."/>
      <w:lvlJc w:val="left"/>
      <w:pPr>
        <w:ind w:left="5505" w:hanging="360"/>
      </w:pPr>
    </w:lvl>
    <w:lvl w:ilvl="5" w:tplc="041D001B" w:tentative="1">
      <w:start w:val="1"/>
      <w:numFmt w:val="lowerRoman"/>
      <w:lvlText w:val="%6."/>
      <w:lvlJc w:val="right"/>
      <w:pPr>
        <w:ind w:left="6225" w:hanging="180"/>
      </w:pPr>
    </w:lvl>
    <w:lvl w:ilvl="6" w:tplc="041D000F" w:tentative="1">
      <w:start w:val="1"/>
      <w:numFmt w:val="decimal"/>
      <w:lvlText w:val="%7."/>
      <w:lvlJc w:val="left"/>
      <w:pPr>
        <w:ind w:left="6945" w:hanging="360"/>
      </w:pPr>
    </w:lvl>
    <w:lvl w:ilvl="7" w:tplc="041D0019" w:tentative="1">
      <w:start w:val="1"/>
      <w:numFmt w:val="lowerLetter"/>
      <w:lvlText w:val="%8."/>
      <w:lvlJc w:val="left"/>
      <w:pPr>
        <w:ind w:left="7665" w:hanging="360"/>
      </w:pPr>
    </w:lvl>
    <w:lvl w:ilvl="8" w:tplc="041D001B" w:tentative="1">
      <w:start w:val="1"/>
      <w:numFmt w:val="lowerRoman"/>
      <w:lvlText w:val="%9."/>
      <w:lvlJc w:val="right"/>
      <w:pPr>
        <w:ind w:left="8385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48825883">
    <w:abstractNumId w:val="18"/>
  </w:num>
  <w:num w:numId="2" w16cid:durableId="1114446507">
    <w:abstractNumId w:val="15"/>
  </w:num>
  <w:num w:numId="3" w16cid:durableId="1443307816">
    <w:abstractNumId w:val="0"/>
  </w:num>
  <w:num w:numId="4" w16cid:durableId="944507676">
    <w:abstractNumId w:val="6"/>
  </w:num>
  <w:num w:numId="5" w16cid:durableId="1372992932">
    <w:abstractNumId w:val="16"/>
  </w:num>
  <w:num w:numId="6" w16cid:durableId="291252776">
    <w:abstractNumId w:val="2"/>
  </w:num>
  <w:num w:numId="7" w16cid:durableId="1693994758">
    <w:abstractNumId w:val="11"/>
  </w:num>
  <w:num w:numId="8" w16cid:durableId="1181973752">
    <w:abstractNumId w:val="8"/>
  </w:num>
  <w:num w:numId="9" w16cid:durableId="983119209">
    <w:abstractNumId w:val="1"/>
  </w:num>
  <w:num w:numId="10" w16cid:durableId="474491887">
    <w:abstractNumId w:val="1"/>
  </w:num>
  <w:num w:numId="11" w16cid:durableId="2053922726">
    <w:abstractNumId w:val="3"/>
  </w:num>
  <w:num w:numId="12" w16cid:durableId="1417481169">
    <w:abstractNumId w:val="4"/>
  </w:num>
  <w:num w:numId="13" w16cid:durableId="894632300">
    <w:abstractNumId w:val="14"/>
  </w:num>
  <w:num w:numId="14" w16cid:durableId="11612011">
    <w:abstractNumId w:val="9"/>
  </w:num>
  <w:num w:numId="15" w16cid:durableId="1661808044">
    <w:abstractNumId w:val="7"/>
  </w:num>
  <w:num w:numId="16" w16cid:durableId="499083734">
    <w:abstractNumId w:val="12"/>
  </w:num>
  <w:num w:numId="17" w16cid:durableId="1785346896">
    <w:abstractNumId w:val="5"/>
  </w:num>
  <w:num w:numId="18" w16cid:durableId="1524901505">
    <w:abstractNumId w:val="10"/>
  </w:num>
  <w:num w:numId="19" w16cid:durableId="1282421051">
    <w:abstractNumId w:val="17"/>
  </w:num>
  <w:num w:numId="20" w16cid:durableId="1195314126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A39"/>
    <w:rsid w:val="00006D2A"/>
    <w:rsid w:val="00010D47"/>
    <w:rsid w:val="00014D6C"/>
    <w:rsid w:val="00016CF0"/>
    <w:rsid w:val="00023900"/>
    <w:rsid w:val="0002435C"/>
    <w:rsid w:val="00030DDD"/>
    <w:rsid w:val="000313BB"/>
    <w:rsid w:val="00033ED5"/>
    <w:rsid w:val="00036BC9"/>
    <w:rsid w:val="00050500"/>
    <w:rsid w:val="0005691C"/>
    <w:rsid w:val="00056ECB"/>
    <w:rsid w:val="00056ED5"/>
    <w:rsid w:val="000655CC"/>
    <w:rsid w:val="000700AE"/>
    <w:rsid w:val="00071EFA"/>
    <w:rsid w:val="00084024"/>
    <w:rsid w:val="0009062C"/>
    <w:rsid w:val="00094F90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EBA"/>
    <w:rsid w:val="001139D4"/>
    <w:rsid w:val="00131B08"/>
    <w:rsid w:val="00132A59"/>
    <w:rsid w:val="00133337"/>
    <w:rsid w:val="00133A0F"/>
    <w:rsid w:val="001349D0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CB4"/>
    <w:rsid w:val="001A4E7C"/>
    <w:rsid w:val="001A6E47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37D"/>
    <w:rsid w:val="002825FB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A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CA9"/>
    <w:rsid w:val="003F1013"/>
    <w:rsid w:val="003F1ACF"/>
    <w:rsid w:val="00404948"/>
    <w:rsid w:val="00405E81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F7A"/>
    <w:rsid w:val="004D7BA3"/>
    <w:rsid w:val="004F4518"/>
    <w:rsid w:val="004F4C62"/>
    <w:rsid w:val="00501433"/>
    <w:rsid w:val="005102B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AC9"/>
    <w:rsid w:val="0065595B"/>
    <w:rsid w:val="00660269"/>
    <w:rsid w:val="0066130F"/>
    <w:rsid w:val="00665F89"/>
    <w:rsid w:val="00673C92"/>
    <w:rsid w:val="006753EC"/>
    <w:rsid w:val="0068009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EA6"/>
    <w:rsid w:val="007917BA"/>
    <w:rsid w:val="007A5C6F"/>
    <w:rsid w:val="007D4241"/>
    <w:rsid w:val="007D4317"/>
    <w:rsid w:val="007D4EA3"/>
    <w:rsid w:val="007F1CFF"/>
    <w:rsid w:val="007F5DD5"/>
    <w:rsid w:val="00821A1B"/>
    <w:rsid w:val="008255D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408"/>
    <w:rsid w:val="008E36F8"/>
    <w:rsid w:val="008E46B2"/>
    <w:rsid w:val="008E682C"/>
    <w:rsid w:val="008E78A1"/>
    <w:rsid w:val="008F589F"/>
    <w:rsid w:val="0090241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BB1"/>
    <w:rsid w:val="009B1F6B"/>
    <w:rsid w:val="009C0D12"/>
    <w:rsid w:val="009C192E"/>
    <w:rsid w:val="009D6819"/>
    <w:rsid w:val="009D6D1C"/>
    <w:rsid w:val="009D7C4A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3D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14C"/>
    <w:rsid w:val="00B33FDD"/>
    <w:rsid w:val="00B354DB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A4E"/>
    <w:rsid w:val="00B84336"/>
    <w:rsid w:val="00B851B9"/>
    <w:rsid w:val="00B86453"/>
    <w:rsid w:val="00B90054"/>
    <w:rsid w:val="00B92C14"/>
    <w:rsid w:val="00BA0066"/>
    <w:rsid w:val="00BA429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084"/>
    <w:rsid w:val="00C5398F"/>
    <w:rsid w:val="00C556F5"/>
    <w:rsid w:val="00C70E19"/>
    <w:rsid w:val="00C72574"/>
    <w:rsid w:val="00C7430C"/>
    <w:rsid w:val="00C76A5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C4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E1B84A"/>
    <w:rsid w:val="0710BECB"/>
    <w:rsid w:val="19A8AA7C"/>
    <w:rsid w:val="255C26C6"/>
    <w:rsid w:val="2B1448A0"/>
    <w:rsid w:val="2D195211"/>
    <w:rsid w:val="2FB29CE5"/>
    <w:rsid w:val="395538FA"/>
    <w:rsid w:val="4209F8DB"/>
    <w:rsid w:val="474218EB"/>
    <w:rsid w:val="4B686AF3"/>
    <w:rsid w:val="5026D36F"/>
    <w:rsid w:val="647B2B65"/>
    <w:rsid w:val="657FFDBC"/>
    <w:rsid w:val="6B2CF8ED"/>
    <w:rsid w:val="7FB2E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D4C3C6C-8B75-4E3F-878F-2E8D3EC930E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Tabell" w:customStyle="1">
    <w:name w:val="Tabell"/>
    <w:link w:val="TabellChar"/>
    <w:qFormat/>
    <w:rsid w:val="00B2014C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B2014C"/>
    <w:rPr>
      <w:sz w:val="24"/>
      <w:szCs w:val="24"/>
    </w:rPr>
  </w:style>
  <w:style w:type="paragraph" w:styleId="Default" w:customStyle="1">
    <w:name w:val="Default"/>
    <w:rsid w:val="00B2014C"/>
    <w:pPr>
      <w:autoSpaceDE w:val="0"/>
      <w:autoSpaceDN w:val="0"/>
      <w:adjustRightInd w:val="0"/>
    </w:pPr>
    <w:rPr>
      <w:rFonts w:ascii="Arial" w:hAnsi="Arial" w:eastAsia="Calibri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image" Target="media/image6.png" Id="rId26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image" Target="media/image5.jpeg" Id="rId25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jpe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Relationship Type="http://schemas.openxmlformats.org/officeDocument/2006/relationships/image" Target="media/image7.pn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Njurar och urinvägar med iv kontrast flerfas (uretärskada) 852BU - datortomografi</dc:title>
  <dc:subject/>
  <dc:creator>patrik.jens.johansson@vgregion.se</dc:creator>
  <keywords/>
  <lastModifiedBy>Karin Wennerstrand</lastModifiedBy>
  <revision>26</revision>
  <lastPrinted>2016-03-31T19:56:00.0000000Z</lastPrinted>
  <dcterms:created xsi:type="dcterms:W3CDTF">2022-03-03T15:41:00.0000000Z</dcterms:created>
  <dcterms:modified xsi:type="dcterms:W3CDTF">2024-08-13T13:31:25.0000000Z</dcterms:modified>
</coreProperties>
</file>