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4EE31F" w14:textId="77777777" w:rsidR="008F50D4" w:rsidRDefault="008F50D4" w:rsidP="00F35B05">
      <w:pPr>
        <w:pStyle w:val="Rubrik2"/>
        <w:sectPr w:rsidR="008F50D4" w:rsidSect="008F50D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526EC1C" w14:textId="11B06A7F" w:rsidR="003049FB" w:rsidRDefault="003049FB" w:rsidP="003049FB">
      <w:pPr>
        <w:pStyle w:val="Rubrik1"/>
      </w:pPr>
      <w:r>
        <w:t>Kontinuerlig sondmatning - neonatalvård</w:t>
      </w:r>
    </w:p>
    <w:p w14:paraId="596C1498" w14:textId="77777777" w:rsidR="008F50D4" w:rsidRPr="008F50D4" w:rsidRDefault="008F50D4" w:rsidP="003049FB">
      <w:pPr>
        <w:pStyle w:val="Rubrik2"/>
      </w:pPr>
      <w:r w:rsidRPr="008F50D4">
        <w:t>Revideringar i denna version</w:t>
      </w:r>
    </w:p>
    <w:p w14:paraId="31A252CA" w14:textId="20B35F77" w:rsidR="008F50D4" w:rsidRPr="00AE4347" w:rsidRDefault="00380424" w:rsidP="00AE4347">
      <w:r>
        <w:t>Förlängt giltighetstiden.</w:t>
      </w:r>
    </w:p>
    <w:p w14:paraId="3B4EDCA2" w14:textId="77777777" w:rsidR="008F50D4" w:rsidRPr="008F50D4" w:rsidRDefault="008F50D4" w:rsidP="003049FB">
      <w:pPr>
        <w:pStyle w:val="Rubrik2"/>
      </w:pPr>
      <w:r w:rsidRPr="008F50D4">
        <w:t>Bakgrund, syfte och mål</w:t>
      </w:r>
    </w:p>
    <w:p w14:paraId="694A41FE" w14:textId="3047486D" w:rsidR="008F50D4" w:rsidRPr="00D00DE1" w:rsidRDefault="008F50D4" w:rsidP="00D00DE1">
      <w:r w:rsidRPr="008F50D4">
        <w:t>Rutin inför kontinuerlig sondmatning på neonatalavdelningen.</w:t>
      </w:r>
    </w:p>
    <w:p w14:paraId="60D2AFA6" w14:textId="39B24E85" w:rsidR="008F50D4" w:rsidRDefault="008F50D4" w:rsidP="003049FB">
      <w:pPr>
        <w:pStyle w:val="Rubrik2"/>
      </w:pPr>
      <w:r w:rsidRPr="008F50D4">
        <w:t>Arbetsbeskrivning</w:t>
      </w:r>
      <w:r w:rsidR="00D00DE1">
        <w:t xml:space="preserve"> </w:t>
      </w:r>
    </w:p>
    <w:p w14:paraId="773DAAD2" w14:textId="74891C53" w:rsidR="00D00DE1" w:rsidRDefault="00D00DE1" w:rsidP="00D00DE1">
      <w:r w:rsidRPr="00122705">
        <w:rPr>
          <w:b/>
          <w:bCs/>
        </w:rPr>
        <w:t>Bakgrund:</w:t>
      </w:r>
      <w:r>
        <w:t xml:space="preserve"> </w:t>
      </w:r>
      <w:r w:rsidR="003A30B8">
        <w:br/>
      </w:r>
      <w:r w:rsidR="003A30B8" w:rsidRPr="00D00DE1">
        <w:t xml:space="preserve">Studier har visat att små prematura barn klarar långsam kontinuerlig mattillförsel bättre än intermittenta bolusdoser. Energiåtgången är mindre och risken för apnéer och pulsdippar i samband med matning minskar, liksom risken för reflux. En förklaring är sannolikt att det mycket omogna barnets </w:t>
      </w:r>
      <w:proofErr w:type="spellStart"/>
      <w:r w:rsidR="003A30B8" w:rsidRPr="00D00DE1">
        <w:t>gastrointestinalkanal</w:t>
      </w:r>
      <w:proofErr w:type="spellEnd"/>
      <w:r w:rsidR="003A30B8" w:rsidRPr="00D00DE1">
        <w:t xml:space="preserve"> reagerar annorlunda än det mer mogna barnets på mattillförsel: vid bolusmatning avstannar peristaltiken i duodenum och ventrikeltömningen förlångsammas medan kontinuerlig matning stimulerar </w:t>
      </w:r>
      <w:proofErr w:type="spellStart"/>
      <w:r w:rsidR="003A30B8" w:rsidRPr="00D00DE1">
        <w:t>duodenalmotoriken</w:t>
      </w:r>
      <w:proofErr w:type="spellEnd"/>
      <w:r w:rsidR="003A30B8" w:rsidRPr="00D00DE1">
        <w:t>.</w:t>
      </w:r>
      <w:r w:rsidR="003A30B8" w:rsidRPr="00D00DE1">
        <w:br/>
        <w:t>Ett problem vid kontinuerlig sondmatning, samtidig CPAP-behandling och högflödesgrimma kan vara att man inte kan ha öppen v-sond för att evakuera luft mellan måltiderna. Därför bör man göra matningspauser och försöka aspirera luft med regelbundna intervall</w:t>
      </w:r>
      <w:r w:rsidR="00B55E77">
        <w:t xml:space="preserve">. </w:t>
      </w:r>
    </w:p>
    <w:p w14:paraId="3D1C3672" w14:textId="43CA0112" w:rsidR="00B55E77" w:rsidRPr="00B55E77" w:rsidRDefault="00B55E77" w:rsidP="00B55E77">
      <w:pPr>
        <w:spacing w:after="0" w:line="240" w:lineRule="auto"/>
        <w:ind w:left="0" w:right="0"/>
        <w:rPr>
          <w:b/>
          <w:bCs/>
        </w:rPr>
      </w:pPr>
      <w:r>
        <w:rPr>
          <w:b/>
          <w:bCs/>
        </w:rPr>
        <w:br w:type="page"/>
      </w:r>
    </w:p>
    <w:p w14:paraId="5B0B05FB" w14:textId="278EABFE" w:rsidR="003A30B8" w:rsidRDefault="003A30B8" w:rsidP="00D00DE1">
      <w:pPr>
        <w:rPr>
          <w:b/>
          <w:bCs/>
        </w:rPr>
      </w:pPr>
      <w:r>
        <w:rPr>
          <w:b/>
          <w:bCs/>
        </w:rPr>
        <w:lastRenderedPageBreak/>
        <w:t>Indikation för kontinuerlig sondmatning</w:t>
      </w:r>
    </w:p>
    <w:p w14:paraId="1B5F9383" w14:textId="655D89AB" w:rsidR="009E20E2" w:rsidRDefault="009E20E2" w:rsidP="00D00DE1">
      <w:r w:rsidRPr="00A1221B">
        <w:t>Alltid i samråd med läkare.</w:t>
      </w:r>
    </w:p>
    <w:p w14:paraId="5765C7F4" w14:textId="7EB61B67" w:rsidR="00B55E77" w:rsidRDefault="00793D02" w:rsidP="00B55E77">
      <w:pPr>
        <w:pStyle w:val="Punktlista"/>
      </w:pPr>
      <w:r>
        <w:t>Kontinuerlig sondmatning är startmetod för barn som är födda före v</w:t>
      </w:r>
      <w:r w:rsidR="00B936B0">
        <w:t xml:space="preserve"> </w:t>
      </w:r>
      <w:proofErr w:type="gramStart"/>
      <w:r w:rsidR="00B936B0">
        <w:t>28-30</w:t>
      </w:r>
      <w:proofErr w:type="gramEnd"/>
      <w:r w:rsidR="00B936B0">
        <w:t xml:space="preserve"> och/eller barn som väger under 1200 gram. </w:t>
      </w:r>
    </w:p>
    <w:p w14:paraId="0A0950F7" w14:textId="36AC6413" w:rsidR="00B10502" w:rsidRPr="00A1221B" w:rsidRDefault="00B936B0" w:rsidP="008F2460">
      <w:pPr>
        <w:pStyle w:val="Punktlista"/>
      </w:pPr>
      <w:r w:rsidRPr="00A1221B">
        <w:t>Barn som inte klarar av att smälta undan maten vid bolusmatning</w:t>
      </w:r>
      <w:r w:rsidR="00B223FC" w:rsidRPr="00A1221B">
        <w:t>.</w:t>
      </w:r>
      <w:r w:rsidR="00B10502" w:rsidRPr="00A1221B">
        <w:t xml:space="preserve"> </w:t>
      </w:r>
    </w:p>
    <w:p w14:paraId="2F2331CD" w14:textId="77777777" w:rsidR="00B10502" w:rsidRDefault="00B10502" w:rsidP="00B10502">
      <w:pPr>
        <w:pStyle w:val="Punktlista"/>
        <w:numPr>
          <w:ilvl w:val="0"/>
          <w:numId w:val="0"/>
        </w:numPr>
      </w:pPr>
    </w:p>
    <w:p w14:paraId="7D2DFFD4" w14:textId="4E6EEDB1" w:rsidR="00B10502" w:rsidRDefault="00B10502" w:rsidP="000B17B7">
      <w:pPr>
        <w:rPr>
          <w:color w:val="000000"/>
        </w:rPr>
      </w:pPr>
      <w:r w:rsidRPr="001F0FDD">
        <w:rPr>
          <w:b/>
          <w:bCs/>
        </w:rPr>
        <w:t xml:space="preserve">Infusionspump/matinfusionsspruta </w:t>
      </w:r>
      <w:proofErr w:type="spellStart"/>
      <w:r w:rsidRPr="001F0FDD">
        <w:rPr>
          <w:b/>
          <w:bCs/>
        </w:rPr>
        <w:t>m.m</w:t>
      </w:r>
      <w:proofErr w:type="spellEnd"/>
      <w:r w:rsidRPr="001F0FDD">
        <w:rPr>
          <w:b/>
          <w:bCs/>
        </w:rPr>
        <w:t>:</w:t>
      </w:r>
      <w:r>
        <w:t xml:space="preserve"> </w:t>
      </w:r>
      <w:r>
        <w:br/>
      </w:r>
      <w:r w:rsidR="0028502F" w:rsidRPr="00380424">
        <w:rPr>
          <w:color w:val="000000"/>
          <w:u w:val="single"/>
        </w:rPr>
        <w:t>Material</w:t>
      </w:r>
      <w:r w:rsidR="000B17B7">
        <w:rPr>
          <w:color w:val="000000"/>
        </w:rPr>
        <w:br/>
      </w:r>
      <w:r w:rsidRPr="00B10502">
        <w:rPr>
          <w:color w:val="000000"/>
        </w:rPr>
        <w:t xml:space="preserve">För </w:t>
      </w:r>
      <w:proofErr w:type="spellStart"/>
      <w:r w:rsidRPr="00B10502">
        <w:rPr>
          <w:color w:val="000000"/>
        </w:rPr>
        <w:t>tillmatning</w:t>
      </w:r>
      <w:proofErr w:type="spellEnd"/>
      <w:r w:rsidRPr="00B10502">
        <w:rPr>
          <w:color w:val="000000"/>
        </w:rPr>
        <w:t xml:space="preserve"> via kontinuerligt matdropp används Fresenius </w:t>
      </w:r>
      <w:proofErr w:type="spellStart"/>
      <w:r w:rsidRPr="00B10502">
        <w:rPr>
          <w:color w:val="000000"/>
        </w:rPr>
        <w:t>Pilote</w:t>
      </w:r>
      <w:proofErr w:type="spellEnd"/>
      <w:r w:rsidRPr="00B10502">
        <w:rPr>
          <w:color w:val="000000"/>
        </w:rPr>
        <w:t xml:space="preserve"> </w:t>
      </w:r>
      <w:proofErr w:type="spellStart"/>
      <w:r w:rsidRPr="00B10502">
        <w:rPr>
          <w:color w:val="000000"/>
        </w:rPr>
        <w:t>enteral</w:t>
      </w:r>
      <w:proofErr w:type="spellEnd"/>
      <w:r w:rsidRPr="00B10502">
        <w:rPr>
          <w:color w:val="000000"/>
        </w:rPr>
        <w:t xml:space="preserve"> </w:t>
      </w:r>
      <w:proofErr w:type="spellStart"/>
      <w:r w:rsidRPr="00B10502">
        <w:rPr>
          <w:color w:val="000000"/>
        </w:rPr>
        <w:t>matpump</w:t>
      </w:r>
      <w:proofErr w:type="spellEnd"/>
      <w:r w:rsidRPr="00B10502">
        <w:rPr>
          <w:color w:val="000000"/>
        </w:rPr>
        <w:t xml:space="preserve">. Till den används </w:t>
      </w:r>
      <w:proofErr w:type="spellStart"/>
      <w:r w:rsidRPr="00B10502">
        <w:rPr>
          <w:color w:val="000000"/>
        </w:rPr>
        <w:t>Vygon</w:t>
      </w:r>
      <w:proofErr w:type="spellEnd"/>
      <w:r w:rsidRPr="00B10502">
        <w:rPr>
          <w:color w:val="000000"/>
        </w:rPr>
        <w:t xml:space="preserve"> nutrisafe2 </w:t>
      </w:r>
      <w:proofErr w:type="spellStart"/>
      <w:r w:rsidRPr="00B10502">
        <w:rPr>
          <w:color w:val="000000"/>
        </w:rPr>
        <w:t>Enteral</w:t>
      </w:r>
      <w:proofErr w:type="spellEnd"/>
      <w:r w:rsidRPr="00B10502">
        <w:rPr>
          <w:color w:val="000000"/>
        </w:rPr>
        <w:t xml:space="preserve"> matspruta 60 ml (registreras som 50 ml spruta på pumpen) eller 20 ml, med tillhörande aggregat och trevägskran. Samtliga har lila färg för att eliminera risken för förväxling med intravenös infusion (eftersom dessa ej passar på intravenösa infarter). </w:t>
      </w:r>
      <w:r w:rsidR="000B17B7">
        <w:rPr>
          <w:color w:val="000000"/>
        </w:rPr>
        <w:br/>
      </w:r>
      <w:r w:rsidR="000B17B7" w:rsidRPr="00380424">
        <w:rPr>
          <w:color w:val="000000"/>
          <w:u w:val="single"/>
        </w:rPr>
        <w:t>Montering</w:t>
      </w:r>
      <w:r w:rsidR="000B17B7">
        <w:rPr>
          <w:color w:val="000000"/>
        </w:rPr>
        <w:br/>
      </w:r>
      <w:proofErr w:type="spellStart"/>
      <w:r w:rsidRPr="00B10502">
        <w:rPr>
          <w:color w:val="000000"/>
        </w:rPr>
        <w:t>Matpumpen</w:t>
      </w:r>
      <w:proofErr w:type="spellEnd"/>
      <w:r w:rsidRPr="00B10502">
        <w:rPr>
          <w:color w:val="000000"/>
        </w:rPr>
        <w:t xml:space="preserve"> skall vara monterad på ställning som är förinställd på 40 graders vinkel, vilket gör att fettet flyter med och inte fastnar i sprutan.</w:t>
      </w:r>
      <w:r w:rsidR="00A57707">
        <w:rPr>
          <w:color w:val="000000"/>
        </w:rPr>
        <w:br/>
      </w:r>
      <w:r w:rsidR="00A57707" w:rsidRPr="00380424">
        <w:rPr>
          <w:color w:val="000000"/>
          <w:u w:val="single"/>
        </w:rPr>
        <w:t>Bröstmjölk</w:t>
      </w:r>
      <w:r w:rsidR="00A57707" w:rsidRPr="00380424">
        <w:rPr>
          <w:color w:val="000000"/>
        </w:rPr>
        <w:br/>
      </w:r>
      <w:r w:rsidR="001E2B43" w:rsidRPr="00380424">
        <w:rPr>
          <w:color w:val="000000"/>
        </w:rPr>
        <w:t>Värm maten till rumstemperatur så att den inte är kall men inte heller 37°C</w:t>
      </w:r>
      <w:r w:rsidR="0049575F" w:rsidRPr="00380424">
        <w:rPr>
          <w:color w:val="000000"/>
        </w:rPr>
        <w:t xml:space="preserve">. Ligger barnet i kuvös, se till att så mycket som möjligt av </w:t>
      </w:r>
      <w:proofErr w:type="spellStart"/>
      <w:r w:rsidR="0049575F" w:rsidRPr="00380424">
        <w:rPr>
          <w:color w:val="000000"/>
        </w:rPr>
        <w:t>matslangen</w:t>
      </w:r>
      <w:proofErr w:type="spellEnd"/>
      <w:r w:rsidR="0049575F" w:rsidRPr="00380424">
        <w:rPr>
          <w:color w:val="000000"/>
        </w:rPr>
        <w:t xml:space="preserve"> ligger inne i kuvösen för att optimera temperaturen på maten för barnet.</w:t>
      </w:r>
      <w:r w:rsidR="0049575F">
        <w:rPr>
          <w:color w:val="000000"/>
        </w:rPr>
        <w:t xml:space="preserve"> </w:t>
      </w:r>
    </w:p>
    <w:p w14:paraId="5448D22A" w14:textId="771CB551" w:rsidR="00C26C53" w:rsidRPr="00A1221B" w:rsidRDefault="00B11C06" w:rsidP="00B10502">
      <w:pPr>
        <w:rPr>
          <w:b/>
          <w:bCs/>
        </w:rPr>
      </w:pPr>
      <w:r w:rsidRPr="00A1221B">
        <w:rPr>
          <w:b/>
          <w:bCs/>
        </w:rPr>
        <w:t xml:space="preserve">Uppstart och </w:t>
      </w:r>
      <w:proofErr w:type="spellStart"/>
      <w:r w:rsidRPr="00A1221B">
        <w:rPr>
          <w:b/>
          <w:bCs/>
        </w:rPr>
        <w:t>uttrappning</w:t>
      </w:r>
      <w:proofErr w:type="spellEnd"/>
    </w:p>
    <w:p w14:paraId="59D7F302" w14:textId="71FC3A14" w:rsidR="00EA7419" w:rsidRPr="00A1221B" w:rsidRDefault="00C450FB" w:rsidP="00B10502">
      <w:r w:rsidRPr="00A1221B">
        <w:t>Beroende på om barnet startar direkt med kontinuerlig sondmatning eller om barnet har börjat med bolusmatning och går över till kontinuerlig sondmatning gäller olika introduktion</w:t>
      </w:r>
      <w:r w:rsidR="002F7825" w:rsidRPr="00A1221B">
        <w:t xml:space="preserve">. </w:t>
      </w:r>
    </w:p>
    <w:p w14:paraId="490643F0" w14:textId="78ADB32E" w:rsidR="002F7825" w:rsidRPr="00A1221B" w:rsidRDefault="002F7825" w:rsidP="00B10502">
      <w:r w:rsidRPr="00A1221B">
        <w:t xml:space="preserve">För det lilla/prematura barnet som startar </w:t>
      </w:r>
      <w:proofErr w:type="spellStart"/>
      <w:r w:rsidRPr="00A1221B">
        <w:t>p.o</w:t>
      </w:r>
      <w:proofErr w:type="spellEnd"/>
      <w:r w:rsidRPr="00A1221B">
        <w:t xml:space="preserve"> behandling med kontinuerlig sondmatning gäller: </w:t>
      </w:r>
    </w:p>
    <w:p w14:paraId="6E2C5460" w14:textId="72EE63CC" w:rsidR="002F7825" w:rsidRPr="00A1221B" w:rsidRDefault="00237D21" w:rsidP="002F7825">
      <w:pPr>
        <w:pStyle w:val="Punktlista"/>
      </w:pPr>
      <w:r w:rsidRPr="00A1221B">
        <w:t xml:space="preserve">Ventrikelsond storlek 4 för att minimera risk för nasal obstruktion. </w:t>
      </w:r>
    </w:p>
    <w:p w14:paraId="08F5C9BE" w14:textId="1F431279" w:rsidR="00237D21" w:rsidRPr="00A1221B" w:rsidRDefault="009D0739" w:rsidP="002F7825">
      <w:pPr>
        <w:pStyle w:val="Punktlista"/>
      </w:pPr>
      <w:r w:rsidRPr="00A1221B">
        <w:t xml:space="preserve">Väl fixerad ventrikelsond. </w:t>
      </w:r>
    </w:p>
    <w:p w14:paraId="08C4E146" w14:textId="38D89087" w:rsidR="009D0739" w:rsidRPr="00A1221B" w:rsidRDefault="009D0739" w:rsidP="002F7825">
      <w:pPr>
        <w:pStyle w:val="Punktlista"/>
      </w:pPr>
      <w:r w:rsidRPr="00A1221B">
        <w:t>Starta med upptrappningss</w:t>
      </w:r>
      <w:r w:rsidR="00536C59" w:rsidRPr="00A1221B">
        <w:t xml:space="preserve">chema. </w:t>
      </w:r>
    </w:p>
    <w:p w14:paraId="5486B822" w14:textId="3F6AD928" w:rsidR="00536C59" w:rsidRPr="00A1221B" w:rsidRDefault="00BA5EC2" w:rsidP="00BA5EC2">
      <w:r w:rsidRPr="00A1221B">
        <w:t>För det barn som har fått bolusmatning innan och har mekat</w:t>
      </w:r>
      <w:r w:rsidR="00122705" w:rsidRPr="00A1221B">
        <w:t xml:space="preserve"> men</w:t>
      </w:r>
      <w:r w:rsidRPr="00A1221B">
        <w:t xml:space="preserve"> inte klarar sin matmängd som bolus gäller: </w:t>
      </w:r>
    </w:p>
    <w:p w14:paraId="2E4CDBBA" w14:textId="23DB08B4" w:rsidR="00BA5EC2" w:rsidRPr="00A1221B" w:rsidRDefault="00BA5EC2" w:rsidP="00BA5EC2">
      <w:pPr>
        <w:pStyle w:val="Punktlista"/>
      </w:pPr>
      <w:r w:rsidRPr="00A1221B">
        <w:t xml:space="preserve">Har kvar sin ventrikelsond. </w:t>
      </w:r>
    </w:p>
    <w:p w14:paraId="356A5BFC" w14:textId="3E173011" w:rsidR="00BA5EC2" w:rsidRPr="00A1221B" w:rsidRDefault="00BA5EC2" w:rsidP="00BA5EC2">
      <w:pPr>
        <w:pStyle w:val="Punktlista"/>
      </w:pPr>
      <w:r w:rsidRPr="00A1221B">
        <w:t>Väl fixerad ventrikelsond.</w:t>
      </w:r>
    </w:p>
    <w:p w14:paraId="6956D323" w14:textId="7905E275" w:rsidR="00BA5EC2" w:rsidRPr="00A1221B" w:rsidRDefault="00BA5EC2" w:rsidP="00BA5EC2">
      <w:pPr>
        <w:pStyle w:val="Punktlista"/>
      </w:pPr>
      <w:r w:rsidRPr="00A1221B">
        <w:t xml:space="preserve">Starta på </w:t>
      </w:r>
      <w:proofErr w:type="spellStart"/>
      <w:r w:rsidR="00447805" w:rsidRPr="00A1221B">
        <w:t>Uttrappnings</w:t>
      </w:r>
      <w:r w:rsidR="00EC0664" w:rsidRPr="00A1221B">
        <w:t>chema</w:t>
      </w:r>
      <w:proofErr w:type="spellEnd"/>
      <w:r w:rsidR="00EC0664" w:rsidRPr="00A1221B">
        <w:t xml:space="preserve"> 1. </w:t>
      </w:r>
    </w:p>
    <w:p w14:paraId="5C3E2A7A" w14:textId="312B0AC6" w:rsidR="00BB6149" w:rsidRPr="00A1221B" w:rsidRDefault="00BB6149" w:rsidP="00BA5EC2">
      <w:pPr>
        <w:pStyle w:val="Punktlista"/>
      </w:pPr>
      <w:r w:rsidRPr="00A1221B">
        <w:lastRenderedPageBreak/>
        <w:t xml:space="preserve">Mängden mat </w:t>
      </w:r>
      <w:proofErr w:type="spellStart"/>
      <w:r w:rsidRPr="00A1221B">
        <w:t>p.o</w:t>
      </w:r>
      <w:proofErr w:type="spellEnd"/>
      <w:r w:rsidR="00CA74E9" w:rsidRPr="00A1221B">
        <w:t xml:space="preserve"> kan vara antingen den mängd som barnet är ordinerad sedan tidigare eller minskas något, detta beslutas i samråd med läkare. </w:t>
      </w:r>
    </w:p>
    <w:p w14:paraId="4AD66C99" w14:textId="77777777" w:rsidR="008574AD" w:rsidRDefault="00404D86" w:rsidP="008574AD">
      <w:r w:rsidRPr="00A1221B">
        <w:t>I vilken hastighet upptrappning</w:t>
      </w:r>
      <w:r w:rsidR="006A5563" w:rsidRPr="00A1221B">
        <w:t>/</w:t>
      </w:r>
      <w:proofErr w:type="spellStart"/>
      <w:r w:rsidR="006A5563" w:rsidRPr="00A1221B">
        <w:t>uttrappning</w:t>
      </w:r>
      <w:proofErr w:type="spellEnd"/>
      <w:r w:rsidR="006A5563" w:rsidRPr="00A1221B">
        <w:t xml:space="preserve"> sker är </w:t>
      </w:r>
      <w:r w:rsidR="0046333B" w:rsidRPr="00A1221B">
        <w:t xml:space="preserve">beroende på hur barnet mår. Vanligen </w:t>
      </w:r>
      <w:proofErr w:type="gramStart"/>
      <w:r w:rsidR="0046333B" w:rsidRPr="00A1221B">
        <w:t>1-2</w:t>
      </w:r>
      <w:proofErr w:type="gramEnd"/>
      <w:r w:rsidR="0046333B" w:rsidRPr="00A1221B">
        <w:t xml:space="preserve"> dygn/steg.</w:t>
      </w:r>
      <w:r w:rsidR="0046333B">
        <w:t xml:space="preserve"> </w:t>
      </w:r>
    </w:p>
    <w:p w14:paraId="157D5AB8" w14:textId="1C24CCED" w:rsidR="0046333B" w:rsidRDefault="003C5FDD" w:rsidP="008574AD">
      <w:r w:rsidRPr="00A1221B">
        <w:t xml:space="preserve">Målet är att komma över till bolusmatning så snart barnet kan. Det har visat </w:t>
      </w:r>
      <w:r w:rsidR="005A4545" w:rsidRPr="00A1221B">
        <w:t>att när barnet får bolusmatning kommer mer av fettet i maten till barnet. Vid kontinuerlig matning fastnar matfett i slangsystemet.</w:t>
      </w:r>
      <w:r w:rsidR="005A4545">
        <w:t xml:space="preserve"> </w:t>
      </w:r>
    </w:p>
    <w:p w14:paraId="2156962C" w14:textId="0E025FA1" w:rsidR="005A4545" w:rsidRDefault="005A4545" w:rsidP="00CA74E9">
      <w:r>
        <w:t xml:space="preserve">Små och sköra barn: trappa upp långsamt. </w:t>
      </w:r>
    </w:p>
    <w:p w14:paraId="0FF272C2" w14:textId="02E1E5D6" w:rsidR="005A4545" w:rsidRDefault="005A4545" w:rsidP="00CA74E9">
      <w:r>
        <w:t xml:space="preserve">Större och stabila barn kan trappas upp snabbare. </w:t>
      </w:r>
      <w:r w:rsidR="00647A71">
        <w:t xml:space="preserve"> </w:t>
      </w:r>
    </w:p>
    <w:p w14:paraId="0135F45B" w14:textId="53C9D5C0" w:rsidR="00647A71" w:rsidRDefault="00536A31" w:rsidP="00CA74E9">
      <w:hyperlink r:id="rId17" w:history="1">
        <w:r w:rsidRPr="0012634D">
          <w:rPr>
            <w:rStyle w:val="Hyperlnk"/>
          </w:rPr>
          <w:t>Upptra</w:t>
        </w:r>
        <w:r w:rsidR="00B1051C" w:rsidRPr="0012634D">
          <w:rPr>
            <w:rStyle w:val="Hyperlnk"/>
          </w:rPr>
          <w:t>ppningsschema</w:t>
        </w:r>
      </w:hyperlink>
      <w:r w:rsidR="0012634D">
        <w:t xml:space="preserve"> </w:t>
      </w:r>
    </w:p>
    <w:p w14:paraId="5D11387A" w14:textId="4DC56A6E" w:rsidR="0012634D" w:rsidRDefault="00A51A09" w:rsidP="00CA74E9">
      <w:hyperlink r:id="rId18" w:history="1">
        <w:proofErr w:type="spellStart"/>
        <w:r w:rsidRPr="006A00E6">
          <w:rPr>
            <w:rStyle w:val="Hyperlnk"/>
          </w:rPr>
          <w:t>Uttrappningsschema</w:t>
        </w:r>
        <w:proofErr w:type="spellEnd"/>
      </w:hyperlink>
      <w:r>
        <w:t xml:space="preserve"> </w:t>
      </w:r>
      <w:r w:rsidR="001E3D24">
        <w:t xml:space="preserve"> </w:t>
      </w:r>
    </w:p>
    <w:p w14:paraId="38347CCC" w14:textId="16393F61" w:rsidR="001E3D24" w:rsidRPr="00704870" w:rsidRDefault="001E3D24" w:rsidP="00CA74E9">
      <w:pPr>
        <w:rPr>
          <w:b/>
          <w:bCs/>
        </w:rPr>
      </w:pPr>
      <w:r w:rsidRPr="00704870">
        <w:rPr>
          <w:b/>
          <w:bCs/>
        </w:rPr>
        <w:t>Aspirationskontroll/kontroll av r</w:t>
      </w:r>
      <w:r w:rsidR="005940AC" w:rsidRPr="00704870">
        <w:rPr>
          <w:b/>
          <w:bCs/>
        </w:rPr>
        <w:t>etentioner</w:t>
      </w:r>
      <w:r w:rsidR="00255AA8" w:rsidRPr="00704870">
        <w:rPr>
          <w:b/>
          <w:bCs/>
        </w:rPr>
        <w:t>.</w:t>
      </w:r>
    </w:p>
    <w:p w14:paraId="5D2AD7D4" w14:textId="49F2FB71" w:rsidR="00704870" w:rsidRDefault="00704870" w:rsidP="00704870">
      <w:r w:rsidRPr="008F50D4">
        <w:t xml:space="preserve">Sondläget </w:t>
      </w:r>
      <w:r w:rsidRPr="00A1221B">
        <w:t xml:space="preserve">kontrolleras </w:t>
      </w:r>
      <w:r w:rsidR="0059604A" w:rsidRPr="00A1221B">
        <w:t>inför varje start</w:t>
      </w:r>
      <w:r w:rsidRPr="008F50D4">
        <w:t xml:space="preserve"> samt vid behov då man misstänker att sondens läge ej är adekvat. Notera kontrollerna på övervakningslistan (på baksidan under omvårdnad/observationer). Kontrollera även läget vid näsroten (eller annan lämplig markering) vid varje </w:t>
      </w:r>
      <w:proofErr w:type="spellStart"/>
      <w:r w:rsidRPr="008F50D4">
        <w:t>skötning</w:t>
      </w:r>
      <w:proofErr w:type="spellEnd"/>
      <w:r w:rsidRPr="008F50D4">
        <w:t>.</w:t>
      </w:r>
    </w:p>
    <w:p w14:paraId="366D44AA" w14:textId="4DF69059" w:rsidR="00A0035A" w:rsidRDefault="00A0035A" w:rsidP="00A0035A">
      <w:r w:rsidRPr="008F50D4">
        <w:t xml:space="preserve">Extra kontroll av sondläget och/eller residualvolym (retention), ska ske omedelbar om: </w:t>
      </w:r>
      <w:r w:rsidRPr="008F50D4">
        <w:br/>
        <w:t xml:space="preserve">- Misstanke om att sondens läge ändrats (kan inträffa vid sugning, </w:t>
      </w:r>
      <w:r w:rsidR="00366A07">
        <w:br/>
        <w:t xml:space="preserve">  </w:t>
      </w:r>
      <w:r w:rsidRPr="008F50D4">
        <w:t xml:space="preserve">om barnet kräks </w:t>
      </w:r>
      <w:proofErr w:type="spellStart"/>
      <w:r w:rsidRPr="008F50D4">
        <w:t>etc</w:t>
      </w:r>
      <w:proofErr w:type="spellEnd"/>
      <w:r w:rsidRPr="008F50D4">
        <w:t xml:space="preserve">). </w:t>
      </w:r>
      <w:r w:rsidRPr="008F50D4">
        <w:br/>
        <w:t xml:space="preserve">- Misstanke om att barnet ej tömmer magsäcken till duodenum, </w:t>
      </w:r>
      <w:proofErr w:type="spellStart"/>
      <w:r w:rsidRPr="008F50D4">
        <w:t>d.v.s</w:t>
      </w:r>
      <w:proofErr w:type="spellEnd"/>
      <w:r w:rsidR="00366A07">
        <w:t xml:space="preserve"> </w:t>
      </w:r>
      <w:r w:rsidR="00366A07">
        <w:br/>
      </w:r>
      <w:r w:rsidR="00C64521">
        <w:t xml:space="preserve">  </w:t>
      </w:r>
      <w:r w:rsidRPr="008F50D4">
        <w:t xml:space="preserve">visar symtom på </w:t>
      </w:r>
      <w:proofErr w:type="spellStart"/>
      <w:r w:rsidRPr="008F50D4">
        <w:t>enteral</w:t>
      </w:r>
      <w:proofErr w:type="spellEnd"/>
      <w:r w:rsidRPr="008F50D4">
        <w:t xml:space="preserve"> intolerans spänd uppdriven buk med synliga</w:t>
      </w:r>
      <w:r w:rsidR="00C64521">
        <w:br/>
      </w:r>
      <w:r w:rsidR="00E50883">
        <w:t xml:space="preserve">  </w:t>
      </w:r>
      <w:proofErr w:type="spellStart"/>
      <w:r w:rsidRPr="008F50D4">
        <w:t>tarmslyngor</w:t>
      </w:r>
      <w:proofErr w:type="spellEnd"/>
      <w:r w:rsidRPr="008F50D4">
        <w:t>, kräkning-spottning.</w:t>
      </w:r>
      <w:r w:rsidR="00C873B2">
        <w:t xml:space="preserve"> </w:t>
      </w:r>
    </w:p>
    <w:p w14:paraId="51AB6F39" w14:textId="3AC7702D" w:rsidR="008F5018" w:rsidRDefault="00C873B2" w:rsidP="006B0663">
      <w:r w:rsidRPr="008F50D4">
        <w:t xml:space="preserve">Om det är en retention och om den ska ges tillbaka, ge då max motsvarande 2 timmars mängd, ge tillbaka långsamt. Ge tillbaka retentionen på </w:t>
      </w:r>
      <w:proofErr w:type="gramStart"/>
      <w:r w:rsidRPr="008F50D4">
        <w:t>1-2</w:t>
      </w:r>
      <w:proofErr w:type="gramEnd"/>
      <w:r w:rsidRPr="008F50D4">
        <w:t xml:space="preserve"> timmar via trevägskranen där vi ger medicin, parallellt med att mat pågår via pump.</w:t>
      </w:r>
      <w:r w:rsidR="006B0663">
        <w:t xml:space="preserve"> </w:t>
      </w:r>
    </w:p>
    <w:p w14:paraId="4D14D61A" w14:textId="51B2A58C" w:rsidR="006B0663" w:rsidRDefault="00F11EC5" w:rsidP="006B0663">
      <w:r w:rsidRPr="00F11EC5">
        <w:rPr>
          <w:b/>
          <w:bCs/>
        </w:rPr>
        <w:t>Retention som kan ges tillbaka:</w:t>
      </w:r>
      <w:r>
        <w:t xml:space="preserve"> </w:t>
      </w:r>
      <w:r>
        <w:br/>
        <w:t xml:space="preserve">Om ej avvikande i färg </w:t>
      </w:r>
      <w:proofErr w:type="gramStart"/>
      <w:r>
        <w:t>( lätt</w:t>
      </w:r>
      <w:proofErr w:type="gramEnd"/>
      <w:r>
        <w:t xml:space="preserve"> grönaktig är okej). </w:t>
      </w:r>
    </w:p>
    <w:p w14:paraId="22907816" w14:textId="275ACD1E" w:rsidR="00F11EC5" w:rsidRDefault="00F11EC5" w:rsidP="006B0663">
      <w:pPr>
        <w:rPr>
          <w:b/>
          <w:bCs/>
        </w:rPr>
      </w:pPr>
      <w:r>
        <w:rPr>
          <w:b/>
          <w:bCs/>
        </w:rPr>
        <w:t xml:space="preserve">Ventilation med mask och blåsa: </w:t>
      </w:r>
    </w:p>
    <w:p w14:paraId="1C3ACC63" w14:textId="5A385F52" w:rsidR="00F11EC5" w:rsidRDefault="00F11EC5" w:rsidP="00F11EC5">
      <w:r w:rsidRPr="008F50D4">
        <w:t xml:space="preserve">Vid ventilering med mask och blåsa kan man eliminera aspirationsrisken genom att stänga av </w:t>
      </w:r>
      <w:proofErr w:type="spellStart"/>
      <w:r w:rsidRPr="008F50D4">
        <w:t>matpumpen</w:t>
      </w:r>
      <w:proofErr w:type="spellEnd"/>
      <w:r w:rsidRPr="008F50D4">
        <w:t xml:space="preserve"> och ”tömma” ventrikeln via v-sonden alternativt </w:t>
      </w:r>
      <w:proofErr w:type="spellStart"/>
      <w:r w:rsidRPr="008F50D4">
        <w:t>rensugning</w:t>
      </w:r>
      <w:proofErr w:type="spellEnd"/>
      <w:r w:rsidRPr="008F50D4">
        <w:t xml:space="preserve"> före ventilering påbörjas. Det är också bra att eliminera luft som hamnar i ventrikeln under ventilering när man är klar och innan man startar matdroppet igen.</w:t>
      </w:r>
      <w:r>
        <w:t xml:space="preserve"> </w:t>
      </w:r>
    </w:p>
    <w:p w14:paraId="05B5AAF4" w14:textId="1FA728F9" w:rsidR="00F11EC5" w:rsidRPr="00F11EC5" w:rsidRDefault="008C6430" w:rsidP="008574AD">
      <w:pPr>
        <w:spacing w:after="0" w:line="240" w:lineRule="auto"/>
        <w:ind w:left="0" w:right="0"/>
        <w:rPr>
          <w:b/>
          <w:bCs/>
        </w:rPr>
      </w:pPr>
      <w:r>
        <w:rPr>
          <w:b/>
          <w:bCs/>
        </w:rPr>
        <w:br w:type="page"/>
      </w:r>
      <w:r w:rsidR="00F11EC5" w:rsidRPr="00F11EC5">
        <w:rPr>
          <w:b/>
          <w:bCs/>
        </w:rPr>
        <w:lastRenderedPageBreak/>
        <w:t xml:space="preserve">Luft i ventrikeln: </w:t>
      </w:r>
    </w:p>
    <w:p w14:paraId="65A724F2" w14:textId="550C5446" w:rsidR="00F11EC5" w:rsidRDefault="00F11EC5" w:rsidP="00F11EC5">
      <w:r w:rsidRPr="008F50D4">
        <w:t>Vanligt problem vid CPAP-vård och högflödesgrimma. Försök att evakuera luft i samband med aspiration. V-sonden kan med fördel vara öppen under matpauserna, sprutan skall då vara kopplad direkt på v-sond och får inte vara i liggande läge. Det bästa är om man ”hänger” upp sprutan.</w:t>
      </w:r>
      <w:r w:rsidRPr="008F50D4">
        <w:br/>
        <w:t xml:space="preserve">Om det förekommer </w:t>
      </w:r>
      <w:proofErr w:type="gramStart"/>
      <w:r w:rsidRPr="008F50D4">
        <w:t xml:space="preserve">mycket </w:t>
      </w:r>
      <w:proofErr w:type="spellStart"/>
      <w:r w:rsidR="0011039B" w:rsidRPr="008F50D4">
        <w:t>luft</w:t>
      </w:r>
      <w:r w:rsidR="0011039B">
        <w:t>problem</w:t>
      </w:r>
      <w:proofErr w:type="spellEnd"/>
      <w:proofErr w:type="gramEnd"/>
      <w:r w:rsidRPr="008F50D4">
        <w:t>, diskutera CPAP-tryck samt fortsatt strategi med jourhavande läkare.</w:t>
      </w:r>
      <w:r w:rsidR="0011039B">
        <w:t xml:space="preserve"> </w:t>
      </w:r>
    </w:p>
    <w:p w14:paraId="522D2F10" w14:textId="77777777" w:rsidR="0011039B" w:rsidRPr="0011039B" w:rsidRDefault="0011039B" w:rsidP="00F11EC5">
      <w:pPr>
        <w:rPr>
          <w:b/>
          <w:bCs/>
        </w:rPr>
      </w:pPr>
      <w:r w:rsidRPr="0011039B">
        <w:rPr>
          <w:b/>
          <w:bCs/>
        </w:rPr>
        <w:t xml:space="preserve">Byten: </w:t>
      </w:r>
    </w:p>
    <w:p w14:paraId="79557365" w14:textId="654EBC19" w:rsidR="0011039B" w:rsidRDefault="0011039B" w:rsidP="0011039B">
      <w:r w:rsidRPr="008F50D4">
        <w:t xml:space="preserve">Matspruta byts var 4:e timme. </w:t>
      </w:r>
      <w:proofErr w:type="spellStart"/>
      <w:r w:rsidRPr="008F50D4">
        <w:t>Matslang</w:t>
      </w:r>
      <w:proofErr w:type="spellEnd"/>
      <w:r w:rsidRPr="008F50D4">
        <w:t xml:space="preserve"> och trevägskran byts var 8:e timme. Fettet i maten har en tendens att stiga uppåt i sprutan. Sätt därför sprutan med mynningen uppåt i pumpen. Det är också viktigt att märka spruta och slang med etikett ”endast för </w:t>
      </w:r>
      <w:proofErr w:type="spellStart"/>
      <w:r w:rsidRPr="008F50D4">
        <w:t>sondmat</w:t>
      </w:r>
      <w:proofErr w:type="spellEnd"/>
      <w:r w:rsidRPr="008F50D4">
        <w:t xml:space="preserve">”, samt att </w:t>
      </w:r>
      <w:r w:rsidRPr="008F50D4">
        <w:rPr>
          <w:b/>
          <w:bCs/>
        </w:rPr>
        <w:t>skriva datum och tid för när spruta, slang och trevägskran senast byttes</w:t>
      </w:r>
      <w:r w:rsidRPr="008F50D4">
        <w:t xml:space="preserve"> (kan skrivas på etiketten eller i matlistan) så att det är lätt att veta när det är dags nästa gång.</w:t>
      </w:r>
      <w:r>
        <w:t xml:space="preserve">  </w:t>
      </w:r>
    </w:p>
    <w:p w14:paraId="58E60691" w14:textId="7D7E5D53" w:rsidR="0011039B" w:rsidRPr="0011039B" w:rsidRDefault="0011039B" w:rsidP="0011039B">
      <w:pPr>
        <w:rPr>
          <w:b/>
          <w:bCs/>
        </w:rPr>
      </w:pPr>
      <w:r w:rsidRPr="0011039B">
        <w:rPr>
          <w:b/>
          <w:bCs/>
        </w:rPr>
        <w:t xml:space="preserve">Bröstmjölksberikning och mediciner: </w:t>
      </w:r>
    </w:p>
    <w:p w14:paraId="741BCE42" w14:textId="3D928CEA" w:rsidR="001B5ACA" w:rsidRPr="00A1221B" w:rsidRDefault="007B143E" w:rsidP="001B5ACA">
      <w:pPr>
        <w:pStyle w:val="Punktlista"/>
      </w:pPr>
      <w:proofErr w:type="spellStart"/>
      <w:r w:rsidRPr="00A1221B">
        <w:t>Nutriprem</w:t>
      </w:r>
      <w:proofErr w:type="spellEnd"/>
      <w:r w:rsidRPr="00A1221B">
        <w:t xml:space="preserve"> blandas i den mat </w:t>
      </w:r>
      <w:r w:rsidR="002B7627" w:rsidRPr="00A1221B">
        <w:t xml:space="preserve">vi går in med, även om den då får stå i 4 timmar. </w:t>
      </w:r>
    </w:p>
    <w:p w14:paraId="0B710978" w14:textId="5E99D4BB" w:rsidR="002172B4" w:rsidRPr="00A1221B" w:rsidRDefault="002172B4" w:rsidP="001B5ACA">
      <w:pPr>
        <w:pStyle w:val="Punktlista"/>
      </w:pPr>
      <w:proofErr w:type="spellStart"/>
      <w:r w:rsidRPr="00A1221B">
        <w:t>ProPrems</w:t>
      </w:r>
      <w:proofErr w:type="spellEnd"/>
      <w:r w:rsidRPr="00A1221B">
        <w:t xml:space="preserve"> kan ges bredvid, blandas i 3 ml mat. </w:t>
      </w:r>
    </w:p>
    <w:p w14:paraId="10855C4B" w14:textId="3CDADCC2" w:rsidR="002172B4" w:rsidRDefault="008C6430" w:rsidP="008C6430">
      <w:pPr>
        <w:pStyle w:val="Punktlista"/>
      </w:pPr>
      <w:r>
        <w:t xml:space="preserve">Kalcium blandas med 2 – 2,5 ml mat innan det ges. </w:t>
      </w:r>
    </w:p>
    <w:p w14:paraId="671D8BD5" w14:textId="27495154" w:rsidR="008C6430" w:rsidRDefault="008C6430" w:rsidP="008C6430">
      <w:r w:rsidRPr="008F50D4">
        <w:t xml:space="preserve">Andra </w:t>
      </w:r>
      <w:proofErr w:type="spellStart"/>
      <w:r w:rsidRPr="008F50D4">
        <w:t>perosmediciner</w:t>
      </w:r>
      <w:proofErr w:type="spellEnd"/>
      <w:r w:rsidRPr="008F50D4">
        <w:t xml:space="preserve"> ges direkt via den lumen av trevägskranen som inte är kopplad till v-sonden. Tänk bara på att öppna under den korta stunden som medicin ges. Efteråt ska det vara stängt åt det hållet. Efter medicingivning är det bra att spruta in lite luft, så att det inte står medicin kvar i trevägskranen. </w:t>
      </w:r>
    </w:p>
    <w:p w14:paraId="3DBA1DE1" w14:textId="77777777" w:rsidR="0011039B" w:rsidRDefault="0011039B" w:rsidP="00F11EC5"/>
    <w:p w14:paraId="388B9CAF" w14:textId="77777777" w:rsidR="00F11EC5" w:rsidRPr="00D00DE1" w:rsidRDefault="00F11EC5" w:rsidP="00F11EC5"/>
    <w:bookmarkEnd w:id="0"/>
    <w:p w14:paraId="76B9F95B" w14:textId="24513497" w:rsidR="00536A5A" w:rsidRPr="00536A5A" w:rsidRDefault="00536A5A" w:rsidP="00536A5A">
      <w:pPr>
        <w:spacing w:after="0" w:line="240" w:lineRule="auto"/>
        <w:ind w:left="0" w:right="0"/>
      </w:pPr>
    </w:p>
    <w:sectPr w:rsidR="00536A5A" w:rsidRPr="00536A5A" w:rsidSect="008F50D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1F4DDD" w14:textId="77777777" w:rsidR="0013475E" w:rsidRDefault="0013475E">
      <w:r>
        <w:separator/>
      </w:r>
    </w:p>
  </w:endnote>
  <w:endnote w:type="continuationSeparator" w:id="0">
    <w:p w14:paraId="47B71BB3" w14:textId="77777777" w:rsidR="0013475E" w:rsidRDefault="0013475E">
      <w:r>
        <w:continuationSeparator/>
      </w:r>
    </w:p>
  </w:endnote>
  <w:endnote w:type="continuationNotice" w:id="1">
    <w:p w14:paraId="7EF543C4" w14:textId="77777777" w:rsidR="0013475E" w:rsidRDefault="0013475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CFFB2B" w14:textId="77777777" w:rsidR="0013475E" w:rsidRDefault="0013475E"/>
  </w:footnote>
  <w:footnote w:type="continuationSeparator" w:id="0">
    <w:p w14:paraId="28315A4D" w14:textId="77777777" w:rsidR="0013475E" w:rsidRDefault="0013475E">
      <w:r>
        <w:continuationSeparator/>
      </w:r>
    </w:p>
  </w:footnote>
  <w:footnote w:type="continuationNotice" w:id="1">
    <w:p w14:paraId="32AA03BD" w14:textId="77777777" w:rsidR="0013475E" w:rsidRDefault="0013475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59382534">
    <w:abstractNumId w:val="17"/>
  </w:num>
  <w:num w:numId="2" w16cid:durableId="746849084">
    <w:abstractNumId w:val="14"/>
  </w:num>
  <w:num w:numId="3" w16cid:durableId="246616338">
    <w:abstractNumId w:val="0"/>
  </w:num>
  <w:num w:numId="4" w16cid:durableId="991979467">
    <w:abstractNumId w:val="6"/>
  </w:num>
  <w:num w:numId="5" w16cid:durableId="295335494">
    <w:abstractNumId w:val="15"/>
  </w:num>
  <w:num w:numId="6" w16cid:durableId="742337302">
    <w:abstractNumId w:val="2"/>
  </w:num>
  <w:num w:numId="7" w16cid:durableId="1577857449">
    <w:abstractNumId w:val="11"/>
  </w:num>
  <w:num w:numId="8" w16cid:durableId="546986221">
    <w:abstractNumId w:val="8"/>
  </w:num>
  <w:num w:numId="9" w16cid:durableId="1166434444">
    <w:abstractNumId w:val="1"/>
  </w:num>
  <w:num w:numId="10" w16cid:durableId="82530898">
    <w:abstractNumId w:val="1"/>
  </w:num>
  <w:num w:numId="11" w16cid:durableId="1501119405">
    <w:abstractNumId w:val="3"/>
  </w:num>
  <w:num w:numId="12" w16cid:durableId="1902324743">
    <w:abstractNumId w:val="4"/>
  </w:num>
  <w:num w:numId="13" w16cid:durableId="915824892">
    <w:abstractNumId w:val="13"/>
  </w:num>
  <w:num w:numId="14" w16cid:durableId="2054452335">
    <w:abstractNumId w:val="9"/>
  </w:num>
  <w:num w:numId="15" w16cid:durableId="2076781218">
    <w:abstractNumId w:val="7"/>
  </w:num>
  <w:num w:numId="16" w16cid:durableId="930162691">
    <w:abstractNumId w:val="12"/>
  </w:num>
  <w:num w:numId="17" w16cid:durableId="15354999">
    <w:abstractNumId w:val="5"/>
  </w:num>
  <w:num w:numId="18" w16cid:durableId="554245279">
    <w:abstractNumId w:val="10"/>
  </w:num>
  <w:num w:numId="19" w16cid:durableId="4630789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34FD"/>
    <w:rsid w:val="000A4C35"/>
    <w:rsid w:val="000A611A"/>
    <w:rsid w:val="000B12D9"/>
    <w:rsid w:val="000B17B7"/>
    <w:rsid w:val="000B4536"/>
    <w:rsid w:val="000B7715"/>
    <w:rsid w:val="000D2AEA"/>
    <w:rsid w:val="000E463B"/>
    <w:rsid w:val="000E5A7E"/>
    <w:rsid w:val="000F3435"/>
    <w:rsid w:val="000F43A3"/>
    <w:rsid w:val="000F7681"/>
    <w:rsid w:val="00103031"/>
    <w:rsid w:val="001044FE"/>
    <w:rsid w:val="00105D1E"/>
    <w:rsid w:val="0010674B"/>
    <w:rsid w:val="0011039B"/>
    <w:rsid w:val="001139D4"/>
    <w:rsid w:val="00122705"/>
    <w:rsid w:val="0012634D"/>
    <w:rsid w:val="00131B08"/>
    <w:rsid w:val="00132A59"/>
    <w:rsid w:val="00133337"/>
    <w:rsid w:val="00133A0F"/>
    <w:rsid w:val="0013475E"/>
    <w:rsid w:val="0013580F"/>
    <w:rsid w:val="00137B6D"/>
    <w:rsid w:val="0014070B"/>
    <w:rsid w:val="001422C1"/>
    <w:rsid w:val="001522AE"/>
    <w:rsid w:val="00157D5B"/>
    <w:rsid w:val="00161FE6"/>
    <w:rsid w:val="001647EA"/>
    <w:rsid w:val="00164C3D"/>
    <w:rsid w:val="00166D3A"/>
    <w:rsid w:val="001814AB"/>
    <w:rsid w:val="00181FDC"/>
    <w:rsid w:val="001843F4"/>
    <w:rsid w:val="001860B9"/>
    <w:rsid w:val="00186F2B"/>
    <w:rsid w:val="001874D6"/>
    <w:rsid w:val="00192DF5"/>
    <w:rsid w:val="0019632A"/>
    <w:rsid w:val="001A4E7C"/>
    <w:rsid w:val="001A753E"/>
    <w:rsid w:val="001B5ACA"/>
    <w:rsid w:val="001B762C"/>
    <w:rsid w:val="001C4D0A"/>
    <w:rsid w:val="001C5FEF"/>
    <w:rsid w:val="001E2B43"/>
    <w:rsid w:val="001E3D24"/>
    <w:rsid w:val="001F0FDD"/>
    <w:rsid w:val="00211487"/>
    <w:rsid w:val="00211D91"/>
    <w:rsid w:val="002172B4"/>
    <w:rsid w:val="00217DEC"/>
    <w:rsid w:val="00226805"/>
    <w:rsid w:val="00235B57"/>
    <w:rsid w:val="00237D21"/>
    <w:rsid w:val="00250F24"/>
    <w:rsid w:val="002523C5"/>
    <w:rsid w:val="0025380B"/>
    <w:rsid w:val="00255AA8"/>
    <w:rsid w:val="0025703A"/>
    <w:rsid w:val="00262F3D"/>
    <w:rsid w:val="00263281"/>
    <w:rsid w:val="002651D6"/>
    <w:rsid w:val="0026551F"/>
    <w:rsid w:val="00275CA6"/>
    <w:rsid w:val="00280A85"/>
    <w:rsid w:val="00284119"/>
    <w:rsid w:val="0028502F"/>
    <w:rsid w:val="00290B5C"/>
    <w:rsid w:val="00294791"/>
    <w:rsid w:val="002B0B30"/>
    <w:rsid w:val="002B0C78"/>
    <w:rsid w:val="002B7627"/>
    <w:rsid w:val="002C0C02"/>
    <w:rsid w:val="002C1277"/>
    <w:rsid w:val="002C3C04"/>
    <w:rsid w:val="002C60AD"/>
    <w:rsid w:val="002D0E0E"/>
    <w:rsid w:val="002D6023"/>
    <w:rsid w:val="002E263F"/>
    <w:rsid w:val="002E6F81"/>
    <w:rsid w:val="002F08BA"/>
    <w:rsid w:val="002F2CFF"/>
    <w:rsid w:val="002F568B"/>
    <w:rsid w:val="002F7818"/>
    <w:rsid w:val="002F7825"/>
    <w:rsid w:val="003049FB"/>
    <w:rsid w:val="003066D0"/>
    <w:rsid w:val="00307495"/>
    <w:rsid w:val="00311401"/>
    <w:rsid w:val="003203D7"/>
    <w:rsid w:val="00320F86"/>
    <w:rsid w:val="00324171"/>
    <w:rsid w:val="00326C24"/>
    <w:rsid w:val="00336059"/>
    <w:rsid w:val="00337F99"/>
    <w:rsid w:val="0034307B"/>
    <w:rsid w:val="00345EB1"/>
    <w:rsid w:val="00350CC4"/>
    <w:rsid w:val="00352338"/>
    <w:rsid w:val="00360E0D"/>
    <w:rsid w:val="0036357D"/>
    <w:rsid w:val="003636E3"/>
    <w:rsid w:val="00363B23"/>
    <w:rsid w:val="0036594C"/>
    <w:rsid w:val="00366A07"/>
    <w:rsid w:val="00367D19"/>
    <w:rsid w:val="00371BED"/>
    <w:rsid w:val="00380424"/>
    <w:rsid w:val="00384019"/>
    <w:rsid w:val="003854F1"/>
    <w:rsid w:val="0039118E"/>
    <w:rsid w:val="003966D1"/>
    <w:rsid w:val="00397F54"/>
    <w:rsid w:val="003A0D43"/>
    <w:rsid w:val="003A30B8"/>
    <w:rsid w:val="003B2A4B"/>
    <w:rsid w:val="003C5FDD"/>
    <w:rsid w:val="003D099E"/>
    <w:rsid w:val="003D21A2"/>
    <w:rsid w:val="003D29D2"/>
    <w:rsid w:val="003E0705"/>
    <w:rsid w:val="003E2FF7"/>
    <w:rsid w:val="003F1013"/>
    <w:rsid w:val="003F1ACF"/>
    <w:rsid w:val="00404948"/>
    <w:rsid w:val="00404D86"/>
    <w:rsid w:val="00406BEA"/>
    <w:rsid w:val="0041134E"/>
    <w:rsid w:val="00413A60"/>
    <w:rsid w:val="004230F7"/>
    <w:rsid w:val="0043167E"/>
    <w:rsid w:val="004324A4"/>
    <w:rsid w:val="0043409A"/>
    <w:rsid w:val="00443C1E"/>
    <w:rsid w:val="00445AC8"/>
    <w:rsid w:val="00446255"/>
    <w:rsid w:val="00447805"/>
    <w:rsid w:val="00451935"/>
    <w:rsid w:val="00460ED0"/>
    <w:rsid w:val="0046333B"/>
    <w:rsid w:val="00463DE7"/>
    <w:rsid w:val="00465651"/>
    <w:rsid w:val="00470CE7"/>
    <w:rsid w:val="00470F4F"/>
    <w:rsid w:val="00472482"/>
    <w:rsid w:val="00480DC7"/>
    <w:rsid w:val="004876F6"/>
    <w:rsid w:val="0049236A"/>
    <w:rsid w:val="00492718"/>
    <w:rsid w:val="0049575F"/>
    <w:rsid w:val="004A355D"/>
    <w:rsid w:val="004A4970"/>
    <w:rsid w:val="004B2183"/>
    <w:rsid w:val="004B2A01"/>
    <w:rsid w:val="004C2559"/>
    <w:rsid w:val="004C5FA8"/>
    <w:rsid w:val="004D7BA3"/>
    <w:rsid w:val="004E7A71"/>
    <w:rsid w:val="004F4518"/>
    <w:rsid w:val="004F4C62"/>
    <w:rsid w:val="00501433"/>
    <w:rsid w:val="00510593"/>
    <w:rsid w:val="00511CC4"/>
    <w:rsid w:val="00521945"/>
    <w:rsid w:val="00531E60"/>
    <w:rsid w:val="00532FE6"/>
    <w:rsid w:val="00536A31"/>
    <w:rsid w:val="00536A5A"/>
    <w:rsid w:val="00536C59"/>
    <w:rsid w:val="00537DA6"/>
    <w:rsid w:val="00541D07"/>
    <w:rsid w:val="00544BAB"/>
    <w:rsid w:val="00545F31"/>
    <w:rsid w:val="00547792"/>
    <w:rsid w:val="005517CC"/>
    <w:rsid w:val="00557402"/>
    <w:rsid w:val="005578FA"/>
    <w:rsid w:val="00565129"/>
    <w:rsid w:val="00565CD0"/>
    <w:rsid w:val="00567820"/>
    <w:rsid w:val="005770AD"/>
    <w:rsid w:val="00581414"/>
    <w:rsid w:val="00582490"/>
    <w:rsid w:val="005826FA"/>
    <w:rsid w:val="00592013"/>
    <w:rsid w:val="005940AC"/>
    <w:rsid w:val="0059604A"/>
    <w:rsid w:val="00597E28"/>
    <w:rsid w:val="005A2E3B"/>
    <w:rsid w:val="005A4545"/>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7A71"/>
    <w:rsid w:val="00651A16"/>
    <w:rsid w:val="0065595B"/>
    <w:rsid w:val="00660269"/>
    <w:rsid w:val="00665F89"/>
    <w:rsid w:val="00673C92"/>
    <w:rsid w:val="006741FD"/>
    <w:rsid w:val="006753EC"/>
    <w:rsid w:val="006A00E6"/>
    <w:rsid w:val="006A2789"/>
    <w:rsid w:val="006A4978"/>
    <w:rsid w:val="006A5563"/>
    <w:rsid w:val="006A6B02"/>
    <w:rsid w:val="006A7261"/>
    <w:rsid w:val="006B0663"/>
    <w:rsid w:val="006B0D29"/>
    <w:rsid w:val="006B1819"/>
    <w:rsid w:val="006B5DE7"/>
    <w:rsid w:val="006C5048"/>
    <w:rsid w:val="006C6A4B"/>
    <w:rsid w:val="006C779F"/>
    <w:rsid w:val="006D01F5"/>
    <w:rsid w:val="006D0CFB"/>
    <w:rsid w:val="006D30C0"/>
    <w:rsid w:val="006D7535"/>
    <w:rsid w:val="006E450B"/>
    <w:rsid w:val="006F0D7E"/>
    <w:rsid w:val="0070114D"/>
    <w:rsid w:val="00704870"/>
    <w:rsid w:val="00705243"/>
    <w:rsid w:val="00710B77"/>
    <w:rsid w:val="0072075B"/>
    <w:rsid w:val="007221C2"/>
    <w:rsid w:val="00725816"/>
    <w:rsid w:val="00730955"/>
    <w:rsid w:val="00733A9C"/>
    <w:rsid w:val="00736574"/>
    <w:rsid w:val="007367E0"/>
    <w:rsid w:val="00737215"/>
    <w:rsid w:val="00745DC3"/>
    <w:rsid w:val="00754905"/>
    <w:rsid w:val="00755F80"/>
    <w:rsid w:val="00760038"/>
    <w:rsid w:val="00762EE0"/>
    <w:rsid w:val="00765C41"/>
    <w:rsid w:val="00771100"/>
    <w:rsid w:val="007759DD"/>
    <w:rsid w:val="0078609F"/>
    <w:rsid w:val="007917BA"/>
    <w:rsid w:val="00793D02"/>
    <w:rsid w:val="0079622B"/>
    <w:rsid w:val="00796AF4"/>
    <w:rsid w:val="0079777F"/>
    <w:rsid w:val="007A5C6F"/>
    <w:rsid w:val="007B143E"/>
    <w:rsid w:val="007D4241"/>
    <w:rsid w:val="007D4317"/>
    <w:rsid w:val="007D4EA3"/>
    <w:rsid w:val="007D7D78"/>
    <w:rsid w:val="007E47AD"/>
    <w:rsid w:val="007F1CFF"/>
    <w:rsid w:val="007F238D"/>
    <w:rsid w:val="007F5DD5"/>
    <w:rsid w:val="00805DFA"/>
    <w:rsid w:val="00821A1B"/>
    <w:rsid w:val="008262E9"/>
    <w:rsid w:val="00827E69"/>
    <w:rsid w:val="00833D6C"/>
    <w:rsid w:val="00835C4D"/>
    <w:rsid w:val="00843F48"/>
    <w:rsid w:val="008466F9"/>
    <w:rsid w:val="00851423"/>
    <w:rsid w:val="00855102"/>
    <w:rsid w:val="008574AD"/>
    <w:rsid w:val="00857848"/>
    <w:rsid w:val="008654B6"/>
    <w:rsid w:val="0087139C"/>
    <w:rsid w:val="00880E83"/>
    <w:rsid w:val="0088725A"/>
    <w:rsid w:val="00891727"/>
    <w:rsid w:val="00892F28"/>
    <w:rsid w:val="008A0C5F"/>
    <w:rsid w:val="008A3DEA"/>
    <w:rsid w:val="008A4EB9"/>
    <w:rsid w:val="008A74C0"/>
    <w:rsid w:val="008B1694"/>
    <w:rsid w:val="008C4B27"/>
    <w:rsid w:val="008C6430"/>
    <w:rsid w:val="008C7F2A"/>
    <w:rsid w:val="008E20D8"/>
    <w:rsid w:val="008E36F8"/>
    <w:rsid w:val="008E46B2"/>
    <w:rsid w:val="008E682C"/>
    <w:rsid w:val="008E78A1"/>
    <w:rsid w:val="008F2460"/>
    <w:rsid w:val="008F5018"/>
    <w:rsid w:val="008F50D4"/>
    <w:rsid w:val="008F589F"/>
    <w:rsid w:val="00906238"/>
    <w:rsid w:val="00907D02"/>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63AF"/>
    <w:rsid w:val="009B1F6B"/>
    <w:rsid w:val="009C0D12"/>
    <w:rsid w:val="009C192E"/>
    <w:rsid w:val="009D0739"/>
    <w:rsid w:val="009D6819"/>
    <w:rsid w:val="009D6D1C"/>
    <w:rsid w:val="009E0CF9"/>
    <w:rsid w:val="009E20E2"/>
    <w:rsid w:val="009E531B"/>
    <w:rsid w:val="009E6C56"/>
    <w:rsid w:val="009E7DCF"/>
    <w:rsid w:val="009F4A56"/>
    <w:rsid w:val="009F4E65"/>
    <w:rsid w:val="00A00205"/>
    <w:rsid w:val="00A0035A"/>
    <w:rsid w:val="00A006A5"/>
    <w:rsid w:val="00A05942"/>
    <w:rsid w:val="00A07BEC"/>
    <w:rsid w:val="00A1221B"/>
    <w:rsid w:val="00A264BE"/>
    <w:rsid w:val="00A272CA"/>
    <w:rsid w:val="00A33051"/>
    <w:rsid w:val="00A407AD"/>
    <w:rsid w:val="00A40923"/>
    <w:rsid w:val="00A41C05"/>
    <w:rsid w:val="00A42426"/>
    <w:rsid w:val="00A51237"/>
    <w:rsid w:val="00A514B7"/>
    <w:rsid w:val="00A51A09"/>
    <w:rsid w:val="00A53E3E"/>
    <w:rsid w:val="00A54A0B"/>
    <w:rsid w:val="00A5528D"/>
    <w:rsid w:val="00A56FDB"/>
    <w:rsid w:val="00A57707"/>
    <w:rsid w:val="00A57D1E"/>
    <w:rsid w:val="00A65FD4"/>
    <w:rsid w:val="00A663BB"/>
    <w:rsid w:val="00A81198"/>
    <w:rsid w:val="00A81E48"/>
    <w:rsid w:val="00A82035"/>
    <w:rsid w:val="00A90D77"/>
    <w:rsid w:val="00A92E07"/>
    <w:rsid w:val="00AA0B3A"/>
    <w:rsid w:val="00AA6EB4"/>
    <w:rsid w:val="00AA767D"/>
    <w:rsid w:val="00AB0CC9"/>
    <w:rsid w:val="00AB47C6"/>
    <w:rsid w:val="00AC3FF6"/>
    <w:rsid w:val="00AD73EC"/>
    <w:rsid w:val="00AE4347"/>
    <w:rsid w:val="00AE5BC7"/>
    <w:rsid w:val="00AF5AAF"/>
    <w:rsid w:val="00B046D8"/>
    <w:rsid w:val="00B10502"/>
    <w:rsid w:val="00B1051C"/>
    <w:rsid w:val="00B11C06"/>
    <w:rsid w:val="00B12006"/>
    <w:rsid w:val="00B13F4C"/>
    <w:rsid w:val="00B16219"/>
    <w:rsid w:val="00B16C59"/>
    <w:rsid w:val="00B223FC"/>
    <w:rsid w:val="00B33FDD"/>
    <w:rsid w:val="00B359CC"/>
    <w:rsid w:val="00B36107"/>
    <w:rsid w:val="00B41789"/>
    <w:rsid w:val="00B46C03"/>
    <w:rsid w:val="00B46E38"/>
    <w:rsid w:val="00B55AA4"/>
    <w:rsid w:val="00B55E77"/>
    <w:rsid w:val="00B56BC3"/>
    <w:rsid w:val="00B60C6C"/>
    <w:rsid w:val="00B619A9"/>
    <w:rsid w:val="00B65A9D"/>
    <w:rsid w:val="00B66D60"/>
    <w:rsid w:val="00B678CA"/>
    <w:rsid w:val="00B75EDE"/>
    <w:rsid w:val="00B77D88"/>
    <w:rsid w:val="00B77FAF"/>
    <w:rsid w:val="00B84336"/>
    <w:rsid w:val="00B851B9"/>
    <w:rsid w:val="00B858D6"/>
    <w:rsid w:val="00B86453"/>
    <w:rsid w:val="00B8764F"/>
    <w:rsid w:val="00B90054"/>
    <w:rsid w:val="00B92C14"/>
    <w:rsid w:val="00B936B0"/>
    <w:rsid w:val="00BA0066"/>
    <w:rsid w:val="00BA5EC2"/>
    <w:rsid w:val="00BB6149"/>
    <w:rsid w:val="00BB69DB"/>
    <w:rsid w:val="00BC322E"/>
    <w:rsid w:val="00BC44CD"/>
    <w:rsid w:val="00BC48A6"/>
    <w:rsid w:val="00BD522C"/>
    <w:rsid w:val="00BE7978"/>
    <w:rsid w:val="00C07DDB"/>
    <w:rsid w:val="00C10798"/>
    <w:rsid w:val="00C26C53"/>
    <w:rsid w:val="00C405B9"/>
    <w:rsid w:val="00C4115D"/>
    <w:rsid w:val="00C43BDD"/>
    <w:rsid w:val="00C450FB"/>
    <w:rsid w:val="00C47778"/>
    <w:rsid w:val="00C5011E"/>
    <w:rsid w:val="00C50EE5"/>
    <w:rsid w:val="00C5240A"/>
    <w:rsid w:val="00C5398F"/>
    <w:rsid w:val="00C556F5"/>
    <w:rsid w:val="00C64521"/>
    <w:rsid w:val="00C70E19"/>
    <w:rsid w:val="00C72574"/>
    <w:rsid w:val="00C7430C"/>
    <w:rsid w:val="00C85DA1"/>
    <w:rsid w:val="00C873B2"/>
    <w:rsid w:val="00C9071C"/>
    <w:rsid w:val="00C908FF"/>
    <w:rsid w:val="00C97BD3"/>
    <w:rsid w:val="00CA39EF"/>
    <w:rsid w:val="00CA521F"/>
    <w:rsid w:val="00CA74E9"/>
    <w:rsid w:val="00CB0493"/>
    <w:rsid w:val="00CB17FF"/>
    <w:rsid w:val="00CB1ED7"/>
    <w:rsid w:val="00CC167C"/>
    <w:rsid w:val="00CC37F9"/>
    <w:rsid w:val="00CC52D9"/>
    <w:rsid w:val="00CD4D9C"/>
    <w:rsid w:val="00CD6647"/>
    <w:rsid w:val="00CE4B73"/>
    <w:rsid w:val="00CF42B5"/>
    <w:rsid w:val="00CF70BB"/>
    <w:rsid w:val="00D00DE1"/>
    <w:rsid w:val="00D074DB"/>
    <w:rsid w:val="00D139CF"/>
    <w:rsid w:val="00D37E7F"/>
    <w:rsid w:val="00D46492"/>
    <w:rsid w:val="00D47AD7"/>
    <w:rsid w:val="00D51529"/>
    <w:rsid w:val="00D66B61"/>
    <w:rsid w:val="00D85218"/>
    <w:rsid w:val="00D915B1"/>
    <w:rsid w:val="00D97E58"/>
    <w:rsid w:val="00DA299D"/>
    <w:rsid w:val="00DA65C4"/>
    <w:rsid w:val="00DC0D6E"/>
    <w:rsid w:val="00DC26A5"/>
    <w:rsid w:val="00DD2BE0"/>
    <w:rsid w:val="00DE4447"/>
    <w:rsid w:val="00DE5DA2"/>
    <w:rsid w:val="00DF0033"/>
    <w:rsid w:val="00DF6B4D"/>
    <w:rsid w:val="00E026BF"/>
    <w:rsid w:val="00E07B1B"/>
    <w:rsid w:val="00E11853"/>
    <w:rsid w:val="00E248F8"/>
    <w:rsid w:val="00E34AAA"/>
    <w:rsid w:val="00E50883"/>
    <w:rsid w:val="00E52A86"/>
    <w:rsid w:val="00E54B47"/>
    <w:rsid w:val="00E54D55"/>
    <w:rsid w:val="00E553BF"/>
    <w:rsid w:val="00E55D93"/>
    <w:rsid w:val="00E61294"/>
    <w:rsid w:val="00E7237C"/>
    <w:rsid w:val="00E7382D"/>
    <w:rsid w:val="00E74F0E"/>
    <w:rsid w:val="00E77C46"/>
    <w:rsid w:val="00E86CE8"/>
    <w:rsid w:val="00E90E82"/>
    <w:rsid w:val="00EA00CB"/>
    <w:rsid w:val="00EA1BAA"/>
    <w:rsid w:val="00EA3FCD"/>
    <w:rsid w:val="00EA42A0"/>
    <w:rsid w:val="00EA7419"/>
    <w:rsid w:val="00EB6714"/>
    <w:rsid w:val="00EC0664"/>
    <w:rsid w:val="00EC0A68"/>
    <w:rsid w:val="00EC5006"/>
    <w:rsid w:val="00EC7030"/>
    <w:rsid w:val="00ED132D"/>
    <w:rsid w:val="00ED49C3"/>
    <w:rsid w:val="00ED6CE8"/>
    <w:rsid w:val="00ED7AA6"/>
    <w:rsid w:val="00EE2A56"/>
    <w:rsid w:val="00EE3818"/>
    <w:rsid w:val="00F036D4"/>
    <w:rsid w:val="00F06AE8"/>
    <w:rsid w:val="00F11EC5"/>
    <w:rsid w:val="00F155B8"/>
    <w:rsid w:val="00F22264"/>
    <w:rsid w:val="00F2564D"/>
    <w:rsid w:val="00F35B05"/>
    <w:rsid w:val="00F37C9C"/>
    <w:rsid w:val="00F413D9"/>
    <w:rsid w:val="00F5135F"/>
    <w:rsid w:val="00F51F78"/>
    <w:rsid w:val="00F57ED2"/>
    <w:rsid w:val="00F636E8"/>
    <w:rsid w:val="00F753DF"/>
    <w:rsid w:val="00F84D87"/>
    <w:rsid w:val="00F86CE7"/>
    <w:rsid w:val="00F86F47"/>
    <w:rsid w:val="00F90B64"/>
    <w:rsid w:val="00FB2F0F"/>
    <w:rsid w:val="00FB5086"/>
    <w:rsid w:val="00FB5411"/>
    <w:rsid w:val="00FB6392"/>
    <w:rsid w:val="00FD3C70"/>
    <w:rsid w:val="00FD6820"/>
    <w:rsid w:val="00FE12D8"/>
    <w:rsid w:val="00FF0740"/>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D4E660D-3923-4D79-8EC1-55E8B79F7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1263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6086-227296039-266/surrogate/Uttrappning%20matdropp.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6086-227296039-265/surrogate/Upptrappning%20Kontinuerligt%20matdropp.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41</TotalTime>
  <Pages>4</Pages>
  <Words>891</Words>
  <Characters>5506</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6385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Kontinuerlig sondmatning - neonatalvård</dc:title>
  <dc:subject/>
  <dc:creator>patrik.jens.johansson@vgregion.se</dc:creator>
  <keywords/>
  <lastModifiedBy>Catharina Grenabo</lastModifiedBy>
  <revision>91</revision>
  <lastPrinted>2016-03-31T10:56:00.0000000Z</lastPrinted>
  <dcterms:created xsi:type="dcterms:W3CDTF">2022-03-03T11:25:00.0000000Z</dcterms:created>
  <dcterms:modified xsi:type="dcterms:W3CDTF">2026-03-25T09:57:00.0000000Z</dcterms:modified>
</coreProperties>
</file>