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F2C4E" w14:textId="77777777" w:rsidR="00A4027A" w:rsidRDefault="00A4027A" w:rsidP="00F35B05">
      <w:pPr>
        <w:pStyle w:val="Rubrik2"/>
        <w:sectPr w:rsidR="00A4027A" w:rsidSect="00A4027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B3D547" w14:textId="05C44073" w:rsidR="00EB1941" w:rsidRDefault="00EB1941" w:rsidP="00EB1941">
      <w:pPr>
        <w:pStyle w:val="Rubrik1"/>
      </w:pPr>
      <w:r>
        <w:t>Blåsljud hos barn - utredning</w:t>
      </w:r>
    </w:p>
    <w:p w14:paraId="6803B36E" w14:textId="5E6FF917" w:rsidR="00A4027A" w:rsidRPr="00A4027A" w:rsidRDefault="00A4027A" w:rsidP="00EB1941">
      <w:pPr>
        <w:pStyle w:val="Rubrik2"/>
      </w:pPr>
      <w:r w:rsidRPr="00A4027A">
        <w:t>Revideringar i denna version</w:t>
      </w:r>
    </w:p>
    <w:p w14:paraId="455FD509" w14:textId="5D1F6944" w:rsidR="00A4027A" w:rsidRPr="00EB1941" w:rsidRDefault="00A4027A" w:rsidP="00EB1941">
      <w:r w:rsidRPr="00A4027A">
        <w:t xml:space="preserve">Förlängt giltighetsdatum. </w:t>
      </w:r>
    </w:p>
    <w:p w14:paraId="087CA6FF" w14:textId="77777777" w:rsidR="00A4027A" w:rsidRPr="00A4027A" w:rsidRDefault="00A4027A" w:rsidP="00EB1941">
      <w:pPr>
        <w:pStyle w:val="Rubrik2"/>
      </w:pPr>
      <w:r w:rsidRPr="00A4027A">
        <w:t>Bakgrund, syfte och mål</w:t>
      </w:r>
    </w:p>
    <w:p w14:paraId="1331BF4F" w14:textId="7F2BABA1" w:rsidR="00A4027A" w:rsidRPr="00EB1941" w:rsidRDefault="00A4027A" w:rsidP="00EB1941">
      <w:r w:rsidRPr="00A4027A">
        <w:t>Vägledning för bedömning av blåsljud hos barn.</w:t>
      </w:r>
    </w:p>
    <w:p w14:paraId="7684F33E" w14:textId="77777777" w:rsidR="00A4027A" w:rsidRPr="00A4027A" w:rsidRDefault="00A4027A" w:rsidP="00EB1941">
      <w:pPr>
        <w:pStyle w:val="Rubrik2"/>
      </w:pPr>
      <w:r w:rsidRPr="00A4027A">
        <w:t>Arbetsbeskrivning</w:t>
      </w:r>
    </w:p>
    <w:p w14:paraId="65747E8B" w14:textId="77777777" w:rsidR="00A4027A" w:rsidRPr="00A4027A" w:rsidRDefault="00A4027A" w:rsidP="00EB1941">
      <w:r w:rsidRPr="00A4027A">
        <w:br/>
      </w:r>
      <w:r w:rsidRPr="00A4027A">
        <w:rPr>
          <w:b/>
        </w:rPr>
        <w:t>Introduktion</w:t>
      </w:r>
      <w:r w:rsidRPr="00A4027A">
        <w:br/>
        <w:t>Blåsljud hos barn är vanliga och kan auskulteras hos minst 60 % av friska barn. För att skilja ett normalt blåsljud från ett patologiskt blåsljud krävs både ett tränat öra, klinisk undersökning och anamnes.</w:t>
      </w:r>
      <w:r w:rsidRPr="00A4027A">
        <w:br/>
        <w:t>Vid misstanke om medfött hjärtfel eller förvärvad hjärtmuskelpåverkan utförs ekokardiografi. Risken för ett patologiskt blåsljud är större hos barn under 12 månader och man är därför mer frikostig med ekokardiografi på barn under 12 månader.</w:t>
      </w:r>
    </w:p>
    <w:p w14:paraId="41277F6D" w14:textId="77777777" w:rsidR="00A4027A" w:rsidRPr="00A4027A" w:rsidRDefault="00A4027A" w:rsidP="00A4027A">
      <w:pPr>
        <w:spacing w:after="0" w:line="240" w:lineRule="auto"/>
        <w:ind w:left="0" w:right="0"/>
        <w:rPr>
          <w:rFonts w:ascii="Arial" w:hAnsi="Arial"/>
          <w:sz w:val="20"/>
        </w:rPr>
      </w:pPr>
    </w:p>
    <w:p w14:paraId="235045C7" w14:textId="77777777" w:rsidR="00A4027A" w:rsidRPr="00B1089A" w:rsidRDefault="00A4027A" w:rsidP="00B1089A">
      <w:pPr>
        <w:rPr>
          <w:b/>
          <w:bCs/>
        </w:rPr>
      </w:pPr>
      <w:r w:rsidRPr="00B1089A">
        <w:rPr>
          <w:b/>
          <w:bCs/>
        </w:rPr>
        <w:t>Riskfaktorer</w:t>
      </w:r>
    </w:p>
    <w:p w14:paraId="59919A37" w14:textId="77777777" w:rsidR="00A4027A" w:rsidRPr="00A4027A" w:rsidRDefault="00A4027A" w:rsidP="00A4027A">
      <w:pPr>
        <w:spacing w:after="0" w:line="240" w:lineRule="auto"/>
        <w:ind w:left="0" w:right="0"/>
        <w:rPr>
          <w:rFonts w:ascii="Arial" w:hAnsi="Arial"/>
          <w:sz w:val="20"/>
        </w:rPr>
      </w:pPr>
    </w:p>
    <w:p w14:paraId="41D60F4A" w14:textId="77777777" w:rsidR="00A4027A" w:rsidRPr="00A4027A" w:rsidRDefault="00A4027A" w:rsidP="00B1089A">
      <w:pPr>
        <w:pStyle w:val="Punktlista"/>
      </w:pPr>
      <w:r w:rsidRPr="00A4027A">
        <w:t>Symtom (dålig tillväxt, hepatomegali, takypné, svårt att tillmata, besvär vid ansträngning etc)</w:t>
      </w:r>
    </w:p>
    <w:p w14:paraId="4C156585" w14:textId="77777777" w:rsidR="00A4027A" w:rsidRPr="00A4027A" w:rsidRDefault="00A4027A" w:rsidP="00B1089A">
      <w:pPr>
        <w:pStyle w:val="Punktlista"/>
      </w:pPr>
      <w:r w:rsidRPr="00A4027A">
        <w:t>Barn under 12 månader</w:t>
      </w:r>
    </w:p>
    <w:p w14:paraId="6BE47EC6" w14:textId="77777777" w:rsidR="00A4027A" w:rsidRPr="00A4027A" w:rsidRDefault="00A4027A" w:rsidP="00B1089A">
      <w:pPr>
        <w:pStyle w:val="Punktlista"/>
      </w:pPr>
      <w:r w:rsidRPr="00A4027A">
        <w:t>Hereditet</w:t>
      </w:r>
    </w:p>
    <w:p w14:paraId="37E05B81" w14:textId="77777777" w:rsidR="00A4027A" w:rsidRPr="00A4027A" w:rsidRDefault="00A4027A" w:rsidP="00B1089A">
      <w:pPr>
        <w:pStyle w:val="Punktlista"/>
      </w:pPr>
      <w:r w:rsidRPr="00A4027A">
        <w:t>Barn med ett syndrom</w:t>
      </w:r>
    </w:p>
    <w:p w14:paraId="35233B28" w14:textId="2E260772" w:rsidR="00B1089A" w:rsidRDefault="00B1089A">
      <w:pPr>
        <w:spacing w:after="0" w:line="240" w:lineRule="auto"/>
        <w:ind w:left="0" w:right="0"/>
        <w:rPr>
          <w:rFonts w:ascii="Arial" w:hAnsi="Arial"/>
          <w:sz w:val="20"/>
        </w:rPr>
      </w:pPr>
      <w:r>
        <w:rPr>
          <w:rFonts w:ascii="Arial" w:hAnsi="Arial"/>
          <w:sz w:val="20"/>
        </w:rPr>
        <w:br w:type="page"/>
      </w:r>
    </w:p>
    <w:p w14:paraId="03F85AA3" w14:textId="77777777" w:rsidR="00A4027A" w:rsidRPr="00A4027A" w:rsidRDefault="00A4027A" w:rsidP="00A4027A">
      <w:pPr>
        <w:spacing w:after="0" w:line="240" w:lineRule="auto"/>
        <w:ind w:left="0" w:right="0"/>
        <w:rPr>
          <w:rFonts w:ascii="Arial" w:hAnsi="Arial"/>
          <w:sz w:val="20"/>
        </w:rPr>
      </w:pPr>
    </w:p>
    <w:p w14:paraId="7AFFD2EB" w14:textId="1B68F45E" w:rsidR="00A4027A" w:rsidRPr="00EB7454" w:rsidRDefault="00A4027A" w:rsidP="00EB7454">
      <w:pPr>
        <w:rPr>
          <w:b/>
          <w:bCs/>
        </w:rPr>
      </w:pPr>
      <w:r w:rsidRPr="00B1089A">
        <w:rPr>
          <w:b/>
          <w:bCs/>
        </w:rPr>
        <w:t>Fysiologiska blåsljud</w:t>
      </w:r>
    </w:p>
    <w:p w14:paraId="3F108041" w14:textId="3D5E9082" w:rsidR="00A4027A" w:rsidRPr="00EB7454" w:rsidRDefault="00A4027A" w:rsidP="00EB7454">
      <w:r w:rsidRPr="00A4027A">
        <w:t xml:space="preserve">Delas in i olika kategorier beroende på när i hjärtcykeln dom uppträder. </w:t>
      </w:r>
    </w:p>
    <w:p w14:paraId="77152191" w14:textId="77777777" w:rsidR="00A4027A" w:rsidRPr="00A4027A" w:rsidRDefault="00A4027A" w:rsidP="00EB7454">
      <w:r w:rsidRPr="00A4027A">
        <w:t xml:space="preserve">Systoliska: </w:t>
      </w:r>
    </w:p>
    <w:p w14:paraId="00B59D5C" w14:textId="77777777" w:rsidR="00A4027A" w:rsidRPr="00A4027A" w:rsidRDefault="00A4027A" w:rsidP="00EB7454">
      <w:pPr>
        <w:pStyle w:val="Punktlista"/>
      </w:pPr>
      <w:r w:rsidRPr="00A4027A">
        <w:t>Still´s blåsljud (vanligast, hörs någon gång hos varje barn om man lyssnar dagligen, typiskt tidigtsystolisk, vibrerande)</w:t>
      </w:r>
    </w:p>
    <w:p w14:paraId="52627244" w14:textId="77777777" w:rsidR="00A4027A" w:rsidRPr="00A4027A" w:rsidRDefault="00A4027A" w:rsidP="00EB7454">
      <w:pPr>
        <w:pStyle w:val="Punktlista"/>
      </w:pPr>
      <w:r w:rsidRPr="00A4027A">
        <w:t>Systoliska ejektionsblåsljud från hjärtats utflödesområden, d v s aorta och pulmonalis</w:t>
      </w:r>
    </w:p>
    <w:p w14:paraId="25C67C1D" w14:textId="77777777" w:rsidR="00A4027A" w:rsidRPr="00A4027A" w:rsidRDefault="00A4027A" w:rsidP="00EB7454">
      <w:pPr>
        <w:pStyle w:val="Punktlista"/>
      </w:pPr>
      <w:r w:rsidRPr="00A4027A">
        <w:t xml:space="preserve">Supraklavikulära eller cervikala blåsljud utan blåsljud över hjärtat. </w:t>
      </w:r>
    </w:p>
    <w:p w14:paraId="4A942892" w14:textId="77777777" w:rsidR="00A4027A" w:rsidRPr="00A4027A" w:rsidRDefault="00A4027A" w:rsidP="00A4027A">
      <w:pPr>
        <w:spacing w:after="0" w:line="240" w:lineRule="auto"/>
        <w:ind w:left="0" w:right="0"/>
        <w:rPr>
          <w:rFonts w:ascii="Arial" w:hAnsi="Arial"/>
          <w:sz w:val="20"/>
        </w:rPr>
      </w:pPr>
    </w:p>
    <w:p w14:paraId="30E5402F" w14:textId="43AE5310" w:rsidR="00A4027A" w:rsidRPr="00A4027A" w:rsidRDefault="00A4027A" w:rsidP="00EB7454">
      <w:r w:rsidRPr="00A4027A">
        <w:t>Kontinuerliga</w:t>
      </w:r>
      <w:r w:rsidR="00EB7454">
        <w:t>:</w:t>
      </w:r>
    </w:p>
    <w:p w14:paraId="65DC0810" w14:textId="77777777" w:rsidR="00A4027A" w:rsidRPr="00A4027A" w:rsidRDefault="00A4027A" w:rsidP="00EB7454">
      <w:pPr>
        <w:pStyle w:val="Punktlista"/>
      </w:pPr>
      <w:r w:rsidRPr="00A4027A">
        <w:t xml:space="preserve">Venous hum- turbulens av det venösa återflödet i de stora venerna, ändrar sig vid olika kroppslägen, tydligt i liggande men försvinner i sittande, tillbakalutad överkropp eller huvudvridning. Hörs på höger sida. </w:t>
      </w:r>
    </w:p>
    <w:p w14:paraId="74875AA8" w14:textId="77777777" w:rsidR="00A4027A" w:rsidRPr="00A4027A" w:rsidRDefault="00A4027A" w:rsidP="00A4027A">
      <w:pPr>
        <w:spacing w:after="0" w:line="240" w:lineRule="auto"/>
        <w:ind w:left="0" w:right="0"/>
        <w:rPr>
          <w:rFonts w:ascii="Arial" w:hAnsi="Arial"/>
          <w:sz w:val="20"/>
        </w:rPr>
      </w:pPr>
    </w:p>
    <w:p w14:paraId="07ADC7A3" w14:textId="5052943C" w:rsidR="00A4027A" w:rsidRDefault="00A4027A" w:rsidP="00EB7454">
      <w:r w:rsidRPr="00A4027A">
        <w:t>Att skilja mellan fysiologiska och patologiska blåsljud</w:t>
      </w:r>
      <w:r w:rsidR="00EB7454">
        <w:t xml:space="preserve"> </w:t>
      </w:r>
    </w:p>
    <w:tbl>
      <w:tblPr>
        <w:tblStyle w:val="Tabellrutnt"/>
        <w:tblW w:w="0" w:type="auto"/>
        <w:tblInd w:w="992" w:type="dxa"/>
        <w:tblLook w:val="04A0" w:firstRow="1" w:lastRow="0" w:firstColumn="1" w:lastColumn="0" w:noHBand="0" w:noVBand="1"/>
      </w:tblPr>
      <w:tblGrid>
        <w:gridCol w:w="3165"/>
        <w:gridCol w:w="2552"/>
        <w:gridCol w:w="2210"/>
      </w:tblGrid>
      <w:tr w:rsidR="003A7C20" w14:paraId="245F2BCF" w14:textId="77777777" w:rsidTr="00EB7454">
        <w:tc>
          <w:tcPr>
            <w:tcW w:w="2973" w:type="dxa"/>
          </w:tcPr>
          <w:p w14:paraId="4831502C" w14:textId="09D6E552" w:rsidR="00EB7454" w:rsidRPr="00BC1185" w:rsidRDefault="00EB7454" w:rsidP="00BC1185">
            <w:pPr>
              <w:ind w:left="0"/>
              <w:jc w:val="center"/>
              <w:rPr>
                <w:b/>
                <w:bCs/>
              </w:rPr>
            </w:pPr>
            <w:r w:rsidRPr="00BC1185">
              <w:rPr>
                <w:b/>
                <w:bCs/>
              </w:rPr>
              <w:t>Tid</w:t>
            </w:r>
          </w:p>
        </w:tc>
        <w:tc>
          <w:tcPr>
            <w:tcW w:w="2973" w:type="dxa"/>
          </w:tcPr>
          <w:p w14:paraId="26DD8D71" w14:textId="28F5F4A6" w:rsidR="00EB7454" w:rsidRPr="00BC1185" w:rsidRDefault="00EB7454" w:rsidP="00BC1185">
            <w:pPr>
              <w:ind w:left="0"/>
              <w:jc w:val="center"/>
              <w:rPr>
                <w:b/>
                <w:bCs/>
              </w:rPr>
            </w:pPr>
            <w:r w:rsidRPr="00BC1185">
              <w:rPr>
                <w:b/>
                <w:bCs/>
              </w:rPr>
              <w:t>Os</w:t>
            </w:r>
            <w:r w:rsidR="00BC1185" w:rsidRPr="00BC1185">
              <w:rPr>
                <w:b/>
                <w:bCs/>
              </w:rPr>
              <w:t>kyldigt</w:t>
            </w:r>
          </w:p>
        </w:tc>
        <w:tc>
          <w:tcPr>
            <w:tcW w:w="2973" w:type="dxa"/>
          </w:tcPr>
          <w:p w14:paraId="1C87E4BF" w14:textId="03000C4C" w:rsidR="00EB7454" w:rsidRPr="00BC1185" w:rsidRDefault="00BC1185" w:rsidP="00BC1185">
            <w:pPr>
              <w:ind w:left="0" w:right="-110"/>
              <w:jc w:val="center"/>
              <w:rPr>
                <w:b/>
                <w:bCs/>
              </w:rPr>
            </w:pPr>
            <w:r w:rsidRPr="00BC1185">
              <w:rPr>
                <w:b/>
                <w:bCs/>
              </w:rPr>
              <w:t>Patologiskt</w:t>
            </w:r>
          </w:p>
        </w:tc>
      </w:tr>
      <w:tr w:rsidR="00BC1185" w14:paraId="0B5E8303" w14:textId="77777777" w:rsidTr="00EB7454">
        <w:tc>
          <w:tcPr>
            <w:tcW w:w="2973" w:type="dxa"/>
          </w:tcPr>
          <w:p w14:paraId="41F9885D" w14:textId="77777777" w:rsidR="00BC1185" w:rsidRDefault="00BC1185" w:rsidP="00325ABA">
            <w:pPr>
              <w:ind w:left="0" w:right="0"/>
            </w:pPr>
            <w:r>
              <w:t>Systoliskt</w:t>
            </w:r>
          </w:p>
          <w:p w14:paraId="040B4122" w14:textId="77777777" w:rsidR="002F384D" w:rsidRDefault="003A7C20" w:rsidP="002F384D">
            <w:pPr>
              <w:pStyle w:val="Liststycke"/>
              <w:numPr>
                <w:ilvl w:val="0"/>
                <w:numId w:val="31"/>
              </w:numPr>
            </w:pPr>
            <w:r>
              <w:t>Tidigsystolisk</w:t>
            </w:r>
            <w:r w:rsidR="002F384D">
              <w:t xml:space="preserve"> </w:t>
            </w:r>
          </w:p>
          <w:p w14:paraId="5A9B5A4D" w14:textId="6459499A" w:rsidR="002F384D" w:rsidRDefault="002F384D" w:rsidP="00DB34BE">
            <w:pPr>
              <w:pStyle w:val="Liststycke"/>
              <w:numPr>
                <w:ilvl w:val="0"/>
                <w:numId w:val="0"/>
              </w:numPr>
              <w:ind w:left="720"/>
            </w:pPr>
          </w:p>
          <w:p w14:paraId="47FA6143" w14:textId="6E55959B" w:rsidR="002F384D" w:rsidRDefault="002F384D" w:rsidP="00DB34BE">
            <w:pPr>
              <w:pStyle w:val="Liststycke"/>
              <w:numPr>
                <w:ilvl w:val="0"/>
                <w:numId w:val="0"/>
              </w:numPr>
              <w:ind w:left="720"/>
            </w:pPr>
          </w:p>
          <w:p w14:paraId="19375215" w14:textId="0A8D6B2F" w:rsidR="002F384D" w:rsidRDefault="002F384D" w:rsidP="00DB34BE">
            <w:pPr>
              <w:pStyle w:val="Liststycke"/>
              <w:numPr>
                <w:ilvl w:val="0"/>
                <w:numId w:val="0"/>
              </w:numPr>
              <w:ind w:left="720"/>
            </w:pPr>
          </w:p>
          <w:p w14:paraId="1CF34DA9" w14:textId="6C4E1520" w:rsidR="002F384D" w:rsidRDefault="002F384D" w:rsidP="00DB34BE">
            <w:pPr>
              <w:pStyle w:val="Liststycke"/>
              <w:numPr>
                <w:ilvl w:val="0"/>
                <w:numId w:val="0"/>
              </w:numPr>
              <w:ind w:left="720"/>
            </w:pPr>
          </w:p>
          <w:p w14:paraId="2E899038" w14:textId="77777777" w:rsidR="002F384D" w:rsidRDefault="00DB34BE" w:rsidP="002F384D">
            <w:pPr>
              <w:pStyle w:val="Liststycke"/>
              <w:numPr>
                <w:ilvl w:val="0"/>
                <w:numId w:val="31"/>
              </w:numPr>
              <w:ind w:right="0"/>
            </w:pPr>
            <w:r>
              <w:t>Holosystoliskt</w:t>
            </w:r>
          </w:p>
          <w:p w14:paraId="05FC57FF" w14:textId="0E5FB37A" w:rsidR="00DB34BE" w:rsidRDefault="00DB34BE" w:rsidP="002F384D">
            <w:pPr>
              <w:pStyle w:val="Liststycke"/>
              <w:numPr>
                <w:ilvl w:val="0"/>
                <w:numId w:val="31"/>
              </w:numPr>
            </w:pPr>
            <w:r>
              <w:t>Sen</w:t>
            </w:r>
            <w:r w:rsidR="003471E0">
              <w:t>systoliskt</w:t>
            </w:r>
          </w:p>
        </w:tc>
        <w:tc>
          <w:tcPr>
            <w:tcW w:w="2973" w:type="dxa"/>
          </w:tcPr>
          <w:p w14:paraId="75D8C792" w14:textId="77777777" w:rsidR="003A7C20" w:rsidRDefault="003A7C20" w:rsidP="006273F9">
            <w:pPr>
              <w:ind w:left="0" w:right="-102"/>
            </w:pPr>
          </w:p>
          <w:p w14:paraId="71C73402" w14:textId="77777777" w:rsidR="00BC1185" w:rsidRDefault="00BC1185" w:rsidP="006273F9">
            <w:pPr>
              <w:ind w:left="0" w:right="-102"/>
            </w:pPr>
            <w:r>
              <w:t>Grad 3 eller mindre med nor</w:t>
            </w:r>
            <w:r w:rsidR="006273F9">
              <w:t>mala toner</w:t>
            </w:r>
            <w:r w:rsidR="002F384D">
              <w:t xml:space="preserve"> </w:t>
            </w:r>
          </w:p>
          <w:p w14:paraId="1A07D86C" w14:textId="77777777" w:rsidR="002F384D" w:rsidRDefault="002F384D" w:rsidP="006273F9">
            <w:pPr>
              <w:ind w:left="0" w:right="-102"/>
            </w:pPr>
          </w:p>
          <w:p w14:paraId="21EF73FE" w14:textId="77777777" w:rsidR="002F384D" w:rsidRDefault="002F384D" w:rsidP="006273F9">
            <w:pPr>
              <w:ind w:left="0" w:right="-102"/>
            </w:pPr>
          </w:p>
          <w:p w14:paraId="3CC873BB" w14:textId="3BAE1F94" w:rsidR="003471E0" w:rsidRDefault="002F384D" w:rsidP="006273F9">
            <w:pPr>
              <w:ind w:left="0" w:right="-102"/>
            </w:pPr>
            <w:r>
              <w:t>Aldrig</w:t>
            </w:r>
            <w:r w:rsidR="003471E0">
              <w:br/>
              <w:t>A</w:t>
            </w:r>
            <w:r w:rsidR="00562B35">
              <w:t xml:space="preserve">ldrig </w:t>
            </w:r>
          </w:p>
        </w:tc>
        <w:tc>
          <w:tcPr>
            <w:tcW w:w="2973" w:type="dxa"/>
          </w:tcPr>
          <w:p w14:paraId="2B2DE78D" w14:textId="77777777" w:rsidR="003A7C20" w:rsidRDefault="003A7C20" w:rsidP="00EB7454">
            <w:pPr>
              <w:ind w:left="0" w:right="-110"/>
            </w:pPr>
          </w:p>
          <w:p w14:paraId="4E5DD09D" w14:textId="186D10E5" w:rsidR="00BC1185" w:rsidRDefault="006273F9" w:rsidP="00EB7454">
            <w:pPr>
              <w:ind w:left="0" w:right="-110"/>
            </w:pPr>
            <w:r>
              <w:t xml:space="preserve">Grad </w:t>
            </w:r>
            <w:proofErr w:type="gramStart"/>
            <w:r>
              <w:t>4-6</w:t>
            </w:r>
            <w:proofErr w:type="gramEnd"/>
            <w:r>
              <w:t xml:space="preserve"> eller grad 1-3 med onormala toner (OBS</w:t>
            </w:r>
            <w:r w:rsidR="006A4172">
              <w:t xml:space="preserve"> andnings beroende splittrad andra ton normalt)</w:t>
            </w:r>
          </w:p>
          <w:p w14:paraId="710C9935" w14:textId="7A04D3CE" w:rsidR="006A4172" w:rsidRDefault="00DB34BE" w:rsidP="00EB7454">
            <w:pPr>
              <w:ind w:left="0" w:right="-110"/>
            </w:pPr>
            <w:r>
              <w:t>Alltid</w:t>
            </w:r>
            <w:r w:rsidR="003471E0">
              <w:br/>
              <w:t>A</w:t>
            </w:r>
            <w:r w:rsidR="00562B35">
              <w:t xml:space="preserve">lltid </w:t>
            </w:r>
          </w:p>
        </w:tc>
      </w:tr>
      <w:tr w:rsidR="003471E0" w14:paraId="09EEADF2" w14:textId="77777777" w:rsidTr="00EB7454">
        <w:tc>
          <w:tcPr>
            <w:tcW w:w="2973" w:type="dxa"/>
          </w:tcPr>
          <w:p w14:paraId="39A0DC2F" w14:textId="0915973E" w:rsidR="003471E0" w:rsidRDefault="003471E0" w:rsidP="00EB7454">
            <w:pPr>
              <w:ind w:left="0"/>
            </w:pPr>
            <w:r>
              <w:t>Diastoliskt</w:t>
            </w:r>
          </w:p>
        </w:tc>
        <w:tc>
          <w:tcPr>
            <w:tcW w:w="2973" w:type="dxa"/>
          </w:tcPr>
          <w:p w14:paraId="6B2BD2C9" w14:textId="73DD722A" w:rsidR="003471E0" w:rsidRDefault="003471E0" w:rsidP="006273F9">
            <w:pPr>
              <w:ind w:left="0" w:right="-102"/>
            </w:pPr>
            <w:r>
              <w:t>Aldrig</w:t>
            </w:r>
          </w:p>
        </w:tc>
        <w:tc>
          <w:tcPr>
            <w:tcW w:w="2973" w:type="dxa"/>
          </w:tcPr>
          <w:p w14:paraId="0B424F73" w14:textId="427ECA82" w:rsidR="003471E0" w:rsidRDefault="00562B35" w:rsidP="00EB7454">
            <w:pPr>
              <w:ind w:left="0" w:right="-110"/>
            </w:pPr>
            <w:r>
              <w:t xml:space="preserve">Alltid </w:t>
            </w:r>
          </w:p>
        </w:tc>
      </w:tr>
      <w:tr w:rsidR="00562B35" w14:paraId="11FDBFD7" w14:textId="77777777" w:rsidTr="00EB7454">
        <w:tc>
          <w:tcPr>
            <w:tcW w:w="2973" w:type="dxa"/>
          </w:tcPr>
          <w:p w14:paraId="4B33A699" w14:textId="54E3A4D2" w:rsidR="00562B35" w:rsidRDefault="00562B35" w:rsidP="00EB7454">
            <w:pPr>
              <w:ind w:left="0"/>
            </w:pPr>
            <w:r>
              <w:t>Kontinuerligt</w:t>
            </w:r>
          </w:p>
        </w:tc>
        <w:tc>
          <w:tcPr>
            <w:tcW w:w="2973" w:type="dxa"/>
          </w:tcPr>
          <w:p w14:paraId="178B2A8E" w14:textId="6456232A" w:rsidR="00562B35" w:rsidRDefault="0046738F" w:rsidP="006273F9">
            <w:pPr>
              <w:ind w:left="0" w:right="-102"/>
            </w:pPr>
            <w:r>
              <w:t>Venous hum (enl ovan)</w:t>
            </w:r>
          </w:p>
        </w:tc>
        <w:tc>
          <w:tcPr>
            <w:tcW w:w="2973" w:type="dxa"/>
          </w:tcPr>
          <w:p w14:paraId="50EC3D70" w14:textId="7E6B5DCA" w:rsidR="00562B35" w:rsidRDefault="0046738F" w:rsidP="00EB7454">
            <w:pPr>
              <w:ind w:left="0" w:right="-110"/>
            </w:pPr>
            <w:r>
              <w:t>Övriga</w:t>
            </w:r>
          </w:p>
        </w:tc>
      </w:tr>
    </w:tbl>
    <w:p w14:paraId="15B33156" w14:textId="77777777" w:rsidR="00A4027A" w:rsidRPr="00A4027A" w:rsidRDefault="00A4027A" w:rsidP="00A4027A">
      <w:pPr>
        <w:spacing w:after="0" w:line="240" w:lineRule="auto"/>
        <w:ind w:left="0" w:right="0"/>
        <w:rPr>
          <w:rFonts w:ascii="Arial" w:hAnsi="Arial"/>
          <w:sz w:val="20"/>
        </w:rPr>
      </w:pPr>
    </w:p>
    <w:p w14:paraId="16787D32" w14:textId="77777777" w:rsidR="00A4027A" w:rsidRPr="00954428" w:rsidRDefault="00A4027A" w:rsidP="00954428">
      <w:pPr>
        <w:rPr>
          <w:b/>
          <w:bCs/>
        </w:rPr>
      </w:pPr>
      <w:r w:rsidRPr="00954428">
        <w:rPr>
          <w:b/>
          <w:bCs/>
        </w:rPr>
        <w:t>Hereditet</w:t>
      </w:r>
    </w:p>
    <w:p w14:paraId="2767AF8C" w14:textId="77777777" w:rsidR="00A4027A" w:rsidRPr="00A4027A" w:rsidRDefault="00A4027A" w:rsidP="00A4027A">
      <w:pPr>
        <w:spacing w:after="0" w:line="240" w:lineRule="auto"/>
        <w:ind w:left="0" w:right="0"/>
        <w:rPr>
          <w:rFonts w:ascii="Arial" w:hAnsi="Arial"/>
          <w:sz w:val="20"/>
        </w:rPr>
      </w:pPr>
    </w:p>
    <w:p w14:paraId="4FC6532B" w14:textId="77777777" w:rsidR="00A4027A" w:rsidRPr="00A4027A" w:rsidRDefault="00A4027A" w:rsidP="00954428">
      <w:r w:rsidRPr="00A4027A">
        <w:t>Vid misstanke om hjärtfel och hereditet för hjärtsjukdom kontakta barnkardiolog.</w:t>
      </w:r>
      <w:r w:rsidRPr="00A4027A">
        <w:br/>
        <w:t xml:space="preserve">Indikationer: </w:t>
      </w:r>
    </w:p>
    <w:p w14:paraId="06717323" w14:textId="77777777" w:rsidR="00A4027A" w:rsidRPr="00A4027A" w:rsidRDefault="00A4027A" w:rsidP="00C34162">
      <w:pPr>
        <w:pStyle w:val="Punktlista"/>
      </w:pPr>
      <w:r w:rsidRPr="00A4027A">
        <w:t>Hypertrof kardiomyopati</w:t>
      </w:r>
    </w:p>
    <w:p w14:paraId="495AC960" w14:textId="77777777" w:rsidR="00A4027A" w:rsidRPr="00A4027A" w:rsidRDefault="00A4027A" w:rsidP="00C34162">
      <w:pPr>
        <w:pStyle w:val="Punktlista"/>
      </w:pPr>
      <w:r w:rsidRPr="00A4027A">
        <w:t>Familjär dilaterad kardiomyopati</w:t>
      </w:r>
    </w:p>
    <w:p w14:paraId="3AEC428A" w14:textId="77777777" w:rsidR="00A4027A" w:rsidRPr="00A4027A" w:rsidRDefault="00A4027A" w:rsidP="00C34162">
      <w:pPr>
        <w:pStyle w:val="Punktlista"/>
      </w:pPr>
      <w:r w:rsidRPr="00A4027A">
        <w:lastRenderedPageBreak/>
        <w:t>Hereditära arrytmieer; Långt QT-syndrom (LQT), Katekolaminerg polymord</w:t>
      </w:r>
      <w:r w:rsidRPr="00A4027A">
        <w:br/>
        <w:t>ventrikeltakykardi (CPVT)</w:t>
      </w:r>
    </w:p>
    <w:p w14:paraId="14C179BC" w14:textId="77777777" w:rsidR="00A4027A" w:rsidRPr="00A4027A" w:rsidRDefault="00A4027A" w:rsidP="00C34162">
      <w:pPr>
        <w:pStyle w:val="Punktlista"/>
      </w:pPr>
      <w:r w:rsidRPr="00A4027A">
        <w:t>Familjär hyperlipidemi</w:t>
      </w:r>
    </w:p>
    <w:p w14:paraId="5D67CD5A" w14:textId="77777777" w:rsidR="00A4027A" w:rsidRPr="00A4027A" w:rsidRDefault="00A4027A" w:rsidP="00A4027A">
      <w:pPr>
        <w:spacing w:after="0" w:line="240" w:lineRule="auto"/>
        <w:ind w:left="0" w:right="0"/>
        <w:rPr>
          <w:rFonts w:ascii="Arial" w:hAnsi="Arial"/>
          <w:sz w:val="20"/>
        </w:rPr>
      </w:pPr>
    </w:p>
    <w:p w14:paraId="723DEE67" w14:textId="77777777" w:rsidR="00A4027A" w:rsidRPr="00A4027A" w:rsidRDefault="00A4027A" w:rsidP="00C34162">
      <w:pPr>
        <w:spacing w:after="0" w:line="240" w:lineRule="auto"/>
        <w:ind w:right="0"/>
        <w:rPr>
          <w:rFonts w:ascii="Arial" w:hAnsi="Arial"/>
          <w:sz w:val="20"/>
        </w:rPr>
      </w:pPr>
      <w:r w:rsidRPr="00C34162">
        <w:t>Ej indikation:</w:t>
      </w:r>
      <w:r w:rsidRPr="00A4027A">
        <w:rPr>
          <w:rFonts w:ascii="Arial" w:hAnsi="Arial"/>
          <w:sz w:val="20"/>
        </w:rPr>
        <w:t xml:space="preserve"> </w:t>
      </w:r>
      <w:r w:rsidRPr="00A4027A">
        <w:rPr>
          <w:rFonts w:ascii="Arial" w:hAnsi="Arial"/>
          <w:sz w:val="20"/>
        </w:rPr>
        <w:br/>
      </w:r>
      <w:r w:rsidRPr="00C34162">
        <w:t>Hjärt-</w:t>
      </w:r>
      <w:proofErr w:type="gramStart"/>
      <w:r w:rsidRPr="00C34162">
        <w:t>kärl sjukdom</w:t>
      </w:r>
      <w:proofErr w:type="gramEnd"/>
      <w:r w:rsidRPr="00C34162">
        <w:t xml:space="preserve"> efter 50 års ålder</w:t>
      </w:r>
    </w:p>
    <w:p w14:paraId="4CEFD729" w14:textId="77777777" w:rsidR="00A4027A" w:rsidRPr="00A4027A" w:rsidRDefault="00A4027A" w:rsidP="00A4027A">
      <w:pPr>
        <w:spacing w:after="0" w:line="240" w:lineRule="auto"/>
        <w:ind w:left="0" w:right="0"/>
        <w:rPr>
          <w:rFonts w:ascii="Arial" w:hAnsi="Arial"/>
          <w:sz w:val="20"/>
        </w:rPr>
      </w:pPr>
    </w:p>
    <w:p w14:paraId="281E0F8C" w14:textId="77777777" w:rsidR="00A4027A" w:rsidRPr="00C34162" w:rsidRDefault="00A4027A" w:rsidP="00C34162">
      <w:pPr>
        <w:rPr>
          <w:b/>
          <w:bCs/>
        </w:rPr>
      </w:pPr>
      <w:r w:rsidRPr="00C34162">
        <w:rPr>
          <w:b/>
          <w:bCs/>
        </w:rPr>
        <w:t>Indikationer för remiss till kardiolog</w:t>
      </w:r>
    </w:p>
    <w:p w14:paraId="2447248F" w14:textId="77777777" w:rsidR="00A4027A" w:rsidRPr="00A4027A" w:rsidRDefault="00A4027A" w:rsidP="00C34162">
      <w:pPr>
        <w:pStyle w:val="Punktlista"/>
      </w:pPr>
      <w:r w:rsidRPr="00A4027A">
        <w:t xml:space="preserve">Starka </w:t>
      </w:r>
      <w:proofErr w:type="gramStart"/>
      <w:r w:rsidRPr="00A4027A">
        <w:t>blåsljud grad</w:t>
      </w:r>
      <w:proofErr w:type="gramEnd"/>
      <w:r w:rsidRPr="00A4027A">
        <w:t xml:space="preserve"> 4-6 även utan symtom (vid feber lyssna om inom 2 veckor)</w:t>
      </w:r>
    </w:p>
    <w:p w14:paraId="58524C5A" w14:textId="77777777" w:rsidR="00A4027A" w:rsidRPr="00A4027A" w:rsidRDefault="00A4027A" w:rsidP="00C34162">
      <w:pPr>
        <w:pStyle w:val="Punktlista"/>
      </w:pPr>
      <w:r w:rsidRPr="00A4027A">
        <w:t>Alla diastoliska, kontinuerliga (utom Venous hum) eller holosystoliska blåsljud</w:t>
      </w:r>
    </w:p>
    <w:p w14:paraId="684800B2" w14:textId="77777777" w:rsidR="00A4027A" w:rsidRPr="00A4027A" w:rsidRDefault="00A4027A" w:rsidP="00C34162">
      <w:pPr>
        <w:pStyle w:val="Punktlista"/>
      </w:pPr>
      <w:r w:rsidRPr="00A4027A">
        <w:t>Blåsljud som hörs på ryggen</w:t>
      </w:r>
    </w:p>
    <w:p w14:paraId="2D4F8B00" w14:textId="77777777" w:rsidR="00A4027A" w:rsidRPr="00A4027A" w:rsidRDefault="00A4027A" w:rsidP="00C34162">
      <w:pPr>
        <w:pStyle w:val="Punktlista"/>
      </w:pPr>
      <w:r w:rsidRPr="00A4027A">
        <w:t>Konstant splittring av andratonen</w:t>
      </w:r>
    </w:p>
    <w:p w14:paraId="5F944CC6" w14:textId="77777777" w:rsidR="00A4027A" w:rsidRPr="00A4027A" w:rsidRDefault="00A4027A" w:rsidP="00C34162">
      <w:pPr>
        <w:pStyle w:val="Punktlista"/>
      </w:pPr>
      <w:r w:rsidRPr="00A4027A">
        <w:t>Blåsljud och svaga femoralis</w:t>
      </w:r>
    </w:p>
    <w:p w14:paraId="57523699" w14:textId="77777777" w:rsidR="00A4027A" w:rsidRPr="00A4027A" w:rsidRDefault="00A4027A" w:rsidP="00C34162">
      <w:pPr>
        <w:pStyle w:val="Punktlista"/>
      </w:pPr>
      <w:r w:rsidRPr="00A4027A">
        <w:t>Blåsljud hos barn med syndrom (dysmorfa drag)</w:t>
      </w:r>
    </w:p>
    <w:p w14:paraId="0805704A" w14:textId="77777777" w:rsidR="00A4027A" w:rsidRPr="00A4027A" w:rsidRDefault="00A4027A" w:rsidP="00A4027A">
      <w:pPr>
        <w:spacing w:after="0" w:line="240" w:lineRule="auto"/>
        <w:ind w:left="0" w:right="0"/>
        <w:rPr>
          <w:rFonts w:ascii="Arial" w:hAnsi="Arial"/>
          <w:sz w:val="20"/>
        </w:rPr>
      </w:pPr>
    </w:p>
    <w:p w14:paraId="53B17F27" w14:textId="77777777" w:rsidR="00A4027A" w:rsidRPr="00C34162" w:rsidRDefault="00A4027A" w:rsidP="00C34162">
      <w:pPr>
        <w:rPr>
          <w:b/>
          <w:bCs/>
        </w:rPr>
      </w:pPr>
      <w:r w:rsidRPr="00C34162">
        <w:rPr>
          <w:b/>
          <w:bCs/>
        </w:rPr>
        <w:t>Barn under 12 månader</w:t>
      </w:r>
    </w:p>
    <w:p w14:paraId="5B67E4D1" w14:textId="77777777" w:rsidR="00A4027A" w:rsidRPr="00A4027A" w:rsidRDefault="00A4027A" w:rsidP="00A4027A">
      <w:pPr>
        <w:spacing w:after="0" w:line="240" w:lineRule="auto"/>
        <w:ind w:left="0" w:right="0"/>
        <w:rPr>
          <w:rFonts w:ascii="Arial" w:hAnsi="Arial"/>
          <w:sz w:val="20"/>
        </w:rPr>
      </w:pPr>
    </w:p>
    <w:p w14:paraId="3BC2041C" w14:textId="77777777" w:rsidR="00A4027A" w:rsidRPr="00A4027A" w:rsidRDefault="00A4027A" w:rsidP="00C34162">
      <w:r w:rsidRPr="00A4027A">
        <w:t>Anamnes:</w:t>
      </w:r>
    </w:p>
    <w:p w14:paraId="1D248C60" w14:textId="77777777" w:rsidR="00A4027A" w:rsidRPr="00A4027A" w:rsidRDefault="00A4027A" w:rsidP="00C34162">
      <w:pPr>
        <w:pStyle w:val="Punktlista"/>
      </w:pPr>
      <w:r w:rsidRPr="00A4027A">
        <w:t>Dålig viktuppgång/tillväxt</w:t>
      </w:r>
    </w:p>
    <w:p w14:paraId="1E2A0F6D" w14:textId="77777777" w:rsidR="00A4027A" w:rsidRPr="00A4027A" w:rsidRDefault="00A4027A" w:rsidP="00C34162">
      <w:pPr>
        <w:pStyle w:val="Punktlista"/>
      </w:pPr>
      <w:r w:rsidRPr="00A4027A">
        <w:t>Svettningar/obehag vid amning/flaskmatning</w:t>
      </w:r>
    </w:p>
    <w:p w14:paraId="4E9E8630" w14:textId="77777777" w:rsidR="00A4027A" w:rsidRPr="00A4027A" w:rsidRDefault="00A4027A" w:rsidP="00C34162">
      <w:pPr>
        <w:pStyle w:val="Punktlista"/>
      </w:pPr>
      <w:r w:rsidRPr="00A4027A">
        <w:t>Hereditet</w:t>
      </w:r>
    </w:p>
    <w:p w14:paraId="328EC51E" w14:textId="77777777" w:rsidR="00A4027A" w:rsidRPr="00A4027A" w:rsidRDefault="00A4027A" w:rsidP="00C34162">
      <w:pPr>
        <w:pStyle w:val="Punktlista"/>
      </w:pPr>
      <w:r w:rsidRPr="00A4027A">
        <w:t>Andningsbesvär eller takypné</w:t>
      </w:r>
    </w:p>
    <w:p w14:paraId="2A2CD608" w14:textId="77777777" w:rsidR="00A4027A" w:rsidRPr="00A4027A" w:rsidRDefault="00A4027A" w:rsidP="00C34162">
      <w:pPr>
        <w:pStyle w:val="Punktlista"/>
      </w:pPr>
      <w:r w:rsidRPr="00A4027A">
        <w:t>Svimning/</w:t>
      </w:r>
      <w:proofErr w:type="gramStart"/>
      <w:r w:rsidRPr="00A4027A">
        <w:t>frånvaro attack</w:t>
      </w:r>
      <w:proofErr w:type="gramEnd"/>
    </w:p>
    <w:p w14:paraId="151BCB59" w14:textId="77777777" w:rsidR="00A4027A" w:rsidRPr="00A4027A" w:rsidRDefault="00A4027A" w:rsidP="00C34162">
      <w:pPr>
        <w:pStyle w:val="Punktlista"/>
      </w:pPr>
      <w:r w:rsidRPr="00A4027A">
        <w:t>Allmäntillstånd, hur aktiv är barnet?</w:t>
      </w:r>
    </w:p>
    <w:p w14:paraId="6654D206" w14:textId="77777777" w:rsidR="00A4027A" w:rsidRPr="00A4027A" w:rsidRDefault="00A4027A" w:rsidP="00A4027A">
      <w:pPr>
        <w:spacing w:after="0" w:line="240" w:lineRule="auto"/>
        <w:ind w:left="0" w:right="0"/>
        <w:rPr>
          <w:rFonts w:ascii="Arial" w:hAnsi="Arial"/>
          <w:sz w:val="20"/>
        </w:rPr>
      </w:pPr>
    </w:p>
    <w:p w14:paraId="5F0A0EF6" w14:textId="77777777" w:rsidR="00A4027A" w:rsidRPr="00A4027A" w:rsidRDefault="00A4027A" w:rsidP="00C34162">
      <w:r w:rsidRPr="00A4027A">
        <w:t>Status:</w:t>
      </w:r>
    </w:p>
    <w:p w14:paraId="1FECEAF4" w14:textId="77777777" w:rsidR="00A4027A" w:rsidRPr="00A4027A" w:rsidRDefault="00A4027A" w:rsidP="00C34162">
      <w:pPr>
        <w:pStyle w:val="Punktlista"/>
      </w:pPr>
      <w:r w:rsidRPr="00A4027A">
        <w:t xml:space="preserve">Auskultera hjärtat (6 punkter: I2 sin, I2dx, I3sin precis parasternalt, apex, under vänser klavikel och på ryggen mellan skulderbladen) i liggande, sittande och stående. </w:t>
      </w:r>
    </w:p>
    <w:p w14:paraId="5EFE6895" w14:textId="77777777" w:rsidR="00A4027A" w:rsidRPr="00A4027A" w:rsidRDefault="00A4027A" w:rsidP="00C34162">
      <w:pPr>
        <w:pStyle w:val="Punktlista"/>
      </w:pPr>
      <w:r w:rsidRPr="00A4027A">
        <w:t>Palpera – ökad precordiell aktivitet, fremissement, vibration i jugulum (=aortastenos)</w:t>
      </w:r>
    </w:p>
    <w:p w14:paraId="60FF0314" w14:textId="77777777" w:rsidR="00A4027A" w:rsidRPr="00A4027A" w:rsidRDefault="00A4027A" w:rsidP="00C34162">
      <w:pPr>
        <w:pStyle w:val="Punktlista"/>
      </w:pPr>
      <w:r w:rsidRPr="00A4027A">
        <w:t>Palpera puls både radialis bilat och femoralis</w:t>
      </w:r>
    </w:p>
    <w:p w14:paraId="32260622" w14:textId="77777777" w:rsidR="00A4027A" w:rsidRPr="00A4027A" w:rsidRDefault="00A4027A" w:rsidP="00C34162">
      <w:pPr>
        <w:pStyle w:val="Punktlista"/>
      </w:pPr>
      <w:r w:rsidRPr="00A4027A">
        <w:t>Palpera buk- hepatomegali</w:t>
      </w:r>
    </w:p>
    <w:p w14:paraId="77C62775" w14:textId="77777777" w:rsidR="00A4027A" w:rsidRPr="00A4027A" w:rsidRDefault="00A4027A" w:rsidP="00C34162">
      <w:pPr>
        <w:pStyle w:val="Punktlista"/>
      </w:pPr>
      <w:r w:rsidRPr="00A4027A">
        <w:t>Cyanos?</w:t>
      </w:r>
    </w:p>
    <w:p w14:paraId="07E49CEF" w14:textId="77777777" w:rsidR="00A4027A" w:rsidRPr="00A4027A" w:rsidRDefault="00A4027A" w:rsidP="00A4027A">
      <w:pPr>
        <w:spacing w:after="0" w:line="240" w:lineRule="auto"/>
        <w:ind w:left="0" w:right="0"/>
        <w:rPr>
          <w:rFonts w:ascii="Arial" w:hAnsi="Arial"/>
          <w:sz w:val="20"/>
        </w:rPr>
      </w:pPr>
    </w:p>
    <w:p w14:paraId="68651FD0" w14:textId="27900598" w:rsidR="00C34162" w:rsidRDefault="00C34162">
      <w:pPr>
        <w:spacing w:after="0" w:line="240" w:lineRule="auto"/>
        <w:ind w:left="0" w:right="0"/>
        <w:rPr>
          <w:rFonts w:ascii="Arial" w:hAnsi="Arial"/>
          <w:sz w:val="20"/>
        </w:rPr>
      </w:pPr>
      <w:r>
        <w:rPr>
          <w:rFonts w:ascii="Arial" w:hAnsi="Arial"/>
          <w:sz w:val="20"/>
        </w:rPr>
        <w:br w:type="page"/>
      </w:r>
    </w:p>
    <w:p w14:paraId="0A82681A" w14:textId="77777777" w:rsidR="00A4027A" w:rsidRPr="00A4027A" w:rsidRDefault="00A4027A" w:rsidP="00A4027A">
      <w:pPr>
        <w:spacing w:after="0" w:line="240" w:lineRule="auto"/>
        <w:ind w:left="0" w:right="0"/>
        <w:rPr>
          <w:rFonts w:ascii="Arial" w:hAnsi="Arial"/>
          <w:sz w:val="20"/>
        </w:rPr>
      </w:pPr>
    </w:p>
    <w:p w14:paraId="47E05263" w14:textId="77777777" w:rsidR="00A4027A" w:rsidRPr="00A4027A" w:rsidRDefault="00A4027A" w:rsidP="00C34162">
      <w:r w:rsidRPr="00A4027A">
        <w:t xml:space="preserve">Kontrollera: </w:t>
      </w:r>
    </w:p>
    <w:p w14:paraId="03C56880" w14:textId="77777777" w:rsidR="00A4027A" w:rsidRPr="00A4027A" w:rsidRDefault="00A4027A" w:rsidP="00C34162">
      <w:pPr>
        <w:pStyle w:val="Punktlista"/>
      </w:pPr>
      <w:r w:rsidRPr="00A4027A">
        <w:t>EKG</w:t>
      </w:r>
    </w:p>
    <w:p w14:paraId="4746A362" w14:textId="77777777" w:rsidR="00A4027A" w:rsidRPr="00A4027A" w:rsidRDefault="00A4027A" w:rsidP="00C34162">
      <w:pPr>
        <w:pStyle w:val="Punktlista"/>
      </w:pPr>
      <w:r w:rsidRPr="00A4027A">
        <w:t>Blodtryck höger arm och ett ben</w:t>
      </w:r>
    </w:p>
    <w:p w14:paraId="7BF6B8DF" w14:textId="77777777" w:rsidR="00A4027A" w:rsidRPr="00A4027A" w:rsidRDefault="00A4027A" w:rsidP="00C34162">
      <w:pPr>
        <w:pStyle w:val="Punktlista"/>
      </w:pPr>
      <w:r w:rsidRPr="00A4027A">
        <w:t>Saturation</w:t>
      </w:r>
    </w:p>
    <w:p w14:paraId="431F2DC9" w14:textId="77777777" w:rsidR="00A4027A" w:rsidRPr="00A4027A" w:rsidRDefault="00A4027A" w:rsidP="00C34162">
      <w:pPr>
        <w:pStyle w:val="Punktlista"/>
      </w:pPr>
      <w:r w:rsidRPr="00A4027A">
        <w:t>Andningsfrekvens</w:t>
      </w:r>
    </w:p>
    <w:p w14:paraId="1E2C4BB8" w14:textId="77777777" w:rsidR="00A4027A" w:rsidRPr="00A4027A" w:rsidRDefault="00A4027A" w:rsidP="00A4027A">
      <w:pPr>
        <w:spacing w:after="0" w:line="240" w:lineRule="auto"/>
        <w:ind w:left="0" w:right="0"/>
        <w:rPr>
          <w:rFonts w:ascii="Arial" w:hAnsi="Arial"/>
          <w:sz w:val="20"/>
        </w:rPr>
      </w:pPr>
    </w:p>
    <w:p w14:paraId="24618133" w14:textId="77777777" w:rsidR="00A4027A" w:rsidRPr="00A4027A" w:rsidRDefault="00A4027A" w:rsidP="00C34162">
      <w:r w:rsidRPr="00A4027A">
        <w:t>Bedömning</w:t>
      </w:r>
    </w:p>
    <w:p w14:paraId="4BA65393" w14:textId="77777777" w:rsidR="00A4027A" w:rsidRPr="00A4027A" w:rsidRDefault="00A4027A" w:rsidP="00C34162">
      <w:pPr>
        <w:pStyle w:val="Punktlista"/>
      </w:pPr>
      <w:r w:rsidRPr="00A4027A">
        <w:t xml:space="preserve">Om barnet är helt opåverkad, tecken till ÖLI finns överväg att ta tillbaka barnet för ny auskultation inom </w:t>
      </w:r>
      <w:proofErr w:type="gramStart"/>
      <w:r w:rsidRPr="00A4027A">
        <w:t>1-2</w:t>
      </w:r>
      <w:proofErr w:type="gramEnd"/>
      <w:r w:rsidRPr="00A4027A">
        <w:t xml:space="preserve"> veckor. </w:t>
      </w:r>
    </w:p>
    <w:p w14:paraId="46E10445" w14:textId="77777777" w:rsidR="00A4027A" w:rsidRPr="00A4027A" w:rsidRDefault="00A4027A" w:rsidP="00A4027A">
      <w:pPr>
        <w:spacing w:after="0" w:line="240" w:lineRule="auto"/>
        <w:ind w:left="0" w:right="0"/>
        <w:rPr>
          <w:rFonts w:ascii="Arial" w:hAnsi="Arial"/>
          <w:sz w:val="20"/>
        </w:rPr>
      </w:pPr>
    </w:p>
    <w:p w14:paraId="416DAB0D" w14:textId="77777777" w:rsidR="00A4027A" w:rsidRPr="00C34162" w:rsidRDefault="00A4027A" w:rsidP="00C34162">
      <w:pPr>
        <w:rPr>
          <w:b/>
          <w:bCs/>
        </w:rPr>
      </w:pPr>
      <w:r w:rsidRPr="00C34162">
        <w:rPr>
          <w:b/>
          <w:bCs/>
        </w:rPr>
        <w:t>Barn över 12 månader</w:t>
      </w:r>
    </w:p>
    <w:p w14:paraId="2747DF5A" w14:textId="77777777" w:rsidR="00A4027A" w:rsidRPr="00A4027A" w:rsidRDefault="00A4027A" w:rsidP="00A4027A">
      <w:pPr>
        <w:spacing w:after="0" w:line="240" w:lineRule="auto"/>
        <w:ind w:left="0" w:right="0"/>
        <w:rPr>
          <w:rFonts w:ascii="Arial" w:hAnsi="Arial"/>
          <w:sz w:val="20"/>
        </w:rPr>
      </w:pPr>
    </w:p>
    <w:p w14:paraId="0B503A11" w14:textId="77777777" w:rsidR="00A4027A" w:rsidRPr="00A4027A" w:rsidRDefault="00A4027A" w:rsidP="00C34162">
      <w:r w:rsidRPr="00A4027A">
        <w:t xml:space="preserve">Anamnes: </w:t>
      </w:r>
    </w:p>
    <w:p w14:paraId="1FD064C3" w14:textId="77777777" w:rsidR="00A4027A" w:rsidRPr="00A4027A" w:rsidRDefault="00A4027A" w:rsidP="00C34162">
      <w:pPr>
        <w:pStyle w:val="Punktlista"/>
      </w:pPr>
      <w:r w:rsidRPr="00A4027A">
        <w:t xml:space="preserve">När hördes blåsljudet första gången, vilka omständigheter? Fysiologiska blåsljud hörs tydligare vid hjärtklappning, är intermittenta. Patologiska hörs hela tiden. </w:t>
      </w:r>
    </w:p>
    <w:p w14:paraId="18B6445D" w14:textId="77777777" w:rsidR="00A4027A" w:rsidRPr="00A4027A" w:rsidRDefault="00A4027A" w:rsidP="00C34162">
      <w:pPr>
        <w:pStyle w:val="Punktlista"/>
      </w:pPr>
      <w:r w:rsidRPr="00A4027A">
        <w:t>Dålig viktuppgång/tillväxt</w:t>
      </w:r>
    </w:p>
    <w:p w14:paraId="23696E1E" w14:textId="77777777" w:rsidR="00A4027A" w:rsidRPr="00A4027A" w:rsidRDefault="00A4027A" w:rsidP="00C34162">
      <w:pPr>
        <w:pStyle w:val="Punktlista"/>
      </w:pPr>
      <w:r w:rsidRPr="00A4027A">
        <w:t>Hereditet</w:t>
      </w:r>
    </w:p>
    <w:p w14:paraId="1EB22F92" w14:textId="77777777" w:rsidR="00A4027A" w:rsidRPr="00A4027A" w:rsidRDefault="00A4027A" w:rsidP="00C34162">
      <w:pPr>
        <w:pStyle w:val="Punktlista"/>
      </w:pPr>
      <w:r w:rsidRPr="00A4027A">
        <w:t>Andningsbesvär, takypné</w:t>
      </w:r>
    </w:p>
    <w:p w14:paraId="34D7B022" w14:textId="294AA93C" w:rsidR="00A4027A" w:rsidRPr="00A4027A" w:rsidRDefault="00A4027A" w:rsidP="00C34162">
      <w:pPr>
        <w:pStyle w:val="Punktlista"/>
      </w:pPr>
      <w:r w:rsidRPr="00A4027A">
        <w:t>Svimning/frånvaroattack</w:t>
      </w:r>
    </w:p>
    <w:p w14:paraId="518CD5C0" w14:textId="77777777" w:rsidR="00A4027A" w:rsidRPr="00A4027A" w:rsidRDefault="00A4027A" w:rsidP="00C34162">
      <w:pPr>
        <w:pStyle w:val="Punktlista"/>
      </w:pPr>
      <w:r w:rsidRPr="00A4027A">
        <w:t>Allmäntillstånd, hur aktiv är barnet, besvär vid fysisk ansträngning?</w:t>
      </w:r>
    </w:p>
    <w:p w14:paraId="22F118F1" w14:textId="77777777" w:rsidR="00A4027A" w:rsidRPr="00A4027A" w:rsidRDefault="00A4027A" w:rsidP="00A4027A">
      <w:pPr>
        <w:spacing w:after="0" w:line="240" w:lineRule="auto"/>
        <w:ind w:left="0" w:right="0"/>
        <w:rPr>
          <w:rFonts w:ascii="Arial" w:hAnsi="Arial"/>
          <w:sz w:val="20"/>
        </w:rPr>
      </w:pPr>
    </w:p>
    <w:p w14:paraId="1656A880" w14:textId="77777777" w:rsidR="00A4027A" w:rsidRPr="00A4027A" w:rsidRDefault="00A4027A" w:rsidP="00C34162">
      <w:r w:rsidRPr="00A4027A">
        <w:t xml:space="preserve">Status: </w:t>
      </w:r>
    </w:p>
    <w:p w14:paraId="158AECE7" w14:textId="77777777" w:rsidR="00A4027A" w:rsidRPr="00A4027A" w:rsidRDefault="00A4027A" w:rsidP="00C34162">
      <w:pPr>
        <w:pStyle w:val="Punktlista"/>
      </w:pPr>
      <w:r w:rsidRPr="00A4027A">
        <w:t xml:space="preserve">Auskultera hjärtat (6 punkter: I2 sin, I2dx, I3sin precis parasternalt, apex, under vänster klavikel och på ryggen mellan skulderbladen) i liggande, sittande och stående. </w:t>
      </w:r>
    </w:p>
    <w:p w14:paraId="0DAF0874" w14:textId="77777777" w:rsidR="00A4027A" w:rsidRPr="00A4027A" w:rsidRDefault="00A4027A" w:rsidP="00C34162">
      <w:pPr>
        <w:pStyle w:val="Punktlista"/>
      </w:pPr>
      <w:r w:rsidRPr="00A4027A">
        <w:t>Palpera – ökad precordiell aktivitet, fremissement vibration i jugulum (=aortastenos)</w:t>
      </w:r>
    </w:p>
    <w:p w14:paraId="0EE3F5E7" w14:textId="77777777" w:rsidR="00A4027A" w:rsidRPr="00A4027A" w:rsidRDefault="00A4027A" w:rsidP="00C34162">
      <w:pPr>
        <w:pStyle w:val="Punktlista"/>
      </w:pPr>
      <w:r w:rsidRPr="00A4027A">
        <w:t>Palpera puls både radialis bilat och femoralis</w:t>
      </w:r>
    </w:p>
    <w:p w14:paraId="5A5D5564" w14:textId="77777777" w:rsidR="00A4027A" w:rsidRPr="00A4027A" w:rsidRDefault="00A4027A" w:rsidP="00C34162">
      <w:pPr>
        <w:pStyle w:val="Punktlista"/>
      </w:pPr>
      <w:r w:rsidRPr="00A4027A">
        <w:t>Palpera buk- hepatomegali</w:t>
      </w:r>
    </w:p>
    <w:p w14:paraId="49A1B931" w14:textId="77777777" w:rsidR="00A4027A" w:rsidRPr="00A4027A" w:rsidRDefault="00A4027A" w:rsidP="00C34162">
      <w:pPr>
        <w:pStyle w:val="Punktlista"/>
      </w:pPr>
      <w:r w:rsidRPr="00A4027A">
        <w:t>Cyanos?</w:t>
      </w:r>
    </w:p>
    <w:p w14:paraId="5C4A5ACD" w14:textId="59E89B38" w:rsidR="00C34162" w:rsidRDefault="00C34162">
      <w:pPr>
        <w:spacing w:after="0" w:line="240" w:lineRule="auto"/>
        <w:ind w:left="0" w:right="0"/>
        <w:rPr>
          <w:rFonts w:ascii="Arial" w:hAnsi="Arial"/>
          <w:sz w:val="20"/>
        </w:rPr>
      </w:pPr>
      <w:r>
        <w:rPr>
          <w:rFonts w:ascii="Arial" w:hAnsi="Arial"/>
          <w:sz w:val="20"/>
        </w:rPr>
        <w:br w:type="page"/>
      </w:r>
    </w:p>
    <w:p w14:paraId="4B978757" w14:textId="77777777" w:rsidR="00A4027A" w:rsidRPr="00A4027A" w:rsidRDefault="00A4027A" w:rsidP="00A4027A">
      <w:pPr>
        <w:spacing w:after="0" w:line="240" w:lineRule="auto"/>
        <w:ind w:left="0" w:right="0"/>
        <w:rPr>
          <w:rFonts w:ascii="Arial" w:hAnsi="Arial"/>
          <w:sz w:val="20"/>
        </w:rPr>
      </w:pPr>
    </w:p>
    <w:p w14:paraId="2B8A47AF" w14:textId="77777777" w:rsidR="00A4027A" w:rsidRPr="00A4027A" w:rsidRDefault="00A4027A" w:rsidP="00C34162">
      <w:r w:rsidRPr="00A4027A">
        <w:t xml:space="preserve">Kontrollera: </w:t>
      </w:r>
    </w:p>
    <w:p w14:paraId="72ECDCE9" w14:textId="77777777" w:rsidR="00A4027A" w:rsidRPr="00A4027A" w:rsidRDefault="00A4027A" w:rsidP="00C34162">
      <w:pPr>
        <w:pStyle w:val="Punktlista"/>
      </w:pPr>
      <w:r w:rsidRPr="00A4027A">
        <w:t>Längd/vikt tillväxtkurva</w:t>
      </w:r>
    </w:p>
    <w:p w14:paraId="03E3DCC5" w14:textId="77777777" w:rsidR="00A4027A" w:rsidRPr="00A4027A" w:rsidRDefault="00A4027A" w:rsidP="00C34162">
      <w:pPr>
        <w:pStyle w:val="Punktlista"/>
      </w:pPr>
      <w:r w:rsidRPr="00A4027A">
        <w:t>EKG</w:t>
      </w:r>
    </w:p>
    <w:p w14:paraId="57992A70" w14:textId="77777777" w:rsidR="00A4027A" w:rsidRPr="00A4027A" w:rsidRDefault="00A4027A" w:rsidP="00C34162">
      <w:pPr>
        <w:pStyle w:val="Punktlista"/>
      </w:pPr>
      <w:r w:rsidRPr="00A4027A">
        <w:t>Blodtryck höger arm och ett ben</w:t>
      </w:r>
    </w:p>
    <w:p w14:paraId="29FDDF5C" w14:textId="77777777" w:rsidR="00A4027A" w:rsidRPr="00A4027A" w:rsidRDefault="00A4027A" w:rsidP="00C34162">
      <w:pPr>
        <w:pStyle w:val="Punktlista"/>
      </w:pPr>
      <w:r w:rsidRPr="00A4027A">
        <w:t>Saturation</w:t>
      </w:r>
    </w:p>
    <w:p w14:paraId="0B6E89A4" w14:textId="77777777" w:rsidR="00A4027A" w:rsidRPr="00A4027A" w:rsidRDefault="00A4027A" w:rsidP="00C34162">
      <w:pPr>
        <w:pStyle w:val="Punktlista"/>
      </w:pPr>
      <w:r w:rsidRPr="00A4027A">
        <w:t>Andningsfrekvens</w:t>
      </w:r>
    </w:p>
    <w:p w14:paraId="2AA31B6A" w14:textId="77777777" w:rsidR="00A4027A" w:rsidRPr="00A4027A" w:rsidRDefault="00A4027A" w:rsidP="00A4027A">
      <w:pPr>
        <w:spacing w:after="0" w:line="240" w:lineRule="auto"/>
        <w:ind w:left="0" w:right="0"/>
        <w:rPr>
          <w:rFonts w:ascii="Arial" w:hAnsi="Arial"/>
          <w:sz w:val="20"/>
        </w:rPr>
      </w:pPr>
    </w:p>
    <w:p w14:paraId="4E5F8C3F" w14:textId="77777777" w:rsidR="00A4027A" w:rsidRPr="00A4027A" w:rsidRDefault="00A4027A" w:rsidP="00C34162">
      <w:r w:rsidRPr="00A4027A">
        <w:t>Bedömning:</w:t>
      </w:r>
    </w:p>
    <w:p w14:paraId="42942574" w14:textId="77777777" w:rsidR="00A4027A" w:rsidRPr="00A4027A" w:rsidRDefault="00A4027A" w:rsidP="00A4027A">
      <w:pPr>
        <w:spacing w:after="0" w:line="240" w:lineRule="auto"/>
        <w:ind w:left="0" w:right="0"/>
        <w:rPr>
          <w:rFonts w:ascii="Arial" w:hAnsi="Arial"/>
          <w:sz w:val="20"/>
        </w:rPr>
      </w:pPr>
    </w:p>
    <w:p w14:paraId="486DA171" w14:textId="77777777" w:rsidR="00A4027A" w:rsidRPr="00A4027A" w:rsidRDefault="00A4027A" w:rsidP="00C34162">
      <w:r w:rsidRPr="00A4027A">
        <w:t xml:space="preserve">Ett helt opåverkat barn med god tillväxt som klarar fysisk ansträngning utan besvär och auskulteras med fysiologiskt blåsljud behöver ej remitteras till kardiolog. Vid tveksamhet diskutera med kollega i första hand. </w:t>
      </w:r>
    </w:p>
    <w:p w14:paraId="30D73EC6" w14:textId="77777777" w:rsidR="00A4027A" w:rsidRPr="00A4027A" w:rsidRDefault="00A4027A" w:rsidP="00A4027A">
      <w:pPr>
        <w:spacing w:after="0" w:line="240" w:lineRule="auto"/>
        <w:ind w:left="0" w:right="0"/>
        <w:rPr>
          <w:rFonts w:ascii="Arial" w:hAnsi="Arial"/>
          <w:sz w:val="20"/>
        </w:rPr>
      </w:pPr>
    </w:p>
    <w:p w14:paraId="4C8FF9C9" w14:textId="77777777" w:rsidR="00A4027A" w:rsidRPr="00A4027A" w:rsidRDefault="001D3821" w:rsidP="00C34162">
      <w:pPr>
        <w:rPr>
          <w:rFonts w:ascii="Arial" w:hAnsi="Arial"/>
          <w:sz w:val="20"/>
        </w:rPr>
      </w:pPr>
      <w:hyperlink r:id="rId17" w:history="1">
        <w:r w:rsidR="00A4027A" w:rsidRPr="00A4027A">
          <w:rPr>
            <w:rFonts w:ascii="Arial" w:hAnsi="Arial"/>
            <w:color w:val="0563C1"/>
            <w:sz w:val="20"/>
            <w:u w:val="single"/>
          </w:rPr>
          <w:t>Checklista för bedömning av blåsljud</w:t>
        </w:r>
      </w:hyperlink>
    </w:p>
    <w:p w14:paraId="4A6E7547" w14:textId="77777777" w:rsidR="00A4027A" w:rsidRPr="00A4027A" w:rsidRDefault="00A4027A" w:rsidP="00A4027A">
      <w:pPr>
        <w:spacing w:after="0" w:line="240" w:lineRule="auto"/>
        <w:ind w:left="0" w:right="0"/>
        <w:rPr>
          <w:rFonts w:ascii="Arial" w:hAnsi="Arial"/>
          <w:sz w:val="20"/>
        </w:rPr>
      </w:pPr>
    </w:p>
    <w:bookmarkEnd w:id="0"/>
    <w:p w14:paraId="76B9F95B" w14:textId="24513497" w:rsidR="00536A5A" w:rsidRPr="00536A5A" w:rsidRDefault="00536A5A" w:rsidP="00536A5A">
      <w:pPr>
        <w:spacing w:after="0" w:line="240" w:lineRule="auto"/>
        <w:ind w:left="0" w:right="0"/>
      </w:pPr>
    </w:p>
    <w:sectPr w:rsidR="00536A5A" w:rsidRPr="00536A5A" w:rsidSect="00A4027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9510D3" w14:textId="77777777" w:rsidR="00CD211A" w:rsidRDefault="00CD211A">
      <w:r>
        <w:separator/>
      </w:r>
    </w:p>
  </w:endnote>
  <w:endnote w:type="continuationSeparator" w:id="0">
    <w:p w14:paraId="680A37C0" w14:textId="77777777" w:rsidR="00CD211A" w:rsidRDefault="00CD211A">
      <w:r>
        <w:continuationSeparator/>
      </w:r>
    </w:p>
  </w:endnote>
  <w:endnote w:type="continuationNotice" w:id="1">
    <w:p w14:paraId="6C708E06" w14:textId="77777777" w:rsidR="00CD211A" w:rsidRDefault="00CD21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9B9026" w14:textId="77777777" w:rsidR="00CD211A" w:rsidRDefault="00CD211A"/>
  </w:footnote>
  <w:footnote w:type="continuationSeparator" w:id="0">
    <w:p w14:paraId="1199C16A" w14:textId="77777777" w:rsidR="00CD211A" w:rsidRDefault="00CD211A">
      <w:r>
        <w:continuationSeparator/>
      </w:r>
    </w:p>
  </w:footnote>
  <w:footnote w:type="continuationNotice" w:id="1">
    <w:p w14:paraId="082470FF" w14:textId="77777777" w:rsidR="00CD211A" w:rsidRDefault="00CD21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0C21C6"/>
    <w:multiLevelType w:val="hybridMultilevel"/>
    <w:tmpl w:val="E2EAE7D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4B06F1"/>
    <w:multiLevelType w:val="hybridMultilevel"/>
    <w:tmpl w:val="DF08F29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A5056B"/>
    <w:multiLevelType w:val="hybridMultilevel"/>
    <w:tmpl w:val="36A0146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82B412E"/>
    <w:multiLevelType w:val="hybridMultilevel"/>
    <w:tmpl w:val="AAEEF4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CF978A2"/>
    <w:multiLevelType w:val="hybridMultilevel"/>
    <w:tmpl w:val="48DC943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1425AE9"/>
    <w:multiLevelType w:val="hybridMultilevel"/>
    <w:tmpl w:val="18166C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F8340A2"/>
    <w:multiLevelType w:val="hybridMultilevel"/>
    <w:tmpl w:val="9506A90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019230F"/>
    <w:multiLevelType w:val="hybridMultilevel"/>
    <w:tmpl w:val="5A363E5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3DC3C68"/>
    <w:multiLevelType w:val="hybridMultilevel"/>
    <w:tmpl w:val="4618686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6EC4A8A"/>
    <w:multiLevelType w:val="hybridMultilevel"/>
    <w:tmpl w:val="F3FCC1A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83B6D75"/>
    <w:multiLevelType w:val="hybridMultilevel"/>
    <w:tmpl w:val="C6BA6B8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D1C7449"/>
    <w:multiLevelType w:val="hybridMultilevel"/>
    <w:tmpl w:val="AD90DB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663070">
    <w:abstractNumId w:val="29"/>
  </w:num>
  <w:num w:numId="2" w16cid:durableId="487946063">
    <w:abstractNumId w:val="22"/>
  </w:num>
  <w:num w:numId="3" w16cid:durableId="1234123098">
    <w:abstractNumId w:val="0"/>
  </w:num>
  <w:num w:numId="4" w16cid:durableId="1471094767">
    <w:abstractNumId w:val="8"/>
  </w:num>
  <w:num w:numId="5" w16cid:durableId="770667674">
    <w:abstractNumId w:val="26"/>
  </w:num>
  <w:num w:numId="6" w16cid:durableId="576210227">
    <w:abstractNumId w:val="3"/>
  </w:num>
  <w:num w:numId="7" w16cid:durableId="552694237">
    <w:abstractNumId w:val="18"/>
  </w:num>
  <w:num w:numId="8" w16cid:durableId="857086354">
    <w:abstractNumId w:val="14"/>
  </w:num>
  <w:num w:numId="9" w16cid:durableId="2104912268">
    <w:abstractNumId w:val="1"/>
  </w:num>
  <w:num w:numId="10" w16cid:durableId="1406996795">
    <w:abstractNumId w:val="1"/>
  </w:num>
  <w:num w:numId="11" w16cid:durableId="836769593">
    <w:abstractNumId w:val="5"/>
  </w:num>
  <w:num w:numId="12" w16cid:durableId="1469473192">
    <w:abstractNumId w:val="6"/>
  </w:num>
  <w:num w:numId="13" w16cid:durableId="536477886">
    <w:abstractNumId w:val="21"/>
  </w:num>
  <w:num w:numId="14" w16cid:durableId="1813210997">
    <w:abstractNumId w:val="15"/>
  </w:num>
  <w:num w:numId="15" w16cid:durableId="743187906">
    <w:abstractNumId w:val="9"/>
  </w:num>
  <w:num w:numId="16" w16cid:durableId="1732267188">
    <w:abstractNumId w:val="20"/>
  </w:num>
  <w:num w:numId="17" w16cid:durableId="100301270">
    <w:abstractNumId w:val="7"/>
  </w:num>
  <w:num w:numId="18" w16cid:durableId="1972050264">
    <w:abstractNumId w:val="17"/>
  </w:num>
  <w:num w:numId="19" w16cid:durableId="108091682">
    <w:abstractNumId w:val="27"/>
  </w:num>
  <w:num w:numId="20" w16cid:durableId="2111930088">
    <w:abstractNumId w:val="4"/>
  </w:num>
  <w:num w:numId="21" w16cid:durableId="696347238">
    <w:abstractNumId w:val="25"/>
  </w:num>
  <w:num w:numId="22" w16cid:durableId="1675457527">
    <w:abstractNumId w:val="24"/>
  </w:num>
  <w:num w:numId="23" w16cid:durableId="1730689950">
    <w:abstractNumId w:val="2"/>
  </w:num>
  <w:num w:numId="24" w16cid:durableId="962157475">
    <w:abstractNumId w:val="11"/>
  </w:num>
  <w:num w:numId="25" w16cid:durableId="381953016">
    <w:abstractNumId w:val="28"/>
  </w:num>
  <w:num w:numId="26" w16cid:durableId="1724598652">
    <w:abstractNumId w:val="23"/>
  </w:num>
  <w:num w:numId="27" w16cid:durableId="147552006">
    <w:abstractNumId w:val="10"/>
  </w:num>
  <w:num w:numId="28" w16cid:durableId="658924662">
    <w:abstractNumId w:val="13"/>
  </w:num>
  <w:num w:numId="29" w16cid:durableId="503323657">
    <w:abstractNumId w:val="19"/>
  </w:num>
  <w:num w:numId="30" w16cid:durableId="1282028039">
    <w:abstractNumId w:val="12"/>
  </w:num>
  <w:num w:numId="31" w16cid:durableId="118528868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382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384D"/>
    <w:rsid w:val="002F568B"/>
    <w:rsid w:val="002F7818"/>
    <w:rsid w:val="003066D0"/>
    <w:rsid w:val="00311401"/>
    <w:rsid w:val="003203D7"/>
    <w:rsid w:val="00320F86"/>
    <w:rsid w:val="00324171"/>
    <w:rsid w:val="00325ABA"/>
    <w:rsid w:val="00326C24"/>
    <w:rsid w:val="00337F99"/>
    <w:rsid w:val="0034307B"/>
    <w:rsid w:val="00345EB1"/>
    <w:rsid w:val="003471E0"/>
    <w:rsid w:val="00350CC4"/>
    <w:rsid w:val="00360E0D"/>
    <w:rsid w:val="0036357D"/>
    <w:rsid w:val="00363B23"/>
    <w:rsid w:val="0036594C"/>
    <w:rsid w:val="00367D19"/>
    <w:rsid w:val="00371BED"/>
    <w:rsid w:val="00384019"/>
    <w:rsid w:val="003854F1"/>
    <w:rsid w:val="0039118E"/>
    <w:rsid w:val="00397F54"/>
    <w:rsid w:val="003A0D43"/>
    <w:rsid w:val="003A7C20"/>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738F"/>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2B35"/>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3F9"/>
    <w:rsid w:val="00627BEA"/>
    <w:rsid w:val="006319DB"/>
    <w:rsid w:val="0065595B"/>
    <w:rsid w:val="00660269"/>
    <w:rsid w:val="00665F89"/>
    <w:rsid w:val="00673C92"/>
    <w:rsid w:val="006753EC"/>
    <w:rsid w:val="006A2789"/>
    <w:rsid w:val="006A4172"/>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428"/>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27A"/>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089A"/>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185"/>
    <w:rsid w:val="00BC322E"/>
    <w:rsid w:val="00BC44CD"/>
    <w:rsid w:val="00BC48A6"/>
    <w:rsid w:val="00BE7978"/>
    <w:rsid w:val="00C07DDB"/>
    <w:rsid w:val="00C3416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11A"/>
    <w:rsid w:val="00CD6647"/>
    <w:rsid w:val="00CE4B73"/>
    <w:rsid w:val="00CF70BB"/>
    <w:rsid w:val="00D074DB"/>
    <w:rsid w:val="00D139CF"/>
    <w:rsid w:val="00D37E7F"/>
    <w:rsid w:val="00D47AD7"/>
    <w:rsid w:val="00D51529"/>
    <w:rsid w:val="00D85218"/>
    <w:rsid w:val="00D915B1"/>
    <w:rsid w:val="00DA299D"/>
    <w:rsid w:val="00DA65C4"/>
    <w:rsid w:val="00DB34BE"/>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941"/>
    <w:rsid w:val="00EB6714"/>
    <w:rsid w:val="00EB745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6086-227296039-53/surrogate/Checklista%20Bed%c3%b6mning%20av%20Bl%c3%a5sljud.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5</Pages>
  <Words>560</Words>
  <Characters>3969</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Blåsljud hos barn - utredning</dc:title>
  <dc:subject/>
  <dc:creator>patrik.jens.johansson@vgregion.se</dc:creator>
  <keywords/>
  <lastModifiedBy>Catharina Grenabo</lastModifiedBy>
  <revision>18</revision>
  <lastPrinted>2016-03-31T10:56:00.0000000Z</lastPrinted>
  <dcterms:created xsi:type="dcterms:W3CDTF">2022-03-03T11:27:00.0000000Z</dcterms:created>
  <dcterms:modified xsi:type="dcterms:W3CDTF">2023-07-26T08:37:00.0000000Z</dcterms:modified>
</coreProperties>
</file>