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AB4A3" w14:textId="3ED3013D" w:rsidR="54DF90A0" w:rsidRDefault="54DF90A0" w:rsidP="7BBEE1B7">
      <w:pPr>
        <w:pStyle w:val="Rubrik1"/>
      </w:pPr>
      <w:r>
        <w:t>Nästamponad Rapid Rhino</w:t>
      </w:r>
      <w:bookmarkStart w:id="0" w:name="_Toc321146591"/>
    </w:p>
    <w:p w14:paraId="005EBC2C" w14:textId="66D6C9A6" w:rsidR="54DF90A0" w:rsidRDefault="54DF90A0" w:rsidP="7BBEE1B7">
      <w:r w:rsidRPr="7BBEE1B7">
        <w:rPr>
          <w:b/>
          <w:bCs/>
        </w:rPr>
        <w:t>Innehållsansvariga:</w:t>
      </w:r>
      <w:r>
        <w:br/>
      </w:r>
      <w:r w:rsidR="22783FF6">
        <w:t>Andreas Thorén, överläkare, IVA SkaS Skövde</w:t>
      </w:r>
      <w:r>
        <w:br/>
      </w:r>
      <w:r w:rsidR="7309BA53">
        <w:t xml:space="preserve">Anton Edvardsson, IVA-sjuksköterska, </w:t>
      </w:r>
      <w:r w:rsidR="0BDA795C">
        <w:t xml:space="preserve">IVA </w:t>
      </w:r>
      <w:r w:rsidR="7309BA53">
        <w:t>SkaS Skövde</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70F3F239" w14:textId="6EDB0223" w:rsidR="15BBAE33" w:rsidRDefault="00740AC5" w:rsidP="7BBEE1B7">
      <w:pPr>
        <w:ind w:right="-143"/>
      </w:pPr>
      <w:r>
        <w:t>Förlängd giltighet.</w:t>
      </w:r>
    </w:p>
    <w:p w14:paraId="29B03EF5" w14:textId="77777777" w:rsidR="009A32ED" w:rsidRDefault="009A32ED" w:rsidP="009A32ED">
      <w:pPr>
        <w:pStyle w:val="Rubrik2"/>
        <w:ind w:right="-143"/>
      </w:pPr>
      <w:bookmarkStart w:id="3" w:name="_Toc100327186"/>
      <w:bookmarkStart w:id="4" w:name="_Toc106874289"/>
      <w:r>
        <w:t>Bakgrund och syfte</w:t>
      </w:r>
      <w:bookmarkEnd w:id="3"/>
      <w:bookmarkEnd w:id="4"/>
      <w:r>
        <w:t xml:space="preserve"> </w:t>
      </w:r>
    </w:p>
    <w:p w14:paraId="6008487B" w14:textId="3180D449" w:rsidR="04F6E134" w:rsidRDefault="04F6E134" w:rsidP="7BBEE1B7">
      <w:pPr>
        <w:rPr>
          <w:rFonts w:ascii="Arial" w:eastAsia="Arial" w:hAnsi="Arial" w:cs="Arial"/>
          <w:color w:val="000000" w:themeColor="text2"/>
          <w:sz w:val="20"/>
          <w:szCs w:val="20"/>
        </w:rPr>
      </w:pPr>
      <w:r w:rsidRPr="7BBEE1B7">
        <w:t>Detta styrdokument riktar sig till sjuksköterskor samt läkare på intensivvårdsavdelningen på Skövde sjukhus.</w:t>
      </w:r>
    </w:p>
    <w:p w14:paraId="3FA6740F" w14:textId="2AA1DF61" w:rsidR="04F6E134" w:rsidRDefault="04F6E134" w:rsidP="7BBEE1B7">
      <w:pPr>
        <w:rPr>
          <w:rFonts w:ascii="Arial" w:eastAsia="Arial" w:hAnsi="Arial" w:cs="Arial"/>
          <w:color w:val="000000" w:themeColor="text2"/>
          <w:sz w:val="20"/>
          <w:szCs w:val="20"/>
        </w:rPr>
      </w:pPr>
      <w:r>
        <w:rPr>
          <w:noProof/>
        </w:rPr>
        <w:drawing>
          <wp:inline distT="0" distB="0" distL="0" distR="0" wp14:anchorId="5AD2D004" wp14:editId="122AB884">
            <wp:extent cx="2371725" cy="2552700"/>
            <wp:effectExtent l="0" t="0" r="0" b="0"/>
            <wp:docPr id="83980239" name="Bildobjekt 83980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371725" cy="2552700"/>
                    </a:xfrm>
                    <a:prstGeom prst="rect">
                      <a:avLst/>
                    </a:prstGeom>
                  </pic:spPr>
                </pic:pic>
              </a:graphicData>
            </a:graphic>
          </wp:inline>
        </w:drawing>
      </w:r>
      <w:r>
        <w:rPr>
          <w:noProof/>
        </w:rPr>
        <w:drawing>
          <wp:inline distT="0" distB="0" distL="0" distR="0" wp14:anchorId="1247980F" wp14:editId="4CCCB5A1">
            <wp:extent cx="1752600" cy="2552700"/>
            <wp:effectExtent l="0" t="0" r="0" b="0"/>
            <wp:docPr id="1678584041" name="Bildobjekt 1678584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1752600" cy="2552700"/>
                    </a:xfrm>
                    <a:prstGeom prst="rect">
                      <a:avLst/>
                    </a:prstGeom>
                  </pic:spPr>
                </pic:pic>
              </a:graphicData>
            </a:graphic>
          </wp:inline>
        </w:drawing>
      </w:r>
      <w:r>
        <w:br/>
      </w:r>
      <w:r>
        <w:br/>
      </w:r>
      <w:r w:rsidRPr="7BBEE1B7">
        <w:t>Rapid Rhino (RR) är en nästamponad som kan användas för främre näsblödningar som kräver åtgärder utöver yttre tryck.</w:t>
      </w:r>
    </w:p>
    <w:p w14:paraId="6FB41881" w14:textId="73EFF53E" w:rsidR="7BBEE1B7" w:rsidRDefault="7BBEE1B7" w:rsidP="7BBEE1B7"/>
    <w:p w14:paraId="3A1607FD" w14:textId="28FE3C03" w:rsidR="04F6E134" w:rsidRDefault="04F6E134" w:rsidP="7BBEE1B7">
      <w:pPr>
        <w:rPr>
          <w:rFonts w:ascii="Arial" w:eastAsia="Arial" w:hAnsi="Arial" w:cs="Arial"/>
          <w:color w:val="000000" w:themeColor="text2"/>
          <w:sz w:val="20"/>
          <w:szCs w:val="20"/>
        </w:rPr>
      </w:pPr>
      <w:r w:rsidRPr="7BBEE1B7">
        <w:t>RR består av en avlång uppblåsbar ballong som täcks av ett lager carboxycellulosa som förutom att det underlättar appliceringen samt avlägsnandet även gynnar trombocytaggregation. Den uppblåsbara ballongen styrs utifrån en luerventil med cuffballong.</w:t>
      </w:r>
    </w:p>
    <w:p w14:paraId="29810FD7" w14:textId="556E4210" w:rsidR="04F6E134" w:rsidRDefault="04F6E134" w:rsidP="7BBEE1B7">
      <w:pPr>
        <w:keepNext/>
        <w:rPr>
          <w:rFonts w:ascii="Arial" w:eastAsia="Arial" w:hAnsi="Arial" w:cs="Arial"/>
          <w:b/>
          <w:bCs/>
          <w:color w:val="000000" w:themeColor="text2"/>
          <w:sz w:val="20"/>
          <w:szCs w:val="20"/>
        </w:rPr>
      </w:pPr>
      <w:r w:rsidRPr="7BBEE1B7">
        <w:rPr>
          <w:b/>
          <w:bCs/>
        </w:rPr>
        <w:lastRenderedPageBreak/>
        <w:t xml:space="preserve">Kontraindikationer </w:t>
      </w:r>
    </w:p>
    <w:p w14:paraId="0580F2EC" w14:textId="7C469CC4" w:rsidR="04F6E134" w:rsidRDefault="04F6E134" w:rsidP="7BBEE1B7">
      <w:pPr>
        <w:rPr>
          <w:rFonts w:ascii="Arial" w:eastAsia="Arial" w:hAnsi="Arial" w:cs="Arial"/>
          <w:color w:val="000000" w:themeColor="text2"/>
          <w:sz w:val="20"/>
          <w:szCs w:val="20"/>
        </w:rPr>
      </w:pPr>
      <w:r w:rsidRPr="7BBEE1B7">
        <w:t>Rapid Rhino nästamponad bör ej användas utan godkännande från öron- näsa- och halsläkare om patienten har ansiktstrauma.</w:t>
      </w:r>
    </w:p>
    <w:p w14:paraId="79EDF7B6" w14:textId="15B5FE1C" w:rsidR="7BBEE1B7" w:rsidRDefault="7BBEE1B7" w:rsidP="7BBEE1B7"/>
    <w:p w14:paraId="37C7076C" w14:textId="77777777" w:rsidR="009A32ED" w:rsidRPr="00065A6B" w:rsidRDefault="009A32ED" w:rsidP="009A32ED">
      <w:pPr>
        <w:pStyle w:val="Rubrik2"/>
        <w:ind w:right="-143"/>
        <w:rPr>
          <w:color w:val="auto"/>
        </w:rPr>
      </w:pPr>
      <w:bookmarkStart w:id="5" w:name="_Toc100327192"/>
      <w:bookmarkStart w:id="6" w:name="_Toc106874291"/>
      <w:r w:rsidRPr="7BBEE1B7">
        <w:rPr>
          <w:color w:val="auto"/>
        </w:rPr>
        <w:t>Utförande</w:t>
      </w:r>
      <w:bookmarkEnd w:id="5"/>
      <w:bookmarkEnd w:id="6"/>
    </w:p>
    <w:p w14:paraId="501EF684" w14:textId="32B4888C" w:rsidR="4DAB8D32" w:rsidRDefault="4DAB8D32" w:rsidP="7BBEE1B7">
      <w:pPr>
        <w:keepNext/>
        <w:rPr>
          <w:rFonts w:ascii="Arial" w:eastAsia="Arial" w:hAnsi="Arial" w:cs="Arial"/>
          <w:b/>
          <w:bCs/>
          <w:color w:val="000000" w:themeColor="text2"/>
        </w:rPr>
      </w:pPr>
      <w:r w:rsidRPr="7BBEE1B7">
        <w:rPr>
          <w:b/>
          <w:bCs/>
        </w:rPr>
        <w:t>Arbetsbeskrivning</w:t>
      </w:r>
    </w:p>
    <w:p w14:paraId="506AB730" w14:textId="2FEC5100" w:rsidR="4DAB8D32" w:rsidRDefault="4DAB8D32" w:rsidP="7BBEE1B7">
      <w:pPr>
        <w:rPr>
          <w:rFonts w:ascii="Arial" w:eastAsia="Arial" w:hAnsi="Arial" w:cs="Arial"/>
          <w:color w:val="000000" w:themeColor="text2"/>
        </w:rPr>
      </w:pPr>
      <w:r w:rsidRPr="7BBEE1B7">
        <w:t>RR 5.5 cm finns i akutvagnens nedersta låda. Förutom en RR behövs även:</w:t>
      </w:r>
    </w:p>
    <w:p w14:paraId="6D661808" w14:textId="5F930479" w:rsidR="4DAB8D32" w:rsidRDefault="4DAB8D32" w:rsidP="7BBEE1B7">
      <w:pPr>
        <w:pStyle w:val="Liststycke"/>
        <w:numPr>
          <w:ilvl w:val="0"/>
          <w:numId w:val="2"/>
        </w:numPr>
        <w:rPr>
          <w:rFonts w:ascii="Arial" w:eastAsia="Arial" w:hAnsi="Arial" w:cs="Arial"/>
          <w:color w:val="000000" w:themeColor="text2"/>
        </w:rPr>
      </w:pPr>
      <w:r w:rsidRPr="7BBEE1B7">
        <w:t>Sterilt vatten</w:t>
      </w:r>
    </w:p>
    <w:p w14:paraId="24C9B178" w14:textId="29C63130" w:rsidR="4DAB8D32" w:rsidRDefault="4DAB8D32" w:rsidP="7BBEE1B7">
      <w:pPr>
        <w:pStyle w:val="Liststycke"/>
        <w:numPr>
          <w:ilvl w:val="0"/>
          <w:numId w:val="2"/>
        </w:numPr>
        <w:rPr>
          <w:rFonts w:ascii="Arial" w:eastAsia="Arial" w:hAnsi="Arial" w:cs="Arial"/>
          <w:color w:val="000000" w:themeColor="text2"/>
        </w:rPr>
      </w:pPr>
      <w:r w:rsidRPr="7BBEE1B7">
        <w:t>20 ml spruta med luerfattning</w:t>
      </w:r>
    </w:p>
    <w:p w14:paraId="39105064" w14:textId="1AC9E82A" w:rsidR="4DAB8D32" w:rsidRDefault="4DAB8D32" w:rsidP="7BBEE1B7">
      <w:pPr>
        <w:pStyle w:val="Liststycke"/>
        <w:numPr>
          <w:ilvl w:val="0"/>
          <w:numId w:val="2"/>
        </w:numPr>
        <w:rPr>
          <w:rFonts w:ascii="Arial" w:eastAsia="Arial" w:hAnsi="Arial" w:cs="Arial"/>
          <w:color w:val="000000" w:themeColor="text2"/>
        </w:rPr>
      </w:pPr>
      <w:r w:rsidRPr="7BBEE1B7">
        <w:t>Xylocainspray 100mg/ml kutan lösning(flergångsförpackning) samt ett KORT sprayrör (engångs)</w:t>
      </w:r>
    </w:p>
    <w:p w14:paraId="23B7AB46" w14:textId="657EF3A8" w:rsidR="0E89A63D" w:rsidRDefault="0E89A63D" w:rsidP="7BBEE1B7">
      <w:r>
        <w:rPr>
          <w:noProof/>
        </w:rPr>
        <w:drawing>
          <wp:inline distT="0" distB="0" distL="0" distR="0" wp14:anchorId="796CDEC3" wp14:editId="53F2726D">
            <wp:extent cx="2114550" cy="1600200"/>
            <wp:effectExtent l="0" t="0" r="0" b="0"/>
            <wp:docPr id="1235627973" name="Bildobjekt 1235627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2114550" cy="1600200"/>
                    </a:xfrm>
                    <a:prstGeom prst="rect">
                      <a:avLst/>
                    </a:prstGeom>
                  </pic:spPr>
                </pic:pic>
              </a:graphicData>
            </a:graphic>
          </wp:inline>
        </w:drawing>
      </w:r>
    </w:p>
    <w:p w14:paraId="691A27EC" w14:textId="2F2C91E0" w:rsidR="0E89A63D" w:rsidRDefault="0E89A63D" w:rsidP="7BBEE1B7">
      <w:pPr>
        <w:pStyle w:val="Liststycke"/>
        <w:numPr>
          <w:ilvl w:val="0"/>
          <w:numId w:val="1"/>
        </w:numPr>
      </w:pPr>
      <w:r w:rsidRPr="7BBEE1B7">
        <w:t xml:space="preserve">Avlägsna den blå skyddshylsan och sänk ner RR i </w:t>
      </w:r>
      <w:r w:rsidRPr="7BBEE1B7">
        <w:rPr>
          <w:b/>
          <w:bCs/>
        </w:rPr>
        <w:t>STERILT VATTEN</w:t>
      </w:r>
      <w:r w:rsidRPr="7BBEE1B7">
        <w:t xml:space="preserve"> i minst 30 sekunder. Använd ej koksaltlösning. Därefter bör RR användas snarast då den kan bli sladdrig om man väntar för länge.  </w:t>
      </w:r>
      <w:r>
        <w:br/>
      </w:r>
      <w:r>
        <w:br/>
      </w:r>
      <w:r w:rsidR="65C080BA">
        <w:rPr>
          <w:noProof/>
        </w:rPr>
        <w:drawing>
          <wp:inline distT="0" distB="0" distL="0" distR="0" wp14:anchorId="18B3C680" wp14:editId="4574BD74">
            <wp:extent cx="2085975" cy="1600200"/>
            <wp:effectExtent l="0" t="0" r="0" b="0"/>
            <wp:docPr id="53756138" name="Bildobjekt 53756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085975" cy="1600200"/>
                    </a:xfrm>
                    <a:prstGeom prst="rect">
                      <a:avLst/>
                    </a:prstGeom>
                  </pic:spPr>
                </pic:pic>
              </a:graphicData>
            </a:graphic>
          </wp:inline>
        </w:drawing>
      </w:r>
      <w:r>
        <w:br/>
      </w:r>
    </w:p>
    <w:p w14:paraId="6DF465E3" w14:textId="48EE8142" w:rsidR="7108477A" w:rsidRDefault="7108477A" w:rsidP="7BBEE1B7">
      <w:pPr>
        <w:pStyle w:val="Liststycke"/>
        <w:numPr>
          <w:ilvl w:val="0"/>
          <w:numId w:val="1"/>
        </w:numPr>
      </w:pPr>
      <w:r w:rsidRPr="7BBEE1B7">
        <w:t>Om möjligt och om patienten kan medverka bör man be patienten snyta ur näsan först. Om patienten ej kan medverka kan man försöka suga rent för at underlätta appliceringen.  Bedöva vid behov med Xylocainspray 100mg/ml kutan lösning 2-10 sprayningar. För därefter in RR parallellt med näsgolvet, vinkla ej RR uppåt vid applicering. För in RR tills den blå plastringen döljs.</w:t>
      </w:r>
      <w:r>
        <w:br/>
      </w:r>
      <w:r w:rsidR="2D73F8D3">
        <w:rPr>
          <w:noProof/>
        </w:rPr>
        <w:lastRenderedPageBreak/>
        <w:drawing>
          <wp:inline distT="0" distB="0" distL="0" distR="0" wp14:anchorId="08FCE429" wp14:editId="1CC3EF55">
            <wp:extent cx="2143125" cy="1619250"/>
            <wp:effectExtent l="0" t="0" r="0" b="0"/>
            <wp:docPr id="558649877" name="Bildobjekt 558649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2143125" cy="1619250"/>
                    </a:xfrm>
                    <a:prstGeom prst="rect">
                      <a:avLst/>
                    </a:prstGeom>
                  </pic:spPr>
                </pic:pic>
              </a:graphicData>
            </a:graphic>
          </wp:inline>
        </w:drawing>
      </w:r>
      <w:r>
        <w:br/>
      </w:r>
    </w:p>
    <w:p w14:paraId="7AE6B1C0" w14:textId="46509B64" w:rsidR="0EFF9F45" w:rsidRDefault="0EFF9F45" w:rsidP="7BBEE1B7">
      <w:pPr>
        <w:pStyle w:val="Liststycke"/>
        <w:numPr>
          <w:ilvl w:val="0"/>
          <w:numId w:val="1"/>
        </w:numPr>
      </w:pPr>
      <w:r w:rsidRPr="7BBEE1B7">
        <w:t>Blås långsamt upp RR med en 20 ml spruta (luft). Målet är att RR skall applicera ett lagom tryck mot blödningen. Den faktiska volymen som krävs för detta varierar från person till person så man får gå på hur "pilot kuffen" utanför näsan känns. Målet är att kuffen skall vara fast men inte hård.</w:t>
      </w:r>
      <w:r>
        <w:br/>
      </w:r>
      <w:r>
        <w:br/>
      </w:r>
      <w:r w:rsidR="5FCFE35E">
        <w:rPr>
          <w:noProof/>
        </w:rPr>
        <w:drawing>
          <wp:inline distT="0" distB="0" distL="0" distR="0" wp14:anchorId="38D66A86" wp14:editId="51AA1C6F">
            <wp:extent cx="2190750" cy="1600200"/>
            <wp:effectExtent l="0" t="0" r="0" b="0"/>
            <wp:docPr id="1819696839" name="Bildobjekt 1819696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2190750" cy="1600200"/>
                    </a:xfrm>
                    <a:prstGeom prst="rect">
                      <a:avLst/>
                    </a:prstGeom>
                  </pic:spPr>
                </pic:pic>
              </a:graphicData>
            </a:graphic>
          </wp:inline>
        </w:drawing>
      </w:r>
      <w:r>
        <w:br/>
      </w:r>
    </w:p>
    <w:p w14:paraId="51F1A6F6" w14:textId="5D652F86" w:rsidR="5FCFE35E" w:rsidRDefault="5FCFE35E" w:rsidP="7BBEE1B7">
      <w:pPr>
        <w:pStyle w:val="Liststycke"/>
        <w:numPr>
          <w:ilvl w:val="0"/>
          <w:numId w:val="1"/>
        </w:numPr>
      </w:pPr>
      <w:r w:rsidRPr="7BBEE1B7">
        <w:t>Fäst sedan upp luerventilen och cuffblåsan med tejp enligt bild.</w:t>
      </w:r>
    </w:p>
    <w:p w14:paraId="370DC52B" w14:textId="4487E80C" w:rsidR="7BBEE1B7" w:rsidRDefault="7BBEE1B7" w:rsidP="7BBEE1B7"/>
    <w:p w14:paraId="352DCB63" w14:textId="56446C96" w:rsidR="5FCFE35E" w:rsidRDefault="5FCFE35E" w:rsidP="7BBEE1B7">
      <w:pPr>
        <w:keepNext/>
        <w:rPr>
          <w:rFonts w:ascii="Arial" w:eastAsia="Arial" w:hAnsi="Arial" w:cs="Arial"/>
          <w:b/>
          <w:bCs/>
          <w:color w:val="000000" w:themeColor="text2"/>
          <w:sz w:val="20"/>
          <w:szCs w:val="20"/>
        </w:rPr>
      </w:pPr>
      <w:r w:rsidRPr="7BBEE1B7">
        <w:rPr>
          <w:b/>
          <w:bCs/>
        </w:rPr>
        <w:t>Avlägsnande</w:t>
      </w:r>
    </w:p>
    <w:p w14:paraId="63562EAF" w14:textId="40B39F78" w:rsidR="5FCFE35E" w:rsidRDefault="5FCFE35E" w:rsidP="7BBEE1B7">
      <w:pPr>
        <w:rPr>
          <w:rFonts w:ascii="Arial" w:eastAsia="Arial" w:hAnsi="Arial" w:cs="Arial"/>
          <w:color w:val="000000" w:themeColor="text2"/>
          <w:sz w:val="20"/>
          <w:szCs w:val="20"/>
        </w:rPr>
      </w:pPr>
      <w:r w:rsidRPr="7BBEE1B7">
        <w:t>RR bör avlägsnas av i samråd med öron- näsa- och halsläkare.</w:t>
      </w:r>
    </w:p>
    <w:p w14:paraId="24F32311" w14:textId="1CDE7E36" w:rsidR="5FCFE35E" w:rsidRDefault="5FCFE35E" w:rsidP="7BBEE1B7">
      <w:pPr>
        <w:ind w:left="0"/>
      </w:pPr>
      <w:r>
        <w:br/>
      </w:r>
    </w:p>
    <w:p w14:paraId="1E0A7CF1" w14:textId="039338FC" w:rsidR="009A32ED" w:rsidRPr="000D04ED" w:rsidRDefault="009A32ED" w:rsidP="009A32ED">
      <w:pPr>
        <w:pStyle w:val="Rubrik2"/>
        <w:ind w:right="-143"/>
      </w:pPr>
      <w:bookmarkStart w:id="7" w:name="_Toc100327195"/>
      <w:bookmarkStart w:id="8" w:name="_Toc106874295"/>
      <w:r>
        <w:t>Källförteckning</w:t>
      </w:r>
      <w:bookmarkEnd w:id="7"/>
      <w:bookmarkEnd w:id="8"/>
    </w:p>
    <w:p w14:paraId="11F500FF" w14:textId="37235B64" w:rsidR="009A32ED" w:rsidRPr="000D04ED" w:rsidRDefault="271492CD" w:rsidP="7BBEE1B7">
      <w:pPr>
        <w:rPr>
          <w:rFonts w:ascii="Arial" w:eastAsia="Arial" w:hAnsi="Arial" w:cs="Arial"/>
          <w:color w:val="000000" w:themeColor="text2"/>
          <w:sz w:val="20"/>
          <w:szCs w:val="20"/>
        </w:rPr>
      </w:pPr>
      <w:r w:rsidRPr="7BBEE1B7">
        <w:t>Smith &amp; Nephew. Rapid Rhino [Internet] USA: 2021. [Citerad 2022 Jan 28]. Tillgänglig från:</w:t>
      </w:r>
    </w:p>
    <w:p w14:paraId="1AE0F769" w14:textId="07F0E2D2" w:rsidR="009A32ED" w:rsidRPr="000D04ED" w:rsidRDefault="00740AC5" w:rsidP="7BBEE1B7">
      <w:pPr>
        <w:rPr>
          <w:rFonts w:ascii="Arial" w:eastAsia="Arial" w:hAnsi="Arial" w:cs="Arial"/>
          <w:color w:val="000000" w:themeColor="text2"/>
          <w:sz w:val="20"/>
          <w:szCs w:val="20"/>
        </w:rPr>
      </w:pPr>
      <w:hyperlink r:id="rId18">
        <w:r w:rsidR="271492CD" w:rsidRPr="7BBEE1B7">
          <w:rPr>
            <w:rStyle w:val="Hyperlnk"/>
          </w:rPr>
          <w:t>https://rapidrhino.com/rapid-rhino-product-usage-instructions/</w:t>
        </w:r>
      </w:hyperlink>
    </w:p>
    <w:p w14:paraId="188AE2C8" w14:textId="6D7BFD16" w:rsidR="009A32ED" w:rsidRPr="000D04ED" w:rsidRDefault="009A32ED" w:rsidP="009A32ED">
      <w:pPr>
        <w:pStyle w:val="Rubrik2"/>
        <w:ind w:right="-143"/>
      </w:pPr>
      <w:r>
        <w:br/>
      </w:r>
    </w:p>
    <w:sectPr w:rsidR="009A32ED" w:rsidRPr="000D04ED"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003B64"/>
    <w:multiLevelType w:val="hybridMultilevel"/>
    <w:tmpl w:val="963AC190"/>
    <w:lvl w:ilvl="0" w:tplc="317847AC">
      <w:start w:val="1"/>
      <w:numFmt w:val="decimal"/>
      <w:lvlText w:val="%1."/>
      <w:lvlJc w:val="left"/>
      <w:pPr>
        <w:ind w:left="720" w:hanging="360"/>
      </w:pPr>
    </w:lvl>
    <w:lvl w:ilvl="1" w:tplc="15303FC4">
      <w:start w:val="1"/>
      <w:numFmt w:val="lowerLetter"/>
      <w:lvlText w:val="%2."/>
      <w:lvlJc w:val="left"/>
      <w:pPr>
        <w:ind w:left="1440" w:hanging="360"/>
      </w:pPr>
    </w:lvl>
    <w:lvl w:ilvl="2" w:tplc="A330D52C">
      <w:start w:val="1"/>
      <w:numFmt w:val="lowerRoman"/>
      <w:lvlText w:val="%3."/>
      <w:lvlJc w:val="right"/>
      <w:pPr>
        <w:ind w:left="2160" w:hanging="180"/>
      </w:pPr>
    </w:lvl>
    <w:lvl w:ilvl="3" w:tplc="AD52936A">
      <w:start w:val="1"/>
      <w:numFmt w:val="decimal"/>
      <w:lvlText w:val="%4."/>
      <w:lvlJc w:val="left"/>
      <w:pPr>
        <w:ind w:left="2880" w:hanging="360"/>
      </w:pPr>
    </w:lvl>
    <w:lvl w:ilvl="4" w:tplc="B28A0DAC">
      <w:start w:val="1"/>
      <w:numFmt w:val="lowerLetter"/>
      <w:lvlText w:val="%5."/>
      <w:lvlJc w:val="left"/>
      <w:pPr>
        <w:ind w:left="3600" w:hanging="360"/>
      </w:pPr>
    </w:lvl>
    <w:lvl w:ilvl="5" w:tplc="EDC8AA92">
      <w:start w:val="1"/>
      <w:numFmt w:val="lowerRoman"/>
      <w:lvlText w:val="%6."/>
      <w:lvlJc w:val="right"/>
      <w:pPr>
        <w:ind w:left="4320" w:hanging="180"/>
      </w:pPr>
    </w:lvl>
    <w:lvl w:ilvl="6" w:tplc="16F2C19A">
      <w:start w:val="1"/>
      <w:numFmt w:val="decimal"/>
      <w:lvlText w:val="%7."/>
      <w:lvlJc w:val="left"/>
      <w:pPr>
        <w:ind w:left="5040" w:hanging="360"/>
      </w:pPr>
    </w:lvl>
    <w:lvl w:ilvl="7" w:tplc="E2707D74">
      <w:start w:val="1"/>
      <w:numFmt w:val="lowerLetter"/>
      <w:lvlText w:val="%8."/>
      <w:lvlJc w:val="left"/>
      <w:pPr>
        <w:ind w:left="5760" w:hanging="360"/>
      </w:pPr>
    </w:lvl>
    <w:lvl w:ilvl="8" w:tplc="391E7F92">
      <w:start w:val="1"/>
      <w:numFmt w:val="lowerRoman"/>
      <w:lvlText w:val="%9."/>
      <w:lvlJc w:val="right"/>
      <w:pPr>
        <w:ind w:left="6480" w:hanging="180"/>
      </w:pPr>
    </w:lvl>
  </w:abstractNum>
  <w:abstractNum w:abstractNumId="5" w15:restartNumberingAfterBreak="0">
    <w:nsid w:val="0A9D3AEA"/>
    <w:multiLevelType w:val="hybridMultilevel"/>
    <w:tmpl w:val="94D2EA84"/>
    <w:lvl w:ilvl="0" w:tplc="69D6B60C">
      <w:start w:val="1"/>
      <w:numFmt w:val="bullet"/>
      <w:lvlText w:val=""/>
      <w:lvlJc w:val="left"/>
      <w:pPr>
        <w:ind w:left="720" w:hanging="360"/>
      </w:pPr>
      <w:rPr>
        <w:rFonts w:ascii="Symbol" w:hAnsi="Symbol" w:hint="default"/>
      </w:rPr>
    </w:lvl>
    <w:lvl w:ilvl="1" w:tplc="5936F034">
      <w:start w:val="1"/>
      <w:numFmt w:val="bullet"/>
      <w:lvlText w:val="o"/>
      <w:lvlJc w:val="left"/>
      <w:pPr>
        <w:ind w:left="1440" w:hanging="360"/>
      </w:pPr>
      <w:rPr>
        <w:rFonts w:ascii="Courier New" w:hAnsi="Courier New" w:hint="default"/>
      </w:rPr>
    </w:lvl>
    <w:lvl w:ilvl="2" w:tplc="8682C090">
      <w:start w:val="1"/>
      <w:numFmt w:val="bullet"/>
      <w:lvlText w:val=""/>
      <w:lvlJc w:val="left"/>
      <w:pPr>
        <w:ind w:left="2160" w:hanging="360"/>
      </w:pPr>
      <w:rPr>
        <w:rFonts w:ascii="Wingdings" w:hAnsi="Wingdings" w:hint="default"/>
      </w:rPr>
    </w:lvl>
    <w:lvl w:ilvl="3" w:tplc="EEA0FC34">
      <w:start w:val="1"/>
      <w:numFmt w:val="bullet"/>
      <w:lvlText w:val=""/>
      <w:lvlJc w:val="left"/>
      <w:pPr>
        <w:ind w:left="2880" w:hanging="360"/>
      </w:pPr>
      <w:rPr>
        <w:rFonts w:ascii="Symbol" w:hAnsi="Symbol" w:hint="default"/>
      </w:rPr>
    </w:lvl>
    <w:lvl w:ilvl="4" w:tplc="FD2071E8">
      <w:start w:val="1"/>
      <w:numFmt w:val="bullet"/>
      <w:lvlText w:val="o"/>
      <w:lvlJc w:val="left"/>
      <w:pPr>
        <w:ind w:left="3600" w:hanging="360"/>
      </w:pPr>
      <w:rPr>
        <w:rFonts w:ascii="Courier New" w:hAnsi="Courier New" w:hint="default"/>
      </w:rPr>
    </w:lvl>
    <w:lvl w:ilvl="5" w:tplc="5CA48618">
      <w:start w:val="1"/>
      <w:numFmt w:val="bullet"/>
      <w:lvlText w:val=""/>
      <w:lvlJc w:val="left"/>
      <w:pPr>
        <w:ind w:left="4320" w:hanging="360"/>
      </w:pPr>
      <w:rPr>
        <w:rFonts w:ascii="Wingdings" w:hAnsi="Wingdings" w:hint="default"/>
      </w:rPr>
    </w:lvl>
    <w:lvl w:ilvl="6" w:tplc="B7A82A6C">
      <w:start w:val="1"/>
      <w:numFmt w:val="bullet"/>
      <w:lvlText w:val=""/>
      <w:lvlJc w:val="left"/>
      <w:pPr>
        <w:ind w:left="5040" w:hanging="360"/>
      </w:pPr>
      <w:rPr>
        <w:rFonts w:ascii="Symbol" w:hAnsi="Symbol" w:hint="default"/>
      </w:rPr>
    </w:lvl>
    <w:lvl w:ilvl="7" w:tplc="EE5CFF48">
      <w:start w:val="1"/>
      <w:numFmt w:val="bullet"/>
      <w:lvlText w:val="o"/>
      <w:lvlJc w:val="left"/>
      <w:pPr>
        <w:ind w:left="5760" w:hanging="360"/>
      </w:pPr>
      <w:rPr>
        <w:rFonts w:ascii="Courier New" w:hAnsi="Courier New" w:hint="default"/>
      </w:rPr>
    </w:lvl>
    <w:lvl w:ilvl="8" w:tplc="28C6B76C">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8BF887"/>
    <w:multiLevelType w:val="hybridMultilevel"/>
    <w:tmpl w:val="7D0480E8"/>
    <w:lvl w:ilvl="0" w:tplc="CA2236CA">
      <w:start w:val="1"/>
      <w:numFmt w:val="bullet"/>
      <w:lvlText w:val=""/>
      <w:lvlJc w:val="left"/>
      <w:pPr>
        <w:ind w:left="720" w:hanging="360"/>
      </w:pPr>
      <w:rPr>
        <w:rFonts w:ascii="Symbol" w:hAnsi="Symbol" w:hint="default"/>
      </w:rPr>
    </w:lvl>
    <w:lvl w:ilvl="1" w:tplc="7038ADF4">
      <w:start w:val="1"/>
      <w:numFmt w:val="bullet"/>
      <w:lvlText w:val="o"/>
      <w:lvlJc w:val="left"/>
      <w:pPr>
        <w:ind w:left="1440" w:hanging="360"/>
      </w:pPr>
      <w:rPr>
        <w:rFonts w:ascii="Courier New" w:hAnsi="Courier New" w:hint="default"/>
      </w:rPr>
    </w:lvl>
    <w:lvl w:ilvl="2" w:tplc="1C5A1324">
      <w:start w:val="1"/>
      <w:numFmt w:val="bullet"/>
      <w:lvlText w:val=""/>
      <w:lvlJc w:val="left"/>
      <w:pPr>
        <w:ind w:left="2160" w:hanging="360"/>
      </w:pPr>
      <w:rPr>
        <w:rFonts w:ascii="Wingdings" w:hAnsi="Wingdings" w:hint="default"/>
      </w:rPr>
    </w:lvl>
    <w:lvl w:ilvl="3" w:tplc="C0507364">
      <w:start w:val="1"/>
      <w:numFmt w:val="bullet"/>
      <w:lvlText w:val=""/>
      <w:lvlJc w:val="left"/>
      <w:pPr>
        <w:ind w:left="2880" w:hanging="360"/>
      </w:pPr>
      <w:rPr>
        <w:rFonts w:ascii="Symbol" w:hAnsi="Symbol" w:hint="default"/>
      </w:rPr>
    </w:lvl>
    <w:lvl w:ilvl="4" w:tplc="2A56B1C2">
      <w:start w:val="1"/>
      <w:numFmt w:val="bullet"/>
      <w:lvlText w:val="o"/>
      <w:lvlJc w:val="left"/>
      <w:pPr>
        <w:ind w:left="3600" w:hanging="360"/>
      </w:pPr>
      <w:rPr>
        <w:rFonts w:ascii="Courier New" w:hAnsi="Courier New" w:hint="default"/>
      </w:rPr>
    </w:lvl>
    <w:lvl w:ilvl="5" w:tplc="03EA5FC4">
      <w:start w:val="1"/>
      <w:numFmt w:val="bullet"/>
      <w:lvlText w:val=""/>
      <w:lvlJc w:val="left"/>
      <w:pPr>
        <w:ind w:left="4320" w:hanging="360"/>
      </w:pPr>
      <w:rPr>
        <w:rFonts w:ascii="Wingdings" w:hAnsi="Wingdings" w:hint="default"/>
      </w:rPr>
    </w:lvl>
    <w:lvl w:ilvl="6" w:tplc="45DA1CAA">
      <w:start w:val="1"/>
      <w:numFmt w:val="bullet"/>
      <w:lvlText w:val=""/>
      <w:lvlJc w:val="left"/>
      <w:pPr>
        <w:ind w:left="5040" w:hanging="360"/>
      </w:pPr>
      <w:rPr>
        <w:rFonts w:ascii="Symbol" w:hAnsi="Symbol" w:hint="default"/>
      </w:rPr>
    </w:lvl>
    <w:lvl w:ilvl="7" w:tplc="EAF684BE">
      <w:start w:val="1"/>
      <w:numFmt w:val="bullet"/>
      <w:lvlText w:val="o"/>
      <w:lvlJc w:val="left"/>
      <w:pPr>
        <w:ind w:left="5760" w:hanging="360"/>
      </w:pPr>
      <w:rPr>
        <w:rFonts w:ascii="Courier New" w:hAnsi="Courier New" w:hint="default"/>
      </w:rPr>
    </w:lvl>
    <w:lvl w:ilvl="8" w:tplc="D3E4614A">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698DF45"/>
    <w:multiLevelType w:val="hybridMultilevel"/>
    <w:tmpl w:val="B4941420"/>
    <w:lvl w:ilvl="0" w:tplc="4F92131A">
      <w:start w:val="1"/>
      <w:numFmt w:val="bullet"/>
      <w:lvlText w:val=""/>
      <w:lvlJc w:val="left"/>
      <w:pPr>
        <w:ind w:left="720" w:hanging="360"/>
      </w:pPr>
      <w:rPr>
        <w:rFonts w:ascii="Symbol" w:hAnsi="Symbol" w:hint="default"/>
      </w:rPr>
    </w:lvl>
    <w:lvl w:ilvl="1" w:tplc="432C656E">
      <w:start w:val="1"/>
      <w:numFmt w:val="bullet"/>
      <w:lvlText w:val="o"/>
      <w:lvlJc w:val="left"/>
      <w:pPr>
        <w:ind w:left="1440" w:hanging="360"/>
      </w:pPr>
      <w:rPr>
        <w:rFonts w:ascii="Courier New" w:hAnsi="Courier New" w:hint="default"/>
      </w:rPr>
    </w:lvl>
    <w:lvl w:ilvl="2" w:tplc="B7FE06CA">
      <w:start w:val="1"/>
      <w:numFmt w:val="bullet"/>
      <w:lvlText w:val=""/>
      <w:lvlJc w:val="left"/>
      <w:pPr>
        <w:ind w:left="2160" w:hanging="360"/>
      </w:pPr>
      <w:rPr>
        <w:rFonts w:ascii="Wingdings" w:hAnsi="Wingdings" w:hint="default"/>
      </w:rPr>
    </w:lvl>
    <w:lvl w:ilvl="3" w:tplc="ED14DE1E">
      <w:start w:val="1"/>
      <w:numFmt w:val="bullet"/>
      <w:lvlText w:val=""/>
      <w:lvlJc w:val="left"/>
      <w:pPr>
        <w:ind w:left="2880" w:hanging="360"/>
      </w:pPr>
      <w:rPr>
        <w:rFonts w:ascii="Symbol" w:hAnsi="Symbol" w:hint="default"/>
      </w:rPr>
    </w:lvl>
    <w:lvl w:ilvl="4" w:tplc="A3509DC2">
      <w:start w:val="1"/>
      <w:numFmt w:val="bullet"/>
      <w:lvlText w:val="o"/>
      <w:lvlJc w:val="left"/>
      <w:pPr>
        <w:ind w:left="3600" w:hanging="360"/>
      </w:pPr>
      <w:rPr>
        <w:rFonts w:ascii="Courier New" w:hAnsi="Courier New" w:hint="default"/>
      </w:rPr>
    </w:lvl>
    <w:lvl w:ilvl="5" w:tplc="A9048E86">
      <w:start w:val="1"/>
      <w:numFmt w:val="bullet"/>
      <w:lvlText w:val=""/>
      <w:lvlJc w:val="left"/>
      <w:pPr>
        <w:ind w:left="4320" w:hanging="360"/>
      </w:pPr>
      <w:rPr>
        <w:rFonts w:ascii="Wingdings" w:hAnsi="Wingdings" w:hint="default"/>
      </w:rPr>
    </w:lvl>
    <w:lvl w:ilvl="6" w:tplc="23DCFB68">
      <w:start w:val="1"/>
      <w:numFmt w:val="bullet"/>
      <w:lvlText w:val=""/>
      <w:lvlJc w:val="left"/>
      <w:pPr>
        <w:ind w:left="5040" w:hanging="360"/>
      </w:pPr>
      <w:rPr>
        <w:rFonts w:ascii="Symbol" w:hAnsi="Symbol" w:hint="default"/>
      </w:rPr>
    </w:lvl>
    <w:lvl w:ilvl="7" w:tplc="4E629C32">
      <w:start w:val="1"/>
      <w:numFmt w:val="bullet"/>
      <w:lvlText w:val="o"/>
      <w:lvlJc w:val="left"/>
      <w:pPr>
        <w:ind w:left="5760" w:hanging="360"/>
      </w:pPr>
      <w:rPr>
        <w:rFonts w:ascii="Courier New" w:hAnsi="Courier New" w:hint="default"/>
      </w:rPr>
    </w:lvl>
    <w:lvl w:ilvl="8" w:tplc="B6F08FF0">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6AA950"/>
    <w:multiLevelType w:val="hybridMultilevel"/>
    <w:tmpl w:val="2286DF32"/>
    <w:lvl w:ilvl="0" w:tplc="0758F47A">
      <w:start w:val="1"/>
      <w:numFmt w:val="decimal"/>
      <w:lvlText w:val="%1."/>
      <w:lvlJc w:val="left"/>
      <w:pPr>
        <w:ind w:left="1080" w:hanging="360"/>
      </w:pPr>
    </w:lvl>
    <w:lvl w:ilvl="1" w:tplc="7F3A5636">
      <w:start w:val="1"/>
      <w:numFmt w:val="lowerLetter"/>
      <w:lvlText w:val="%2."/>
      <w:lvlJc w:val="left"/>
      <w:pPr>
        <w:ind w:left="1800" w:hanging="360"/>
      </w:pPr>
    </w:lvl>
    <w:lvl w:ilvl="2" w:tplc="ACAA8C76">
      <w:start w:val="1"/>
      <w:numFmt w:val="lowerRoman"/>
      <w:lvlText w:val="%3."/>
      <w:lvlJc w:val="right"/>
      <w:pPr>
        <w:ind w:left="2520" w:hanging="180"/>
      </w:pPr>
    </w:lvl>
    <w:lvl w:ilvl="3" w:tplc="10F2541C">
      <w:start w:val="1"/>
      <w:numFmt w:val="decimal"/>
      <w:lvlText w:val="%4."/>
      <w:lvlJc w:val="left"/>
      <w:pPr>
        <w:ind w:left="3240" w:hanging="360"/>
      </w:pPr>
    </w:lvl>
    <w:lvl w:ilvl="4" w:tplc="4BEAAA94">
      <w:start w:val="1"/>
      <w:numFmt w:val="lowerLetter"/>
      <w:lvlText w:val="%5."/>
      <w:lvlJc w:val="left"/>
      <w:pPr>
        <w:ind w:left="3960" w:hanging="360"/>
      </w:pPr>
    </w:lvl>
    <w:lvl w:ilvl="5" w:tplc="61EAD5E0">
      <w:start w:val="1"/>
      <w:numFmt w:val="lowerRoman"/>
      <w:lvlText w:val="%6."/>
      <w:lvlJc w:val="right"/>
      <w:pPr>
        <w:ind w:left="4680" w:hanging="180"/>
      </w:pPr>
    </w:lvl>
    <w:lvl w:ilvl="6" w:tplc="80942626">
      <w:start w:val="1"/>
      <w:numFmt w:val="decimal"/>
      <w:lvlText w:val="%7."/>
      <w:lvlJc w:val="left"/>
      <w:pPr>
        <w:ind w:left="5400" w:hanging="360"/>
      </w:pPr>
    </w:lvl>
    <w:lvl w:ilvl="7" w:tplc="C51C405A">
      <w:start w:val="1"/>
      <w:numFmt w:val="lowerLetter"/>
      <w:lvlText w:val="%8."/>
      <w:lvlJc w:val="left"/>
      <w:pPr>
        <w:ind w:left="6120" w:hanging="360"/>
      </w:pPr>
    </w:lvl>
    <w:lvl w:ilvl="8" w:tplc="34285504">
      <w:start w:val="1"/>
      <w:numFmt w:val="lowerRoman"/>
      <w:lvlText w:val="%9."/>
      <w:lvlJc w:val="right"/>
      <w:pPr>
        <w:ind w:left="6840"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40B0322"/>
    <w:multiLevelType w:val="hybridMultilevel"/>
    <w:tmpl w:val="8E34F63E"/>
    <w:lvl w:ilvl="0" w:tplc="5F6402A0">
      <w:start w:val="1"/>
      <w:numFmt w:val="bullet"/>
      <w:lvlText w:val=""/>
      <w:lvlJc w:val="left"/>
      <w:pPr>
        <w:ind w:left="1080" w:hanging="360"/>
      </w:pPr>
      <w:rPr>
        <w:rFonts w:ascii="Symbol" w:hAnsi="Symbol" w:hint="default"/>
      </w:rPr>
    </w:lvl>
    <w:lvl w:ilvl="1" w:tplc="256E6D92">
      <w:start w:val="1"/>
      <w:numFmt w:val="bullet"/>
      <w:lvlText w:val="o"/>
      <w:lvlJc w:val="left"/>
      <w:pPr>
        <w:ind w:left="1800" w:hanging="360"/>
      </w:pPr>
      <w:rPr>
        <w:rFonts w:ascii="Courier New" w:hAnsi="Courier New" w:hint="default"/>
      </w:rPr>
    </w:lvl>
    <w:lvl w:ilvl="2" w:tplc="0DACEE12">
      <w:start w:val="1"/>
      <w:numFmt w:val="bullet"/>
      <w:lvlText w:val=""/>
      <w:lvlJc w:val="left"/>
      <w:pPr>
        <w:ind w:left="2520" w:hanging="360"/>
      </w:pPr>
      <w:rPr>
        <w:rFonts w:ascii="Wingdings" w:hAnsi="Wingdings" w:hint="default"/>
      </w:rPr>
    </w:lvl>
    <w:lvl w:ilvl="3" w:tplc="DE4219E6">
      <w:start w:val="1"/>
      <w:numFmt w:val="bullet"/>
      <w:lvlText w:val=""/>
      <w:lvlJc w:val="left"/>
      <w:pPr>
        <w:ind w:left="3240" w:hanging="360"/>
      </w:pPr>
      <w:rPr>
        <w:rFonts w:ascii="Symbol" w:hAnsi="Symbol" w:hint="default"/>
      </w:rPr>
    </w:lvl>
    <w:lvl w:ilvl="4" w:tplc="0C3C9E74">
      <w:start w:val="1"/>
      <w:numFmt w:val="bullet"/>
      <w:lvlText w:val="o"/>
      <w:lvlJc w:val="left"/>
      <w:pPr>
        <w:ind w:left="3960" w:hanging="360"/>
      </w:pPr>
      <w:rPr>
        <w:rFonts w:ascii="Courier New" w:hAnsi="Courier New" w:hint="default"/>
      </w:rPr>
    </w:lvl>
    <w:lvl w:ilvl="5" w:tplc="66B0E5EE">
      <w:start w:val="1"/>
      <w:numFmt w:val="bullet"/>
      <w:lvlText w:val=""/>
      <w:lvlJc w:val="left"/>
      <w:pPr>
        <w:ind w:left="4680" w:hanging="360"/>
      </w:pPr>
      <w:rPr>
        <w:rFonts w:ascii="Wingdings" w:hAnsi="Wingdings" w:hint="default"/>
      </w:rPr>
    </w:lvl>
    <w:lvl w:ilvl="6" w:tplc="88686EF2">
      <w:start w:val="1"/>
      <w:numFmt w:val="bullet"/>
      <w:lvlText w:val=""/>
      <w:lvlJc w:val="left"/>
      <w:pPr>
        <w:ind w:left="5400" w:hanging="360"/>
      </w:pPr>
      <w:rPr>
        <w:rFonts w:ascii="Symbol" w:hAnsi="Symbol" w:hint="default"/>
      </w:rPr>
    </w:lvl>
    <w:lvl w:ilvl="7" w:tplc="920E9848">
      <w:start w:val="1"/>
      <w:numFmt w:val="bullet"/>
      <w:lvlText w:val="o"/>
      <w:lvlJc w:val="left"/>
      <w:pPr>
        <w:ind w:left="6120" w:hanging="360"/>
      </w:pPr>
      <w:rPr>
        <w:rFonts w:ascii="Courier New" w:hAnsi="Courier New" w:hint="default"/>
      </w:rPr>
    </w:lvl>
    <w:lvl w:ilvl="8" w:tplc="910267B0">
      <w:start w:val="1"/>
      <w:numFmt w:val="bullet"/>
      <w:lvlText w:val=""/>
      <w:lvlJc w:val="left"/>
      <w:pPr>
        <w:ind w:left="684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6026205">
    <w:abstractNumId w:val="4"/>
  </w:num>
  <w:num w:numId="2" w16cid:durableId="684745739">
    <w:abstractNumId w:val="21"/>
  </w:num>
  <w:num w:numId="3" w16cid:durableId="2057967058">
    <w:abstractNumId w:val="16"/>
  </w:num>
  <w:num w:numId="4" w16cid:durableId="930159974">
    <w:abstractNumId w:val="8"/>
  </w:num>
  <w:num w:numId="5" w16cid:durableId="413089510">
    <w:abstractNumId w:val="5"/>
  </w:num>
  <w:num w:numId="6" w16cid:durableId="8532939">
    <w:abstractNumId w:val="11"/>
  </w:num>
  <w:num w:numId="7" w16cid:durableId="162748665">
    <w:abstractNumId w:val="23"/>
  </w:num>
  <w:num w:numId="8" w16cid:durableId="927730414">
    <w:abstractNumId w:val="19"/>
  </w:num>
  <w:num w:numId="9" w16cid:durableId="1099450053">
    <w:abstractNumId w:val="0"/>
  </w:num>
  <w:num w:numId="10" w16cid:durableId="1907377309">
    <w:abstractNumId w:val="9"/>
  </w:num>
  <w:num w:numId="11" w16cid:durableId="920721156">
    <w:abstractNumId w:val="20"/>
  </w:num>
  <w:num w:numId="12" w16cid:durableId="1751661734">
    <w:abstractNumId w:val="2"/>
  </w:num>
  <w:num w:numId="13" w16cid:durableId="1469543133">
    <w:abstractNumId w:val="15"/>
  </w:num>
  <w:num w:numId="14" w16cid:durableId="1342852665">
    <w:abstractNumId w:val="12"/>
  </w:num>
  <w:num w:numId="15" w16cid:durableId="395131927">
    <w:abstractNumId w:val="1"/>
  </w:num>
  <w:num w:numId="16" w16cid:durableId="848837321">
    <w:abstractNumId w:val="1"/>
  </w:num>
  <w:num w:numId="17" w16cid:durableId="197162400">
    <w:abstractNumId w:val="3"/>
  </w:num>
  <w:num w:numId="18" w16cid:durableId="1775977889">
    <w:abstractNumId w:val="6"/>
  </w:num>
  <w:num w:numId="19" w16cid:durableId="1575436037">
    <w:abstractNumId w:val="18"/>
  </w:num>
  <w:num w:numId="20" w16cid:durableId="744953686">
    <w:abstractNumId w:val="13"/>
  </w:num>
  <w:num w:numId="21" w16cid:durableId="274480641">
    <w:abstractNumId w:val="10"/>
  </w:num>
  <w:num w:numId="22" w16cid:durableId="740325710">
    <w:abstractNumId w:val="17"/>
  </w:num>
  <w:num w:numId="23" w16cid:durableId="1703432625">
    <w:abstractNumId w:val="7"/>
  </w:num>
  <w:num w:numId="24" w16cid:durableId="974986013">
    <w:abstractNumId w:val="14"/>
  </w:num>
  <w:num w:numId="25" w16cid:durableId="86455596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5781"/>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3DA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0AC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4F6E134"/>
    <w:rsid w:val="07DC2EF5"/>
    <w:rsid w:val="0BDA795C"/>
    <w:rsid w:val="0E89A63D"/>
    <w:rsid w:val="0EFF9F45"/>
    <w:rsid w:val="10C1DB70"/>
    <w:rsid w:val="131EE19C"/>
    <w:rsid w:val="15BBAE33"/>
    <w:rsid w:val="1B18B8AA"/>
    <w:rsid w:val="1DB986D5"/>
    <w:rsid w:val="1F3C2ED9"/>
    <w:rsid w:val="22783FF6"/>
    <w:rsid w:val="271492CD"/>
    <w:rsid w:val="2D73F8D3"/>
    <w:rsid w:val="337DB658"/>
    <w:rsid w:val="374C29B1"/>
    <w:rsid w:val="3765520E"/>
    <w:rsid w:val="3C38C331"/>
    <w:rsid w:val="442AACB9"/>
    <w:rsid w:val="4AA1DBC3"/>
    <w:rsid w:val="4DAB8D32"/>
    <w:rsid w:val="4F754CE6"/>
    <w:rsid w:val="54DF90A0"/>
    <w:rsid w:val="56B73B7A"/>
    <w:rsid w:val="5FB61052"/>
    <w:rsid w:val="5FCFE35E"/>
    <w:rsid w:val="647B2B65"/>
    <w:rsid w:val="65C080BA"/>
    <w:rsid w:val="6A0CED8C"/>
    <w:rsid w:val="6B2CF8ED"/>
    <w:rsid w:val="6B8F9590"/>
    <w:rsid w:val="6C732501"/>
    <w:rsid w:val="7108477A"/>
    <w:rsid w:val="7309BA53"/>
    <w:rsid w:val="788740F5"/>
    <w:rsid w:val="7BBEE1B7"/>
    <w:rsid w:val="7D49774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0"/>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9"/>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0"/>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g" Id="rId13" /><Relationship Type="http://schemas.openxmlformats.org/officeDocument/2006/relationships/hyperlink" Target="https://rapidrhino.com/rapid-rhino-product-usage-instructions/"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image" Target="media/image6.png" Id="rId17" /><Relationship Type="http://schemas.openxmlformats.org/officeDocument/2006/relationships/theme" Target="theme/theme1.xml" Id="rId25" /><Relationship Type="http://schemas.openxmlformats.org/officeDocument/2006/relationships/image" Target="media/image5.pn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4.pn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327</Words>
  <Characters>2022</Characters>
  <Application>Microsoft Office Word</Application>
  <DocSecurity>0</DocSecurity>
  <Lines>16</Lines>
  <Paragraphs>4</Paragraphs>
  <ScaleCrop>false</ScaleCrop>
  <Manager/>
  <Company/>
  <LinksUpToDate>false</LinksUpToDate>
  <CharactersWithSpaces>2345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Nästamponad Rapid Rhino - intensivvård</dc:title>
  <dc:subject/>
  <dc:creator/>
  <keywords/>
  <lastModifiedBy>Anna Lind</lastModifiedBy>
  <revision>17</revision>
  <lastPrinted>2016-03-31T10:56:00.0000000Z</lastPrinted>
  <dcterms:created xsi:type="dcterms:W3CDTF">2021-05-27T09:47:00.0000000Z</dcterms:created>
  <dcterms:modified xsi:type="dcterms:W3CDTF">2025-04-11T09:25:00.0000000Z</dcterms:modified>
</coreProperties>
</file>