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E1813" w:rsidR="2BB2AA78" w:rsidP="00EE1813" w:rsidRDefault="33872025" w14:paraId="683CA008" w14:textId="0B95B1A0">
      <w:pPr>
        <w:pStyle w:val="Heading1"/>
      </w:pPr>
      <w:r w:rsidR="33872025">
        <w:rPr/>
        <w:t>Arbetsbeskrivning reception akutmottagningen Skövde</w:t>
      </w:r>
      <w:bookmarkStart w:name="_Toc321146591" w:id="0"/>
      <w:bookmarkEnd w:id="0"/>
    </w:p>
    <w:p w:rsidR="78B0A94F" w:rsidP="7A90C092" w:rsidRDefault="57399FF5" w14:paraId="54BB0E1D" w14:textId="7FAE9A35">
      <w:pPr>
        <w:pStyle w:val="Heading2"/>
        <w:ind w:right="0"/>
      </w:pPr>
      <w:r w:rsidRPr="1AD580C6">
        <w:t>Förändringar sedan föregående version</w:t>
      </w:r>
    </w:p>
    <w:p w:rsidR="78B0A94F" w:rsidP="00282C39" w:rsidRDefault="00904825" w14:paraId="3D9E1BDC" w14:textId="4D378F6A">
      <w:r>
        <w:t xml:space="preserve">Lagt till arbetsuppgiften att bevaka inkomna </w:t>
      </w:r>
      <w:r w:rsidR="007E7CD3">
        <w:t>dokument (remisser mm) via programmet för säker digital kommunikation (SDK)</w:t>
      </w:r>
      <w:r w:rsidR="0035115D">
        <w:t>.</w:t>
      </w:r>
    </w:p>
    <w:p w:rsidR="78B0A94F" w:rsidP="7A90C092" w:rsidRDefault="57399FF5" w14:paraId="09F1B946" w14:textId="34C54CFB">
      <w:pPr>
        <w:pStyle w:val="Heading3"/>
        <w:ind w:right="0"/>
      </w:pPr>
      <w:r w:rsidRPr="7A90C092">
        <w:t>Bakgrund, syfte och mål</w:t>
      </w:r>
    </w:p>
    <w:p w:rsidR="43BF3621" w:rsidP="00282C39" w:rsidRDefault="5084EC6C" w14:paraId="7CBC3228" w14:textId="240B6377">
      <w:r w:rsidRPr="7A90C092">
        <w:t>I väntrummet på akuten kan det uppstå risker för patientsäkerhet och arbetsmiljö som behöver förebyggas av den som bemannar receptionen. Det handlar om patienter som riskerar att vänta för länge på en första bedömning i triagen, smittspridning i väntrummet och risk för hot och våld. Denna rutin beskriver hur den som bemannar receptionen arbetar för att minimera dessa risker samt hur arbetet med registrering av patienter går till.</w:t>
      </w:r>
    </w:p>
    <w:p w:rsidR="78B0A94F" w:rsidP="00EE1813" w:rsidRDefault="57399FF5" w14:paraId="70AC9AE9" w14:textId="5F1F4203">
      <w:pPr>
        <w:pStyle w:val="MellanrubrikVGR"/>
      </w:pPr>
      <w:r w:rsidRPr="7A90C092">
        <w:t>Förutsättningar</w:t>
      </w:r>
    </w:p>
    <w:p w:rsidR="43BF3621" w:rsidP="00282C39" w:rsidRDefault="5084EC6C" w14:paraId="5530264B" w14:textId="5AF0B564">
      <w:r w:rsidRPr="1AD580C6">
        <w:t>Receptionen på akutmottagningen ska bemannas av en person som genom bre</w:t>
      </w:r>
      <w:r w:rsidRPr="1AD580C6" w:rsidR="1BC60A62">
        <w:t>d</w:t>
      </w:r>
      <w:r w:rsidRPr="1AD580C6">
        <w:t>vidgång och riktad utbildning är förtrogen med det arbetssätt som beskrivs nedan.</w:t>
      </w:r>
    </w:p>
    <w:p w:rsidRPr="00BE1D59" w:rsidR="00BE1D59" w:rsidP="00416B44" w:rsidRDefault="00EE1813" w14:paraId="74F7D2B9" w14:textId="3DAD892D">
      <w:pPr>
        <w:pStyle w:val="Heading2"/>
      </w:pPr>
      <w:r>
        <w:t>Utförande</w:t>
      </w:r>
    </w:p>
    <w:p w:rsidR="6ECF8254" w:rsidP="00282C39" w:rsidRDefault="008104B6" w14:paraId="0E82865D" w14:textId="3CF2E923">
      <w:r>
        <w:t>När du</w:t>
      </w:r>
      <w:r w:rsidRPr="1AD580C6" w:rsidR="6ECF8254">
        <w:t xml:space="preserve"> arbetar i receptionen ansvarar</w:t>
      </w:r>
      <w:r w:rsidR="0055063A">
        <w:t xml:space="preserve"> </w:t>
      </w:r>
      <w:r w:rsidR="00A410BF">
        <w:t xml:space="preserve">du </w:t>
      </w:r>
      <w:r w:rsidRPr="1AD580C6" w:rsidR="6ECF8254">
        <w:t xml:space="preserve">för uppsikten över </w:t>
      </w:r>
      <w:r w:rsidR="006847B9">
        <w:t>akutens yttre väntrum</w:t>
      </w:r>
      <w:r w:rsidR="004D77FF">
        <w:t xml:space="preserve"> </w:t>
      </w:r>
      <w:r w:rsidR="001E3D94">
        <w:t>(receptionsväntrum</w:t>
      </w:r>
      <w:r w:rsidR="00111540">
        <w:t xml:space="preserve"> samt yttre väntrum vuxen och barn</w:t>
      </w:r>
      <w:r w:rsidR="001E3D94">
        <w:t>)</w:t>
      </w:r>
      <w:r w:rsidR="00F0746D">
        <w:t xml:space="preserve">. </w:t>
      </w:r>
      <w:r w:rsidR="0067168B">
        <w:t xml:space="preserve">Du </w:t>
      </w:r>
      <w:r w:rsidR="00BE7DA8">
        <w:t>identifierar patienter som är i behov av snabb medicinsk bedömning samtidigt som du registrera</w:t>
      </w:r>
      <w:r w:rsidR="00B57DA7">
        <w:t>r</w:t>
      </w:r>
      <w:r w:rsidR="00BE7DA8">
        <w:t xml:space="preserve"> dem. </w:t>
      </w:r>
      <w:r w:rsidR="00CC21A3">
        <w:t xml:space="preserve">Du ansvarar </w:t>
      </w:r>
      <w:r w:rsidR="007F5F8B">
        <w:t xml:space="preserve">också för </w:t>
      </w:r>
      <w:r w:rsidR="0060534C">
        <w:t>att hänvisa</w:t>
      </w:r>
      <w:r w:rsidR="00715B6F">
        <w:t xml:space="preserve"> smittsamma patienter </w:t>
      </w:r>
      <w:r w:rsidR="00D75280">
        <w:t xml:space="preserve">till akutens slussrum och </w:t>
      </w:r>
      <w:r w:rsidR="008C5B4B">
        <w:t>förebygg</w:t>
      </w:r>
      <w:r w:rsidR="00634F6D">
        <w:t>er</w:t>
      </w:r>
      <w:r w:rsidR="008C5B4B">
        <w:t xml:space="preserve"> hot och våld på akuten </w:t>
      </w:r>
      <w:r w:rsidR="00A60A2D">
        <w:t xml:space="preserve">genom </w:t>
      </w:r>
      <w:r w:rsidR="001B1E44">
        <w:t>att larma tidigt om</w:t>
      </w:r>
      <w:r w:rsidR="006117C2">
        <w:t xml:space="preserve"> en patient eller närstående uppvisar ett sådant beteende.</w:t>
      </w:r>
    </w:p>
    <w:p w:rsidRPr="00282C39" w:rsidR="00933D09" w:rsidP="00282C39" w:rsidRDefault="005C4D21" w14:paraId="4A4BF830" w14:textId="6C005415">
      <w:pPr>
        <w:pStyle w:val="MellanrubrikVGR"/>
      </w:pPr>
      <w:r w:rsidRPr="00282C39">
        <w:t>Identifiera patienter i behov av snabbt medicinsk omhändertagande</w:t>
      </w:r>
    </w:p>
    <w:p w:rsidR="005D0EFE" w:rsidP="00282C39" w:rsidRDefault="008853F7" w14:paraId="267DD310" w14:textId="77777777">
      <w:r w:rsidRPr="008853F7">
        <w:t xml:space="preserve">De flesta patienter som söker akuten är inte kritiskt sjuka och kan registreras och </w:t>
      </w:r>
      <w:proofErr w:type="spellStart"/>
      <w:r w:rsidRPr="008853F7">
        <w:t>triageras</w:t>
      </w:r>
      <w:proofErr w:type="spellEnd"/>
      <w:r w:rsidRPr="008853F7">
        <w:t xml:space="preserve"> i turordnin</w:t>
      </w:r>
      <w:r>
        <w:t>g</w:t>
      </w:r>
      <w:r w:rsidRPr="008853F7">
        <w:t>. Vissa behöver dock få en snabb medicinsk bedömning av vårdpersonal. Dessa behöver vi fånga upp så tidigt som möjligt genom uppsikt över väntrummet och en enkel värdering i samband med registrering. Om någon i väntrummet ser ut att må sämre än andra väntande enligt nedan kan den personen behöva gå före i kön till registrering.</w:t>
      </w:r>
    </w:p>
    <w:p w:rsidR="1AD580C6" w:rsidP="00282C39" w:rsidRDefault="008853F7" w14:paraId="40EA2A00" w14:textId="20D1AA45">
      <w:r w:rsidRPr="008853F7">
        <w:t xml:space="preserve">Vid registreringen kan man bara genom att </w:t>
      </w:r>
      <w:r w:rsidRPr="00C66B04">
        <w:rPr>
          <w:b/>
          <w:bCs/>
        </w:rPr>
        <w:t>fråga om sökorsak och observera patienten när denne svarar på frågan</w:t>
      </w:r>
      <w:r w:rsidRPr="008853F7">
        <w:t xml:space="preserve"> snabbt få en uppfattning om (och ofta avfärda att) något av nedanstående tecken på kritisk sjukdom föreligger. För att detta ska kunna göras är det </w:t>
      </w:r>
      <w:r w:rsidRPr="002C3677">
        <w:rPr>
          <w:b/>
          <w:bCs/>
        </w:rPr>
        <w:t>viktigt att man ser patienten som söker vård</w:t>
      </w:r>
      <w:r w:rsidRPr="008853F7">
        <w:t>. Detta är viktigt att tänka på om närstående bistår med registrering av äldre som har svårt att förflytta sig eller små barn som ligger i barnvagn eller liknande.</w:t>
      </w:r>
    </w:p>
    <w:p w:rsidR="43BF3621" w:rsidP="00282C39" w:rsidRDefault="00E02297" w14:paraId="1DB6C793" w14:textId="6403509E">
      <w:r w:rsidRPr="00E02297">
        <w:t>Tecken och symtom på kritisk sjukdom som kräver snabb medicinsk bedömning:</w:t>
      </w:r>
    </w:p>
    <w:p w:rsidRPr="00282C39" w:rsidR="00AA2A21" w:rsidP="00716C09" w:rsidRDefault="00AA2A21" w14:paraId="5E361C7F" w14:textId="06F698FC">
      <w:pPr>
        <w:pStyle w:val="ListBullet"/>
        <w:ind w:left="1418"/>
      </w:pPr>
      <w:r w:rsidRPr="00F63C20">
        <w:rPr>
          <w:b/>
          <w:bCs/>
        </w:rPr>
        <w:t>Svår andningspåverkan</w:t>
      </w:r>
      <w:r w:rsidRPr="00282C39">
        <w:t xml:space="preserve"> – patienten kan ha en </w:t>
      </w:r>
      <w:r w:rsidRPr="00F63C20">
        <w:rPr>
          <w:b/>
          <w:bCs/>
        </w:rPr>
        <w:t>hotad luftväg</w:t>
      </w:r>
      <w:r w:rsidRPr="00282C39">
        <w:t xml:space="preserve"> som kan yttra sig som </w:t>
      </w:r>
      <w:proofErr w:type="spellStart"/>
      <w:r w:rsidRPr="00F63C20">
        <w:rPr>
          <w:b/>
          <w:bCs/>
        </w:rPr>
        <w:t>stridor</w:t>
      </w:r>
      <w:proofErr w:type="spellEnd"/>
      <w:r w:rsidRPr="00282C39">
        <w:t xml:space="preserve"> (pipande biljud på inand</w:t>
      </w:r>
      <w:r w:rsidR="00A03B9A">
        <w:t>n</w:t>
      </w:r>
      <w:r w:rsidRPr="00282C39">
        <w:t xml:space="preserve">ing) eller </w:t>
      </w:r>
      <w:r w:rsidRPr="00F63C20">
        <w:rPr>
          <w:b/>
          <w:bCs/>
        </w:rPr>
        <w:t>svårighet att svälja saliv</w:t>
      </w:r>
      <w:r w:rsidRPr="00282C39">
        <w:t xml:space="preserve">. </w:t>
      </w:r>
      <w:r w:rsidRPr="00B94DF9" w:rsidR="00B94DF9">
        <w:rPr>
          <w:b/>
          <w:bCs/>
        </w:rPr>
        <w:t>Cyanos</w:t>
      </w:r>
      <w:r w:rsidR="00B94DF9">
        <w:t xml:space="preserve"> (blåmissfärgning) kan</w:t>
      </w:r>
      <w:r w:rsidR="007C7C25">
        <w:t xml:space="preserve"> förekomma</w:t>
      </w:r>
      <w:r w:rsidR="00B94DF9">
        <w:t xml:space="preserve"> på hud och läppar. </w:t>
      </w:r>
      <w:r w:rsidRPr="00282C39">
        <w:t xml:space="preserve">Andningsarbetet är så ansträngt att de är </w:t>
      </w:r>
      <w:r w:rsidRPr="004B70CA">
        <w:rPr>
          <w:b/>
          <w:bCs/>
        </w:rPr>
        <w:t>andfådda i vila</w:t>
      </w:r>
      <w:r w:rsidRPr="00282C39">
        <w:t xml:space="preserve"> och kan ha </w:t>
      </w:r>
      <w:r w:rsidRPr="004B70CA">
        <w:rPr>
          <w:b/>
          <w:bCs/>
        </w:rPr>
        <w:t>svårt att tala i hela meningar</w:t>
      </w:r>
      <w:r w:rsidRPr="00282C39">
        <w:t>.</w:t>
      </w:r>
    </w:p>
    <w:p w:rsidR="00716C09" w:rsidP="00716C09" w:rsidRDefault="00AA2A21" w14:paraId="6F455527" w14:textId="77777777">
      <w:pPr>
        <w:pStyle w:val="ListBullet"/>
        <w:ind w:left="1418"/>
      </w:pPr>
      <w:r w:rsidRPr="00B94DF9">
        <w:rPr>
          <w:b/>
          <w:bCs/>
        </w:rPr>
        <w:t>Cirkulationspåverkan</w:t>
      </w:r>
      <w:r w:rsidRPr="00282C39">
        <w:t xml:space="preserve"> – patienten kan vara </w:t>
      </w:r>
      <w:r w:rsidRPr="00B94DF9">
        <w:rPr>
          <w:b/>
          <w:bCs/>
        </w:rPr>
        <w:t>blek och/eller kallsvettig</w:t>
      </w:r>
      <w:r w:rsidRPr="00282C39">
        <w:t xml:space="preserve"> eller </w:t>
      </w:r>
      <w:r w:rsidRPr="00282C39" w:rsidR="001F470E">
        <w:t>söka för något av fö</w:t>
      </w:r>
      <w:r w:rsidRPr="00282C39" w:rsidR="004A041C">
        <w:t>ljande symtom</w:t>
      </w:r>
      <w:r w:rsidRPr="00282C39" w:rsidR="00BD6FE6">
        <w:t>:</w:t>
      </w:r>
    </w:p>
    <w:p w:rsidRPr="00716C09" w:rsidR="00716C09" w:rsidP="00716C09" w:rsidRDefault="00AA2A21" w14:paraId="530EC343" w14:textId="77777777">
      <w:pPr>
        <w:pStyle w:val="ListBullet"/>
        <w:numPr>
          <w:ilvl w:val="1"/>
          <w:numId w:val="26"/>
        </w:numPr>
        <w:rPr>
          <w:b/>
          <w:bCs/>
        </w:rPr>
      </w:pPr>
      <w:r w:rsidRPr="00716C09">
        <w:rPr>
          <w:b/>
          <w:bCs/>
          <w:i/>
          <w:iCs/>
        </w:rPr>
        <w:t>Pågående</w:t>
      </w:r>
      <w:r w:rsidRPr="00716C09">
        <w:rPr>
          <w:b/>
          <w:bCs/>
        </w:rPr>
        <w:t xml:space="preserve"> bröstsmärta</w:t>
      </w:r>
    </w:p>
    <w:p w:rsidRPr="00716C09" w:rsidR="00D37562" w:rsidP="00716C09" w:rsidRDefault="002A56C1" w14:paraId="010EFA11" w14:textId="2B4361E1">
      <w:pPr>
        <w:pStyle w:val="ListBullet"/>
        <w:numPr>
          <w:ilvl w:val="1"/>
          <w:numId w:val="26"/>
        </w:numPr>
      </w:pPr>
      <w:r w:rsidRPr="00716C09">
        <w:rPr>
          <w:b/>
          <w:bCs/>
        </w:rPr>
        <w:t>O</w:t>
      </w:r>
      <w:r w:rsidRPr="00716C09" w:rsidR="00D37562">
        <w:rPr>
          <w:b/>
          <w:bCs/>
        </w:rPr>
        <w:t>kontrollerad större blödning</w:t>
      </w:r>
    </w:p>
    <w:p w:rsidRPr="00282C39" w:rsidR="00AA2A21" w:rsidP="00716C09" w:rsidRDefault="00AA2A21" w14:paraId="519CFEE7" w14:textId="77777777">
      <w:pPr>
        <w:pStyle w:val="ListBullet"/>
        <w:ind w:left="1418"/>
      </w:pPr>
      <w:r w:rsidRPr="00B94DF9">
        <w:rPr>
          <w:b/>
          <w:bCs/>
        </w:rPr>
        <w:t>Strokesymtom</w:t>
      </w:r>
      <w:r w:rsidRPr="00282C39">
        <w:t xml:space="preserve"> – patienten söker för akut påkomna neurologiska bortfallssymtom som </w:t>
      </w:r>
      <w:r w:rsidRPr="00B94DF9">
        <w:rPr>
          <w:b/>
          <w:bCs/>
        </w:rPr>
        <w:t>snedhet i ansiktet</w:t>
      </w:r>
      <w:r w:rsidRPr="00282C39">
        <w:t xml:space="preserve">, </w:t>
      </w:r>
      <w:r w:rsidRPr="00B94DF9">
        <w:rPr>
          <w:b/>
          <w:bCs/>
        </w:rPr>
        <w:t>ensidig svaghet i arm eller ben</w:t>
      </w:r>
      <w:r w:rsidRPr="00282C39">
        <w:t xml:space="preserve"> eller </w:t>
      </w:r>
      <w:r w:rsidRPr="00B94DF9">
        <w:rPr>
          <w:b/>
          <w:bCs/>
        </w:rPr>
        <w:t>talsvårigheter</w:t>
      </w:r>
      <w:r w:rsidRPr="00282C39">
        <w:t>.</w:t>
      </w:r>
    </w:p>
    <w:p w:rsidRPr="00282C39" w:rsidR="00AA2A21" w:rsidP="00716C09" w:rsidRDefault="00AA2A21" w14:paraId="0EEBD776" w14:textId="77777777">
      <w:pPr>
        <w:pStyle w:val="ListBullet"/>
        <w:ind w:left="1418"/>
      </w:pPr>
      <w:r w:rsidRPr="00B94DF9">
        <w:rPr>
          <w:b/>
          <w:bCs/>
        </w:rPr>
        <w:t>Medvetandepåverkan</w:t>
      </w:r>
      <w:r w:rsidRPr="00282C39">
        <w:t xml:space="preserve"> – patienten kan ha </w:t>
      </w:r>
      <w:r w:rsidRPr="00B94DF9">
        <w:rPr>
          <w:b/>
          <w:bCs/>
        </w:rPr>
        <w:t>sänkt vakenhetsgrad</w:t>
      </w:r>
      <w:r w:rsidRPr="00282C39">
        <w:t xml:space="preserve"> och slumra till under samtalet eller ha en </w:t>
      </w:r>
      <w:r w:rsidRPr="00B94DF9">
        <w:rPr>
          <w:b/>
          <w:bCs/>
        </w:rPr>
        <w:t>nytillkommen förvirring</w:t>
      </w:r>
      <w:r w:rsidRPr="00282C39">
        <w:t>.</w:t>
      </w:r>
    </w:p>
    <w:p w:rsidRPr="00282C39" w:rsidR="00AA2A21" w:rsidP="00716C09" w:rsidRDefault="00AA2A21" w14:paraId="08B580CB" w14:textId="77777777">
      <w:pPr>
        <w:pStyle w:val="ListBullet"/>
        <w:ind w:left="1418"/>
      </w:pPr>
      <w:r w:rsidRPr="00B94DF9">
        <w:rPr>
          <w:b/>
          <w:bCs/>
        </w:rPr>
        <w:t>Svår smärta</w:t>
      </w:r>
      <w:r w:rsidRPr="00282C39">
        <w:t xml:space="preserve"> – patienten är så påverkad av sin smärta att den har </w:t>
      </w:r>
      <w:r w:rsidRPr="00B94DF9">
        <w:rPr>
          <w:b/>
          <w:bCs/>
        </w:rPr>
        <w:t>svårt att föra ett samtal eller sitta still</w:t>
      </w:r>
      <w:r w:rsidRPr="00282C39">
        <w:t>.</w:t>
      </w:r>
    </w:p>
    <w:p w:rsidR="00E02297" w:rsidP="0066528F" w:rsidRDefault="00D351A4" w14:paraId="7C09598B" w14:textId="19DFBEDE">
      <w:r w:rsidRPr="00D351A4">
        <w:rPr>
          <w:b/>
          <w:bCs/>
        </w:rPr>
        <w:t xml:space="preserve">Ring </w:t>
      </w:r>
      <w:proofErr w:type="spellStart"/>
      <w:r w:rsidRPr="00D351A4">
        <w:rPr>
          <w:b/>
          <w:bCs/>
        </w:rPr>
        <w:t>triagerande</w:t>
      </w:r>
      <w:proofErr w:type="spellEnd"/>
      <w:r w:rsidRPr="00D351A4">
        <w:rPr>
          <w:b/>
          <w:bCs/>
        </w:rPr>
        <w:t xml:space="preserve"> sjuksköterska</w:t>
      </w:r>
      <w:r w:rsidRPr="00D351A4">
        <w:t xml:space="preserve"> (triagesjuksköterska eller sjuksköterska på barnakuten) om en patient uppfattas som kritiskt sjuk enligt ovan, </w:t>
      </w:r>
      <w:r>
        <w:t xml:space="preserve">om du </w:t>
      </w:r>
      <w:r w:rsidRPr="00D351A4">
        <w:t xml:space="preserve">känner dig osäker eller får en dålig magkänsla. </w:t>
      </w:r>
      <w:r w:rsidRPr="00D351A4">
        <w:rPr>
          <w:b/>
          <w:bCs/>
        </w:rPr>
        <w:t>Kom överens om hur, när och var patienten ska bedömas</w:t>
      </w:r>
      <w:r w:rsidRPr="00D351A4">
        <w:t xml:space="preserve">. I andra hand kontaktas ledningssjuksköterska. Vid </w:t>
      </w:r>
      <w:proofErr w:type="spellStart"/>
      <w:r w:rsidRPr="00D351A4">
        <w:t>urakuta</w:t>
      </w:r>
      <w:proofErr w:type="spellEnd"/>
      <w:r w:rsidRPr="00D351A4">
        <w:t xml:space="preserve"> tillstånd, som om en patient faller ihop i väntrummet, tryck på </w:t>
      </w:r>
      <w:proofErr w:type="spellStart"/>
      <w:r w:rsidRPr="00D351A4">
        <w:t>larmknappen</w:t>
      </w:r>
      <w:proofErr w:type="spellEnd"/>
      <w:r w:rsidRPr="00D351A4">
        <w:t>.</w:t>
      </w:r>
    </w:p>
    <w:p w:rsidR="003945DA" w:rsidP="0066528F" w:rsidRDefault="003945DA" w14:paraId="1F410376" w14:textId="1C2E80C3">
      <w:r>
        <w:t xml:space="preserve">Utöver detta är det viktigt att be patienter som söker för </w:t>
      </w:r>
      <w:r w:rsidRPr="00B03E60">
        <w:rPr>
          <w:b/>
          <w:bCs/>
        </w:rPr>
        <w:t>skador i arm eller hand</w:t>
      </w:r>
      <w:r>
        <w:t xml:space="preserve"> att </w:t>
      </w:r>
      <w:r w:rsidRPr="00B03E60">
        <w:rPr>
          <w:b/>
          <w:bCs/>
        </w:rPr>
        <w:t>ta av eventuella ringar</w:t>
      </w:r>
      <w:r>
        <w:t xml:space="preserve"> eftersom tilltagande svullnad kan göra detta svårt senare i vårdförloppet.</w:t>
      </w:r>
    </w:p>
    <w:p w:rsidRPr="007C2CA6" w:rsidR="00A10316" w:rsidP="007C2CA6" w:rsidRDefault="00A10316" w14:paraId="00F3C2CE" w14:textId="77777777">
      <w:pPr>
        <w:pStyle w:val="MellanrubrikVGR"/>
      </w:pPr>
      <w:r w:rsidRPr="007C2CA6">
        <w:t>Vårdsökande med remiss till annan mottagning hänvisas dit</w:t>
      </w:r>
    </w:p>
    <w:p w:rsidR="00A10316" w:rsidP="007C2CA6" w:rsidRDefault="00A10316" w14:paraId="2284FB28" w14:textId="50801D69">
      <w:r>
        <w:t>En patient som söker med remiss till annan mottagning på sjukhuset och inte behöver en snabb medicinsk bedömning enligt ovan ska hänvisas till aktuell mottagning. Vid osäkerhet kontaktas triagesjuksköterskan för bedömning.</w:t>
      </w:r>
      <w:r w:rsidRPr="009E1696">
        <w:t xml:space="preserve"> </w:t>
      </w:r>
      <w:r>
        <w:t>Ring annars aktuell mottagning och meddela att patienten är på väg. Försäkra dig om att patienten hittar till mottagningen, om inte beställs transportör eller utses en följeslagare från akutens personal i samråd med ledningssjuksköterska.</w:t>
      </w:r>
    </w:p>
    <w:p w:rsidRPr="007C2CA6" w:rsidR="00976F45" w:rsidP="007C2CA6" w:rsidRDefault="00976F45" w14:paraId="7C7CCE65" w14:textId="77777777">
      <w:pPr>
        <w:pStyle w:val="MellanrubrikVGR"/>
      </w:pPr>
      <w:r w:rsidRPr="007C2CA6">
        <w:t>Förebygg smittspridning i väntrummet</w:t>
      </w:r>
    </w:p>
    <w:p w:rsidR="00976F45" w:rsidP="00095BC4" w:rsidRDefault="00976F45" w14:paraId="5B06E736" w14:textId="77777777">
      <w:r>
        <w:t xml:space="preserve">Patienter med stor risk att </w:t>
      </w:r>
      <w:r w:rsidRPr="00DD5B20">
        <w:t>smitta</w:t>
      </w:r>
      <w:r>
        <w:t xml:space="preserve"> andra patienter ska inte vistas i väntrummet. Detta gäller patienter som söker för:</w:t>
      </w:r>
    </w:p>
    <w:p w:rsidR="00976F45" w:rsidP="00976F45" w:rsidRDefault="00976F45" w14:paraId="32E0D976" w14:textId="77777777">
      <w:pPr>
        <w:pStyle w:val="ListBullet"/>
      </w:pPr>
      <w:r w:rsidRPr="00F275B4">
        <w:rPr>
          <w:b/>
          <w:bCs/>
        </w:rPr>
        <w:t>Hudutslag tillsammans med feber</w:t>
      </w:r>
      <w:r>
        <w:t xml:space="preserve"> (mässling och vattkoppor)</w:t>
      </w:r>
    </w:p>
    <w:p w:rsidR="00976F45" w:rsidP="00976F45" w:rsidRDefault="00976F45" w14:paraId="77034B59" w14:textId="77777777">
      <w:pPr>
        <w:pStyle w:val="ListBullet"/>
      </w:pPr>
      <w:r w:rsidRPr="00F275B4">
        <w:rPr>
          <w:b/>
          <w:bCs/>
        </w:rPr>
        <w:t>Kräkningar och diarré</w:t>
      </w:r>
      <w:r>
        <w:t xml:space="preserve"> (</w:t>
      </w:r>
      <w:proofErr w:type="spellStart"/>
      <w:r>
        <w:t>gastroenterit</w:t>
      </w:r>
      <w:proofErr w:type="spellEnd"/>
      <w:r>
        <w:t>)</w:t>
      </w:r>
    </w:p>
    <w:p w:rsidR="00976F45" w:rsidP="00095BC4" w:rsidRDefault="00976F45" w14:paraId="546E7A1C" w14:textId="77777777">
      <w:r>
        <w:t xml:space="preserve">Dessa patienter uppmanas enligt skyltning utanför akuten att ringa på klockan för smittsam patient. Samtalet går till receptionen och de ska hänvisas </w:t>
      </w:r>
      <w:proofErr w:type="spellStart"/>
      <w:r>
        <w:t>utevägen</w:t>
      </w:r>
      <w:proofErr w:type="spellEnd"/>
      <w:r>
        <w:t xml:space="preserve"> till ett av våra </w:t>
      </w:r>
      <w:r w:rsidRPr="007D6E8F">
        <w:rPr>
          <w:b/>
          <w:bCs/>
        </w:rPr>
        <w:t>slussrum</w:t>
      </w:r>
      <w:r>
        <w:t xml:space="preserve"> för en första bedömning. Tänd lampan utanför slussrummet och ring lämplig resurs som möter upp patienten (triagesjuksköterska, larm- och behandlingssjuksköterska eller sjuksköterska på barnakuten). Kontakta ledningssjuksköterskan vid oklarheter. Bistå själv med registrering av patienten vid behov.</w:t>
      </w:r>
    </w:p>
    <w:p w:rsidR="00976F45" w:rsidP="00095BC4" w:rsidRDefault="00976F45" w14:paraId="2D4F69DA" w14:textId="77777777">
      <w:r>
        <w:t>Om en patient med ovanstående symtom ändå kommit in i väntrummet ska patienten omhändertas enligt ovan. Om det rör sig om patient med hudutslag och feber ska alltid ledningssjuksköterskan kontaktas för ställningstagande till om ytterligare vårdhygieniska åtgärder behöver vidtas.</w:t>
      </w:r>
    </w:p>
    <w:p w:rsidR="00976F45" w:rsidP="00095BC4" w:rsidRDefault="00976F45" w14:paraId="5A9C9654" w14:textId="77777777">
      <w:r>
        <w:t xml:space="preserve">Patienter med </w:t>
      </w:r>
      <w:r w:rsidRPr="00EA0F88">
        <w:rPr>
          <w:b/>
          <w:bCs/>
        </w:rPr>
        <w:t>påtaglig hosta</w:t>
      </w:r>
      <w:r>
        <w:t xml:space="preserve"> (smittsam luftvägsinfektion) kan beroende på säsong och smittspridningsläge i samhället behöva omhändertas på slussrum eller utrustas med </w:t>
      </w:r>
      <w:r w:rsidRPr="00EA0F88">
        <w:rPr>
          <w:b/>
          <w:bCs/>
        </w:rPr>
        <w:t>munskydd</w:t>
      </w:r>
      <w:r>
        <w:t xml:space="preserve"> i väntrummet.</w:t>
      </w:r>
    </w:p>
    <w:p w:rsidR="00976F45" w:rsidP="00095BC4" w:rsidRDefault="00976F45" w14:paraId="443FEEF4" w14:textId="6F115645">
      <w:r>
        <w:rPr>
          <w:b/>
          <w:bCs/>
        </w:rPr>
        <w:t>Ne</w:t>
      </w:r>
      <w:r w:rsidRPr="00E445E3">
        <w:rPr>
          <w:b/>
          <w:bCs/>
        </w:rPr>
        <w:t>dsatt immunförsvar</w:t>
      </w:r>
      <w:r>
        <w:t xml:space="preserve"> förekommer hos vissa patienter i olika grad och innebär en ökad risk </w:t>
      </w:r>
      <w:r w:rsidR="00640750">
        <w:t>att smittas</w:t>
      </w:r>
      <w:r>
        <w:t>. Vi förebygger detta i första hand genom möjlighet till god handhygien i väntrummet (handsprit), att inte låta de mest smittsamma patienterna vistas i väntrummet enligt ovan, och att fördela patienterna på yttre och inre väntrum. Patienter med gravt nedsatt immunförsvar bör trots detta inte vistas i väntrummet. De är som regel väl informerade om sitt tillstånd och påtalar det vid kontakt med sjukvården. Vi frågar därför inte aktivt om detta i samband med registrering. Dessa patienter ska antingen omhändertas via slussrum eller tas upp direkt till rum på team. Samråd med triagesjuksköterska.</w:t>
      </w:r>
    </w:p>
    <w:p w:rsidR="00833FA5" w:rsidP="00833FA5" w:rsidRDefault="00833FA5" w14:paraId="441F1933" w14:textId="77777777">
      <w:pPr>
        <w:pStyle w:val="MellanrubrikVGR"/>
      </w:pPr>
      <w:r>
        <w:t>Hot och våld</w:t>
      </w:r>
    </w:p>
    <w:p w:rsidR="00833FA5" w:rsidP="00D7031A" w:rsidRDefault="00833FA5" w14:paraId="781690AA" w14:textId="77777777">
      <w:r>
        <w:t xml:space="preserve">Patienter eller närstående som på något sätt agerar hotfullt eller våldsamt innebär en risk för akutens personal och andra patienter och de ska </w:t>
      </w:r>
      <w:r w:rsidRPr="008F026C">
        <w:rPr>
          <w:b/>
          <w:bCs/>
        </w:rPr>
        <w:t>inte släppas in i väntrummet</w:t>
      </w:r>
      <w:r>
        <w:t xml:space="preserve">. Ett hotfullt eller våldsamt beteende ska </w:t>
      </w:r>
      <w:r w:rsidRPr="008F026C">
        <w:rPr>
          <w:b/>
          <w:bCs/>
        </w:rPr>
        <w:t>aldrig accepteras</w:t>
      </w:r>
      <w:r>
        <w:t xml:space="preserve">. Egen säkerhet går alltid före patientens hälsa. </w:t>
      </w:r>
      <w:r w:rsidRPr="008F026C">
        <w:rPr>
          <w:b/>
          <w:bCs/>
        </w:rPr>
        <w:t>Larma</w:t>
      </w:r>
      <w:r>
        <w:t xml:space="preserve"> enligt separata instruktioner om läget är akut. Försök annars lugna ned situationen och </w:t>
      </w:r>
      <w:r w:rsidRPr="008F026C">
        <w:rPr>
          <w:b/>
          <w:bCs/>
        </w:rPr>
        <w:t>kontakta ledningssjuksköterska</w:t>
      </w:r>
      <w:r>
        <w:t>.</w:t>
      </w:r>
    </w:p>
    <w:p w:rsidRPr="00550ABC" w:rsidR="00B33103" w:rsidP="00716C09" w:rsidRDefault="00B33103" w14:paraId="09539584" w14:textId="77777777">
      <w:pPr>
        <w:pStyle w:val="MellanrubrikVGR"/>
      </w:pPr>
      <w:r>
        <w:t>Registrering av patient</w:t>
      </w:r>
    </w:p>
    <w:p w:rsidR="00B33103" w:rsidP="00B33103" w:rsidRDefault="00B33103" w14:paraId="669B9D07" w14:textId="77777777">
      <w:pPr>
        <w:pStyle w:val="ListBullet"/>
        <w:ind w:left="1418"/>
      </w:pPr>
      <w:r>
        <w:t xml:space="preserve">Be patienten </w:t>
      </w:r>
      <w:r w:rsidRPr="00550ABC">
        <w:rPr>
          <w:b/>
          <w:bCs/>
        </w:rPr>
        <w:t>legitimera sig med giltig ID-handling</w:t>
      </w:r>
      <w:r>
        <w:t xml:space="preserve"> och </w:t>
      </w:r>
      <w:r w:rsidRPr="00550ABC">
        <w:rPr>
          <w:b/>
          <w:bCs/>
        </w:rPr>
        <w:t xml:space="preserve">registrera </w:t>
      </w:r>
      <w:r w:rsidRPr="00716C09">
        <w:rPr>
          <w:b/>
          <w:bCs/>
        </w:rPr>
        <w:t>besöket i ELVIS</w:t>
      </w:r>
      <w:r>
        <w:t xml:space="preserve"> som akutvårdskontakt (SAKM). Dokumentera i ELVIS hur legitimationen är styrkt.</w:t>
      </w:r>
    </w:p>
    <w:p w:rsidR="00B33103" w:rsidP="00B33103" w:rsidRDefault="00B33103" w14:paraId="7AE3F898" w14:textId="2F434EDB">
      <w:pPr>
        <w:pStyle w:val="ListBullet"/>
        <w:ind w:left="1418"/>
      </w:pPr>
      <w:r>
        <w:t xml:space="preserve">Välj vårdande team </w:t>
      </w:r>
      <w:r w:rsidRPr="006250D2">
        <w:rPr>
          <w:b/>
          <w:bCs/>
        </w:rPr>
        <w:t>SAKM för vuxna</w:t>
      </w:r>
      <w:r>
        <w:t xml:space="preserve"> och </w:t>
      </w:r>
      <w:r w:rsidRPr="006250D2">
        <w:rPr>
          <w:b/>
          <w:bCs/>
        </w:rPr>
        <w:t>SAKMB för barn</w:t>
      </w:r>
      <w:r w:rsidR="004432DF">
        <w:rPr>
          <w:b/>
          <w:bCs/>
        </w:rPr>
        <w:t>.</w:t>
      </w:r>
    </w:p>
    <w:p w:rsidR="00B33103" w:rsidP="00B33103" w:rsidRDefault="00B33103" w14:paraId="16C4E45F" w14:textId="5CAA89A6">
      <w:pPr>
        <w:pStyle w:val="ListBullet"/>
        <w:ind w:left="1418"/>
      </w:pPr>
      <w:r>
        <w:t xml:space="preserve">Kom ihåg att fråga om </w:t>
      </w:r>
      <w:r w:rsidRPr="006250D2">
        <w:rPr>
          <w:b/>
          <w:bCs/>
        </w:rPr>
        <w:t>sekretess</w:t>
      </w:r>
      <w:r>
        <w:t xml:space="preserve"> och registrera detta under ”Sekretess avseende vårdkontakt”</w:t>
      </w:r>
      <w:r w:rsidR="004432DF">
        <w:t>.</w:t>
      </w:r>
      <w:r w:rsidR="009E649C">
        <w:t xml:space="preserve"> </w:t>
      </w:r>
      <w:r w:rsidRPr="009E649C" w:rsidR="009E649C">
        <w:t xml:space="preserve">OBS! Personer med </w:t>
      </w:r>
      <w:r w:rsidRPr="006C1778" w:rsidR="009E649C">
        <w:rPr>
          <w:b/>
          <w:bCs/>
        </w:rPr>
        <w:t>skyddad identitet</w:t>
      </w:r>
      <w:r w:rsidRPr="009E649C" w:rsidR="009E649C">
        <w:t xml:space="preserve"> (namnet </w:t>
      </w:r>
      <w:r w:rsidR="006C1778">
        <w:t>ersatt med</w:t>
      </w:r>
      <w:r w:rsidRPr="009E649C" w:rsidR="009E649C">
        <w:t xml:space="preserve"> ****** i E</w:t>
      </w:r>
      <w:r w:rsidR="006025DE">
        <w:t>lvis</w:t>
      </w:r>
      <w:r w:rsidRPr="009E649C" w:rsidR="009E649C">
        <w:t>) ska alltid ha sekretess. Barn under 18 år med skyddad ID ska också ha förseglad journal, kontakta medicinsk sekreterare vid registrering av sådan patient.</w:t>
      </w:r>
    </w:p>
    <w:p w:rsidR="00B33103" w:rsidP="00B33103" w:rsidRDefault="00B33103" w14:paraId="1A79BB73" w14:textId="77777777">
      <w:pPr>
        <w:pStyle w:val="ListBullet"/>
        <w:ind w:left="1418"/>
      </w:pPr>
      <w:r>
        <w:t>Skriv i fältet ”</w:t>
      </w:r>
      <w:r w:rsidRPr="006250D2">
        <w:rPr>
          <w:b/>
          <w:bCs/>
        </w:rPr>
        <w:t>vårdkontaktskommentar</w:t>
      </w:r>
      <w:r>
        <w:t>” vid behov:</w:t>
      </w:r>
    </w:p>
    <w:p w:rsidR="00B33103" w:rsidP="00716C09" w:rsidRDefault="00B33103" w14:paraId="4B18E153" w14:textId="26B80EF9">
      <w:pPr>
        <w:pStyle w:val="ListBullet"/>
        <w:numPr>
          <w:ilvl w:val="1"/>
          <w:numId w:val="26"/>
        </w:numPr>
      </w:pPr>
      <w:r w:rsidRPr="006250D2">
        <w:rPr>
          <w:b/>
          <w:bCs/>
        </w:rPr>
        <w:t>Kompletterande s</w:t>
      </w:r>
      <w:r w:rsidRPr="00C62D7E">
        <w:rPr>
          <w:b/>
          <w:bCs/>
        </w:rPr>
        <w:t>ökorsaksinformation</w:t>
      </w:r>
      <w:r>
        <w:t xml:space="preserve"> som kan underlätta för triagesjuksköterska, exempelvis vid flera olika symtom</w:t>
      </w:r>
      <w:r w:rsidR="00B553E7">
        <w:t>,</w:t>
      </w:r>
      <w:r>
        <w:t xml:space="preserve"> preparat vid intoxikation</w:t>
      </w:r>
      <w:r w:rsidR="00B553E7">
        <w:t xml:space="preserve"> eller djurtyp vid bett mm</w:t>
      </w:r>
      <w:r>
        <w:t>.</w:t>
      </w:r>
    </w:p>
    <w:p w:rsidR="00B33103" w:rsidP="00716C09" w:rsidRDefault="00B33103" w14:paraId="14890FFC" w14:textId="4DA6FC41">
      <w:pPr>
        <w:pStyle w:val="ListBullet"/>
        <w:numPr>
          <w:ilvl w:val="1"/>
          <w:numId w:val="26"/>
        </w:numPr>
      </w:pPr>
      <w:r>
        <w:t>Skriv ”</w:t>
      </w:r>
      <w:r w:rsidRPr="00C62D7E">
        <w:rPr>
          <w:b/>
          <w:bCs/>
        </w:rPr>
        <w:t>Remiss</w:t>
      </w:r>
      <w:r w:rsidR="00C91C01">
        <w:rPr>
          <w:b/>
          <w:bCs/>
        </w:rPr>
        <w:t xml:space="preserve"> </w:t>
      </w:r>
      <w:r w:rsidR="00442104">
        <w:rPr>
          <w:b/>
          <w:bCs/>
        </w:rPr>
        <w:t>*klinik*</w:t>
      </w:r>
      <w:r>
        <w:t>” om patienten söker med remiss</w:t>
      </w:r>
    </w:p>
    <w:p w:rsidR="00B33103" w:rsidP="00716C09" w:rsidRDefault="00B33103" w14:paraId="6937006D" w14:textId="77777777">
      <w:pPr>
        <w:pStyle w:val="ListBullet"/>
        <w:numPr>
          <w:ilvl w:val="1"/>
          <w:numId w:val="26"/>
        </w:numPr>
      </w:pPr>
      <w:r>
        <w:t>Skriv ”</w:t>
      </w:r>
      <w:r w:rsidRPr="00C62D7E">
        <w:rPr>
          <w:b/>
          <w:bCs/>
        </w:rPr>
        <w:t>Röntgen</w:t>
      </w:r>
      <w:r>
        <w:t>” om patienten kommer direkt från röntgen</w:t>
      </w:r>
    </w:p>
    <w:p w:rsidRPr="00550ABC" w:rsidR="00B33103" w:rsidP="00B33103" w:rsidRDefault="00B33103" w14:paraId="7E18332E" w14:textId="77777777">
      <w:pPr>
        <w:pStyle w:val="ListBullet"/>
        <w:ind w:left="1418"/>
        <w:rPr>
          <w:b/>
          <w:bCs/>
        </w:rPr>
      </w:pPr>
      <w:r w:rsidRPr="00550ABC">
        <w:rPr>
          <w:b/>
          <w:bCs/>
        </w:rPr>
        <w:t>Skriv ut ID-band och akutjournal</w:t>
      </w:r>
      <w:r>
        <w:rPr>
          <w:b/>
          <w:bCs/>
        </w:rPr>
        <w:t>.</w:t>
      </w:r>
    </w:p>
    <w:p w:rsidR="00B33103" w:rsidP="00B33103" w:rsidRDefault="00B33103" w14:paraId="017066E6" w14:textId="77777777">
      <w:pPr>
        <w:pStyle w:val="ListBullet"/>
        <w:ind w:left="1418"/>
      </w:pPr>
      <w:r>
        <w:t xml:space="preserve">Öppna ett </w:t>
      </w:r>
      <w:r w:rsidRPr="006250D2">
        <w:rPr>
          <w:b/>
          <w:bCs/>
        </w:rPr>
        <w:t>slutenvårdstillfälle i Melior</w:t>
      </w:r>
      <w:r>
        <w:rPr>
          <w:b/>
          <w:bCs/>
        </w:rPr>
        <w:t xml:space="preserve"> (AM S-)</w:t>
      </w:r>
      <w:r>
        <w:t xml:space="preserve"> och kontrollera / lägg in </w:t>
      </w:r>
      <w:r w:rsidRPr="00550ABC">
        <w:rPr>
          <w:b/>
          <w:bCs/>
        </w:rPr>
        <w:t>aktuellt telefonnummer</w:t>
      </w:r>
      <w:r>
        <w:t xml:space="preserve"> till patienten.</w:t>
      </w:r>
    </w:p>
    <w:p w:rsidR="00B33103" w:rsidP="00B33103" w:rsidRDefault="00B33103" w14:paraId="50282A58" w14:textId="77777777">
      <w:pPr>
        <w:pStyle w:val="ListBullet"/>
        <w:ind w:left="1418"/>
      </w:pPr>
      <w:r>
        <w:t xml:space="preserve">Dela ut </w:t>
      </w:r>
      <w:r w:rsidRPr="00A843BF">
        <w:rPr>
          <w:b/>
          <w:bCs/>
        </w:rPr>
        <w:t>STRADA-dokument</w:t>
      </w:r>
      <w:r>
        <w:t xml:space="preserve"> till patient som söker för </w:t>
      </w:r>
      <w:r w:rsidRPr="00A843BF">
        <w:rPr>
          <w:b/>
          <w:bCs/>
        </w:rPr>
        <w:t>olycksfall i trafikmiljö</w:t>
      </w:r>
      <w:r>
        <w:t>.</w:t>
      </w:r>
    </w:p>
    <w:p w:rsidR="00B33103" w:rsidP="00B33103" w:rsidRDefault="00B33103" w14:paraId="2FED52EE" w14:textId="77777777">
      <w:pPr>
        <w:pStyle w:val="ListBullet"/>
        <w:ind w:left="1418"/>
      </w:pPr>
      <w:r>
        <w:t xml:space="preserve">Lägg </w:t>
      </w:r>
      <w:r w:rsidRPr="00F7772A">
        <w:rPr>
          <w:b/>
          <w:bCs/>
        </w:rPr>
        <w:t>akutjournalen i en plastmapp</w:t>
      </w:r>
      <w:r>
        <w:t xml:space="preserve"> med färg för den klinik som patienten förväntas bedömas av tillsammans med eventuell remiss eller annan dokumentation. Placera akutjournalen i avsedd låda på receptionen och </w:t>
      </w:r>
      <w:r w:rsidRPr="003D2091">
        <w:rPr>
          <w:b/>
          <w:bCs/>
        </w:rPr>
        <w:t>hänvisa patienten till vuxen- respektive barnväntrum</w:t>
      </w:r>
      <w:r>
        <w:t>.</w:t>
      </w:r>
    </w:p>
    <w:p w:rsidR="00973AD9" w:rsidP="00B33103" w:rsidRDefault="00973AD9" w14:paraId="5603E83D" w14:textId="3BF7E77C">
      <w:pPr>
        <w:pStyle w:val="ListBullet"/>
        <w:ind w:left="1418"/>
      </w:pPr>
      <w:r>
        <w:t>Be sekreterare om hjälp om patienten vill betala för sitt besök direkt på akuten.</w:t>
      </w:r>
    </w:p>
    <w:p w:rsidR="00523435" w:rsidP="00BF53E6" w:rsidRDefault="00BF53E6" w14:paraId="5C561913" w14:textId="3711CA1C">
      <w:pPr>
        <w:pStyle w:val="MellanrubrikVGR"/>
      </w:pPr>
      <w:r>
        <w:t>Medföljande närstående</w:t>
      </w:r>
    </w:p>
    <w:p w:rsidR="00617A6C" w:rsidP="00095BC4" w:rsidRDefault="00C74973" w14:paraId="068EFF3C" w14:textId="73FB8D6E">
      <w:r>
        <w:t xml:space="preserve">Närstående är en </w:t>
      </w:r>
      <w:r w:rsidR="003D312B">
        <w:t xml:space="preserve">viktig </w:t>
      </w:r>
      <w:r w:rsidR="00933E15">
        <w:t>resurs</w:t>
      </w:r>
      <w:r w:rsidR="003D312B">
        <w:t xml:space="preserve"> </w:t>
      </w:r>
      <w:r w:rsidR="00764BA6">
        <w:t xml:space="preserve">för </w:t>
      </w:r>
      <w:r w:rsidR="003D312B">
        <w:t>patiente</w:t>
      </w:r>
      <w:r w:rsidR="00764BA6">
        <w:t>n</w:t>
      </w:r>
      <w:r w:rsidR="00CC38AE">
        <w:t xml:space="preserve"> </w:t>
      </w:r>
      <w:r w:rsidR="00DD1D1C">
        <w:t xml:space="preserve">och för oss som jobbar på akuten </w:t>
      </w:r>
      <w:r w:rsidR="00764BA6">
        <w:t xml:space="preserve">genom </w:t>
      </w:r>
      <w:r w:rsidR="0034013A">
        <w:t>finnas till hand</w:t>
      </w:r>
      <w:r w:rsidR="003F0369">
        <w:t>s</w:t>
      </w:r>
      <w:r w:rsidR="0034013A">
        <w:t xml:space="preserve"> för </w:t>
      </w:r>
      <w:r w:rsidR="00764BA6">
        <w:t>att stötta patienten under vistelsen och</w:t>
      </w:r>
      <w:r w:rsidR="00CF2B79">
        <w:t xml:space="preserve"> förmedla viktig information</w:t>
      </w:r>
      <w:r w:rsidR="00933E15">
        <w:t xml:space="preserve">. </w:t>
      </w:r>
      <w:r w:rsidR="00AB5386">
        <w:t xml:space="preserve">Vi bör därför sträva efter </w:t>
      </w:r>
      <w:r w:rsidR="00B54527">
        <w:t xml:space="preserve">att alla som vill får ta med sig </w:t>
      </w:r>
      <w:r w:rsidRPr="00EB723D" w:rsidR="00B54527">
        <w:rPr>
          <w:i/>
          <w:iCs/>
        </w:rPr>
        <w:t>en</w:t>
      </w:r>
      <w:r w:rsidR="00B54527">
        <w:t xml:space="preserve"> närstående in på akuten. Detta är en självklarhet för barn</w:t>
      </w:r>
      <w:r w:rsidR="009C4C2E">
        <w:t xml:space="preserve"> </w:t>
      </w:r>
      <w:r w:rsidR="00CD492E">
        <w:t>eller</w:t>
      </w:r>
      <w:r w:rsidR="00B54527">
        <w:t xml:space="preserve"> </w:t>
      </w:r>
      <w:r w:rsidR="00EB723D">
        <w:t>äldre</w:t>
      </w:r>
      <w:r w:rsidR="0060782B">
        <w:t xml:space="preserve"> </w:t>
      </w:r>
      <w:r w:rsidR="00CD492E">
        <w:t>och</w:t>
      </w:r>
      <w:r w:rsidR="00EB723D">
        <w:t xml:space="preserve"> funktionshindrade i behov av stöttning</w:t>
      </w:r>
      <w:r w:rsidR="009C4C2E">
        <w:t xml:space="preserve">. </w:t>
      </w:r>
      <w:r w:rsidR="00FB00AF">
        <w:t>Samtidigt är akuten</w:t>
      </w:r>
      <w:r w:rsidR="00F3581F">
        <w:t>s</w:t>
      </w:r>
      <w:r w:rsidR="00FB00AF">
        <w:t xml:space="preserve"> lokaler begränsade och </w:t>
      </w:r>
      <w:r w:rsidR="003F1973">
        <w:t>när</w:t>
      </w:r>
      <w:r w:rsidR="002A0D52">
        <w:t xml:space="preserve"> för många </w:t>
      </w:r>
      <w:r w:rsidR="00C31DD4">
        <w:t>personer vistas i</w:t>
      </w:r>
      <w:r w:rsidR="00596BA2">
        <w:t xml:space="preserve"> våra lokaler</w:t>
      </w:r>
      <w:r w:rsidR="00381C2A">
        <w:t xml:space="preserve"> kan </w:t>
      </w:r>
      <w:r w:rsidR="00BB78D7">
        <w:t xml:space="preserve">det </w:t>
      </w:r>
      <w:r w:rsidR="00381C2A">
        <w:t>medföra risker för</w:t>
      </w:r>
      <w:r w:rsidR="00A87B00">
        <w:t xml:space="preserve"> brandsäkerhet men även</w:t>
      </w:r>
      <w:r w:rsidR="00381C2A">
        <w:t xml:space="preserve"> patientsäkerhet och arbetsmiljö </w:t>
      </w:r>
      <w:r w:rsidR="00F3581F">
        <w:t>på grund av</w:t>
      </w:r>
      <w:r w:rsidR="00BB78D7">
        <w:t xml:space="preserve"> br</w:t>
      </w:r>
      <w:r w:rsidR="00F645B4">
        <w:t>istande uppsikt i väntrum och brist på sittplatser.</w:t>
      </w:r>
      <w:r w:rsidR="00A87B00">
        <w:t xml:space="preserve"> Vi bör därför </w:t>
      </w:r>
      <w:r w:rsidR="0067347A">
        <w:t>uppmuntra</w:t>
      </w:r>
      <w:r w:rsidR="00A87B00">
        <w:t xml:space="preserve"> </w:t>
      </w:r>
      <w:r w:rsidR="00B34C23">
        <w:t xml:space="preserve">vuxna som klarar sig själva </w:t>
      </w:r>
      <w:r w:rsidR="00F63956">
        <w:t>att vistas på akuten utan anhöriga.</w:t>
      </w:r>
      <w:r w:rsidR="00C76269">
        <w:t xml:space="preserve"> Bedömning behöver göras från fall till fall med hänsyn tagen till aktuell belastning på akuten.</w:t>
      </w:r>
      <w:r w:rsidR="0027316C">
        <w:t xml:space="preserve"> </w:t>
      </w:r>
      <w:r w:rsidR="0022778D">
        <w:t>Vid kritisk sjukdom finns ett större behov av att fler</w:t>
      </w:r>
      <w:r w:rsidR="00E24CED">
        <w:t xml:space="preserve"> än en </w:t>
      </w:r>
      <w:r w:rsidR="0022778D">
        <w:t>närstående</w:t>
      </w:r>
      <w:r w:rsidR="004D74CB">
        <w:t xml:space="preserve"> ska få möjlighet att var med.</w:t>
      </w:r>
    </w:p>
    <w:p w:rsidRPr="005634C4" w:rsidR="00EE7836" w:rsidP="00EE7836" w:rsidRDefault="00EE7836" w14:paraId="224538B3" w14:textId="77777777">
      <w:pPr>
        <w:pStyle w:val="MellanrubrikVGR"/>
      </w:pPr>
      <w:r w:rsidRPr="005634C4">
        <w:t>Åtgärder vid hög belastning</w:t>
      </w:r>
    </w:p>
    <w:p w:rsidR="78B0A94F" w:rsidP="00973AD9" w:rsidRDefault="00EE7836" w14:paraId="6EDEF321" w14:textId="1E06842F">
      <w:r>
        <w:t xml:space="preserve">Hög belastning på akuten med lång väntetid till registrering eller triagering kan innebära </w:t>
      </w:r>
      <w:r w:rsidRPr="005634C4">
        <w:rPr>
          <w:b/>
          <w:bCs/>
        </w:rPr>
        <w:t>risk för försämrad patientsäkerhet</w:t>
      </w:r>
      <w:r>
        <w:t xml:space="preserve"> på grund av fördröjd medicinsk bedömning och dålig överblick i väntrummet. </w:t>
      </w:r>
      <w:r w:rsidRPr="005634C4">
        <w:rPr>
          <w:b/>
          <w:bCs/>
        </w:rPr>
        <w:t>Kontakta ledningssjuksköterska</w:t>
      </w:r>
      <w:r>
        <w:t xml:space="preserve"> för dialog om åtgärder. </w:t>
      </w:r>
      <w:r w:rsidRPr="005634C4">
        <w:rPr>
          <w:b/>
          <w:bCs/>
        </w:rPr>
        <w:t>Beslut kan fattas om att patienter som kommer på remiss och från röntgen ska förbipasseras triagen</w:t>
      </w:r>
      <w:r>
        <w:t xml:space="preserve"> för bedömning direkt på berört team. Ring i så fall till teamstationen och meddela att patienten är på väg. Lägg upp patienten direkt på kliniklistan, ge patienten akutjournalen och hänvisa till respektive inre väntrum.</w:t>
      </w:r>
    </w:p>
    <w:p w:rsidR="00683D15" w:rsidP="00854ED1" w:rsidRDefault="00854ED1" w14:paraId="5BB94ACE" w14:textId="4CD2E6CB">
      <w:pPr>
        <w:pStyle w:val="MellanrubrikVGR"/>
      </w:pPr>
      <w:r w:rsidRPr="00854ED1">
        <w:t>Säker digital kommunikation (SDK)</w:t>
      </w:r>
    </w:p>
    <w:p w:rsidR="00854ED1" w:rsidP="006F38F5" w:rsidRDefault="006F38F5" w14:paraId="352E222E" w14:textId="764D42AF">
      <w:r>
        <w:t>SDK används för att skicka remisser digitalt från andra vårdenheter</w:t>
      </w:r>
      <w:r w:rsidR="00BC0086">
        <w:t xml:space="preserve">. </w:t>
      </w:r>
      <w:r w:rsidRPr="5764F3C0" w:rsidR="00854ED1">
        <w:t xml:space="preserve">Kontrollera med jämna mellanrum under ditt pass inkomna remisser eller andra akuta handlingar i SDK. Skriv ut </w:t>
      </w:r>
      <w:r w:rsidR="00BC0086">
        <w:t>dokumenten</w:t>
      </w:r>
      <w:r w:rsidRPr="5764F3C0" w:rsidR="00854ED1">
        <w:t xml:space="preserve"> och klicka i rutan "ta ärende" så att gamla remisser inte ligger kvar i systemet.</w:t>
      </w:r>
      <w:r w:rsidR="00ED2FF6">
        <w:t xml:space="preserve"> Säkerställ att dokumenten</w:t>
      </w:r>
      <w:r w:rsidR="00CC1E12">
        <w:t xml:space="preserve"> hamnar tillsammans med patientens akutjournal.</w:t>
      </w:r>
    </w:p>
    <w:p w:rsidR="78B0A94F" w:rsidP="7A90C092" w:rsidRDefault="5084EC6C" w14:paraId="2B208903" w14:textId="7AEFC2A7">
      <w:pPr>
        <w:pStyle w:val="MellanrubrikVGR"/>
        <w:ind w:right="0"/>
        <w:rPr>
          <w:rFonts w:asciiTheme="majorHAnsi" w:hAnsiTheme="majorHAnsi" w:eastAsiaTheme="majorEastAsia" w:cstheme="majorBidi"/>
        </w:rPr>
      </w:pPr>
      <w:r w:rsidRPr="5764F3C0">
        <w:rPr>
          <w:rFonts w:asciiTheme="majorHAnsi" w:hAnsiTheme="majorHAnsi" w:eastAsiaTheme="majorEastAsia" w:cstheme="majorBidi"/>
        </w:rPr>
        <w:t>Övriga arbetsuppgifter</w:t>
      </w:r>
    </w:p>
    <w:p w:rsidR="78B0A94F" w:rsidP="00704C9C" w:rsidRDefault="61CFB338" w14:paraId="6B198E37" w14:textId="22E84EC4">
      <w:pPr>
        <w:pStyle w:val="ListBullet"/>
        <w:rPr>
          <w:color w:val="000000" w:themeColor="text2"/>
        </w:rPr>
      </w:pPr>
      <w:r w:rsidRPr="1AD580C6">
        <w:rPr>
          <w:color w:val="000000" w:themeColor="text2"/>
        </w:rPr>
        <w:t>Kontrollera löpande inkomna fax</w:t>
      </w:r>
      <w:r w:rsidRPr="1AD580C6" w:rsidR="5084EC6C">
        <w:rPr>
          <w:color w:val="000000" w:themeColor="text2"/>
        </w:rPr>
        <w:t>.</w:t>
      </w:r>
    </w:p>
    <w:p w:rsidR="78B0A94F" w:rsidP="00704C9C" w:rsidRDefault="5084EC6C" w14:paraId="7B677FE2" w14:textId="56D768B2">
      <w:pPr>
        <w:pStyle w:val="ListBullet"/>
        <w:rPr>
          <w:color w:val="000000" w:themeColor="text2"/>
        </w:rPr>
      </w:pPr>
      <w:r w:rsidRPr="1AD580C6">
        <w:rPr>
          <w:color w:val="000000" w:themeColor="text2"/>
        </w:rPr>
        <w:t>Håll ordning i väntrummet.</w:t>
      </w:r>
    </w:p>
    <w:p w:rsidR="78B0A94F" w:rsidP="00704C9C" w:rsidRDefault="5084EC6C" w14:paraId="0169AB89" w14:textId="295BC61D">
      <w:pPr>
        <w:pStyle w:val="ListBullet"/>
        <w:rPr>
          <w:color w:val="000000" w:themeColor="text2"/>
        </w:rPr>
      </w:pPr>
      <w:r w:rsidRPr="1AD580C6">
        <w:rPr>
          <w:color w:val="000000" w:themeColor="text2"/>
        </w:rPr>
        <w:t>Kontrollera att rullstolar finns tillgängliga.</w:t>
      </w:r>
    </w:p>
    <w:p w:rsidR="43BF3621" w:rsidP="00704C9C" w:rsidRDefault="5084EC6C" w14:paraId="34184568" w14:textId="18655E9F">
      <w:pPr>
        <w:pStyle w:val="ListBullet"/>
        <w:rPr>
          <w:color w:val="000000" w:themeColor="text2"/>
        </w:rPr>
      </w:pPr>
      <w:r w:rsidRPr="1AD580C6">
        <w:rPr>
          <w:color w:val="000000" w:themeColor="text2"/>
        </w:rPr>
        <w:t>Gör i ordning arbetsplatsen vid arbetspassets slut.</w:t>
      </w:r>
    </w:p>
    <w:p w:rsidR="00C8191F" w:rsidP="00C8191F" w:rsidRDefault="00C8191F" w14:paraId="0713844A" w14:textId="27DA68FA">
      <w:pPr>
        <w:pStyle w:val="Heading2"/>
      </w:pPr>
      <w:r>
        <w:t>Arbetsgrupp</w:t>
      </w:r>
    </w:p>
    <w:p w:rsidRPr="00C8191F" w:rsidR="00C8191F" w:rsidP="00C8191F" w:rsidRDefault="60274BE6" w14:paraId="136EB5A4" w14:textId="79D17396">
      <w:r>
        <w:t>Joakim Karlsson, enhetschef akutmottagningen Skövde</w:t>
      </w:r>
    </w:p>
    <w:sectPr w:rsidRPr="00C8191F" w:rsidR="00C8191F"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2000"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B7C33" w:rsidRDefault="008B7C33" w14:paraId="15737618" w14:textId="77777777">
      <w:r>
        <w:separator/>
      </w:r>
    </w:p>
  </w:endnote>
  <w:endnote w:type="continuationSeparator" w:id="0">
    <w:p w:rsidR="008B7C33" w:rsidRDefault="008B7C33" w14:paraId="7EB9878B" w14:textId="77777777">
      <w:r>
        <w:continuationSeparator/>
      </w:r>
    </w:p>
  </w:endnote>
  <w:endnote w:type="continuationNotice" w:id="1">
    <w:p w:rsidR="008B7C33" w:rsidRDefault="008B7C33" w14:paraId="2C7390E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C0A68" w:rsidR="00C50EE5" w:rsidP="0E2BB662" w:rsidRDefault="00C50EE5" w14:paraId="47BD2091" w14:textId="63F316F3">
    <w:pPr>
      <w:pStyle w:val="Footer"/>
      <w:ind w:left="0"/>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18B43FB5">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B7C33" w:rsidRDefault="008B7C33" w14:paraId="76A0EF9C" w14:textId="77777777"/>
  </w:footnote>
  <w:footnote w:type="continuationSeparator" w:id="0">
    <w:p w:rsidR="008B7C33" w:rsidRDefault="008B7C33" w14:paraId="219C7F55" w14:textId="77777777">
      <w:r>
        <w:continuationSeparator/>
      </w:r>
    </w:p>
  </w:footnote>
  <w:footnote w:type="continuationNotice" w:id="1">
    <w:p w:rsidR="008B7C33" w:rsidRDefault="008B7C33" w14:paraId="6D21479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5C36AAEB">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3C185E"/>
    <w:multiLevelType w:val="hybridMultilevel"/>
    <w:tmpl w:val="ED92907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C5D75A3"/>
    <w:multiLevelType w:val="hybridMultilevel"/>
    <w:tmpl w:val="7E5063F2"/>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10F50D8F"/>
    <w:multiLevelType w:val="hybridMultilevel"/>
    <w:tmpl w:val="61C05752"/>
    <w:lvl w:ilvl="0" w:tplc="4E34A998">
      <w:start w:val="1"/>
      <w:numFmt w:val="decimal"/>
      <w:lvlText w:val="%1."/>
      <w:lvlJc w:val="left"/>
      <w:pPr>
        <w:ind w:left="720" w:hanging="360"/>
      </w:pPr>
    </w:lvl>
    <w:lvl w:ilvl="1" w:tplc="B2482632">
      <w:start w:val="1"/>
      <w:numFmt w:val="lowerLetter"/>
      <w:lvlText w:val="%2."/>
      <w:lvlJc w:val="left"/>
      <w:pPr>
        <w:ind w:left="1440" w:hanging="360"/>
      </w:pPr>
    </w:lvl>
    <w:lvl w:ilvl="2" w:tplc="B330ADA4">
      <w:start w:val="1"/>
      <w:numFmt w:val="lowerRoman"/>
      <w:lvlText w:val="%3."/>
      <w:lvlJc w:val="right"/>
      <w:pPr>
        <w:ind w:left="2160" w:hanging="180"/>
      </w:pPr>
    </w:lvl>
    <w:lvl w:ilvl="3" w:tplc="F9CC8CE8">
      <w:start w:val="1"/>
      <w:numFmt w:val="decimal"/>
      <w:lvlText w:val="%4."/>
      <w:lvlJc w:val="left"/>
      <w:pPr>
        <w:ind w:left="2880" w:hanging="360"/>
      </w:pPr>
    </w:lvl>
    <w:lvl w:ilvl="4" w:tplc="2C66B884">
      <w:start w:val="1"/>
      <w:numFmt w:val="lowerLetter"/>
      <w:lvlText w:val="%5."/>
      <w:lvlJc w:val="left"/>
      <w:pPr>
        <w:ind w:left="3600" w:hanging="360"/>
      </w:pPr>
    </w:lvl>
    <w:lvl w:ilvl="5" w:tplc="4AF899B0">
      <w:start w:val="1"/>
      <w:numFmt w:val="lowerRoman"/>
      <w:lvlText w:val="%6."/>
      <w:lvlJc w:val="right"/>
      <w:pPr>
        <w:ind w:left="4320" w:hanging="180"/>
      </w:pPr>
    </w:lvl>
    <w:lvl w:ilvl="6" w:tplc="94805DD4">
      <w:start w:val="1"/>
      <w:numFmt w:val="decimal"/>
      <w:lvlText w:val="%7."/>
      <w:lvlJc w:val="left"/>
      <w:pPr>
        <w:ind w:left="5040" w:hanging="360"/>
      </w:pPr>
    </w:lvl>
    <w:lvl w:ilvl="7" w:tplc="2088809A">
      <w:start w:val="1"/>
      <w:numFmt w:val="lowerLetter"/>
      <w:lvlText w:val="%8."/>
      <w:lvlJc w:val="left"/>
      <w:pPr>
        <w:ind w:left="5760" w:hanging="360"/>
      </w:pPr>
    </w:lvl>
    <w:lvl w:ilvl="8" w:tplc="109EFF4C">
      <w:start w:val="1"/>
      <w:numFmt w:val="lowerRoman"/>
      <w:lvlText w:val="%9."/>
      <w:lvlJc w:val="right"/>
      <w:pPr>
        <w:ind w:left="6480"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7B6681E"/>
    <w:multiLevelType w:val="hybridMultilevel"/>
    <w:tmpl w:val="AFF03262"/>
    <w:lvl w:ilvl="0" w:tplc="38EE8EDA">
      <w:start w:val="1"/>
      <w:numFmt w:val="lowerRoman"/>
      <w:lvlText w:val="%1."/>
      <w:lvlJc w:val="right"/>
      <w:pPr>
        <w:ind w:left="720" w:hanging="360"/>
      </w:pPr>
    </w:lvl>
    <w:lvl w:ilvl="1" w:tplc="A4E46F34">
      <w:start w:val="1"/>
      <w:numFmt w:val="lowerLetter"/>
      <w:lvlText w:val="%2."/>
      <w:lvlJc w:val="left"/>
      <w:pPr>
        <w:ind w:left="1440" w:hanging="360"/>
      </w:pPr>
    </w:lvl>
    <w:lvl w:ilvl="2" w:tplc="89F63624">
      <w:start w:val="1"/>
      <w:numFmt w:val="lowerRoman"/>
      <w:lvlText w:val="%3."/>
      <w:lvlJc w:val="right"/>
      <w:pPr>
        <w:ind w:left="2160" w:hanging="180"/>
      </w:pPr>
    </w:lvl>
    <w:lvl w:ilvl="3" w:tplc="78DAA8FC">
      <w:start w:val="1"/>
      <w:numFmt w:val="decimal"/>
      <w:lvlText w:val="%4."/>
      <w:lvlJc w:val="left"/>
      <w:pPr>
        <w:ind w:left="2880" w:hanging="360"/>
      </w:pPr>
    </w:lvl>
    <w:lvl w:ilvl="4" w:tplc="48DC7582">
      <w:start w:val="1"/>
      <w:numFmt w:val="lowerLetter"/>
      <w:lvlText w:val="%5."/>
      <w:lvlJc w:val="left"/>
      <w:pPr>
        <w:ind w:left="3600" w:hanging="360"/>
      </w:pPr>
    </w:lvl>
    <w:lvl w:ilvl="5" w:tplc="A21ED8CA">
      <w:start w:val="1"/>
      <w:numFmt w:val="lowerRoman"/>
      <w:lvlText w:val="%6."/>
      <w:lvlJc w:val="right"/>
      <w:pPr>
        <w:ind w:left="4320" w:hanging="180"/>
      </w:pPr>
    </w:lvl>
    <w:lvl w:ilvl="6" w:tplc="61A42BD0">
      <w:start w:val="1"/>
      <w:numFmt w:val="decimal"/>
      <w:lvlText w:val="%7."/>
      <w:lvlJc w:val="left"/>
      <w:pPr>
        <w:ind w:left="5040" w:hanging="360"/>
      </w:pPr>
    </w:lvl>
    <w:lvl w:ilvl="7" w:tplc="39BAFE54">
      <w:start w:val="1"/>
      <w:numFmt w:val="lowerLetter"/>
      <w:lvlText w:val="%8."/>
      <w:lvlJc w:val="left"/>
      <w:pPr>
        <w:ind w:left="5760" w:hanging="360"/>
      </w:pPr>
    </w:lvl>
    <w:lvl w:ilvl="8" w:tplc="7E7A76B4">
      <w:start w:val="1"/>
      <w:numFmt w:val="lowerRoman"/>
      <w:lvlText w:val="%9."/>
      <w:lvlJc w:val="right"/>
      <w:pPr>
        <w:ind w:left="6480" w:hanging="180"/>
      </w:pPr>
    </w:lvl>
  </w:abstractNum>
  <w:abstractNum w:abstractNumId="12" w15:restartNumberingAfterBreak="0">
    <w:nsid w:val="281E0DCC"/>
    <w:multiLevelType w:val="hybridMultilevel"/>
    <w:tmpl w:val="A7F883F6"/>
    <w:lvl w:ilvl="0" w:tplc="0EBE1568">
      <w:start w:val="1"/>
      <w:numFmt w:val="bullet"/>
      <w:lvlText w:val=""/>
      <w:lvlJc w:val="left"/>
      <w:pPr>
        <w:ind w:left="720" w:hanging="360"/>
      </w:pPr>
      <w:rPr>
        <w:rFonts w:hint="default" w:ascii="Symbol" w:hAnsi="Symbol"/>
      </w:rPr>
    </w:lvl>
    <w:lvl w:ilvl="1" w:tplc="B274BC98">
      <w:start w:val="1"/>
      <w:numFmt w:val="bullet"/>
      <w:lvlText w:val=""/>
      <w:lvlJc w:val="left"/>
      <w:pPr>
        <w:ind w:left="1440" w:hanging="360"/>
      </w:pPr>
      <w:rPr>
        <w:rFonts w:hint="default" w:ascii="Symbol" w:hAnsi="Symbol"/>
      </w:rPr>
    </w:lvl>
    <w:lvl w:ilvl="2" w:tplc="8C3A09C2">
      <w:start w:val="1"/>
      <w:numFmt w:val="bullet"/>
      <w:lvlText w:val=""/>
      <w:lvlJc w:val="left"/>
      <w:pPr>
        <w:ind w:left="2160" w:hanging="360"/>
      </w:pPr>
      <w:rPr>
        <w:rFonts w:hint="default" w:ascii="Wingdings" w:hAnsi="Wingdings"/>
      </w:rPr>
    </w:lvl>
    <w:lvl w:ilvl="3" w:tplc="A8820724">
      <w:start w:val="1"/>
      <w:numFmt w:val="bullet"/>
      <w:lvlText w:val=""/>
      <w:lvlJc w:val="left"/>
      <w:pPr>
        <w:ind w:left="2880" w:hanging="360"/>
      </w:pPr>
      <w:rPr>
        <w:rFonts w:hint="default" w:ascii="Symbol" w:hAnsi="Symbol"/>
      </w:rPr>
    </w:lvl>
    <w:lvl w:ilvl="4" w:tplc="67E2E67E">
      <w:start w:val="1"/>
      <w:numFmt w:val="bullet"/>
      <w:lvlText w:val="o"/>
      <w:lvlJc w:val="left"/>
      <w:pPr>
        <w:ind w:left="3600" w:hanging="360"/>
      </w:pPr>
      <w:rPr>
        <w:rFonts w:hint="default" w:ascii="Courier New" w:hAnsi="Courier New"/>
      </w:rPr>
    </w:lvl>
    <w:lvl w:ilvl="5" w:tplc="EC58968E">
      <w:start w:val="1"/>
      <w:numFmt w:val="bullet"/>
      <w:lvlText w:val=""/>
      <w:lvlJc w:val="left"/>
      <w:pPr>
        <w:ind w:left="4320" w:hanging="360"/>
      </w:pPr>
      <w:rPr>
        <w:rFonts w:hint="default" w:ascii="Wingdings" w:hAnsi="Wingdings"/>
      </w:rPr>
    </w:lvl>
    <w:lvl w:ilvl="6" w:tplc="6FE89314">
      <w:start w:val="1"/>
      <w:numFmt w:val="bullet"/>
      <w:lvlText w:val=""/>
      <w:lvlJc w:val="left"/>
      <w:pPr>
        <w:ind w:left="5040" w:hanging="360"/>
      </w:pPr>
      <w:rPr>
        <w:rFonts w:hint="default" w:ascii="Symbol" w:hAnsi="Symbol"/>
      </w:rPr>
    </w:lvl>
    <w:lvl w:ilvl="7" w:tplc="F3B6433C">
      <w:start w:val="1"/>
      <w:numFmt w:val="bullet"/>
      <w:lvlText w:val="o"/>
      <w:lvlJc w:val="left"/>
      <w:pPr>
        <w:ind w:left="5760" w:hanging="360"/>
      </w:pPr>
      <w:rPr>
        <w:rFonts w:hint="default" w:ascii="Courier New" w:hAnsi="Courier New"/>
      </w:rPr>
    </w:lvl>
    <w:lvl w:ilvl="8" w:tplc="CC8481CE">
      <w:start w:val="1"/>
      <w:numFmt w:val="bullet"/>
      <w:lvlText w:val=""/>
      <w:lvlJc w:val="left"/>
      <w:pPr>
        <w:ind w:left="6480" w:hanging="360"/>
      </w:pPr>
      <w:rPr>
        <w:rFonts w:hint="default" w:ascii="Wingdings" w:hAnsi="Wingdings"/>
      </w:rPr>
    </w:lvl>
  </w:abstractNum>
  <w:abstractNum w:abstractNumId="13" w15:restartNumberingAfterBreak="0">
    <w:nsid w:val="2B16A0C6"/>
    <w:multiLevelType w:val="hybridMultilevel"/>
    <w:tmpl w:val="FE2EF07A"/>
    <w:lvl w:ilvl="0" w:tplc="2D80DE52">
      <w:start w:val="1"/>
      <w:numFmt w:val="upperRoman"/>
      <w:lvlText w:val="%1."/>
      <w:lvlJc w:val="right"/>
      <w:pPr>
        <w:ind w:left="720" w:hanging="360"/>
      </w:pPr>
    </w:lvl>
    <w:lvl w:ilvl="1" w:tplc="8C7A9A9C">
      <w:start w:val="1"/>
      <w:numFmt w:val="lowerLetter"/>
      <w:lvlText w:val="%2."/>
      <w:lvlJc w:val="left"/>
      <w:pPr>
        <w:ind w:left="1440" w:hanging="360"/>
      </w:pPr>
    </w:lvl>
    <w:lvl w:ilvl="2" w:tplc="C24EB04E">
      <w:start w:val="1"/>
      <w:numFmt w:val="lowerRoman"/>
      <w:lvlText w:val="%3."/>
      <w:lvlJc w:val="right"/>
      <w:pPr>
        <w:ind w:left="2160" w:hanging="180"/>
      </w:pPr>
    </w:lvl>
    <w:lvl w:ilvl="3" w:tplc="0D085E32">
      <w:start w:val="1"/>
      <w:numFmt w:val="decimal"/>
      <w:lvlText w:val="%4."/>
      <w:lvlJc w:val="left"/>
      <w:pPr>
        <w:ind w:left="2880" w:hanging="360"/>
      </w:pPr>
    </w:lvl>
    <w:lvl w:ilvl="4" w:tplc="1DAA87C6">
      <w:start w:val="1"/>
      <w:numFmt w:val="lowerLetter"/>
      <w:lvlText w:val="%5."/>
      <w:lvlJc w:val="left"/>
      <w:pPr>
        <w:ind w:left="3600" w:hanging="360"/>
      </w:pPr>
    </w:lvl>
    <w:lvl w:ilvl="5" w:tplc="50D69834">
      <w:start w:val="1"/>
      <w:numFmt w:val="lowerRoman"/>
      <w:lvlText w:val="%6."/>
      <w:lvlJc w:val="right"/>
      <w:pPr>
        <w:ind w:left="4320" w:hanging="180"/>
      </w:pPr>
    </w:lvl>
    <w:lvl w:ilvl="6" w:tplc="81DC4294">
      <w:start w:val="1"/>
      <w:numFmt w:val="decimal"/>
      <w:lvlText w:val="%7."/>
      <w:lvlJc w:val="left"/>
      <w:pPr>
        <w:ind w:left="5040" w:hanging="360"/>
      </w:pPr>
    </w:lvl>
    <w:lvl w:ilvl="7" w:tplc="B48863E2">
      <w:start w:val="1"/>
      <w:numFmt w:val="lowerLetter"/>
      <w:lvlText w:val="%8."/>
      <w:lvlJc w:val="left"/>
      <w:pPr>
        <w:ind w:left="5760" w:hanging="360"/>
      </w:pPr>
    </w:lvl>
    <w:lvl w:ilvl="8" w:tplc="3EE43F5A">
      <w:start w:val="1"/>
      <w:numFmt w:val="lowerRoman"/>
      <w:lvlText w:val="%9."/>
      <w:lvlJc w:val="right"/>
      <w:pPr>
        <w:ind w:left="6480" w:hanging="180"/>
      </w:pPr>
    </w:lvl>
  </w:abstractNum>
  <w:abstractNum w:abstractNumId="14" w15:restartNumberingAfterBreak="0">
    <w:nsid w:val="3183DD55"/>
    <w:multiLevelType w:val="hybridMultilevel"/>
    <w:tmpl w:val="6938F9D2"/>
    <w:lvl w:ilvl="0" w:tplc="B9EE72B8">
      <w:start w:val="1"/>
      <w:numFmt w:val="decimal"/>
      <w:lvlText w:val="%1."/>
      <w:lvlJc w:val="left"/>
      <w:pPr>
        <w:ind w:left="720" w:hanging="360"/>
      </w:pPr>
    </w:lvl>
    <w:lvl w:ilvl="1" w:tplc="848C858A">
      <w:start w:val="1"/>
      <w:numFmt w:val="lowerLetter"/>
      <w:lvlText w:val="%2."/>
      <w:lvlJc w:val="left"/>
      <w:pPr>
        <w:ind w:left="1440" w:hanging="360"/>
      </w:pPr>
    </w:lvl>
    <w:lvl w:ilvl="2" w:tplc="98846606">
      <w:start w:val="1"/>
      <w:numFmt w:val="lowerRoman"/>
      <w:lvlText w:val="%3."/>
      <w:lvlJc w:val="right"/>
      <w:pPr>
        <w:ind w:left="2160" w:hanging="180"/>
      </w:pPr>
    </w:lvl>
    <w:lvl w:ilvl="3" w:tplc="87203F96">
      <w:start w:val="1"/>
      <w:numFmt w:val="decimal"/>
      <w:lvlText w:val="%4."/>
      <w:lvlJc w:val="left"/>
      <w:pPr>
        <w:ind w:left="2880" w:hanging="360"/>
      </w:pPr>
    </w:lvl>
    <w:lvl w:ilvl="4" w:tplc="E928232A">
      <w:start w:val="1"/>
      <w:numFmt w:val="lowerLetter"/>
      <w:lvlText w:val="%5."/>
      <w:lvlJc w:val="left"/>
      <w:pPr>
        <w:ind w:left="3600" w:hanging="360"/>
      </w:pPr>
    </w:lvl>
    <w:lvl w:ilvl="5" w:tplc="83C4809A">
      <w:start w:val="1"/>
      <w:numFmt w:val="lowerRoman"/>
      <w:lvlText w:val="%6."/>
      <w:lvlJc w:val="right"/>
      <w:pPr>
        <w:ind w:left="4320" w:hanging="180"/>
      </w:pPr>
    </w:lvl>
    <w:lvl w:ilvl="6" w:tplc="2304ACAC">
      <w:start w:val="1"/>
      <w:numFmt w:val="decimal"/>
      <w:lvlText w:val="%7."/>
      <w:lvlJc w:val="left"/>
      <w:pPr>
        <w:ind w:left="5040" w:hanging="360"/>
      </w:pPr>
    </w:lvl>
    <w:lvl w:ilvl="7" w:tplc="F4E8293C">
      <w:start w:val="1"/>
      <w:numFmt w:val="lowerLetter"/>
      <w:lvlText w:val="%8."/>
      <w:lvlJc w:val="left"/>
      <w:pPr>
        <w:ind w:left="5760" w:hanging="360"/>
      </w:pPr>
    </w:lvl>
    <w:lvl w:ilvl="8" w:tplc="63C27470">
      <w:start w:val="1"/>
      <w:numFmt w:val="lowerRoman"/>
      <w:lvlText w:val="%9."/>
      <w:lvlJc w:val="right"/>
      <w:pPr>
        <w:ind w:left="6480" w:hanging="18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38710DC"/>
    <w:multiLevelType w:val="hybridMultilevel"/>
    <w:tmpl w:val="7B888DB8"/>
    <w:lvl w:ilvl="0" w:tplc="40123D32">
      <w:start w:val="1"/>
      <w:numFmt w:val="decimal"/>
      <w:lvlText w:val="%1."/>
      <w:lvlJc w:val="left"/>
      <w:pPr>
        <w:ind w:left="720" w:hanging="360"/>
      </w:pPr>
    </w:lvl>
    <w:lvl w:ilvl="1" w:tplc="364EBF36">
      <w:start w:val="1"/>
      <w:numFmt w:val="lowerLetter"/>
      <w:lvlText w:val="%2."/>
      <w:lvlJc w:val="left"/>
      <w:pPr>
        <w:ind w:left="1440" w:hanging="360"/>
      </w:pPr>
    </w:lvl>
    <w:lvl w:ilvl="2" w:tplc="FD344850">
      <w:start w:val="1"/>
      <w:numFmt w:val="lowerRoman"/>
      <w:lvlText w:val="%3."/>
      <w:lvlJc w:val="right"/>
      <w:pPr>
        <w:ind w:left="2160" w:hanging="180"/>
      </w:pPr>
    </w:lvl>
    <w:lvl w:ilvl="3" w:tplc="8ADE0434">
      <w:start w:val="1"/>
      <w:numFmt w:val="decimal"/>
      <w:lvlText w:val="%4."/>
      <w:lvlJc w:val="left"/>
      <w:pPr>
        <w:ind w:left="2880" w:hanging="360"/>
      </w:pPr>
    </w:lvl>
    <w:lvl w:ilvl="4" w:tplc="A3A68B6A">
      <w:start w:val="1"/>
      <w:numFmt w:val="lowerLetter"/>
      <w:lvlText w:val="%5."/>
      <w:lvlJc w:val="left"/>
      <w:pPr>
        <w:ind w:left="3600" w:hanging="360"/>
      </w:pPr>
    </w:lvl>
    <w:lvl w:ilvl="5" w:tplc="C3A2A94C">
      <w:start w:val="1"/>
      <w:numFmt w:val="lowerRoman"/>
      <w:lvlText w:val="%6."/>
      <w:lvlJc w:val="right"/>
      <w:pPr>
        <w:ind w:left="4320" w:hanging="180"/>
      </w:pPr>
    </w:lvl>
    <w:lvl w:ilvl="6" w:tplc="51E63E9C">
      <w:start w:val="1"/>
      <w:numFmt w:val="decimal"/>
      <w:lvlText w:val="%7."/>
      <w:lvlJc w:val="left"/>
      <w:pPr>
        <w:ind w:left="5040" w:hanging="360"/>
      </w:pPr>
    </w:lvl>
    <w:lvl w:ilvl="7" w:tplc="4580BBE2">
      <w:start w:val="1"/>
      <w:numFmt w:val="lowerLetter"/>
      <w:lvlText w:val="%8."/>
      <w:lvlJc w:val="left"/>
      <w:pPr>
        <w:ind w:left="5760" w:hanging="360"/>
      </w:pPr>
    </w:lvl>
    <w:lvl w:ilvl="8" w:tplc="66683FB6">
      <w:start w:val="1"/>
      <w:numFmt w:val="lowerRoman"/>
      <w:lvlText w:val="%9."/>
      <w:lvlJc w:val="right"/>
      <w:pPr>
        <w:ind w:left="6480" w:hanging="180"/>
      </w:pPr>
    </w:lvl>
  </w:abstractNum>
  <w:abstractNum w:abstractNumId="20" w15:restartNumberingAfterBreak="0">
    <w:nsid w:val="468B765E"/>
    <w:multiLevelType w:val="hybridMultilevel"/>
    <w:tmpl w:val="B4EC5EB8"/>
    <w:lvl w:ilvl="0" w:tplc="20745462">
      <w:start w:val="1"/>
      <w:numFmt w:val="lowerRoman"/>
      <w:lvlText w:val="%1."/>
      <w:lvlJc w:val="right"/>
      <w:pPr>
        <w:ind w:left="2160" w:hanging="360"/>
      </w:pPr>
    </w:lvl>
    <w:lvl w:ilvl="1" w:tplc="8DF200AE">
      <w:start w:val="1"/>
      <w:numFmt w:val="lowerLetter"/>
      <w:lvlText w:val="%2."/>
      <w:lvlJc w:val="left"/>
      <w:pPr>
        <w:ind w:left="2880" w:hanging="360"/>
      </w:pPr>
    </w:lvl>
    <w:lvl w:ilvl="2" w:tplc="8A66F01C">
      <w:start w:val="1"/>
      <w:numFmt w:val="lowerRoman"/>
      <w:lvlText w:val="%3."/>
      <w:lvlJc w:val="right"/>
      <w:pPr>
        <w:ind w:left="3600" w:hanging="180"/>
      </w:pPr>
    </w:lvl>
    <w:lvl w:ilvl="3" w:tplc="F3EC49F8">
      <w:start w:val="1"/>
      <w:numFmt w:val="decimal"/>
      <w:lvlText w:val="%4."/>
      <w:lvlJc w:val="left"/>
      <w:pPr>
        <w:ind w:left="4320" w:hanging="360"/>
      </w:pPr>
    </w:lvl>
    <w:lvl w:ilvl="4" w:tplc="2564C102">
      <w:start w:val="1"/>
      <w:numFmt w:val="lowerLetter"/>
      <w:lvlText w:val="%5."/>
      <w:lvlJc w:val="left"/>
      <w:pPr>
        <w:ind w:left="5040" w:hanging="360"/>
      </w:pPr>
    </w:lvl>
    <w:lvl w:ilvl="5" w:tplc="0E9A69D6">
      <w:start w:val="1"/>
      <w:numFmt w:val="lowerRoman"/>
      <w:lvlText w:val="%6."/>
      <w:lvlJc w:val="right"/>
      <w:pPr>
        <w:ind w:left="5760" w:hanging="180"/>
      </w:pPr>
    </w:lvl>
    <w:lvl w:ilvl="6" w:tplc="CD1E8638">
      <w:start w:val="1"/>
      <w:numFmt w:val="decimal"/>
      <w:lvlText w:val="%7."/>
      <w:lvlJc w:val="left"/>
      <w:pPr>
        <w:ind w:left="6480" w:hanging="360"/>
      </w:pPr>
    </w:lvl>
    <w:lvl w:ilvl="7" w:tplc="7D3A7F12">
      <w:start w:val="1"/>
      <w:numFmt w:val="lowerLetter"/>
      <w:lvlText w:val="%8."/>
      <w:lvlJc w:val="left"/>
      <w:pPr>
        <w:ind w:left="7200" w:hanging="360"/>
      </w:pPr>
    </w:lvl>
    <w:lvl w:ilvl="8" w:tplc="57164E40">
      <w:start w:val="1"/>
      <w:numFmt w:val="lowerRoman"/>
      <w:lvlText w:val="%9."/>
      <w:lvlJc w:val="right"/>
      <w:pPr>
        <w:ind w:left="7920" w:hanging="180"/>
      </w:pPr>
    </w:lvl>
  </w:abstractNum>
  <w:abstractNum w:abstractNumId="21" w15:restartNumberingAfterBreak="0">
    <w:nsid w:val="48280327"/>
    <w:multiLevelType w:val="multilevel"/>
    <w:tmpl w:val="575E2C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
      <w:lvlJc w:val="right"/>
      <w:pPr>
        <w:ind w:left="72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602F0E52"/>
    <w:multiLevelType w:val="hybridMultilevel"/>
    <w:tmpl w:val="D414829C"/>
    <w:lvl w:ilvl="0" w:tplc="12604DA0">
      <w:start w:val="1"/>
      <w:numFmt w:val="decimal"/>
      <w:lvlText w:val="%1."/>
      <w:lvlJc w:val="left"/>
      <w:pPr>
        <w:ind w:left="720" w:hanging="360"/>
      </w:pPr>
    </w:lvl>
    <w:lvl w:ilvl="1" w:tplc="86E0A914">
      <w:start w:val="1"/>
      <w:numFmt w:val="lowerLetter"/>
      <w:lvlText w:val="%2."/>
      <w:lvlJc w:val="left"/>
      <w:pPr>
        <w:ind w:left="1440" w:hanging="360"/>
      </w:pPr>
    </w:lvl>
    <w:lvl w:ilvl="2" w:tplc="09507B76">
      <w:start w:val="1"/>
      <w:numFmt w:val="lowerRoman"/>
      <w:lvlText w:val="%3."/>
      <w:lvlJc w:val="left"/>
      <w:pPr>
        <w:ind w:left="2160" w:hanging="180"/>
      </w:pPr>
    </w:lvl>
    <w:lvl w:ilvl="3" w:tplc="DB3E83CE">
      <w:start w:val="1"/>
      <w:numFmt w:val="decimal"/>
      <w:lvlText w:val="%4."/>
      <w:lvlJc w:val="left"/>
      <w:pPr>
        <w:ind w:left="2880" w:hanging="360"/>
      </w:pPr>
    </w:lvl>
    <w:lvl w:ilvl="4" w:tplc="E5023492">
      <w:start w:val="1"/>
      <w:numFmt w:val="lowerLetter"/>
      <w:lvlText w:val="%5."/>
      <w:lvlJc w:val="left"/>
      <w:pPr>
        <w:ind w:left="3600" w:hanging="360"/>
      </w:pPr>
    </w:lvl>
    <w:lvl w:ilvl="5" w:tplc="3A1EF878">
      <w:start w:val="1"/>
      <w:numFmt w:val="lowerRoman"/>
      <w:lvlText w:val="%6."/>
      <w:lvlJc w:val="right"/>
      <w:pPr>
        <w:ind w:left="4320" w:hanging="180"/>
      </w:pPr>
    </w:lvl>
    <w:lvl w:ilvl="6" w:tplc="A9B88070">
      <w:start w:val="1"/>
      <w:numFmt w:val="decimal"/>
      <w:lvlText w:val="%7."/>
      <w:lvlJc w:val="left"/>
      <w:pPr>
        <w:ind w:left="5040" w:hanging="360"/>
      </w:pPr>
    </w:lvl>
    <w:lvl w:ilvl="7" w:tplc="E26E58F8">
      <w:start w:val="1"/>
      <w:numFmt w:val="lowerLetter"/>
      <w:lvlText w:val="%8."/>
      <w:lvlJc w:val="left"/>
      <w:pPr>
        <w:ind w:left="5760" w:hanging="360"/>
      </w:pPr>
    </w:lvl>
    <w:lvl w:ilvl="8" w:tplc="A2E6CB3E">
      <w:start w:val="1"/>
      <w:numFmt w:val="lowerRoman"/>
      <w:lvlText w:val="%9."/>
      <w:lvlJc w:val="right"/>
      <w:pPr>
        <w:ind w:left="6480" w:hanging="180"/>
      </w:pPr>
    </w:lvl>
  </w:abstractNum>
  <w:abstractNum w:abstractNumId="26" w15:restartNumberingAfterBreak="0">
    <w:nsid w:val="6F40E938"/>
    <w:multiLevelType w:val="hybridMultilevel"/>
    <w:tmpl w:val="E130A39A"/>
    <w:lvl w:ilvl="0" w:tplc="E13096AC">
      <w:start w:val="1"/>
      <w:numFmt w:val="lowerRoman"/>
      <w:lvlText w:val="%1."/>
      <w:lvlJc w:val="right"/>
      <w:pPr>
        <w:ind w:left="720" w:hanging="360"/>
      </w:pPr>
    </w:lvl>
    <w:lvl w:ilvl="1" w:tplc="E996AFCA">
      <w:start w:val="1"/>
      <w:numFmt w:val="lowerLetter"/>
      <w:lvlText w:val="%2."/>
      <w:lvlJc w:val="left"/>
      <w:pPr>
        <w:ind w:left="1440" w:hanging="360"/>
      </w:pPr>
    </w:lvl>
    <w:lvl w:ilvl="2" w:tplc="8C7A96E4">
      <w:start w:val="1"/>
      <w:numFmt w:val="lowerRoman"/>
      <w:lvlText w:val="%3."/>
      <w:lvlJc w:val="right"/>
      <w:pPr>
        <w:ind w:left="2160" w:hanging="180"/>
      </w:pPr>
    </w:lvl>
    <w:lvl w:ilvl="3" w:tplc="0EF64C44">
      <w:start w:val="1"/>
      <w:numFmt w:val="decimal"/>
      <w:lvlText w:val="%4."/>
      <w:lvlJc w:val="left"/>
      <w:pPr>
        <w:ind w:left="2880" w:hanging="360"/>
      </w:pPr>
    </w:lvl>
    <w:lvl w:ilvl="4" w:tplc="3580E03A">
      <w:start w:val="1"/>
      <w:numFmt w:val="lowerLetter"/>
      <w:lvlText w:val="%5."/>
      <w:lvlJc w:val="left"/>
      <w:pPr>
        <w:ind w:left="3600" w:hanging="360"/>
      </w:pPr>
    </w:lvl>
    <w:lvl w:ilvl="5" w:tplc="ABB256BC">
      <w:start w:val="1"/>
      <w:numFmt w:val="lowerRoman"/>
      <w:lvlText w:val="%6."/>
      <w:lvlJc w:val="right"/>
      <w:pPr>
        <w:ind w:left="4320" w:hanging="180"/>
      </w:pPr>
    </w:lvl>
    <w:lvl w:ilvl="6" w:tplc="F27ABC24">
      <w:start w:val="1"/>
      <w:numFmt w:val="decimal"/>
      <w:lvlText w:val="%7."/>
      <w:lvlJc w:val="left"/>
      <w:pPr>
        <w:ind w:left="5040" w:hanging="360"/>
      </w:pPr>
    </w:lvl>
    <w:lvl w:ilvl="7" w:tplc="4ABC7306">
      <w:start w:val="1"/>
      <w:numFmt w:val="lowerLetter"/>
      <w:lvlText w:val="%8."/>
      <w:lvlJc w:val="left"/>
      <w:pPr>
        <w:ind w:left="5760" w:hanging="360"/>
      </w:pPr>
    </w:lvl>
    <w:lvl w:ilvl="8" w:tplc="196A6972">
      <w:start w:val="1"/>
      <w:numFmt w:val="lowerRoman"/>
      <w:lvlText w:val="%9."/>
      <w:lvlJc w:val="right"/>
      <w:pPr>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25F717C"/>
    <w:multiLevelType w:val="hybridMultilevel"/>
    <w:tmpl w:val="CF103DA6"/>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C78A373"/>
    <w:multiLevelType w:val="hybridMultilevel"/>
    <w:tmpl w:val="6A70CA88"/>
    <w:lvl w:ilvl="0" w:tplc="67907608">
      <w:start w:val="1"/>
      <w:numFmt w:val="lowerRoman"/>
      <w:lvlText w:val="%1."/>
      <w:lvlJc w:val="right"/>
      <w:pPr>
        <w:ind w:left="720" w:hanging="360"/>
      </w:pPr>
    </w:lvl>
    <w:lvl w:ilvl="1" w:tplc="723608F0">
      <w:start w:val="1"/>
      <w:numFmt w:val="lowerLetter"/>
      <w:lvlText w:val="%2."/>
      <w:lvlJc w:val="left"/>
      <w:pPr>
        <w:ind w:left="1440" w:hanging="360"/>
      </w:pPr>
    </w:lvl>
    <w:lvl w:ilvl="2" w:tplc="2AE61A30">
      <w:start w:val="1"/>
      <w:numFmt w:val="lowerRoman"/>
      <w:lvlText w:val="%3."/>
      <w:lvlJc w:val="right"/>
      <w:pPr>
        <w:ind w:left="2160" w:hanging="180"/>
      </w:pPr>
    </w:lvl>
    <w:lvl w:ilvl="3" w:tplc="03F67480">
      <w:start w:val="1"/>
      <w:numFmt w:val="decimal"/>
      <w:lvlText w:val="%4."/>
      <w:lvlJc w:val="left"/>
      <w:pPr>
        <w:ind w:left="2880" w:hanging="360"/>
      </w:pPr>
    </w:lvl>
    <w:lvl w:ilvl="4" w:tplc="B23E9F30">
      <w:start w:val="1"/>
      <w:numFmt w:val="lowerLetter"/>
      <w:lvlText w:val="%5."/>
      <w:lvlJc w:val="left"/>
      <w:pPr>
        <w:ind w:left="3600" w:hanging="360"/>
      </w:pPr>
    </w:lvl>
    <w:lvl w:ilvl="5" w:tplc="79367BB6">
      <w:start w:val="1"/>
      <w:numFmt w:val="lowerRoman"/>
      <w:lvlText w:val="%6."/>
      <w:lvlJc w:val="right"/>
      <w:pPr>
        <w:ind w:left="4320" w:hanging="180"/>
      </w:pPr>
    </w:lvl>
    <w:lvl w:ilvl="6" w:tplc="72C801A4">
      <w:start w:val="1"/>
      <w:numFmt w:val="decimal"/>
      <w:lvlText w:val="%7."/>
      <w:lvlJc w:val="left"/>
      <w:pPr>
        <w:ind w:left="5040" w:hanging="360"/>
      </w:pPr>
    </w:lvl>
    <w:lvl w:ilvl="7" w:tplc="3ABA6E9C">
      <w:start w:val="1"/>
      <w:numFmt w:val="lowerLetter"/>
      <w:lvlText w:val="%8."/>
      <w:lvlJc w:val="left"/>
      <w:pPr>
        <w:ind w:left="5760" w:hanging="360"/>
      </w:pPr>
    </w:lvl>
    <w:lvl w:ilvl="8" w:tplc="D892D558">
      <w:start w:val="1"/>
      <w:numFmt w:val="lowerRoman"/>
      <w:lvlText w:val="%9."/>
      <w:lvlJc w:val="right"/>
      <w:pPr>
        <w:ind w:left="6480" w:hanging="180"/>
      </w:p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ED6D031"/>
    <w:multiLevelType w:val="hybridMultilevel"/>
    <w:tmpl w:val="C9D44DC6"/>
    <w:lvl w:ilvl="0" w:tplc="F2F0AB76">
      <w:start w:val="1"/>
      <w:numFmt w:val="bullet"/>
      <w:lvlText w:val=""/>
      <w:lvlJc w:val="left"/>
      <w:pPr>
        <w:ind w:left="720" w:hanging="360"/>
      </w:pPr>
      <w:rPr>
        <w:rFonts w:hint="default" w:ascii="Symbol" w:hAnsi="Symbol"/>
      </w:rPr>
    </w:lvl>
    <w:lvl w:ilvl="1" w:tplc="7F66D0E6">
      <w:start w:val="1"/>
      <w:numFmt w:val="bullet"/>
      <w:lvlText w:val="o"/>
      <w:lvlJc w:val="left"/>
      <w:pPr>
        <w:ind w:left="1440" w:hanging="360"/>
      </w:pPr>
      <w:rPr>
        <w:rFonts w:hint="default" w:ascii="Courier New" w:hAnsi="Courier New"/>
      </w:rPr>
    </w:lvl>
    <w:lvl w:ilvl="2" w:tplc="8F123D8E">
      <w:start w:val="1"/>
      <w:numFmt w:val="bullet"/>
      <w:lvlText w:val=""/>
      <w:lvlJc w:val="left"/>
      <w:pPr>
        <w:ind w:left="2160" w:hanging="360"/>
      </w:pPr>
      <w:rPr>
        <w:rFonts w:hint="default" w:ascii="Wingdings" w:hAnsi="Wingdings"/>
      </w:rPr>
    </w:lvl>
    <w:lvl w:ilvl="3" w:tplc="F83A85BE">
      <w:start w:val="1"/>
      <w:numFmt w:val="bullet"/>
      <w:lvlText w:val=""/>
      <w:lvlJc w:val="left"/>
      <w:pPr>
        <w:ind w:left="2880" w:hanging="360"/>
      </w:pPr>
      <w:rPr>
        <w:rFonts w:hint="default" w:ascii="Symbol" w:hAnsi="Symbol"/>
      </w:rPr>
    </w:lvl>
    <w:lvl w:ilvl="4" w:tplc="696A6BAE">
      <w:start w:val="1"/>
      <w:numFmt w:val="bullet"/>
      <w:lvlText w:val="o"/>
      <w:lvlJc w:val="left"/>
      <w:pPr>
        <w:ind w:left="3600" w:hanging="360"/>
      </w:pPr>
      <w:rPr>
        <w:rFonts w:hint="default" w:ascii="Courier New" w:hAnsi="Courier New"/>
      </w:rPr>
    </w:lvl>
    <w:lvl w:ilvl="5" w:tplc="6890E6A6">
      <w:start w:val="1"/>
      <w:numFmt w:val="bullet"/>
      <w:lvlText w:val=""/>
      <w:lvlJc w:val="left"/>
      <w:pPr>
        <w:ind w:left="4320" w:hanging="360"/>
      </w:pPr>
      <w:rPr>
        <w:rFonts w:hint="default" w:ascii="Wingdings" w:hAnsi="Wingdings"/>
      </w:rPr>
    </w:lvl>
    <w:lvl w:ilvl="6" w:tplc="0E761B3C">
      <w:start w:val="1"/>
      <w:numFmt w:val="bullet"/>
      <w:lvlText w:val=""/>
      <w:lvlJc w:val="left"/>
      <w:pPr>
        <w:ind w:left="5040" w:hanging="360"/>
      </w:pPr>
      <w:rPr>
        <w:rFonts w:hint="default" w:ascii="Symbol" w:hAnsi="Symbol"/>
      </w:rPr>
    </w:lvl>
    <w:lvl w:ilvl="7" w:tplc="2952A900">
      <w:start w:val="1"/>
      <w:numFmt w:val="bullet"/>
      <w:lvlText w:val="o"/>
      <w:lvlJc w:val="left"/>
      <w:pPr>
        <w:ind w:left="5760" w:hanging="360"/>
      </w:pPr>
      <w:rPr>
        <w:rFonts w:hint="default" w:ascii="Courier New" w:hAnsi="Courier New"/>
      </w:rPr>
    </w:lvl>
    <w:lvl w:ilvl="8" w:tplc="D5745EBC">
      <w:start w:val="1"/>
      <w:numFmt w:val="bullet"/>
      <w:lvlText w:val=""/>
      <w:lvlJc w:val="left"/>
      <w:pPr>
        <w:ind w:left="6480" w:hanging="360"/>
      </w:pPr>
      <w:rPr>
        <w:rFonts w:hint="default" w:ascii="Wingdings" w:hAnsi="Wingdings"/>
      </w:rPr>
    </w:lvl>
  </w:abstractNum>
  <w:num w:numId="1" w16cid:durableId="1659337116">
    <w:abstractNumId w:val="21"/>
  </w:num>
  <w:num w:numId="2" w16cid:durableId="509373015">
    <w:abstractNumId w:val="26"/>
  </w:num>
  <w:num w:numId="3" w16cid:durableId="1698770971">
    <w:abstractNumId w:val="30"/>
  </w:num>
  <w:num w:numId="4" w16cid:durableId="1985741067">
    <w:abstractNumId w:val="11"/>
  </w:num>
  <w:num w:numId="5" w16cid:durableId="1714882432">
    <w:abstractNumId w:val="6"/>
  </w:num>
  <w:num w:numId="6" w16cid:durableId="1145706007">
    <w:abstractNumId w:val="19"/>
  </w:num>
  <w:num w:numId="7" w16cid:durableId="1779331777">
    <w:abstractNumId w:val="32"/>
  </w:num>
  <w:num w:numId="8" w16cid:durableId="1930121292">
    <w:abstractNumId w:val="20"/>
  </w:num>
  <w:num w:numId="9" w16cid:durableId="734397811">
    <w:abstractNumId w:val="13"/>
  </w:num>
  <w:num w:numId="10" w16cid:durableId="784233374">
    <w:abstractNumId w:val="25"/>
  </w:num>
  <w:num w:numId="11" w16cid:durableId="684482080">
    <w:abstractNumId w:val="14"/>
  </w:num>
  <w:num w:numId="12" w16cid:durableId="1117872862">
    <w:abstractNumId w:val="12"/>
  </w:num>
  <w:num w:numId="13" w16cid:durableId="230703100">
    <w:abstractNumId w:val="31"/>
  </w:num>
  <w:num w:numId="14" w16cid:durableId="447510396">
    <w:abstractNumId w:val="24"/>
  </w:num>
  <w:num w:numId="15" w16cid:durableId="1671324554">
    <w:abstractNumId w:val="0"/>
  </w:num>
  <w:num w:numId="16" w16cid:durableId="1460683688">
    <w:abstractNumId w:val="9"/>
  </w:num>
  <w:num w:numId="17" w16cid:durableId="1861814171">
    <w:abstractNumId w:val="27"/>
  </w:num>
  <w:num w:numId="18" w16cid:durableId="1729568266">
    <w:abstractNumId w:val="3"/>
  </w:num>
  <w:num w:numId="19" w16cid:durableId="182940508">
    <w:abstractNumId w:val="18"/>
  </w:num>
  <w:num w:numId="20" w16cid:durableId="350835949">
    <w:abstractNumId w:val="15"/>
  </w:num>
  <w:num w:numId="21" w16cid:durableId="1861582627">
    <w:abstractNumId w:val="1"/>
  </w:num>
  <w:num w:numId="22" w16cid:durableId="1007097878">
    <w:abstractNumId w:val="1"/>
  </w:num>
  <w:num w:numId="23" w16cid:durableId="898320681">
    <w:abstractNumId w:val="4"/>
  </w:num>
  <w:num w:numId="24" w16cid:durableId="1047601949">
    <w:abstractNumId w:val="7"/>
  </w:num>
  <w:num w:numId="25" w16cid:durableId="1493519177">
    <w:abstractNumId w:val="23"/>
  </w:num>
  <w:num w:numId="26" w16cid:durableId="1979720242">
    <w:abstractNumId w:val="16"/>
  </w:num>
  <w:num w:numId="27" w16cid:durableId="753287730">
    <w:abstractNumId w:val="10"/>
  </w:num>
  <w:num w:numId="28" w16cid:durableId="1652522091">
    <w:abstractNumId w:val="22"/>
  </w:num>
  <w:num w:numId="29" w16cid:durableId="1394086146">
    <w:abstractNumId w:val="8"/>
  </w:num>
  <w:num w:numId="30" w16cid:durableId="357658449">
    <w:abstractNumId w:val="17"/>
  </w:num>
  <w:num w:numId="31" w16cid:durableId="1044255172">
    <w:abstractNumId w:val="29"/>
  </w:num>
  <w:num w:numId="32" w16cid:durableId="757555078">
    <w:abstractNumId w:val="28"/>
  </w:num>
  <w:num w:numId="33" w16cid:durableId="1479570514">
    <w:abstractNumId w:val="2"/>
  </w:num>
  <w:num w:numId="34" w16cid:durableId="14857792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815"/>
    <w:rsid w:val="000051D5"/>
    <w:rsid w:val="00006846"/>
    <w:rsid w:val="00006D2A"/>
    <w:rsid w:val="00010D47"/>
    <w:rsid w:val="00011431"/>
    <w:rsid w:val="00016CF0"/>
    <w:rsid w:val="00020A11"/>
    <w:rsid w:val="0002327F"/>
    <w:rsid w:val="00023717"/>
    <w:rsid w:val="00025507"/>
    <w:rsid w:val="00030DDD"/>
    <w:rsid w:val="000313BB"/>
    <w:rsid w:val="00033ED5"/>
    <w:rsid w:val="00040427"/>
    <w:rsid w:val="00050500"/>
    <w:rsid w:val="000539DF"/>
    <w:rsid w:val="00056226"/>
    <w:rsid w:val="0005691C"/>
    <w:rsid w:val="00056ECB"/>
    <w:rsid w:val="00056ED5"/>
    <w:rsid w:val="000655CC"/>
    <w:rsid w:val="000700AE"/>
    <w:rsid w:val="000712B0"/>
    <w:rsid w:val="000813EE"/>
    <w:rsid w:val="00084024"/>
    <w:rsid w:val="0008520C"/>
    <w:rsid w:val="0009062C"/>
    <w:rsid w:val="00095368"/>
    <w:rsid w:val="000954C4"/>
    <w:rsid w:val="00095BC4"/>
    <w:rsid w:val="000A611A"/>
    <w:rsid w:val="000A70A7"/>
    <w:rsid w:val="000B12D9"/>
    <w:rsid w:val="000B3CE7"/>
    <w:rsid w:val="000B4536"/>
    <w:rsid w:val="000B7715"/>
    <w:rsid w:val="000C1684"/>
    <w:rsid w:val="000D0CD4"/>
    <w:rsid w:val="000D1B8E"/>
    <w:rsid w:val="000E463B"/>
    <w:rsid w:val="000E5A7E"/>
    <w:rsid w:val="000F21FA"/>
    <w:rsid w:val="000F2B56"/>
    <w:rsid w:val="000F43A3"/>
    <w:rsid w:val="000F6AD1"/>
    <w:rsid w:val="000F7681"/>
    <w:rsid w:val="00103031"/>
    <w:rsid w:val="001044FE"/>
    <w:rsid w:val="0010B39F"/>
    <w:rsid w:val="00111540"/>
    <w:rsid w:val="001139D4"/>
    <w:rsid w:val="0011513B"/>
    <w:rsid w:val="00120861"/>
    <w:rsid w:val="00123C1F"/>
    <w:rsid w:val="00127023"/>
    <w:rsid w:val="00131B08"/>
    <w:rsid w:val="00132A59"/>
    <w:rsid w:val="00133337"/>
    <w:rsid w:val="00133A0F"/>
    <w:rsid w:val="0013456D"/>
    <w:rsid w:val="0013580F"/>
    <w:rsid w:val="00137B6D"/>
    <w:rsid w:val="0014070B"/>
    <w:rsid w:val="001422C1"/>
    <w:rsid w:val="001522AE"/>
    <w:rsid w:val="001556F7"/>
    <w:rsid w:val="00157D5B"/>
    <w:rsid w:val="00161FE6"/>
    <w:rsid w:val="00164AA7"/>
    <w:rsid w:val="00164C3D"/>
    <w:rsid w:val="001662DC"/>
    <w:rsid w:val="00166D3A"/>
    <w:rsid w:val="00181D95"/>
    <w:rsid w:val="00181FDC"/>
    <w:rsid w:val="00182FA9"/>
    <w:rsid w:val="00184167"/>
    <w:rsid w:val="001860B9"/>
    <w:rsid w:val="00186F2B"/>
    <w:rsid w:val="001874D6"/>
    <w:rsid w:val="0019632A"/>
    <w:rsid w:val="001A4E7C"/>
    <w:rsid w:val="001A56D3"/>
    <w:rsid w:val="001A6B87"/>
    <w:rsid w:val="001B1E44"/>
    <w:rsid w:val="001B2152"/>
    <w:rsid w:val="001B3211"/>
    <w:rsid w:val="001B762C"/>
    <w:rsid w:val="001C4D0A"/>
    <w:rsid w:val="001C5FEF"/>
    <w:rsid w:val="001C7B2D"/>
    <w:rsid w:val="001D10F5"/>
    <w:rsid w:val="001E3D94"/>
    <w:rsid w:val="001F470E"/>
    <w:rsid w:val="001F73F0"/>
    <w:rsid w:val="00204CCC"/>
    <w:rsid w:val="00211487"/>
    <w:rsid w:val="00211D91"/>
    <w:rsid w:val="00215322"/>
    <w:rsid w:val="00217DEC"/>
    <w:rsid w:val="002217E6"/>
    <w:rsid w:val="00226642"/>
    <w:rsid w:val="0022778D"/>
    <w:rsid w:val="00235B57"/>
    <w:rsid w:val="002441BE"/>
    <w:rsid w:val="00244997"/>
    <w:rsid w:val="00250F24"/>
    <w:rsid w:val="002523C5"/>
    <w:rsid w:val="0025380B"/>
    <w:rsid w:val="002543ED"/>
    <w:rsid w:val="00256F0D"/>
    <w:rsid w:val="0025703A"/>
    <w:rsid w:val="00262F3D"/>
    <w:rsid w:val="00263281"/>
    <w:rsid w:val="002651D6"/>
    <w:rsid w:val="0026551F"/>
    <w:rsid w:val="0027316C"/>
    <w:rsid w:val="002803D1"/>
    <w:rsid w:val="00280A85"/>
    <w:rsid w:val="00282C39"/>
    <w:rsid w:val="00284119"/>
    <w:rsid w:val="00290B5C"/>
    <w:rsid w:val="00292818"/>
    <w:rsid w:val="00294791"/>
    <w:rsid w:val="002A0D52"/>
    <w:rsid w:val="002A1C4F"/>
    <w:rsid w:val="002A56C1"/>
    <w:rsid w:val="002A7450"/>
    <w:rsid w:val="002B0B30"/>
    <w:rsid w:val="002B0C78"/>
    <w:rsid w:val="002B1670"/>
    <w:rsid w:val="002B308D"/>
    <w:rsid w:val="002B4C50"/>
    <w:rsid w:val="002C0C02"/>
    <w:rsid w:val="002C1277"/>
    <w:rsid w:val="002C3677"/>
    <w:rsid w:val="002C60AD"/>
    <w:rsid w:val="002C7279"/>
    <w:rsid w:val="002D0E0E"/>
    <w:rsid w:val="002D269A"/>
    <w:rsid w:val="002D6023"/>
    <w:rsid w:val="002D7C32"/>
    <w:rsid w:val="002E263F"/>
    <w:rsid w:val="002E6F81"/>
    <w:rsid w:val="002F08BA"/>
    <w:rsid w:val="002F2CFF"/>
    <w:rsid w:val="002F568B"/>
    <w:rsid w:val="002F6816"/>
    <w:rsid w:val="002F72BC"/>
    <w:rsid w:val="002F7818"/>
    <w:rsid w:val="003027BA"/>
    <w:rsid w:val="003066D0"/>
    <w:rsid w:val="00311401"/>
    <w:rsid w:val="00315574"/>
    <w:rsid w:val="003203D7"/>
    <w:rsid w:val="00320F86"/>
    <w:rsid w:val="00324001"/>
    <w:rsid w:val="00324171"/>
    <w:rsid w:val="00326C24"/>
    <w:rsid w:val="00330F6A"/>
    <w:rsid w:val="00337F99"/>
    <w:rsid w:val="0034013A"/>
    <w:rsid w:val="003410BD"/>
    <w:rsid w:val="0034307B"/>
    <w:rsid w:val="00345EB1"/>
    <w:rsid w:val="00350CC4"/>
    <w:rsid w:val="0035115D"/>
    <w:rsid w:val="00352B4A"/>
    <w:rsid w:val="00360E0D"/>
    <w:rsid w:val="00363521"/>
    <w:rsid w:val="0036357D"/>
    <w:rsid w:val="0036594C"/>
    <w:rsid w:val="00366879"/>
    <w:rsid w:val="00367A70"/>
    <w:rsid w:val="00367D19"/>
    <w:rsid w:val="00371356"/>
    <w:rsid w:val="00371BED"/>
    <w:rsid w:val="00371CB6"/>
    <w:rsid w:val="00372B6E"/>
    <w:rsid w:val="00381C2A"/>
    <w:rsid w:val="00384019"/>
    <w:rsid w:val="00384438"/>
    <w:rsid w:val="003854F1"/>
    <w:rsid w:val="0039118E"/>
    <w:rsid w:val="003945DA"/>
    <w:rsid w:val="00397F54"/>
    <w:rsid w:val="003A0D43"/>
    <w:rsid w:val="003A2DAF"/>
    <w:rsid w:val="003A4558"/>
    <w:rsid w:val="003B2A4B"/>
    <w:rsid w:val="003B4636"/>
    <w:rsid w:val="003D099E"/>
    <w:rsid w:val="003D21A2"/>
    <w:rsid w:val="003D29D2"/>
    <w:rsid w:val="003D312B"/>
    <w:rsid w:val="003D398F"/>
    <w:rsid w:val="003D6DF1"/>
    <w:rsid w:val="003D7241"/>
    <w:rsid w:val="003E0705"/>
    <w:rsid w:val="003E2FF7"/>
    <w:rsid w:val="003F0369"/>
    <w:rsid w:val="003F1013"/>
    <w:rsid w:val="003F1973"/>
    <w:rsid w:val="003F1ACF"/>
    <w:rsid w:val="00400039"/>
    <w:rsid w:val="00400846"/>
    <w:rsid w:val="0040177E"/>
    <w:rsid w:val="00404948"/>
    <w:rsid w:val="00406BEA"/>
    <w:rsid w:val="00413A60"/>
    <w:rsid w:val="00413DC5"/>
    <w:rsid w:val="00416B44"/>
    <w:rsid w:val="004230F7"/>
    <w:rsid w:val="0043167E"/>
    <w:rsid w:val="0043409A"/>
    <w:rsid w:val="00434644"/>
    <w:rsid w:val="00442104"/>
    <w:rsid w:val="004432DF"/>
    <w:rsid w:val="00446255"/>
    <w:rsid w:val="0045131B"/>
    <w:rsid w:val="00451935"/>
    <w:rsid w:val="00460ED0"/>
    <w:rsid w:val="004626E3"/>
    <w:rsid w:val="0046422E"/>
    <w:rsid w:val="00465651"/>
    <w:rsid w:val="00470CE7"/>
    <w:rsid w:val="00470F4F"/>
    <w:rsid w:val="00472482"/>
    <w:rsid w:val="00480DC7"/>
    <w:rsid w:val="004876F6"/>
    <w:rsid w:val="00491C68"/>
    <w:rsid w:val="0049236A"/>
    <w:rsid w:val="00492718"/>
    <w:rsid w:val="004953FE"/>
    <w:rsid w:val="00495A32"/>
    <w:rsid w:val="004A041C"/>
    <w:rsid w:val="004A0C0C"/>
    <w:rsid w:val="004A355D"/>
    <w:rsid w:val="004A4970"/>
    <w:rsid w:val="004A636B"/>
    <w:rsid w:val="004B2183"/>
    <w:rsid w:val="004B2A01"/>
    <w:rsid w:val="004B70CA"/>
    <w:rsid w:val="004C1B05"/>
    <w:rsid w:val="004C3536"/>
    <w:rsid w:val="004D74CB"/>
    <w:rsid w:val="004D77FF"/>
    <w:rsid w:val="004D7BA3"/>
    <w:rsid w:val="004E094F"/>
    <w:rsid w:val="004F0C53"/>
    <w:rsid w:val="004F1F27"/>
    <w:rsid w:val="004F4518"/>
    <w:rsid w:val="004F4C62"/>
    <w:rsid w:val="00501433"/>
    <w:rsid w:val="00505FAE"/>
    <w:rsid w:val="00506767"/>
    <w:rsid w:val="00507C19"/>
    <w:rsid w:val="00511CC4"/>
    <w:rsid w:val="00512354"/>
    <w:rsid w:val="00523435"/>
    <w:rsid w:val="00524505"/>
    <w:rsid w:val="00531E60"/>
    <w:rsid w:val="00541D07"/>
    <w:rsid w:val="00544BAB"/>
    <w:rsid w:val="00545F31"/>
    <w:rsid w:val="0055063A"/>
    <w:rsid w:val="005521E4"/>
    <w:rsid w:val="00556C1F"/>
    <w:rsid w:val="005578FA"/>
    <w:rsid w:val="00565129"/>
    <w:rsid w:val="00565CD0"/>
    <w:rsid w:val="00566552"/>
    <w:rsid w:val="00567820"/>
    <w:rsid w:val="005770AD"/>
    <w:rsid w:val="00577DB6"/>
    <w:rsid w:val="00581414"/>
    <w:rsid w:val="00582490"/>
    <w:rsid w:val="00596BA2"/>
    <w:rsid w:val="00597E28"/>
    <w:rsid w:val="005A54ED"/>
    <w:rsid w:val="005A5D5B"/>
    <w:rsid w:val="005A6081"/>
    <w:rsid w:val="005A627D"/>
    <w:rsid w:val="005B3EC8"/>
    <w:rsid w:val="005B4552"/>
    <w:rsid w:val="005C0045"/>
    <w:rsid w:val="005C021B"/>
    <w:rsid w:val="005C084E"/>
    <w:rsid w:val="005C4606"/>
    <w:rsid w:val="005C4D21"/>
    <w:rsid w:val="005C68CA"/>
    <w:rsid w:val="005C69E1"/>
    <w:rsid w:val="005C7A4A"/>
    <w:rsid w:val="005C7ADC"/>
    <w:rsid w:val="005D0B0C"/>
    <w:rsid w:val="005D0EFE"/>
    <w:rsid w:val="005D1DF3"/>
    <w:rsid w:val="005E02B3"/>
    <w:rsid w:val="005E1E24"/>
    <w:rsid w:val="005F1A87"/>
    <w:rsid w:val="006025DE"/>
    <w:rsid w:val="00603C64"/>
    <w:rsid w:val="0060534C"/>
    <w:rsid w:val="0060596B"/>
    <w:rsid w:val="00606D97"/>
    <w:rsid w:val="0060779C"/>
    <w:rsid w:val="0060782B"/>
    <w:rsid w:val="006117C2"/>
    <w:rsid w:val="00614E64"/>
    <w:rsid w:val="00617710"/>
    <w:rsid w:val="00617A6C"/>
    <w:rsid w:val="00617EE6"/>
    <w:rsid w:val="0062184C"/>
    <w:rsid w:val="00623724"/>
    <w:rsid w:val="00624D49"/>
    <w:rsid w:val="00627BEA"/>
    <w:rsid w:val="006319DB"/>
    <w:rsid w:val="00631E13"/>
    <w:rsid w:val="00632975"/>
    <w:rsid w:val="00634F6D"/>
    <w:rsid w:val="00640750"/>
    <w:rsid w:val="00647E0D"/>
    <w:rsid w:val="0065595B"/>
    <w:rsid w:val="00656DCD"/>
    <w:rsid w:val="00657391"/>
    <w:rsid w:val="00660269"/>
    <w:rsid w:val="0066528F"/>
    <w:rsid w:val="00665F89"/>
    <w:rsid w:val="0067168B"/>
    <w:rsid w:val="006726A1"/>
    <w:rsid w:val="0067347A"/>
    <w:rsid w:val="00673C92"/>
    <w:rsid w:val="006753EC"/>
    <w:rsid w:val="0067570D"/>
    <w:rsid w:val="0067711C"/>
    <w:rsid w:val="00683D15"/>
    <w:rsid w:val="006847B9"/>
    <w:rsid w:val="00685193"/>
    <w:rsid w:val="006955E0"/>
    <w:rsid w:val="006A132A"/>
    <w:rsid w:val="006A2789"/>
    <w:rsid w:val="006A424F"/>
    <w:rsid w:val="006A4978"/>
    <w:rsid w:val="006A7261"/>
    <w:rsid w:val="006B0D29"/>
    <w:rsid w:val="006B1819"/>
    <w:rsid w:val="006C1778"/>
    <w:rsid w:val="006C3621"/>
    <w:rsid w:val="006C5048"/>
    <w:rsid w:val="006C6A4B"/>
    <w:rsid w:val="006C779F"/>
    <w:rsid w:val="006D01F5"/>
    <w:rsid w:val="006D0CFB"/>
    <w:rsid w:val="006D1714"/>
    <w:rsid w:val="006D1DDB"/>
    <w:rsid w:val="006D30C0"/>
    <w:rsid w:val="006D368E"/>
    <w:rsid w:val="006D7535"/>
    <w:rsid w:val="006E450B"/>
    <w:rsid w:val="006E5746"/>
    <w:rsid w:val="006F0D7E"/>
    <w:rsid w:val="006F1EF5"/>
    <w:rsid w:val="006F38F5"/>
    <w:rsid w:val="00704C9C"/>
    <w:rsid w:val="00704D1D"/>
    <w:rsid w:val="00710B77"/>
    <w:rsid w:val="0071145E"/>
    <w:rsid w:val="007155D5"/>
    <w:rsid w:val="00715B6F"/>
    <w:rsid w:val="00716C09"/>
    <w:rsid w:val="0072075B"/>
    <w:rsid w:val="007221C2"/>
    <w:rsid w:val="00723652"/>
    <w:rsid w:val="00730955"/>
    <w:rsid w:val="007314EB"/>
    <w:rsid w:val="007337E5"/>
    <w:rsid w:val="00733A9C"/>
    <w:rsid w:val="00736574"/>
    <w:rsid w:val="007367E0"/>
    <w:rsid w:val="00737215"/>
    <w:rsid w:val="007421FC"/>
    <w:rsid w:val="00742F26"/>
    <w:rsid w:val="00743FE6"/>
    <w:rsid w:val="00747066"/>
    <w:rsid w:val="00754905"/>
    <w:rsid w:val="00760038"/>
    <w:rsid w:val="00762EE0"/>
    <w:rsid w:val="00764BA6"/>
    <w:rsid w:val="00765C41"/>
    <w:rsid w:val="00771100"/>
    <w:rsid w:val="007759DD"/>
    <w:rsid w:val="0078609F"/>
    <w:rsid w:val="00786751"/>
    <w:rsid w:val="00790BB0"/>
    <w:rsid w:val="007917BA"/>
    <w:rsid w:val="00794B36"/>
    <w:rsid w:val="007A3CA6"/>
    <w:rsid w:val="007A5C6F"/>
    <w:rsid w:val="007A7B58"/>
    <w:rsid w:val="007B0653"/>
    <w:rsid w:val="007B5A6F"/>
    <w:rsid w:val="007C2CA6"/>
    <w:rsid w:val="007C5202"/>
    <w:rsid w:val="007C7C25"/>
    <w:rsid w:val="007D4241"/>
    <w:rsid w:val="007D4317"/>
    <w:rsid w:val="007D4EA3"/>
    <w:rsid w:val="007E7CD3"/>
    <w:rsid w:val="007F1CFF"/>
    <w:rsid w:val="007F3B02"/>
    <w:rsid w:val="007F5DD5"/>
    <w:rsid w:val="007F5F8B"/>
    <w:rsid w:val="0080179C"/>
    <w:rsid w:val="008104B6"/>
    <w:rsid w:val="008158A0"/>
    <w:rsid w:val="00821A1B"/>
    <w:rsid w:val="008262E9"/>
    <w:rsid w:val="00827E69"/>
    <w:rsid w:val="00831333"/>
    <w:rsid w:val="00833FA5"/>
    <w:rsid w:val="008345D7"/>
    <w:rsid w:val="00835C4D"/>
    <w:rsid w:val="00841237"/>
    <w:rsid w:val="00843BBE"/>
    <w:rsid w:val="00843F48"/>
    <w:rsid w:val="00845C1D"/>
    <w:rsid w:val="00851423"/>
    <w:rsid w:val="00851990"/>
    <w:rsid w:val="00854ED1"/>
    <w:rsid w:val="008569C6"/>
    <w:rsid w:val="00857848"/>
    <w:rsid w:val="00865366"/>
    <w:rsid w:val="008654B6"/>
    <w:rsid w:val="008708E0"/>
    <w:rsid w:val="0087139C"/>
    <w:rsid w:val="008720E7"/>
    <w:rsid w:val="00872EE2"/>
    <w:rsid w:val="00875187"/>
    <w:rsid w:val="008756B8"/>
    <w:rsid w:val="00880E83"/>
    <w:rsid w:val="00882133"/>
    <w:rsid w:val="0088238F"/>
    <w:rsid w:val="008824C7"/>
    <w:rsid w:val="0088306C"/>
    <w:rsid w:val="00884467"/>
    <w:rsid w:val="008853F7"/>
    <w:rsid w:val="008914E3"/>
    <w:rsid w:val="00892F28"/>
    <w:rsid w:val="00896143"/>
    <w:rsid w:val="008A0C5F"/>
    <w:rsid w:val="008A3DEA"/>
    <w:rsid w:val="008A4EB9"/>
    <w:rsid w:val="008A74C0"/>
    <w:rsid w:val="008B1694"/>
    <w:rsid w:val="008B3733"/>
    <w:rsid w:val="008B4222"/>
    <w:rsid w:val="008B5416"/>
    <w:rsid w:val="008B7C33"/>
    <w:rsid w:val="008C4B27"/>
    <w:rsid w:val="008C5B4B"/>
    <w:rsid w:val="008C7F2A"/>
    <w:rsid w:val="008D440B"/>
    <w:rsid w:val="008D77C9"/>
    <w:rsid w:val="008E0686"/>
    <w:rsid w:val="008E36F8"/>
    <w:rsid w:val="008E46B2"/>
    <w:rsid w:val="008E682C"/>
    <w:rsid w:val="008E78A1"/>
    <w:rsid w:val="008F0BBA"/>
    <w:rsid w:val="008F4D06"/>
    <w:rsid w:val="008F589F"/>
    <w:rsid w:val="008F6E54"/>
    <w:rsid w:val="00904825"/>
    <w:rsid w:val="00904AD5"/>
    <w:rsid w:val="00906238"/>
    <w:rsid w:val="00907EF9"/>
    <w:rsid w:val="00911231"/>
    <w:rsid w:val="0091295C"/>
    <w:rsid w:val="00914D58"/>
    <w:rsid w:val="00921F47"/>
    <w:rsid w:val="009228AB"/>
    <w:rsid w:val="0093085B"/>
    <w:rsid w:val="00930F56"/>
    <w:rsid w:val="00931C57"/>
    <w:rsid w:val="00933D09"/>
    <w:rsid w:val="00933E15"/>
    <w:rsid w:val="009347A5"/>
    <w:rsid w:val="00936D3F"/>
    <w:rsid w:val="00942257"/>
    <w:rsid w:val="00942533"/>
    <w:rsid w:val="00943F04"/>
    <w:rsid w:val="00945600"/>
    <w:rsid w:val="009471BF"/>
    <w:rsid w:val="00950E4E"/>
    <w:rsid w:val="009529BD"/>
    <w:rsid w:val="009533B4"/>
    <w:rsid w:val="009558AE"/>
    <w:rsid w:val="00957D35"/>
    <w:rsid w:val="00961019"/>
    <w:rsid w:val="009642CB"/>
    <w:rsid w:val="00971D93"/>
    <w:rsid w:val="00973AD9"/>
    <w:rsid w:val="00976276"/>
    <w:rsid w:val="00976F45"/>
    <w:rsid w:val="00980703"/>
    <w:rsid w:val="00993F33"/>
    <w:rsid w:val="009A60D2"/>
    <w:rsid w:val="009B1974"/>
    <w:rsid w:val="009B1F6B"/>
    <w:rsid w:val="009B6407"/>
    <w:rsid w:val="009C0D12"/>
    <w:rsid w:val="009C192E"/>
    <w:rsid w:val="009C2E3E"/>
    <w:rsid w:val="009C4C2E"/>
    <w:rsid w:val="009D0EEE"/>
    <w:rsid w:val="009D6819"/>
    <w:rsid w:val="009D6D1C"/>
    <w:rsid w:val="009D7875"/>
    <w:rsid w:val="009E03F6"/>
    <w:rsid w:val="009E0CF9"/>
    <w:rsid w:val="009E531B"/>
    <w:rsid w:val="009E649C"/>
    <w:rsid w:val="009E6C56"/>
    <w:rsid w:val="009E7DCF"/>
    <w:rsid w:val="009F0BBC"/>
    <w:rsid w:val="009F42E8"/>
    <w:rsid w:val="009F4A56"/>
    <w:rsid w:val="009F4E65"/>
    <w:rsid w:val="00A006A5"/>
    <w:rsid w:val="00A03B9A"/>
    <w:rsid w:val="00A05942"/>
    <w:rsid w:val="00A06EC2"/>
    <w:rsid w:val="00A07BEC"/>
    <w:rsid w:val="00A10316"/>
    <w:rsid w:val="00A1445A"/>
    <w:rsid w:val="00A14FED"/>
    <w:rsid w:val="00A264BE"/>
    <w:rsid w:val="00A272CA"/>
    <w:rsid w:val="00A32EBF"/>
    <w:rsid w:val="00A33051"/>
    <w:rsid w:val="00A349D8"/>
    <w:rsid w:val="00A407AD"/>
    <w:rsid w:val="00A40923"/>
    <w:rsid w:val="00A410BF"/>
    <w:rsid w:val="00A41C05"/>
    <w:rsid w:val="00A42426"/>
    <w:rsid w:val="00A42E8B"/>
    <w:rsid w:val="00A512F0"/>
    <w:rsid w:val="00A514B7"/>
    <w:rsid w:val="00A54A0B"/>
    <w:rsid w:val="00A5572F"/>
    <w:rsid w:val="00A60A2D"/>
    <w:rsid w:val="00A63CD2"/>
    <w:rsid w:val="00A6451D"/>
    <w:rsid w:val="00A65FD4"/>
    <w:rsid w:val="00A74C72"/>
    <w:rsid w:val="00A76C05"/>
    <w:rsid w:val="00A81198"/>
    <w:rsid w:val="00A81E48"/>
    <w:rsid w:val="00A82035"/>
    <w:rsid w:val="00A85039"/>
    <w:rsid w:val="00A87B00"/>
    <w:rsid w:val="00A90D77"/>
    <w:rsid w:val="00A92E07"/>
    <w:rsid w:val="00AA0345"/>
    <w:rsid w:val="00AA0B3A"/>
    <w:rsid w:val="00AA2A21"/>
    <w:rsid w:val="00AA53CC"/>
    <w:rsid w:val="00AA6EB4"/>
    <w:rsid w:val="00AA767D"/>
    <w:rsid w:val="00AB0CC9"/>
    <w:rsid w:val="00AB5386"/>
    <w:rsid w:val="00AC3FF6"/>
    <w:rsid w:val="00AD0588"/>
    <w:rsid w:val="00AD73EC"/>
    <w:rsid w:val="00AD7AD5"/>
    <w:rsid w:val="00AE2C99"/>
    <w:rsid w:val="00AE5BC7"/>
    <w:rsid w:val="00AF5AAF"/>
    <w:rsid w:val="00B02F8B"/>
    <w:rsid w:val="00B046D8"/>
    <w:rsid w:val="00B04CAF"/>
    <w:rsid w:val="00B06094"/>
    <w:rsid w:val="00B13F4C"/>
    <w:rsid w:val="00B16067"/>
    <w:rsid w:val="00B16219"/>
    <w:rsid w:val="00B16C59"/>
    <w:rsid w:val="00B23B75"/>
    <w:rsid w:val="00B2718B"/>
    <w:rsid w:val="00B32FD1"/>
    <w:rsid w:val="00B33103"/>
    <w:rsid w:val="00B33FDD"/>
    <w:rsid w:val="00B34C23"/>
    <w:rsid w:val="00B354AA"/>
    <w:rsid w:val="00B359CC"/>
    <w:rsid w:val="00B359DC"/>
    <w:rsid w:val="00B36107"/>
    <w:rsid w:val="00B41789"/>
    <w:rsid w:val="00B46C03"/>
    <w:rsid w:val="00B51F3F"/>
    <w:rsid w:val="00B52135"/>
    <w:rsid w:val="00B54527"/>
    <w:rsid w:val="00B553E7"/>
    <w:rsid w:val="00B56E8D"/>
    <w:rsid w:val="00B57DA7"/>
    <w:rsid w:val="00B60C6C"/>
    <w:rsid w:val="00B619A9"/>
    <w:rsid w:val="00B65A9D"/>
    <w:rsid w:val="00B66D60"/>
    <w:rsid w:val="00B70B9A"/>
    <w:rsid w:val="00B75EDE"/>
    <w:rsid w:val="00B77D88"/>
    <w:rsid w:val="00B77FAF"/>
    <w:rsid w:val="00B80C0A"/>
    <w:rsid w:val="00B81A60"/>
    <w:rsid w:val="00B8250B"/>
    <w:rsid w:val="00B82DB9"/>
    <w:rsid w:val="00B830C0"/>
    <w:rsid w:val="00B832F0"/>
    <w:rsid w:val="00B83FAC"/>
    <w:rsid w:val="00B84336"/>
    <w:rsid w:val="00B851B9"/>
    <w:rsid w:val="00B86453"/>
    <w:rsid w:val="00B90054"/>
    <w:rsid w:val="00B92C14"/>
    <w:rsid w:val="00B94DF9"/>
    <w:rsid w:val="00BA0066"/>
    <w:rsid w:val="00BA4649"/>
    <w:rsid w:val="00BA78B7"/>
    <w:rsid w:val="00BB0DBE"/>
    <w:rsid w:val="00BB14A7"/>
    <w:rsid w:val="00BB69DB"/>
    <w:rsid w:val="00BB78D7"/>
    <w:rsid w:val="00BC0086"/>
    <w:rsid w:val="00BC322E"/>
    <w:rsid w:val="00BC44CD"/>
    <w:rsid w:val="00BC48A6"/>
    <w:rsid w:val="00BC69F4"/>
    <w:rsid w:val="00BD3B18"/>
    <w:rsid w:val="00BD5CF1"/>
    <w:rsid w:val="00BD6FE6"/>
    <w:rsid w:val="00BE0C7C"/>
    <w:rsid w:val="00BE1D59"/>
    <w:rsid w:val="00BE40EF"/>
    <w:rsid w:val="00BE7978"/>
    <w:rsid w:val="00BE7DA8"/>
    <w:rsid w:val="00BF53E6"/>
    <w:rsid w:val="00C00011"/>
    <w:rsid w:val="00C01F0D"/>
    <w:rsid w:val="00C03539"/>
    <w:rsid w:val="00C07DDB"/>
    <w:rsid w:val="00C10D94"/>
    <w:rsid w:val="00C12027"/>
    <w:rsid w:val="00C20963"/>
    <w:rsid w:val="00C210D6"/>
    <w:rsid w:val="00C240A9"/>
    <w:rsid w:val="00C305E9"/>
    <w:rsid w:val="00C31DD4"/>
    <w:rsid w:val="00C337AC"/>
    <w:rsid w:val="00C37D63"/>
    <w:rsid w:val="00C4115D"/>
    <w:rsid w:val="00C43BDD"/>
    <w:rsid w:val="00C47778"/>
    <w:rsid w:val="00C5011E"/>
    <w:rsid w:val="00C503F1"/>
    <w:rsid w:val="00C50EE5"/>
    <w:rsid w:val="00C5240A"/>
    <w:rsid w:val="00C5332D"/>
    <w:rsid w:val="00C53589"/>
    <w:rsid w:val="00C5398F"/>
    <w:rsid w:val="00C53DDD"/>
    <w:rsid w:val="00C556F5"/>
    <w:rsid w:val="00C60231"/>
    <w:rsid w:val="00C65106"/>
    <w:rsid w:val="00C66B04"/>
    <w:rsid w:val="00C70E19"/>
    <w:rsid w:val="00C70FCE"/>
    <w:rsid w:val="00C72574"/>
    <w:rsid w:val="00C7430C"/>
    <w:rsid w:val="00C74973"/>
    <w:rsid w:val="00C76269"/>
    <w:rsid w:val="00C8191F"/>
    <w:rsid w:val="00C85DA1"/>
    <w:rsid w:val="00C863E7"/>
    <w:rsid w:val="00C9071C"/>
    <w:rsid w:val="00C908FF"/>
    <w:rsid w:val="00C91C01"/>
    <w:rsid w:val="00C92073"/>
    <w:rsid w:val="00C97BD3"/>
    <w:rsid w:val="00CA181E"/>
    <w:rsid w:val="00CA2058"/>
    <w:rsid w:val="00CA39EF"/>
    <w:rsid w:val="00CA44C4"/>
    <w:rsid w:val="00CA4FAD"/>
    <w:rsid w:val="00CA521F"/>
    <w:rsid w:val="00CB0493"/>
    <w:rsid w:val="00CB17FF"/>
    <w:rsid w:val="00CB1ED7"/>
    <w:rsid w:val="00CB71D8"/>
    <w:rsid w:val="00CC167C"/>
    <w:rsid w:val="00CC1E12"/>
    <w:rsid w:val="00CC21A3"/>
    <w:rsid w:val="00CC38AE"/>
    <w:rsid w:val="00CC52D9"/>
    <w:rsid w:val="00CC6DDA"/>
    <w:rsid w:val="00CC71A7"/>
    <w:rsid w:val="00CD492E"/>
    <w:rsid w:val="00CD6647"/>
    <w:rsid w:val="00CE05FB"/>
    <w:rsid w:val="00CE4B73"/>
    <w:rsid w:val="00CF2B79"/>
    <w:rsid w:val="00CF70BB"/>
    <w:rsid w:val="00D074DB"/>
    <w:rsid w:val="00D123F6"/>
    <w:rsid w:val="00D1278E"/>
    <w:rsid w:val="00D13915"/>
    <w:rsid w:val="00D139CF"/>
    <w:rsid w:val="00D17B66"/>
    <w:rsid w:val="00D217E4"/>
    <w:rsid w:val="00D351A4"/>
    <w:rsid w:val="00D37562"/>
    <w:rsid w:val="00D37E7F"/>
    <w:rsid w:val="00D47AD7"/>
    <w:rsid w:val="00D51529"/>
    <w:rsid w:val="00D66AEE"/>
    <w:rsid w:val="00D7031A"/>
    <w:rsid w:val="00D71A4C"/>
    <w:rsid w:val="00D75280"/>
    <w:rsid w:val="00D85218"/>
    <w:rsid w:val="00D85B86"/>
    <w:rsid w:val="00D86602"/>
    <w:rsid w:val="00D87A1B"/>
    <w:rsid w:val="00D90B55"/>
    <w:rsid w:val="00D915B1"/>
    <w:rsid w:val="00DA08EE"/>
    <w:rsid w:val="00DA11D5"/>
    <w:rsid w:val="00DA299D"/>
    <w:rsid w:val="00DA3401"/>
    <w:rsid w:val="00DA65C4"/>
    <w:rsid w:val="00DA7381"/>
    <w:rsid w:val="00DB6BD7"/>
    <w:rsid w:val="00DD1D1C"/>
    <w:rsid w:val="00DD5B20"/>
    <w:rsid w:val="00DE4447"/>
    <w:rsid w:val="00DE5DA2"/>
    <w:rsid w:val="00DF0033"/>
    <w:rsid w:val="00DF0440"/>
    <w:rsid w:val="00DF32B1"/>
    <w:rsid w:val="00DF6161"/>
    <w:rsid w:val="00E02297"/>
    <w:rsid w:val="00E026BF"/>
    <w:rsid w:val="00E07B1B"/>
    <w:rsid w:val="00E11853"/>
    <w:rsid w:val="00E16095"/>
    <w:rsid w:val="00E22E17"/>
    <w:rsid w:val="00E24CED"/>
    <w:rsid w:val="00E417F0"/>
    <w:rsid w:val="00E52A86"/>
    <w:rsid w:val="00E54B47"/>
    <w:rsid w:val="00E553BF"/>
    <w:rsid w:val="00E55D93"/>
    <w:rsid w:val="00E61294"/>
    <w:rsid w:val="00E61B24"/>
    <w:rsid w:val="00E6427E"/>
    <w:rsid w:val="00E652E2"/>
    <w:rsid w:val="00E65F6D"/>
    <w:rsid w:val="00E70F8D"/>
    <w:rsid w:val="00E7237C"/>
    <w:rsid w:val="00E727F4"/>
    <w:rsid w:val="00E77C46"/>
    <w:rsid w:val="00E801E1"/>
    <w:rsid w:val="00E85335"/>
    <w:rsid w:val="00E86CE8"/>
    <w:rsid w:val="00E90296"/>
    <w:rsid w:val="00E90E82"/>
    <w:rsid w:val="00EA00CB"/>
    <w:rsid w:val="00EA1BAA"/>
    <w:rsid w:val="00EA259A"/>
    <w:rsid w:val="00EA3FCD"/>
    <w:rsid w:val="00EA42A0"/>
    <w:rsid w:val="00EA5716"/>
    <w:rsid w:val="00EB6714"/>
    <w:rsid w:val="00EB723D"/>
    <w:rsid w:val="00EC0A68"/>
    <w:rsid w:val="00EC3C32"/>
    <w:rsid w:val="00EC5006"/>
    <w:rsid w:val="00ED1D8E"/>
    <w:rsid w:val="00ED2FF6"/>
    <w:rsid w:val="00ED49C3"/>
    <w:rsid w:val="00ED6CE8"/>
    <w:rsid w:val="00ED7AA6"/>
    <w:rsid w:val="00EE1813"/>
    <w:rsid w:val="00EE2A56"/>
    <w:rsid w:val="00EE3818"/>
    <w:rsid w:val="00EE6EA5"/>
    <w:rsid w:val="00EE7836"/>
    <w:rsid w:val="00EF18D5"/>
    <w:rsid w:val="00EF670D"/>
    <w:rsid w:val="00F0282E"/>
    <w:rsid w:val="00F05065"/>
    <w:rsid w:val="00F0746D"/>
    <w:rsid w:val="00F16678"/>
    <w:rsid w:val="00F22264"/>
    <w:rsid w:val="00F2564D"/>
    <w:rsid w:val="00F275B4"/>
    <w:rsid w:val="00F3581F"/>
    <w:rsid w:val="00F35B05"/>
    <w:rsid w:val="00F36D8C"/>
    <w:rsid w:val="00F413D9"/>
    <w:rsid w:val="00F41E4B"/>
    <w:rsid w:val="00F5135F"/>
    <w:rsid w:val="00F51F78"/>
    <w:rsid w:val="00F6102E"/>
    <w:rsid w:val="00F63956"/>
    <w:rsid w:val="00F63C20"/>
    <w:rsid w:val="00F645B4"/>
    <w:rsid w:val="00F73506"/>
    <w:rsid w:val="00F745D2"/>
    <w:rsid w:val="00F80270"/>
    <w:rsid w:val="00F80FB0"/>
    <w:rsid w:val="00F86F47"/>
    <w:rsid w:val="00F87B08"/>
    <w:rsid w:val="00F90B64"/>
    <w:rsid w:val="00F92072"/>
    <w:rsid w:val="00FA1003"/>
    <w:rsid w:val="00FA1FE3"/>
    <w:rsid w:val="00FA7691"/>
    <w:rsid w:val="00FB00AF"/>
    <w:rsid w:val="00FB1216"/>
    <w:rsid w:val="00FB2F0F"/>
    <w:rsid w:val="00FB5086"/>
    <w:rsid w:val="00FB5411"/>
    <w:rsid w:val="00FB6392"/>
    <w:rsid w:val="00FC4F36"/>
    <w:rsid w:val="00FC5086"/>
    <w:rsid w:val="00FC52D9"/>
    <w:rsid w:val="00FC7994"/>
    <w:rsid w:val="00FD01BB"/>
    <w:rsid w:val="00FD2025"/>
    <w:rsid w:val="00FD3C70"/>
    <w:rsid w:val="00FD4B4B"/>
    <w:rsid w:val="00FD6820"/>
    <w:rsid w:val="00FE04EB"/>
    <w:rsid w:val="00FE12D8"/>
    <w:rsid w:val="00FE2647"/>
    <w:rsid w:val="00FE350C"/>
    <w:rsid w:val="00FE5DA9"/>
    <w:rsid w:val="00FF296C"/>
    <w:rsid w:val="00FF7C02"/>
    <w:rsid w:val="01925BB2"/>
    <w:rsid w:val="024801E3"/>
    <w:rsid w:val="0267BBC0"/>
    <w:rsid w:val="045DB57A"/>
    <w:rsid w:val="05A42016"/>
    <w:rsid w:val="05AAC212"/>
    <w:rsid w:val="05B7A85F"/>
    <w:rsid w:val="078D64D6"/>
    <w:rsid w:val="07BBC860"/>
    <w:rsid w:val="07D76012"/>
    <w:rsid w:val="085AFEFA"/>
    <w:rsid w:val="0A51E187"/>
    <w:rsid w:val="0AA0DD0E"/>
    <w:rsid w:val="0AD165A4"/>
    <w:rsid w:val="0BD4898B"/>
    <w:rsid w:val="0CA418D1"/>
    <w:rsid w:val="0CA861E0"/>
    <w:rsid w:val="0CE1B3CF"/>
    <w:rsid w:val="0D7F4E85"/>
    <w:rsid w:val="0DDBF619"/>
    <w:rsid w:val="0E2BB662"/>
    <w:rsid w:val="0E443241"/>
    <w:rsid w:val="0EA500CE"/>
    <w:rsid w:val="0EC39183"/>
    <w:rsid w:val="0F3BB545"/>
    <w:rsid w:val="0F85F70C"/>
    <w:rsid w:val="1019159D"/>
    <w:rsid w:val="10A7FAAE"/>
    <w:rsid w:val="1121C76D"/>
    <w:rsid w:val="117BD303"/>
    <w:rsid w:val="125CF36C"/>
    <w:rsid w:val="141618E4"/>
    <w:rsid w:val="142B9DC4"/>
    <w:rsid w:val="1492EC97"/>
    <w:rsid w:val="14C83B24"/>
    <w:rsid w:val="1552B7A9"/>
    <w:rsid w:val="162188F0"/>
    <w:rsid w:val="16361BC9"/>
    <w:rsid w:val="189F77AB"/>
    <w:rsid w:val="1969737C"/>
    <w:rsid w:val="1A49A0E4"/>
    <w:rsid w:val="1A4EDCF4"/>
    <w:rsid w:val="1AD580C6"/>
    <w:rsid w:val="1BC60A62"/>
    <w:rsid w:val="1BF25D48"/>
    <w:rsid w:val="1C4A3C84"/>
    <w:rsid w:val="1CA1143E"/>
    <w:rsid w:val="1CC0B08B"/>
    <w:rsid w:val="1D4AEF9E"/>
    <w:rsid w:val="1DB0AA83"/>
    <w:rsid w:val="1F395BA2"/>
    <w:rsid w:val="205DDB0A"/>
    <w:rsid w:val="21C690CC"/>
    <w:rsid w:val="221C6B91"/>
    <w:rsid w:val="242929BD"/>
    <w:rsid w:val="244174BF"/>
    <w:rsid w:val="2470D0D1"/>
    <w:rsid w:val="24B06F32"/>
    <w:rsid w:val="24B413A9"/>
    <w:rsid w:val="264C3F93"/>
    <w:rsid w:val="28656E6E"/>
    <w:rsid w:val="286ADA95"/>
    <w:rsid w:val="2A40D49B"/>
    <w:rsid w:val="2B23552D"/>
    <w:rsid w:val="2BA98465"/>
    <w:rsid w:val="2BB2AA78"/>
    <w:rsid w:val="2C7CAD54"/>
    <w:rsid w:val="2CD6422C"/>
    <w:rsid w:val="2CE34A25"/>
    <w:rsid w:val="2D07369C"/>
    <w:rsid w:val="2D1C884A"/>
    <w:rsid w:val="2D31E34D"/>
    <w:rsid w:val="2DA48F06"/>
    <w:rsid w:val="2EE01BF9"/>
    <w:rsid w:val="308DAC9A"/>
    <w:rsid w:val="32B74F2C"/>
    <w:rsid w:val="33872025"/>
    <w:rsid w:val="33E33758"/>
    <w:rsid w:val="35495D9D"/>
    <w:rsid w:val="35BA55EF"/>
    <w:rsid w:val="366BF3BE"/>
    <w:rsid w:val="366D35A9"/>
    <w:rsid w:val="36EB2DDE"/>
    <w:rsid w:val="37663E7D"/>
    <w:rsid w:val="385FE530"/>
    <w:rsid w:val="3886FE3F"/>
    <w:rsid w:val="38963299"/>
    <w:rsid w:val="3C185C9C"/>
    <w:rsid w:val="3C78C851"/>
    <w:rsid w:val="3DB42CFD"/>
    <w:rsid w:val="3F4DC10E"/>
    <w:rsid w:val="3FCADA79"/>
    <w:rsid w:val="4093FDCA"/>
    <w:rsid w:val="40D305C2"/>
    <w:rsid w:val="40E784B0"/>
    <w:rsid w:val="419B67B7"/>
    <w:rsid w:val="430DB265"/>
    <w:rsid w:val="4348E484"/>
    <w:rsid w:val="43B0928A"/>
    <w:rsid w:val="43BF3621"/>
    <w:rsid w:val="43CB9E8C"/>
    <w:rsid w:val="4423A39D"/>
    <w:rsid w:val="4481E0D8"/>
    <w:rsid w:val="45253FDB"/>
    <w:rsid w:val="45676EED"/>
    <w:rsid w:val="45E524BA"/>
    <w:rsid w:val="463A1BFD"/>
    <w:rsid w:val="46E8334C"/>
    <w:rsid w:val="48A70304"/>
    <w:rsid w:val="48F306CF"/>
    <w:rsid w:val="4977BC9F"/>
    <w:rsid w:val="4A174F10"/>
    <w:rsid w:val="4B0D8D20"/>
    <w:rsid w:val="4B138D00"/>
    <w:rsid w:val="4C3358D8"/>
    <w:rsid w:val="4CE0B396"/>
    <w:rsid w:val="4D091AFC"/>
    <w:rsid w:val="4DC788FE"/>
    <w:rsid w:val="4E1ED389"/>
    <w:rsid w:val="4EE02EF6"/>
    <w:rsid w:val="4EEAC033"/>
    <w:rsid w:val="4F3642E7"/>
    <w:rsid w:val="4FBFE514"/>
    <w:rsid w:val="5040BBBE"/>
    <w:rsid w:val="50804B4E"/>
    <w:rsid w:val="5084EC6C"/>
    <w:rsid w:val="52B5117E"/>
    <w:rsid w:val="52F3B148"/>
    <w:rsid w:val="53F9F3EA"/>
    <w:rsid w:val="548B094C"/>
    <w:rsid w:val="54A6A51D"/>
    <w:rsid w:val="557133B2"/>
    <w:rsid w:val="56028347"/>
    <w:rsid w:val="57399FF5"/>
    <w:rsid w:val="5764F3C0"/>
    <w:rsid w:val="5788B741"/>
    <w:rsid w:val="57C7226B"/>
    <w:rsid w:val="57F3FDAE"/>
    <w:rsid w:val="58478494"/>
    <w:rsid w:val="58F56203"/>
    <w:rsid w:val="5936F169"/>
    <w:rsid w:val="593D9E9D"/>
    <w:rsid w:val="598365A4"/>
    <w:rsid w:val="59FDFE98"/>
    <w:rsid w:val="5B10926E"/>
    <w:rsid w:val="5CE4A7E1"/>
    <w:rsid w:val="5D386723"/>
    <w:rsid w:val="5D52966D"/>
    <w:rsid w:val="5ED43784"/>
    <w:rsid w:val="5EDA432C"/>
    <w:rsid w:val="601B15AE"/>
    <w:rsid w:val="60274BE6"/>
    <w:rsid w:val="616E403A"/>
    <w:rsid w:val="61CFB338"/>
    <w:rsid w:val="61EE66DA"/>
    <w:rsid w:val="622AC6C5"/>
    <w:rsid w:val="628BF4F9"/>
    <w:rsid w:val="62D3D052"/>
    <w:rsid w:val="63067801"/>
    <w:rsid w:val="63C79345"/>
    <w:rsid w:val="647B2B65"/>
    <w:rsid w:val="651977F5"/>
    <w:rsid w:val="65781307"/>
    <w:rsid w:val="65AB2DA6"/>
    <w:rsid w:val="65F0AC33"/>
    <w:rsid w:val="66135E9A"/>
    <w:rsid w:val="66CE0E92"/>
    <w:rsid w:val="6713E368"/>
    <w:rsid w:val="678F1632"/>
    <w:rsid w:val="67E1650F"/>
    <w:rsid w:val="6869DEF3"/>
    <w:rsid w:val="692AE693"/>
    <w:rsid w:val="6971BD7A"/>
    <w:rsid w:val="69BE236D"/>
    <w:rsid w:val="6A62F3C5"/>
    <w:rsid w:val="6A6831AF"/>
    <w:rsid w:val="6B2CF8ED"/>
    <w:rsid w:val="6B79C418"/>
    <w:rsid w:val="6D8B51EE"/>
    <w:rsid w:val="6DA76313"/>
    <w:rsid w:val="6E1E707F"/>
    <w:rsid w:val="6E3F2170"/>
    <w:rsid w:val="6ECF8254"/>
    <w:rsid w:val="6ED92077"/>
    <w:rsid w:val="6FBA40E0"/>
    <w:rsid w:val="6FC4F5E4"/>
    <w:rsid w:val="6FCBEFAD"/>
    <w:rsid w:val="7074F0D8"/>
    <w:rsid w:val="7092DD97"/>
    <w:rsid w:val="70BD4476"/>
    <w:rsid w:val="71CFDE00"/>
    <w:rsid w:val="728A76EE"/>
    <w:rsid w:val="73688B7C"/>
    <w:rsid w:val="73F6C811"/>
    <w:rsid w:val="7469BF62"/>
    <w:rsid w:val="771FF4FF"/>
    <w:rsid w:val="78B0A94F"/>
    <w:rsid w:val="7A90C092"/>
    <w:rsid w:val="7A96B039"/>
    <w:rsid w:val="7AC8A382"/>
    <w:rsid w:val="7B3C428A"/>
    <w:rsid w:val="7BB7A37F"/>
    <w:rsid w:val="7CE2D09E"/>
    <w:rsid w:val="7D0DE366"/>
    <w:rsid w:val="7D50AC17"/>
    <w:rsid w:val="7DD6BACF"/>
    <w:rsid w:val="7DEC50D6"/>
    <w:rsid w:val="7E1B6BEC"/>
    <w:rsid w:val="7E2620F0"/>
    <w:rsid w:val="7EBF6600"/>
    <w:rsid w:val="7EF3C0DF"/>
    <w:rsid w:val="7EF6D0C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C23E805-83B0-4436-A0C9-DC8763129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6"/>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2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6"/>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833FA5"/>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833FA5"/>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Arbetsbeskrivning reception akutmottagningen SkaS</dc:title>
  <dc:subject/>
  <dc:creator/>
  <keywords/>
  <lastModifiedBy>Annelie Sundén Gustavsson</lastModifiedBy>
  <revision>241</revision>
  <lastPrinted>2016-03-31T19:56:00.0000000Z</lastPrinted>
  <dcterms:created xsi:type="dcterms:W3CDTF">2021-05-27T18:25:00.0000000Z</dcterms:created>
  <dcterms:modified xsi:type="dcterms:W3CDTF">2026-03-29T17:56:41.0000000Z</dcterms:modified>
</coreProperties>
</file>