
<file path=[Content_Types].xml><?xml version="1.0" encoding="utf-8"?>
<Types xmlns="http://schemas.openxmlformats.org/package/2006/content-types">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B6F7900" w14:textId="77777777" w:rsidR="00772CBB" w:rsidRPr="003D315E" w:rsidRDefault="00772CBB" w:rsidP="003D315E">
      <w:pPr>
        <w:pStyle w:val="Rubrik1"/>
      </w:pPr>
      <w:r w:rsidRPr="003D315E">
        <w:t>Rutin för tidsbegränsade anställningar</w:t>
      </w:r>
    </w:p>
    <w:p w14:paraId="7C2768EB" w14:textId="7A640DB9" w:rsidR="00656DCD" w:rsidRPr="003D315E" w:rsidRDefault="0017508E" w:rsidP="003D315E">
      <w:pPr>
        <w:pStyle w:val="Rubrik2"/>
      </w:pPr>
      <w:r w:rsidRPr="003D315E">
        <w:t>Syfte</w:t>
      </w:r>
    </w:p>
    <w:p w14:paraId="38F4867F" w14:textId="77777777" w:rsidR="009C6677" w:rsidRDefault="009C6677" w:rsidP="003D315E">
      <w:pPr>
        <w:rPr>
          <w:bCs/>
        </w:rPr>
      </w:pPr>
      <w:bookmarkStart w:id="0" w:name="_Toc72840807"/>
      <w:r w:rsidRPr="009C6677">
        <w:t>Rutinen ska underlätta för chef vid anställning av i första hand timavlönade medarbetare.</w:t>
      </w:r>
    </w:p>
    <w:p w14:paraId="2AF3298A" w14:textId="688106F3" w:rsidR="008C7F0C" w:rsidRDefault="00D20779" w:rsidP="003D315E">
      <w:pPr>
        <w:pStyle w:val="Rubrik2"/>
      </w:pPr>
      <w:r>
        <w:t xml:space="preserve">Förändringar </w:t>
      </w:r>
      <w:r w:rsidR="008C7F0C">
        <w:t>sedan föregående version</w:t>
      </w:r>
    </w:p>
    <w:p w14:paraId="56140802" w14:textId="44E3AA18" w:rsidR="007A334E" w:rsidRPr="007A334E" w:rsidRDefault="00F16C5E" w:rsidP="003D315E">
      <w:r>
        <w:t xml:space="preserve">Granskad utan ändring och förlängt </w:t>
      </w:r>
      <w:r w:rsidR="006E54BC">
        <w:t>giltighetsdatum</w:t>
      </w:r>
      <w:r>
        <w:t xml:space="preserve"> </w:t>
      </w:r>
      <w:r w:rsidR="006E54BC">
        <w:t xml:space="preserve">i </w:t>
      </w:r>
      <w:r>
        <w:t>2 år</w:t>
      </w:r>
      <w:r w:rsidR="006E54BC">
        <w:t>.</w:t>
      </w:r>
    </w:p>
    <w:bookmarkEnd w:id="0"/>
    <w:p w14:paraId="1B9446C1" w14:textId="12DC86F4" w:rsidR="007155D5" w:rsidRDefault="009C6677" w:rsidP="003D315E">
      <w:pPr>
        <w:pStyle w:val="Rubrik2"/>
      </w:pPr>
      <w:r>
        <w:t>Ansvar</w:t>
      </w:r>
    </w:p>
    <w:p w14:paraId="28392C55" w14:textId="1553A8C7" w:rsidR="00BF2A66" w:rsidRDefault="006B3562" w:rsidP="003D315E">
      <w:r w:rsidRPr="006B3562">
        <w:t>Anställande chef har ansvar att följa lagen om anställningsskydd (LAS) samt övriga styrande dokument avseende tidsbegränsade anställningar</w:t>
      </w:r>
      <w:r w:rsidR="00263302">
        <w:t>.</w:t>
      </w:r>
    </w:p>
    <w:p w14:paraId="331B0E39" w14:textId="77777777" w:rsidR="00BF2A66" w:rsidRDefault="006B3562" w:rsidP="003D315E">
      <w:pPr>
        <w:pStyle w:val="Rubrik2"/>
      </w:pPr>
      <w:r>
        <w:t>Omfattning/Definition</w:t>
      </w:r>
    </w:p>
    <w:p w14:paraId="4F262657" w14:textId="4A434EEE" w:rsidR="00B00E39" w:rsidRPr="003D315E" w:rsidRDefault="00B00E39" w:rsidP="003D315E">
      <w:r w:rsidRPr="003D315E">
        <w:t xml:space="preserve">Rutinen gäller för samtliga chefer i </w:t>
      </w:r>
      <w:r w:rsidR="004A5CF0" w:rsidRPr="003D315E">
        <w:t>Fastighet, stöd och service</w:t>
      </w:r>
      <w:r w:rsidRPr="003D315E">
        <w:t>.</w:t>
      </w:r>
    </w:p>
    <w:p w14:paraId="4D9E6723" w14:textId="07F0A522" w:rsidR="00270FA8" w:rsidRPr="003D315E" w:rsidRDefault="00BD2D31" w:rsidP="003D315E">
      <w:pPr>
        <w:pStyle w:val="Rubrik3"/>
      </w:pPr>
      <w:r w:rsidRPr="003D315E">
        <w:t>Tidsbegränsade anställningar - grundregel</w:t>
      </w:r>
    </w:p>
    <w:p w14:paraId="68252586" w14:textId="6C1D8028" w:rsidR="00A91CB8" w:rsidRPr="00A91CB8" w:rsidRDefault="00A91CB8" w:rsidP="003D315E">
      <w:r w:rsidRPr="00A91CB8">
        <w:t xml:space="preserve">Vid anställningar som är en månad eller längre är grundregeln att månadslön ska utgå. För arbetsgivaren medför detta en bättre framförhållning och kontinuitet, mindre administration samt en god personalpolitik. Fördelar för medarbetaren är en ökad anställningstrygghet. </w:t>
      </w:r>
    </w:p>
    <w:p w14:paraId="265E5248" w14:textId="59D91F85" w:rsidR="00A91CB8" w:rsidRPr="00A91CB8" w:rsidRDefault="00A91CB8" w:rsidP="003D315E">
      <w:r w:rsidRPr="00A91CB8">
        <w:t xml:space="preserve">För vakanser tre månader eller längre är vi bundna av avtal (allmänna bestämmelser) att bemanna med månadsvikariat. Att bemanna längre vakanser med timavlönade är alltså avtalsbrott. </w:t>
      </w:r>
    </w:p>
    <w:p w14:paraId="712D645B" w14:textId="77777777" w:rsidR="0072001E" w:rsidRDefault="00A91CB8" w:rsidP="003D315E">
      <w:r w:rsidRPr="00A91CB8">
        <w:lastRenderedPageBreak/>
        <w:t xml:space="preserve">Månadsavlöning är inte bunden till hel kalendermånad, utan kan även vara </w:t>
      </w:r>
      <w:r w:rsidRPr="00BF2A66">
        <w:rPr>
          <w:bCs/>
        </w:rPr>
        <w:t>till exempel</w:t>
      </w:r>
      <w:r w:rsidRPr="00A91CB8">
        <w:t xml:space="preserve"> 15 juni-14 juli och avslutas i regel en söndag. </w:t>
      </w:r>
    </w:p>
    <w:p w14:paraId="0B976343" w14:textId="16AFCBE2" w:rsidR="00A91CB8" w:rsidRPr="00A91CB8" w:rsidRDefault="00A91CB8" w:rsidP="003D315E">
      <w:r w:rsidRPr="00A91CB8">
        <w:t>Vid månadsavlöning utbetalas lönen innevarande månad och intjänad semesterersättning utbetalas efter anställningens upphörande. Vid timavlöning utbetalas timlön inkl. semesterersättning månaden efter.</w:t>
      </w:r>
    </w:p>
    <w:p w14:paraId="0D56B444" w14:textId="4DCDE2AC" w:rsidR="00A91CB8" w:rsidRPr="00A91CB8" w:rsidRDefault="00A91CB8" w:rsidP="003D315E">
      <w:r w:rsidRPr="00A91CB8">
        <w:t>Sysselsättningsgraden ska strävas till att vara 100 %, men verksamhetens behov styr så andra omfattningar är möjliga.</w:t>
      </w:r>
    </w:p>
    <w:p w14:paraId="7A94C793" w14:textId="4173BD79" w:rsidR="00A91CB8" w:rsidRPr="00A91CB8" w:rsidRDefault="00A91CB8" w:rsidP="003D315E">
      <w:r w:rsidRPr="00A91CB8">
        <w:t xml:space="preserve">Anställda med månadslön registrerar sin arbetstid i Kom &amp; Gå vilket ger dem frihet att jobba lite mindre eller mer när </w:t>
      </w:r>
      <w:r w:rsidR="00B03318">
        <w:t>verksamheten tillåter</w:t>
      </w:r>
      <w:r w:rsidR="00F170FA">
        <w:t>.</w:t>
      </w:r>
      <w:r w:rsidRPr="00A91CB8">
        <w:t xml:space="preserve"> Eventuellt under/överskott av flextid regleras sedan vid anställningens upphörande enligt gällande flextidsavtal. </w:t>
      </w:r>
    </w:p>
    <w:p w14:paraId="3735C668" w14:textId="1150E35F" w:rsidR="00A91CB8" w:rsidRPr="00A91CB8" w:rsidRDefault="00A91CB8" w:rsidP="003D315E">
      <w:r w:rsidRPr="00A91CB8">
        <w:t>Då behovet av arbetskraft inte överstiger 1 månad används timavlönade. Det samma gäller när behovet inte går att planera</w:t>
      </w:r>
      <w:r w:rsidRPr="00BF2A66">
        <w:t>, till exempel</w:t>
      </w:r>
      <w:r w:rsidRPr="00A91CB8">
        <w:t xml:space="preserve"> vid kortvarig frånvaro eller tillfällig arbetsanhopning.</w:t>
      </w:r>
    </w:p>
    <w:p w14:paraId="7254A0E4" w14:textId="0BC227CB" w:rsidR="00A91CB8" w:rsidRPr="00A91CB8" w:rsidRDefault="00A91CB8" w:rsidP="003D315E">
      <w:r w:rsidRPr="00A91CB8">
        <w:t>När timavlönade läggs in i systemet ska anställningstiden löpa högst sex månader framåt.</w:t>
      </w:r>
    </w:p>
    <w:p w14:paraId="327D449A" w14:textId="442B82DA" w:rsidR="00BD2D31" w:rsidRPr="00A91CB8" w:rsidRDefault="00BD2D31" w:rsidP="003D315E">
      <w:pPr>
        <w:pStyle w:val="Rubrik3"/>
      </w:pPr>
      <w:r>
        <w:t>Företräde</w:t>
      </w:r>
    </w:p>
    <w:p w14:paraId="155AFFE4" w14:textId="009BAD87" w:rsidR="00A91CB8" w:rsidRPr="00A91CB8" w:rsidRDefault="00A91CB8" w:rsidP="003D315E">
      <w:r w:rsidRPr="00A91CB8">
        <w:t xml:space="preserve">Efter tolv månaders arbete de senaste tre åren har medarbetare rätt att begära företräde. Viktigt att följa upp våra medarbetares arbetsinsats, </w:t>
      </w:r>
      <w:r w:rsidR="004F5353">
        <w:t>senast efter 6 månaders anställning,</w:t>
      </w:r>
      <w:r w:rsidRPr="00A91CB8">
        <w:t xml:space="preserve"> för att fånga upp de som är våra framtida medarbetare, korrigera eventuella brister i introduktion och uppföljning samt eventuellt avslut av de som inte fungerar väl. Använd dokumentet </w:t>
      </w:r>
      <w:r w:rsidR="00515D5D">
        <w:t>”</w:t>
      </w:r>
      <w:r w:rsidR="00B30E24" w:rsidRPr="00B30E24">
        <w:t xml:space="preserve"> Uppföljningssamtal visstidsanställda</w:t>
      </w:r>
      <w:r w:rsidR="00515D5D">
        <w:t>”</w:t>
      </w:r>
      <w:r w:rsidR="009F636D">
        <w:t xml:space="preserve"> under rubrik </w:t>
      </w:r>
      <w:r w:rsidRPr="00A91CB8">
        <w:t xml:space="preserve">Tidsbegränsade anställningar i </w:t>
      </w:r>
      <w:r w:rsidR="00BD1FED">
        <w:t>HR-handboken</w:t>
      </w:r>
      <w:r w:rsidRPr="00A91CB8">
        <w:t>.</w:t>
      </w:r>
    </w:p>
    <w:p w14:paraId="7E167D75" w14:textId="2EDC86EC" w:rsidR="00A91CB8" w:rsidRPr="00A91CB8" w:rsidRDefault="00A91CB8" w:rsidP="003D315E">
      <w:r w:rsidRPr="00A91CB8">
        <w:t>Lagen om anställningsskydd (LAS) anger att lediga tjänster (från första dagen) ska erbjudas till företrädesberättigade som uppfyller kvalifikationskraven. Vårt kollektivavtal - Allmänna bestämmelser (AB) anger att lediga tjänster över 14 dagar ska erbjudas till</w:t>
      </w:r>
      <w:r w:rsidR="006E09B7">
        <w:rPr>
          <w:b/>
        </w:rPr>
        <w:t xml:space="preserve"> </w:t>
      </w:r>
      <w:r w:rsidRPr="00A91CB8">
        <w:t>företrädesberättigade.</w:t>
      </w:r>
    </w:p>
    <w:p w14:paraId="0B1129BB" w14:textId="15EDEE7D" w:rsidR="00B30E24" w:rsidRDefault="00A91CB8" w:rsidP="003D315E">
      <w:r w:rsidRPr="00A91CB8">
        <w:t>Kontakta alltid HR när ditt bemanningsbehov överskrider 14 dagar för att se vilka som begärt företräde till din verksa</w:t>
      </w:r>
      <w:r w:rsidRPr="005061D0">
        <w:t>mhe</w:t>
      </w:r>
      <w:r w:rsidR="006E09B7" w:rsidRPr="005061D0">
        <w:t>t</w:t>
      </w:r>
    </w:p>
    <w:p w14:paraId="7918BCEC" w14:textId="553FC7DC" w:rsidR="00B30E24" w:rsidRDefault="00B30E24" w:rsidP="003D315E">
      <w:pPr>
        <w:pStyle w:val="Rubrik3"/>
      </w:pPr>
      <w:r>
        <w:lastRenderedPageBreak/>
        <w:t>Relaterade dokument och länkar</w:t>
      </w:r>
    </w:p>
    <w:p w14:paraId="111D9988" w14:textId="6D986D3E" w:rsidR="00B30E24" w:rsidRPr="00B30E24" w:rsidRDefault="000B56E3" w:rsidP="003D315E">
      <w:hyperlink r:id="rId11" w:history="1">
        <w:r w:rsidR="00B30E24">
          <w:rPr>
            <w:rStyle w:val="Hyperlnk"/>
          </w:rPr>
          <w:t>Uppföljningssamtal visstidsanställda - Checklista.pdf (vgregion.se)</w:t>
        </w:r>
      </w:hyperlink>
    </w:p>
    <w:sectPr w:rsidR="00B30E24" w:rsidRPr="00B30E24" w:rsidSect="00B96AFF">
      <w:headerReference w:type="default" r:id="rId12"/>
      <w:footerReference w:type="even" r:id="rId13"/>
      <w:footerReference w:type="default" r:id="rId14"/>
      <w:headerReference w:type="first" r:id="rId15"/>
      <w:footerReference w:type="first" r:id="rId16"/>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F24F62F" w14:textId="77777777" w:rsidR="00D81116" w:rsidRDefault="00D81116" w:rsidP="003D315E">
      <w:r>
        <w:separator/>
      </w:r>
    </w:p>
  </w:endnote>
  <w:endnote w:type="continuationSeparator" w:id="0">
    <w:p w14:paraId="1689E5E2" w14:textId="77777777" w:rsidR="00D81116" w:rsidRDefault="00D81116" w:rsidP="003D315E">
      <w:r>
        <w:continuationSeparator/>
      </w:r>
    </w:p>
  </w:endnote>
  <w:endnote w:type="continuationNotice" w:id="1">
    <w:p w14:paraId="3EB30768" w14:textId="77777777" w:rsidR="00D81116" w:rsidRDefault="00D81116" w:rsidP="003D315E"/>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Geneva"/>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3D315E">
    <w:pPr>
      <w:pStyle w:val="Sidfot"/>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3D315E">
    <w:pPr>
      <w:pStyle w:val="Sidfot"/>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sdtContent>
      <w:p w14:paraId="47BD2091" w14:textId="202AFF24" w:rsidR="00C50EE5" w:rsidRPr="00EC0A68" w:rsidRDefault="00A65FD4" w:rsidP="003D315E">
        <w:pPr>
          <w:pStyle w:val="Sidfot"/>
        </w:pPr>
        <w:r w:rsidRPr="003D315E">
          <w:rPr>
            <w:rFonts w:ascii="Georgia" w:hAnsi="Georgia"/>
            <w:sz w:val="24"/>
            <w:szCs w:val="24"/>
          </w:rPr>
          <w:t xml:space="preserve"> </w:t>
        </w:r>
        <w:r w:rsidR="00EC0A68" w:rsidRPr="003D315E">
          <w:rPr>
            <w:rFonts w:ascii="Georgia" w:hAnsi="Georgia"/>
            <w:sz w:val="24"/>
            <w:szCs w:val="24"/>
          </w:rPr>
          <w:fldChar w:fldCharType="begin"/>
        </w:r>
        <w:r w:rsidR="00EC0A68" w:rsidRPr="003D315E">
          <w:rPr>
            <w:rFonts w:ascii="Georgia" w:hAnsi="Georgia"/>
            <w:sz w:val="24"/>
            <w:szCs w:val="24"/>
          </w:rPr>
          <w:instrText>PAGE   \* MERGEFORMAT</w:instrText>
        </w:r>
        <w:r w:rsidR="00EC0A68" w:rsidRPr="003D315E">
          <w:rPr>
            <w:rFonts w:ascii="Georgia" w:hAnsi="Georgia"/>
            <w:sz w:val="24"/>
            <w:szCs w:val="24"/>
          </w:rPr>
          <w:fldChar w:fldCharType="separate"/>
        </w:r>
        <w:r w:rsidR="00EC0A68" w:rsidRPr="003D315E">
          <w:rPr>
            <w:rFonts w:ascii="Georgia" w:hAnsi="Georgia"/>
            <w:sz w:val="24"/>
            <w:szCs w:val="24"/>
          </w:rPr>
          <w:t>2</w:t>
        </w:r>
        <w:r w:rsidR="00EC0A68" w:rsidRPr="003D315E">
          <w:rPr>
            <w:rFonts w:ascii="Georgia" w:hAnsi="Georgia"/>
            <w:sz w:val="24"/>
            <w:szCs w:val="24"/>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76DF6159" w:rsidR="00660269" w:rsidRDefault="009228AB" w:rsidP="003D315E">
    <w:pPr>
      <w:pStyle w:val="Sidfot"/>
    </w:pPr>
    <w:r>
      <w:rPr>
        <w:noProof/>
      </w:rPr>
      <w:drawing>
        <wp:anchor distT="0" distB="0" distL="114300" distR="114300" simplePos="0" relativeHeight="251658240" behindDoc="0" locked="0" layoutInCell="1" allowOverlap="1" wp14:anchorId="1FE2B825" wp14:editId="25147E04">
          <wp:simplePos x="0" y="0"/>
          <wp:positionH relativeFrom="column">
            <wp:posOffset>4388307</wp:posOffset>
          </wp:positionH>
          <wp:positionV relativeFrom="paragraph">
            <wp:posOffset>-27355</wp:posOffset>
          </wp:positionV>
          <wp:extent cx="1897920" cy="384860"/>
          <wp:effectExtent l="0" t="0" r="762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E43AE3C" w14:textId="77777777" w:rsidR="00D81116" w:rsidRDefault="00D81116" w:rsidP="003D315E"/>
  </w:footnote>
  <w:footnote w:type="continuationSeparator" w:id="0">
    <w:p w14:paraId="47B2B046" w14:textId="77777777" w:rsidR="00D81116" w:rsidRDefault="00D81116" w:rsidP="003D315E">
      <w:r>
        <w:continuationSeparator/>
      </w:r>
    </w:p>
  </w:footnote>
  <w:footnote w:type="continuationNotice" w:id="1">
    <w:p w14:paraId="6FBAFF1E" w14:textId="77777777" w:rsidR="00D81116" w:rsidRDefault="00D81116" w:rsidP="003D315E"/>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3D315E">
    <w:pPr>
      <w:pStyle w:val="Sidhuvud"/>
    </w:pPr>
    <w:r>
      <w:rPr>
        <w:noProof/>
      </w:rPr>
      <mc:AlternateContent>
        <mc:Choice Requires="wps">
          <w:drawing>
            <wp:anchor distT="0" distB="0" distL="114300" distR="114300" simplePos="0" relativeHeight="251658242"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Pr="003D315E" w:rsidRDefault="00DA65C4" w:rsidP="003D315E">
                          <w:pPr>
                            <w:rPr>
                              <w:sz w:val="20"/>
                              <w:szCs w:val="20"/>
                            </w:rPr>
                          </w:pPr>
                          <w:r w:rsidRPr="003D315E">
                            <w:rPr>
                              <w:sz w:val="20"/>
                              <w:szCs w:val="20"/>
                            </w:rPr>
                            <w:t>OBS! Utskriven version kan vara ogiltig. Verifiera innehållet</w:t>
                          </w:r>
                          <w:r w:rsidR="00367D19" w:rsidRPr="003D315E">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Pr="003D315E" w:rsidRDefault="00DA65C4" w:rsidP="003D315E">
                    <w:pPr>
                      <w:rPr>
                        <w:sz w:val="20"/>
                        <w:szCs w:val="20"/>
                      </w:rPr>
                    </w:pPr>
                    <w:r w:rsidRPr="003D315E">
                      <w:rPr>
                        <w:sz w:val="20"/>
                        <w:szCs w:val="20"/>
                      </w:rPr>
                      <w:t>OBS! Utskriven version kan vara ogiltig. Verifiera innehållet</w:t>
                    </w:r>
                    <w:r w:rsidR="00367D19" w:rsidRPr="003D315E">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6385D315" w:rsidR="008A4EB9" w:rsidRDefault="00413A60" w:rsidP="003D315E">
    <w:pPr>
      <w:pStyle w:val="Sidhuvud"/>
    </w:pPr>
    <w:r>
      <w:rPr>
        <w:noProof/>
      </w:rPr>
      <mc:AlternateContent>
        <mc:Choice Requires="wps">
          <w:drawing>
            <wp:anchor distT="0" distB="0" distL="114300" distR="114300" simplePos="0" relativeHeight="251658241" behindDoc="0" locked="0" layoutInCell="1" allowOverlap="1" wp14:anchorId="5B7982AB" wp14:editId="1FFFB54E">
              <wp:simplePos x="0" y="0"/>
              <wp:positionH relativeFrom="column">
                <wp:posOffset>-172720</wp:posOffset>
              </wp:positionH>
              <wp:positionV relativeFrom="paragraph">
                <wp:posOffset>-65405</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72D45401" w14:textId="0A2CCBAA" w:rsidR="00413A60" w:rsidRPr="003D315E" w:rsidRDefault="00413A60" w:rsidP="003D315E">
                          <w:pPr>
                            <w:rPr>
                              <w:sz w:val="20"/>
                              <w:szCs w:val="20"/>
                            </w:rPr>
                          </w:pPr>
                          <w:r w:rsidRPr="003D315E">
                            <w:rPr>
                              <w:sz w:val="20"/>
                              <w:szCs w:val="20"/>
                            </w:rPr>
                            <w:t>OBS! Utskriven version kan vara ogiltig. Verifiera innehållet</w:t>
                          </w:r>
                          <w:r w:rsidR="00367D19" w:rsidRPr="003D315E">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left:0;text-align:left;margin-left:-13.6pt;margin-top:-5.15pt;width:367.65pt;height:170.1pt;z-index:2516582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HdeiV3jAAAACwEAAA8AAABkcnMvZG93bnJldi54bWxMj8FOwzAMhu9IvENk&#10;JG5b0kywrjSdpkoTEoLDxi7c0sZrK5qkNNlWeHrMadxs+dPv78/Xk+3ZGcfQeacgmQtg6GpvOtco&#10;OLxvZymwELUzuvcOFXxjgHVxe5PrzPiL2+F5HxtGIS5kWkEb45BxHuoWrQ5zP6Cj29GPVkdax4ab&#10;UV8o3PZcCvHIre4cfWj1gGWL9ef+ZBW8lNs3vaukTX/68vn1uBm+Dh8PSt3fTZsnYBGneIXhT5/U&#10;oSCnyp+cCaxXMJNLSSgNiVgAI2Ip0gRYpWAhVyvgRc7/dyh+AQAA//8DAFBLAQItABQABgAIAAAA&#10;IQC2gziS/gAAAOEBAAATAAAAAAAAAAAAAAAAAAAAAABbQ29udGVudF9UeXBlc10ueG1sUEsBAi0A&#10;FAAGAAgAAAAhADj9If/WAAAAlAEAAAsAAAAAAAAAAAAAAAAALwEAAF9yZWxzLy5yZWxzUEsBAi0A&#10;FAAGAAgAAAAhAAdOkdIZAgAANAQAAA4AAAAAAAAAAAAAAAAALgIAAGRycy9lMm9Eb2MueG1sUEsB&#10;Ai0AFAAGAAgAAAAhAHdeiV3jAAAACwEAAA8AAAAAAAAAAAAAAAAAcwQAAGRycy9kb3ducmV2Lnht&#10;bFBLBQYAAAAABAAEAPMAAACDBQAAAAA=&#10;" filled="f" stroked="f" strokeweight=".5pt">
              <v:textbox>
                <w:txbxContent>
                  <w:p w14:paraId="72D45401" w14:textId="0A2CCBAA" w:rsidR="00413A60" w:rsidRPr="003D315E" w:rsidRDefault="00413A60" w:rsidP="003D315E">
                    <w:pPr>
                      <w:rPr>
                        <w:sz w:val="20"/>
                        <w:szCs w:val="20"/>
                      </w:rPr>
                    </w:pPr>
                    <w:r w:rsidRPr="003D315E">
                      <w:rPr>
                        <w:sz w:val="20"/>
                        <w:szCs w:val="20"/>
                      </w:rPr>
                      <w:t>OBS! Utskriven version kan vara ogiltig. Verifiera innehållet</w:t>
                    </w:r>
                    <w:r w:rsidR="00367D19" w:rsidRPr="003D315E">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5"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398090517">
    <w:abstractNumId w:val="17"/>
  </w:num>
  <w:num w:numId="2" w16cid:durableId="389109534">
    <w:abstractNumId w:val="14"/>
  </w:num>
  <w:num w:numId="3" w16cid:durableId="471140582">
    <w:abstractNumId w:val="0"/>
  </w:num>
  <w:num w:numId="4" w16cid:durableId="1327856214">
    <w:abstractNumId w:val="6"/>
  </w:num>
  <w:num w:numId="5" w16cid:durableId="1819882182">
    <w:abstractNumId w:val="15"/>
  </w:num>
  <w:num w:numId="6" w16cid:durableId="1501502807">
    <w:abstractNumId w:val="2"/>
  </w:num>
  <w:num w:numId="7" w16cid:durableId="1095134453">
    <w:abstractNumId w:val="11"/>
  </w:num>
  <w:num w:numId="8" w16cid:durableId="1796630607">
    <w:abstractNumId w:val="8"/>
  </w:num>
  <w:num w:numId="9" w16cid:durableId="1959945220">
    <w:abstractNumId w:val="1"/>
  </w:num>
  <w:num w:numId="10" w16cid:durableId="81604422">
    <w:abstractNumId w:val="1"/>
  </w:num>
  <w:num w:numId="11" w16cid:durableId="668286948">
    <w:abstractNumId w:val="3"/>
  </w:num>
  <w:num w:numId="12" w16cid:durableId="851844935">
    <w:abstractNumId w:val="4"/>
  </w:num>
  <w:num w:numId="13" w16cid:durableId="823662690">
    <w:abstractNumId w:val="13"/>
  </w:num>
  <w:num w:numId="14" w16cid:durableId="187183129">
    <w:abstractNumId w:val="9"/>
  </w:num>
  <w:num w:numId="15" w16cid:durableId="751203620">
    <w:abstractNumId w:val="7"/>
  </w:num>
  <w:num w:numId="16" w16cid:durableId="326788895">
    <w:abstractNumId w:val="12"/>
  </w:num>
  <w:num w:numId="17" w16cid:durableId="877276622">
    <w:abstractNumId w:val="5"/>
  </w:num>
  <w:num w:numId="18" w16cid:durableId="543637460">
    <w:abstractNumId w:val="10"/>
  </w:num>
  <w:num w:numId="19" w16cid:durableId="728915244">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removePersonalInformation/>
  <w:removeDateAndTime/>
  <w:embedSystemFonts/>
  <w:proofState w:spelling="clean" w:grammar="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30DDD"/>
    <w:rsid w:val="000313BB"/>
    <w:rsid w:val="00033ED5"/>
    <w:rsid w:val="00050500"/>
    <w:rsid w:val="0005691C"/>
    <w:rsid w:val="00056ECB"/>
    <w:rsid w:val="00056ED5"/>
    <w:rsid w:val="00061969"/>
    <w:rsid w:val="000655CC"/>
    <w:rsid w:val="000700AE"/>
    <w:rsid w:val="00084024"/>
    <w:rsid w:val="0009062C"/>
    <w:rsid w:val="00095368"/>
    <w:rsid w:val="000954C4"/>
    <w:rsid w:val="000A611A"/>
    <w:rsid w:val="000B12D9"/>
    <w:rsid w:val="000B4536"/>
    <w:rsid w:val="000B6D9F"/>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C3D"/>
    <w:rsid w:val="00166D3A"/>
    <w:rsid w:val="0017508E"/>
    <w:rsid w:val="00181FDC"/>
    <w:rsid w:val="00184167"/>
    <w:rsid w:val="001860B9"/>
    <w:rsid w:val="00186F2B"/>
    <w:rsid w:val="001874D6"/>
    <w:rsid w:val="0019632A"/>
    <w:rsid w:val="001A4E7C"/>
    <w:rsid w:val="001B762C"/>
    <w:rsid w:val="001C4D0A"/>
    <w:rsid w:val="001C5FEF"/>
    <w:rsid w:val="001E3789"/>
    <w:rsid w:val="00202624"/>
    <w:rsid w:val="00211487"/>
    <w:rsid w:val="00211D91"/>
    <w:rsid w:val="00217DEC"/>
    <w:rsid w:val="00235B57"/>
    <w:rsid w:val="00250F24"/>
    <w:rsid w:val="002523C5"/>
    <w:rsid w:val="0025380B"/>
    <w:rsid w:val="0025703A"/>
    <w:rsid w:val="00262F3D"/>
    <w:rsid w:val="00263281"/>
    <w:rsid w:val="00263302"/>
    <w:rsid w:val="002651D6"/>
    <w:rsid w:val="0026551F"/>
    <w:rsid w:val="00270FA8"/>
    <w:rsid w:val="00280A85"/>
    <w:rsid w:val="00284119"/>
    <w:rsid w:val="00290B5C"/>
    <w:rsid w:val="00294476"/>
    <w:rsid w:val="00294791"/>
    <w:rsid w:val="002A1C4F"/>
    <w:rsid w:val="002A7450"/>
    <w:rsid w:val="002B0B30"/>
    <w:rsid w:val="002B0C78"/>
    <w:rsid w:val="002C0C02"/>
    <w:rsid w:val="002C1277"/>
    <w:rsid w:val="002C60AD"/>
    <w:rsid w:val="002D0E0E"/>
    <w:rsid w:val="002D22E3"/>
    <w:rsid w:val="002D6023"/>
    <w:rsid w:val="002E263F"/>
    <w:rsid w:val="002E6F81"/>
    <w:rsid w:val="002F08BA"/>
    <w:rsid w:val="002F2CFF"/>
    <w:rsid w:val="002F568B"/>
    <w:rsid w:val="002F7818"/>
    <w:rsid w:val="003066D0"/>
    <w:rsid w:val="00311401"/>
    <w:rsid w:val="003203D7"/>
    <w:rsid w:val="00320F86"/>
    <w:rsid w:val="00322B31"/>
    <w:rsid w:val="00324171"/>
    <w:rsid w:val="003250E9"/>
    <w:rsid w:val="00326C24"/>
    <w:rsid w:val="003346DC"/>
    <w:rsid w:val="00337F99"/>
    <w:rsid w:val="003410BD"/>
    <w:rsid w:val="0034307B"/>
    <w:rsid w:val="00345EB1"/>
    <w:rsid w:val="00350CC4"/>
    <w:rsid w:val="00360E0D"/>
    <w:rsid w:val="0036357D"/>
    <w:rsid w:val="0036594C"/>
    <w:rsid w:val="00367D19"/>
    <w:rsid w:val="00371BED"/>
    <w:rsid w:val="00384019"/>
    <w:rsid w:val="003854F1"/>
    <w:rsid w:val="0039118E"/>
    <w:rsid w:val="00397F54"/>
    <w:rsid w:val="003A0D43"/>
    <w:rsid w:val="003B2A4B"/>
    <w:rsid w:val="003D099E"/>
    <w:rsid w:val="003D21A2"/>
    <w:rsid w:val="003D29D2"/>
    <w:rsid w:val="003D315E"/>
    <w:rsid w:val="003D6DF1"/>
    <w:rsid w:val="003E0705"/>
    <w:rsid w:val="003E0D67"/>
    <w:rsid w:val="003E2FF7"/>
    <w:rsid w:val="003F1013"/>
    <w:rsid w:val="003F1ACF"/>
    <w:rsid w:val="00404948"/>
    <w:rsid w:val="00406BEA"/>
    <w:rsid w:val="00413A60"/>
    <w:rsid w:val="004230F7"/>
    <w:rsid w:val="0043167E"/>
    <w:rsid w:val="0043409A"/>
    <w:rsid w:val="00446255"/>
    <w:rsid w:val="00451935"/>
    <w:rsid w:val="00460ED0"/>
    <w:rsid w:val="00465651"/>
    <w:rsid w:val="00470CE7"/>
    <w:rsid w:val="00470F4F"/>
    <w:rsid w:val="00472482"/>
    <w:rsid w:val="00480DC7"/>
    <w:rsid w:val="004876F6"/>
    <w:rsid w:val="0049236A"/>
    <w:rsid w:val="00492718"/>
    <w:rsid w:val="004A355D"/>
    <w:rsid w:val="004A4970"/>
    <w:rsid w:val="004A5CF0"/>
    <w:rsid w:val="004A6C8F"/>
    <w:rsid w:val="004B2183"/>
    <w:rsid w:val="004B2A01"/>
    <w:rsid w:val="004C3536"/>
    <w:rsid w:val="004D7BA3"/>
    <w:rsid w:val="004F4518"/>
    <w:rsid w:val="004F4C62"/>
    <w:rsid w:val="004F5353"/>
    <w:rsid w:val="00501433"/>
    <w:rsid w:val="005061D0"/>
    <w:rsid w:val="00511CC4"/>
    <w:rsid w:val="00515D5D"/>
    <w:rsid w:val="00531E60"/>
    <w:rsid w:val="00541D07"/>
    <w:rsid w:val="00544BAB"/>
    <w:rsid w:val="00545F31"/>
    <w:rsid w:val="005578FA"/>
    <w:rsid w:val="00565129"/>
    <w:rsid w:val="00565CD0"/>
    <w:rsid w:val="00567820"/>
    <w:rsid w:val="005770AD"/>
    <w:rsid w:val="00581414"/>
    <w:rsid w:val="00582490"/>
    <w:rsid w:val="00597E28"/>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56DCD"/>
    <w:rsid w:val="00660269"/>
    <w:rsid w:val="00665F89"/>
    <w:rsid w:val="00673C92"/>
    <w:rsid w:val="006753EC"/>
    <w:rsid w:val="00685193"/>
    <w:rsid w:val="006A2789"/>
    <w:rsid w:val="006A4978"/>
    <w:rsid w:val="006A7261"/>
    <w:rsid w:val="006A74A7"/>
    <w:rsid w:val="006B0D29"/>
    <w:rsid w:val="006B1819"/>
    <w:rsid w:val="006B3562"/>
    <w:rsid w:val="006C5048"/>
    <w:rsid w:val="006C6A4B"/>
    <w:rsid w:val="006C7782"/>
    <w:rsid w:val="006C779F"/>
    <w:rsid w:val="006D01F5"/>
    <w:rsid w:val="006D0CFB"/>
    <w:rsid w:val="006D30C0"/>
    <w:rsid w:val="006D7535"/>
    <w:rsid w:val="006E09B7"/>
    <w:rsid w:val="006E450B"/>
    <w:rsid w:val="006E54BC"/>
    <w:rsid w:val="006F0D7E"/>
    <w:rsid w:val="00710B77"/>
    <w:rsid w:val="007155D5"/>
    <w:rsid w:val="0072001E"/>
    <w:rsid w:val="007203A1"/>
    <w:rsid w:val="0072075B"/>
    <w:rsid w:val="007221C2"/>
    <w:rsid w:val="00730955"/>
    <w:rsid w:val="00733A9C"/>
    <w:rsid w:val="00736574"/>
    <w:rsid w:val="007367E0"/>
    <w:rsid w:val="00737215"/>
    <w:rsid w:val="00754905"/>
    <w:rsid w:val="00760038"/>
    <w:rsid w:val="00762EE0"/>
    <w:rsid w:val="00765C41"/>
    <w:rsid w:val="00771100"/>
    <w:rsid w:val="00772CBB"/>
    <w:rsid w:val="007759DD"/>
    <w:rsid w:val="0078609F"/>
    <w:rsid w:val="007917BA"/>
    <w:rsid w:val="007934F6"/>
    <w:rsid w:val="007A334E"/>
    <w:rsid w:val="007A5C6F"/>
    <w:rsid w:val="007B13E9"/>
    <w:rsid w:val="007D4241"/>
    <w:rsid w:val="007D4317"/>
    <w:rsid w:val="007D4EA3"/>
    <w:rsid w:val="007E3964"/>
    <w:rsid w:val="007E4F5F"/>
    <w:rsid w:val="007E7813"/>
    <w:rsid w:val="007F1CFF"/>
    <w:rsid w:val="007F5497"/>
    <w:rsid w:val="007F5DD5"/>
    <w:rsid w:val="00821A1B"/>
    <w:rsid w:val="008262E9"/>
    <w:rsid w:val="00827E69"/>
    <w:rsid w:val="00835C4D"/>
    <w:rsid w:val="00843F48"/>
    <w:rsid w:val="00851423"/>
    <w:rsid w:val="008569C6"/>
    <w:rsid w:val="00857848"/>
    <w:rsid w:val="008654B6"/>
    <w:rsid w:val="0087139C"/>
    <w:rsid w:val="00873419"/>
    <w:rsid w:val="00880E83"/>
    <w:rsid w:val="00892F28"/>
    <w:rsid w:val="008A0C5F"/>
    <w:rsid w:val="008A3DEA"/>
    <w:rsid w:val="008A4EB9"/>
    <w:rsid w:val="008A74C0"/>
    <w:rsid w:val="008B1694"/>
    <w:rsid w:val="008C4B27"/>
    <w:rsid w:val="008C7F0C"/>
    <w:rsid w:val="008C7F2A"/>
    <w:rsid w:val="008D0301"/>
    <w:rsid w:val="008D4B13"/>
    <w:rsid w:val="008E36F8"/>
    <w:rsid w:val="008E46B2"/>
    <w:rsid w:val="008E682C"/>
    <w:rsid w:val="008E78A1"/>
    <w:rsid w:val="008F589F"/>
    <w:rsid w:val="00906238"/>
    <w:rsid w:val="00907EF9"/>
    <w:rsid w:val="00911231"/>
    <w:rsid w:val="0091295C"/>
    <w:rsid w:val="00914D58"/>
    <w:rsid w:val="009173B1"/>
    <w:rsid w:val="00921F47"/>
    <w:rsid w:val="009228AB"/>
    <w:rsid w:val="0093085B"/>
    <w:rsid w:val="00931C57"/>
    <w:rsid w:val="009347A5"/>
    <w:rsid w:val="00942257"/>
    <w:rsid w:val="009471BF"/>
    <w:rsid w:val="00950E4E"/>
    <w:rsid w:val="009529BD"/>
    <w:rsid w:val="009533B4"/>
    <w:rsid w:val="00957D35"/>
    <w:rsid w:val="009630C0"/>
    <w:rsid w:val="00971D93"/>
    <w:rsid w:val="009A07DC"/>
    <w:rsid w:val="009B1F6B"/>
    <w:rsid w:val="009C0D12"/>
    <w:rsid w:val="009C192E"/>
    <w:rsid w:val="009C2E3E"/>
    <w:rsid w:val="009C6677"/>
    <w:rsid w:val="009C6C0C"/>
    <w:rsid w:val="009D5854"/>
    <w:rsid w:val="009D6819"/>
    <w:rsid w:val="009D6D1C"/>
    <w:rsid w:val="009D6FE3"/>
    <w:rsid w:val="009E02C5"/>
    <w:rsid w:val="009E0CF9"/>
    <w:rsid w:val="009E531B"/>
    <w:rsid w:val="009E6C56"/>
    <w:rsid w:val="009E7DCF"/>
    <w:rsid w:val="009F4A56"/>
    <w:rsid w:val="009F4E65"/>
    <w:rsid w:val="009F636D"/>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1CB8"/>
    <w:rsid w:val="00A92E07"/>
    <w:rsid w:val="00AA0B3A"/>
    <w:rsid w:val="00AA6EB4"/>
    <w:rsid w:val="00AA767D"/>
    <w:rsid w:val="00AB0CC9"/>
    <w:rsid w:val="00AB53D1"/>
    <w:rsid w:val="00AC3FF6"/>
    <w:rsid w:val="00AD73EC"/>
    <w:rsid w:val="00AD7AD5"/>
    <w:rsid w:val="00AE0DE9"/>
    <w:rsid w:val="00AE5BC7"/>
    <w:rsid w:val="00AF5AAF"/>
    <w:rsid w:val="00B00E39"/>
    <w:rsid w:val="00B03318"/>
    <w:rsid w:val="00B046D8"/>
    <w:rsid w:val="00B13F4C"/>
    <w:rsid w:val="00B16219"/>
    <w:rsid w:val="00B16C59"/>
    <w:rsid w:val="00B24909"/>
    <w:rsid w:val="00B30E24"/>
    <w:rsid w:val="00B33FDD"/>
    <w:rsid w:val="00B359CC"/>
    <w:rsid w:val="00B36107"/>
    <w:rsid w:val="00B41789"/>
    <w:rsid w:val="00B46C03"/>
    <w:rsid w:val="00B60C6C"/>
    <w:rsid w:val="00B619A9"/>
    <w:rsid w:val="00B65A9D"/>
    <w:rsid w:val="00B66D60"/>
    <w:rsid w:val="00B72154"/>
    <w:rsid w:val="00B75EDE"/>
    <w:rsid w:val="00B77D88"/>
    <w:rsid w:val="00B77FAF"/>
    <w:rsid w:val="00B84336"/>
    <w:rsid w:val="00B851B9"/>
    <w:rsid w:val="00B86453"/>
    <w:rsid w:val="00B90054"/>
    <w:rsid w:val="00B92C14"/>
    <w:rsid w:val="00B96AFF"/>
    <w:rsid w:val="00BA0066"/>
    <w:rsid w:val="00BB69DB"/>
    <w:rsid w:val="00BC322E"/>
    <w:rsid w:val="00BC44CD"/>
    <w:rsid w:val="00BC48A6"/>
    <w:rsid w:val="00BD1FED"/>
    <w:rsid w:val="00BD2D31"/>
    <w:rsid w:val="00BD562E"/>
    <w:rsid w:val="00BE7978"/>
    <w:rsid w:val="00BF2A66"/>
    <w:rsid w:val="00C01F0D"/>
    <w:rsid w:val="00C07DDB"/>
    <w:rsid w:val="00C3242C"/>
    <w:rsid w:val="00C4115D"/>
    <w:rsid w:val="00C43BDD"/>
    <w:rsid w:val="00C47778"/>
    <w:rsid w:val="00C5011E"/>
    <w:rsid w:val="00C50EE5"/>
    <w:rsid w:val="00C5240A"/>
    <w:rsid w:val="00C5398F"/>
    <w:rsid w:val="00C556F5"/>
    <w:rsid w:val="00C57487"/>
    <w:rsid w:val="00C70E19"/>
    <w:rsid w:val="00C72574"/>
    <w:rsid w:val="00C7430C"/>
    <w:rsid w:val="00C85DA1"/>
    <w:rsid w:val="00C8630B"/>
    <w:rsid w:val="00C9071C"/>
    <w:rsid w:val="00C908FF"/>
    <w:rsid w:val="00C97BD3"/>
    <w:rsid w:val="00CA39EF"/>
    <w:rsid w:val="00CA521F"/>
    <w:rsid w:val="00CB0493"/>
    <w:rsid w:val="00CB17FF"/>
    <w:rsid w:val="00CB1ED7"/>
    <w:rsid w:val="00CC167C"/>
    <w:rsid w:val="00CC52D9"/>
    <w:rsid w:val="00CD6647"/>
    <w:rsid w:val="00CE4B73"/>
    <w:rsid w:val="00CF70BB"/>
    <w:rsid w:val="00D07185"/>
    <w:rsid w:val="00D074DB"/>
    <w:rsid w:val="00D139CF"/>
    <w:rsid w:val="00D20779"/>
    <w:rsid w:val="00D37E7F"/>
    <w:rsid w:val="00D47AD7"/>
    <w:rsid w:val="00D51529"/>
    <w:rsid w:val="00D653D1"/>
    <w:rsid w:val="00D81116"/>
    <w:rsid w:val="00D85218"/>
    <w:rsid w:val="00D915B1"/>
    <w:rsid w:val="00DA299D"/>
    <w:rsid w:val="00DA65C4"/>
    <w:rsid w:val="00DE4447"/>
    <w:rsid w:val="00DE5DA2"/>
    <w:rsid w:val="00DE63C6"/>
    <w:rsid w:val="00DF0033"/>
    <w:rsid w:val="00E026BF"/>
    <w:rsid w:val="00E07B1B"/>
    <w:rsid w:val="00E11853"/>
    <w:rsid w:val="00E47A59"/>
    <w:rsid w:val="00E52A86"/>
    <w:rsid w:val="00E54B47"/>
    <w:rsid w:val="00E553BF"/>
    <w:rsid w:val="00E55D93"/>
    <w:rsid w:val="00E61294"/>
    <w:rsid w:val="00E7237C"/>
    <w:rsid w:val="00E77C46"/>
    <w:rsid w:val="00E86CE8"/>
    <w:rsid w:val="00E90D00"/>
    <w:rsid w:val="00E90E82"/>
    <w:rsid w:val="00E92FEB"/>
    <w:rsid w:val="00EA00CB"/>
    <w:rsid w:val="00EA1BAA"/>
    <w:rsid w:val="00EA3FCD"/>
    <w:rsid w:val="00EA42A0"/>
    <w:rsid w:val="00EB6714"/>
    <w:rsid w:val="00EB7537"/>
    <w:rsid w:val="00EC0A68"/>
    <w:rsid w:val="00EC3C32"/>
    <w:rsid w:val="00EC5006"/>
    <w:rsid w:val="00ED49C3"/>
    <w:rsid w:val="00ED6CE8"/>
    <w:rsid w:val="00ED7AA6"/>
    <w:rsid w:val="00EE2A56"/>
    <w:rsid w:val="00EE3818"/>
    <w:rsid w:val="00F16C5E"/>
    <w:rsid w:val="00F170FA"/>
    <w:rsid w:val="00F22264"/>
    <w:rsid w:val="00F2564D"/>
    <w:rsid w:val="00F35B05"/>
    <w:rsid w:val="00F413D9"/>
    <w:rsid w:val="00F5135F"/>
    <w:rsid w:val="00F51F78"/>
    <w:rsid w:val="00F86F47"/>
    <w:rsid w:val="00F90B64"/>
    <w:rsid w:val="00F94FA0"/>
    <w:rsid w:val="00FB2F0F"/>
    <w:rsid w:val="00FB5086"/>
    <w:rsid w:val="00FB5411"/>
    <w:rsid w:val="00FB6392"/>
    <w:rsid w:val="00FC4F36"/>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D315E"/>
    <w:pPr>
      <w:spacing w:after="120" w:line="360" w:lineRule="auto"/>
      <w:ind w:left="992" w:right="-2"/>
    </w:pPr>
    <w:rPr>
      <w:rFonts w:ascii="Georgia" w:hAnsi="Georgia"/>
      <w:sz w:val="24"/>
      <w:szCs w:val="24"/>
    </w:rPr>
  </w:style>
  <w:style w:type="paragraph" w:styleId="Rubrik1">
    <w:name w:val="heading 1"/>
    <w:aliases w:val="Rubrik VGR"/>
    <w:next w:val="Normal"/>
    <w:link w:val="Rubrik1Char"/>
    <w:qFormat/>
    <w:rsid w:val="003D315E"/>
    <w:pPr>
      <w:keepNext/>
      <w:spacing w:after="240" w:line="276" w:lineRule="auto"/>
      <w:ind w:left="992"/>
      <w:contextualSpacing/>
      <w:outlineLvl w:val="0"/>
    </w:pPr>
    <w:rPr>
      <w:rFonts w:ascii="Verdana" w:eastAsia="MS Gothic" w:hAnsi="Verdana"/>
      <w:b/>
      <w:kern w:val="32"/>
      <w:sz w:val="48"/>
      <w:szCs w:val="32"/>
    </w:rPr>
  </w:style>
  <w:style w:type="paragraph" w:styleId="Rubrik2">
    <w:name w:val="heading 2"/>
    <w:aliases w:val="Rubrik 2 VGR"/>
    <w:basedOn w:val="Normal"/>
    <w:next w:val="Normal"/>
    <w:link w:val="Rubrik2Char"/>
    <w:uiPriority w:val="3"/>
    <w:unhideWhenUsed/>
    <w:qFormat/>
    <w:rsid w:val="003D315E"/>
    <w:pPr>
      <w:keepNext/>
      <w:keepLines/>
      <w:spacing w:before="240" w:after="40" w:line="276" w:lineRule="auto"/>
      <w:outlineLvl w:val="1"/>
    </w:pPr>
    <w:rPr>
      <w:rFonts w:ascii="Verdana" w:eastAsiaTheme="majorEastAsia" w:hAnsi="Verdana"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3D315E"/>
    <w:pPr>
      <w:keepNext/>
      <w:keepLines/>
      <w:spacing w:before="240" w:after="40" w:line="276" w:lineRule="auto"/>
      <w:outlineLvl w:val="2"/>
    </w:pPr>
    <w:rPr>
      <w:rFonts w:ascii="Verdana" w:eastAsiaTheme="majorEastAsia" w:hAnsi="Verdana" w:cstheme="majorBidi"/>
      <w:bCs/>
      <w:color w:val="000000" w:themeColor="text1"/>
      <w:sz w:val="32"/>
      <w:szCs w:val="32"/>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3D315E"/>
    <w:rPr>
      <w:rFonts w:ascii="Verdana" w:eastAsia="MS Gothic" w:hAnsi="Verdana"/>
      <w:b/>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3D315E"/>
    <w:rPr>
      <w:rFonts w:ascii="Verdana" w:eastAsiaTheme="majorEastAsia" w:hAnsi="Verdana"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3D315E"/>
    <w:rPr>
      <w:rFonts w:ascii="Verdana" w:eastAsiaTheme="majorEastAsia" w:hAnsi="Verdana" w:cstheme="majorBidi"/>
      <w:bCs/>
      <w:color w:val="000000" w:themeColor="text1"/>
      <w:sz w:val="32"/>
      <w:szCs w:val="32"/>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ettings" Target="setting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styles" Target="styles.xml" Id="rId6" /><Relationship Type="http://schemas.openxmlformats.org/officeDocument/2006/relationships/hyperlink" Target="https://mellanarkiv-offentlig.vgregion.se/alfresco/s/archive/stream/public/v1/source/available/sofia/sfss11753-2011728244-47/surrogate/Uppf%c3%b6ljningssamtal%20visstidsanst%c3%a4llda%20-%20Checklista.pdf" TargetMode="External" Id="rId11" /><Relationship Type="http://schemas.openxmlformats.org/officeDocument/2006/relationships/numbering" Target="numbering.xml" Id="rId5" /><Relationship Type="http://schemas.openxmlformats.org/officeDocument/2006/relationships/header" Target="header2.xml" Id="rId15" /><Relationship Type="http://schemas.openxmlformats.org/officeDocument/2006/relationships/endnotes" Target="endnotes.xml" Id="rId10" /><Relationship Type="http://schemas.openxmlformats.org/officeDocument/2006/relationships/footnotes" Target="footnote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1.wmf"/></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388</Words>
  <Characters>2769</Characters>
  <Application>Microsoft Office Word</Application>
  <DocSecurity>0</DocSecurity>
  <Lines>23</Lines>
  <Paragraphs>6</Paragraphs>
  <ScaleCrop>false</ScaleCrop>
  <HeadingPairs>
    <vt:vector size="2" baseType="variant">
      <vt:variant>
        <vt:lpstr>Rubrik</vt:lpstr>
      </vt:variant>
      <vt:variant>
        <vt:i4>1</vt:i4>
      </vt:variant>
    </vt:vector>
  </HeadingPairs>
  <TitlesOfParts>
    <vt:vector size="1" baseType="lpstr">
      <vt:lpstr/>
    </vt:vector>
  </TitlesOfParts>
  <Manager/>
  <Company/>
  <LinksUpToDate>false</LinksUpToDate>
  <CharactersWithSpaces>3151</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Tidsbegränsade anställningar - Rutin</dc:title>
  <dc:subject/>
  <dc:creator/>
  <keywords/>
  <lastModifiedBy/>
  <revision>1</revision>
  <dcterms:created xsi:type="dcterms:W3CDTF">2023-01-17T09:43:00.0000000Z</dcterms:created>
  <dcterms:modified xsi:type="dcterms:W3CDTF">2025-06-02T08:05:00.0000000Z</dcterms:modified>
</coreProperties>
</file>