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8415BE7" w:rsidR="00184167" w:rsidRPr="005E44BA" w:rsidRDefault="00250F95" w:rsidP="005E44BA">
      <w:pPr>
        <w:pStyle w:val="Rubrik1"/>
      </w:pPr>
      <w:bookmarkStart w:id="0" w:name="_Toc321146591"/>
      <w:r w:rsidRPr="005E44BA">
        <w:t xml:space="preserve">Tjänstebeskrivning för </w:t>
      </w:r>
      <w:r w:rsidR="00D472C7" w:rsidRPr="005E44BA">
        <w:t>l</w:t>
      </w:r>
      <w:r w:rsidR="009A5133" w:rsidRPr="005E44BA">
        <w:t>ön</w:t>
      </w:r>
      <w:r w:rsidR="211A5C70" w:rsidRPr="005E44BA">
        <w:t>e</w:t>
      </w:r>
      <w:r w:rsidR="00C04554" w:rsidRPr="005E44BA">
        <w:t>-</w:t>
      </w:r>
      <w:r w:rsidR="00AD7829" w:rsidRPr="005E44BA">
        <w:t xml:space="preserve">, </w:t>
      </w:r>
      <w:r w:rsidR="00127C5D" w:rsidRPr="005E44BA">
        <w:t xml:space="preserve">och </w:t>
      </w:r>
      <w:r w:rsidR="00D472C7" w:rsidRPr="005E44BA">
        <w:t>p</w:t>
      </w:r>
      <w:r w:rsidR="009A5133" w:rsidRPr="005E44BA">
        <w:t>ension</w:t>
      </w:r>
      <w:r w:rsidR="00AD7829" w:rsidRPr="005E44BA">
        <w:t>sadministration</w:t>
      </w:r>
      <w:r w:rsidR="00B85AC1" w:rsidRPr="005E44BA">
        <w:t>,</w:t>
      </w:r>
      <w:r w:rsidR="38488DCA" w:rsidRPr="005E44BA">
        <w:t xml:space="preserve"> </w:t>
      </w:r>
      <w:r w:rsidR="1AC6632C" w:rsidRPr="005E44BA">
        <w:t>s</w:t>
      </w:r>
      <w:r w:rsidR="00B85AC1" w:rsidRPr="005E44BA">
        <w:t>ystemförvaltning</w:t>
      </w:r>
      <w:r w:rsidR="00AD7829" w:rsidRPr="005E44BA">
        <w:t xml:space="preserve"> HR-applikationer</w:t>
      </w:r>
      <w:r w:rsidR="4FA3D337" w:rsidRPr="005E44BA">
        <w:t xml:space="preserve"> samt </w:t>
      </w:r>
      <w:r w:rsidR="00AD7829" w:rsidRPr="005E44BA">
        <w:t>Heromaservice</w:t>
      </w:r>
    </w:p>
    <w:bookmarkEnd w:id="0"/>
    <w:p w14:paraId="7C2768EB" w14:textId="052E1CD1" w:rsidR="00656DCD" w:rsidRPr="005E44BA" w:rsidRDefault="00C00D2D" w:rsidP="005E44BA">
      <w:pPr>
        <w:pStyle w:val="Rubrik2"/>
      </w:pPr>
      <w:r w:rsidRPr="005E44BA">
        <w:t>Tjänsteområde</w:t>
      </w:r>
      <w:r w:rsidR="009A5133" w:rsidRPr="005E44BA">
        <w:t xml:space="preserve"> </w:t>
      </w:r>
      <w:r w:rsidR="00D472C7" w:rsidRPr="005E44BA">
        <w:t>a</w:t>
      </w:r>
      <w:r w:rsidR="009A5133" w:rsidRPr="005E44BA">
        <w:t>dministrativa stödfunktio</w:t>
      </w:r>
      <w:r w:rsidR="007A4D08">
        <w:t>nstjänster</w:t>
      </w:r>
    </w:p>
    <w:p w14:paraId="2628E61C" w14:textId="366CD3AB" w:rsidR="009A5133" w:rsidRPr="001A1934" w:rsidRDefault="39CF2F06" w:rsidP="005E44BA">
      <w:r w:rsidRPr="001A1934">
        <w:t>De flesta tjänsterna är</w:t>
      </w:r>
      <w:r w:rsidR="009A5133" w:rsidRPr="001A1934">
        <w:t xml:space="preserve"> obligatorisk</w:t>
      </w:r>
      <w:r w:rsidR="47735BD0" w:rsidRPr="001A1934">
        <w:t>a</w:t>
      </w:r>
      <w:r w:rsidR="009A5133" w:rsidRPr="001A1934">
        <w:t xml:space="preserve"> för alla förvaltningar inom VGR</w:t>
      </w:r>
      <w:r w:rsidR="1E71A140" w:rsidRPr="001A1934">
        <w:t xml:space="preserve"> utom </w:t>
      </w:r>
      <w:r w:rsidR="00AD7829" w:rsidRPr="001A1934">
        <w:t>H</w:t>
      </w:r>
      <w:r w:rsidR="1E71A140" w:rsidRPr="001A1934">
        <w:t>eromaservice som är en konsulttjänst</w:t>
      </w:r>
      <w:r w:rsidR="009A5133" w:rsidRPr="001A1934">
        <w:t>. Tjänste</w:t>
      </w:r>
      <w:r w:rsidR="113DF1DC" w:rsidRPr="001A1934">
        <w:t>rna</w:t>
      </w:r>
      <w:r w:rsidR="009A5133" w:rsidRPr="001A1934">
        <w:t xml:space="preserve"> bygger på standardiserade processer och arbetssätt som är gemensamma för alla som nyttjar tjänsterna.</w:t>
      </w:r>
      <w:r w:rsidR="4540BC74" w:rsidRPr="001A1934">
        <w:t xml:space="preserve"> </w:t>
      </w:r>
    </w:p>
    <w:p w14:paraId="2AF3298A" w14:textId="410F6331" w:rsidR="008C7F0C" w:rsidRDefault="00C00D2D" w:rsidP="001A1934">
      <w:pPr>
        <w:pStyle w:val="Rubrik2"/>
      </w:pPr>
      <w:bookmarkStart w:id="1" w:name="_Toc72840807"/>
      <w:r>
        <w:t>Tjänst</w:t>
      </w:r>
    </w:p>
    <w:p w14:paraId="56140802" w14:textId="3C218740" w:rsidR="007A334E" w:rsidRPr="007A334E" w:rsidRDefault="009A5133" w:rsidP="005E44BA">
      <w:r>
        <w:t>Lön</w:t>
      </w:r>
      <w:r w:rsidR="09A3CC99">
        <w:t>e</w:t>
      </w:r>
      <w:r w:rsidR="08E936B4">
        <w:t>administration</w:t>
      </w:r>
      <w:r>
        <w:t>, pension</w:t>
      </w:r>
      <w:r w:rsidR="00571CED">
        <w:t>sadministration</w:t>
      </w:r>
      <w:r w:rsidR="000F34E6">
        <w:t xml:space="preserve">, </w:t>
      </w:r>
      <w:r w:rsidR="2A92D60B">
        <w:t xml:space="preserve">systemförvaltning </w:t>
      </w:r>
      <w:r w:rsidR="000F34E6">
        <w:t xml:space="preserve">och </w:t>
      </w:r>
      <w:r w:rsidR="00CB632C">
        <w:t>Heroma service</w:t>
      </w:r>
    </w:p>
    <w:bookmarkEnd w:id="1"/>
    <w:p w14:paraId="1B9446C1" w14:textId="7CF01109" w:rsidR="007155D5" w:rsidRDefault="00C00D2D" w:rsidP="001A1934">
      <w:pPr>
        <w:pStyle w:val="Rubrik2"/>
      </w:pPr>
      <w:r>
        <w:t>Typ av överenskommelse</w:t>
      </w:r>
    </w:p>
    <w:p w14:paraId="4CC53663" w14:textId="31DBC84D" w:rsidR="00C04554" w:rsidRPr="007A6F16" w:rsidRDefault="009A5133" w:rsidP="007A6F16">
      <w:pPr>
        <w:rPr>
          <w:lang w:val="en-US"/>
        </w:rPr>
      </w:pPr>
      <w:r w:rsidRPr="59DB9357">
        <w:rPr>
          <w:lang w:val="en-US"/>
        </w:rPr>
        <w:t>Ägarstyrd</w:t>
      </w:r>
      <w:r w:rsidR="5BC1F89B" w:rsidRPr="59DB9357">
        <w:rPr>
          <w:lang w:val="en-US"/>
        </w:rPr>
        <w:t xml:space="preserve"> </w:t>
      </w:r>
      <w:r w:rsidR="5F375A9C" w:rsidRPr="59DB9357">
        <w:rPr>
          <w:lang w:val="en-US"/>
        </w:rPr>
        <w:t xml:space="preserve">och </w:t>
      </w:r>
      <w:r w:rsidR="371F6F39" w:rsidRPr="59DB9357">
        <w:rPr>
          <w:lang w:val="en-US"/>
        </w:rPr>
        <w:t xml:space="preserve">tilläggstjänst- </w:t>
      </w:r>
      <w:r w:rsidR="5BC1F89B" w:rsidRPr="59DB9357">
        <w:rPr>
          <w:lang w:val="en-US"/>
        </w:rPr>
        <w:t>konsulttjänst- timba</w:t>
      </w:r>
      <w:r w:rsidR="1A6A3C19" w:rsidRPr="59DB9357">
        <w:rPr>
          <w:lang w:val="en-US"/>
        </w:rPr>
        <w:t>serad</w:t>
      </w:r>
    </w:p>
    <w:p w14:paraId="37AF89B5" w14:textId="16EE3DCA" w:rsidR="00112B26" w:rsidRPr="005E44BA" w:rsidRDefault="00112B26" w:rsidP="005E44BA">
      <w:pPr>
        <w:pStyle w:val="Rubrik2"/>
      </w:pPr>
      <w:r w:rsidRPr="005E44BA">
        <w:t>Förändringar sedan föregående version</w:t>
      </w:r>
    </w:p>
    <w:p w14:paraId="0AE6A581" w14:textId="77777777" w:rsidR="006E17FF" w:rsidRPr="006E17FF" w:rsidRDefault="006E17FF" w:rsidP="006E17FF">
      <w:r w:rsidRPr="006E17FF">
        <w:t>Tjänstebeskrivningen är förtydligad</w:t>
      </w:r>
    </w:p>
    <w:p w14:paraId="41B937AE" w14:textId="1341C9ED" w:rsidR="001E3789" w:rsidRPr="00112B26" w:rsidRDefault="00C00D2D" w:rsidP="00112B26">
      <w:pPr>
        <w:pStyle w:val="Rubrik3"/>
      </w:pPr>
      <w:r w:rsidRPr="00112B26">
        <w:lastRenderedPageBreak/>
        <w:t>Bastjänst</w:t>
      </w:r>
    </w:p>
    <w:p w14:paraId="63472CFB" w14:textId="0614D753" w:rsidR="00D11AE1" w:rsidRPr="00112B26" w:rsidRDefault="00317D9A" w:rsidP="00112B26">
      <w:pPr>
        <w:pStyle w:val="MellanrubrikVGR"/>
      </w:pPr>
      <w:r>
        <w:t xml:space="preserve">1.1. </w:t>
      </w:r>
      <w:r w:rsidR="00D11AE1">
        <w:t>Löne</w:t>
      </w:r>
      <w:r w:rsidR="4E41B4B1">
        <w:t>-</w:t>
      </w:r>
      <w:r w:rsidR="30E5F9DA">
        <w:t xml:space="preserve">, pension- </w:t>
      </w:r>
      <w:r w:rsidR="4E41B4B1">
        <w:t>och system</w:t>
      </w:r>
      <w:r w:rsidR="00D11AE1">
        <w:t>administration</w:t>
      </w:r>
    </w:p>
    <w:p w14:paraId="38559D33" w14:textId="77777777" w:rsidR="004E3E79" w:rsidRDefault="00D11AE1" w:rsidP="004E3E79">
      <w:r>
        <w:t xml:space="preserve">Löneadministrationen säkerställer att löneutbetalning sker till anställda och uppdragstagare inom överenskommen tid. </w:t>
      </w:r>
      <w:r w:rsidR="00FC20AA">
        <w:t xml:space="preserve">För att hanteringen ska bli effektiv, enhetlig och följa rutiner använder vi ett ärendehanteringssystem via </w:t>
      </w:r>
      <w:r w:rsidR="00C418F4">
        <w:t xml:space="preserve">VGR Serviceportal, </w:t>
      </w:r>
      <w:r w:rsidR="00FC20AA">
        <w:t>där alla våra kunder lägger sina ärenden</w:t>
      </w:r>
      <w:r w:rsidR="0076297E">
        <w:t xml:space="preserve"> till Löneservice</w:t>
      </w:r>
      <w:r w:rsidR="00FC20AA">
        <w:t xml:space="preserve">. </w:t>
      </w:r>
      <w:r w:rsidR="474412DA">
        <w:t xml:space="preserve">Underlag som ska hanteras av Löneservice behöver vara oss tillhanda senast den 8:e innevarande månad. </w:t>
      </w:r>
      <w:r w:rsidR="00ED088F">
        <w:t xml:space="preserve">Det som inte kommer in till den 8:e </w:t>
      </w:r>
      <w:r w:rsidR="09E9F3D1">
        <w:t xml:space="preserve">kan inte garanteras på innevarande månadsutbetalning och betalas </w:t>
      </w:r>
      <w:r w:rsidR="474412DA">
        <w:t>ut på nästa månads lön.</w:t>
      </w:r>
    </w:p>
    <w:p w14:paraId="3C957CEA" w14:textId="19FDCAB1" w:rsidR="00D11AE1" w:rsidRPr="00A80CC9" w:rsidRDefault="00451A36" w:rsidP="004E3E79">
      <w:r>
        <w:t>I tjänsten ingår bland annat:</w:t>
      </w:r>
    </w:p>
    <w:p w14:paraId="4DE5EDC8" w14:textId="28A741FE" w:rsidR="00D11AE1" w:rsidRDefault="00D11AE1" w:rsidP="00E54120">
      <w:pPr>
        <w:pStyle w:val="Punktlista"/>
      </w:pPr>
      <w:r>
        <w:t xml:space="preserve">Support och </w:t>
      </w:r>
      <w:r w:rsidR="009F70A4">
        <w:t>stöd</w:t>
      </w:r>
      <w:r>
        <w:t xml:space="preserve"> till chefer, </w:t>
      </w:r>
      <w:r w:rsidR="540141B9">
        <w:t>h</w:t>
      </w:r>
      <w:r>
        <w:t xml:space="preserve">eromarapportörer och </w:t>
      </w:r>
      <w:r w:rsidR="009F70A4">
        <w:t>övriga medarbetare</w:t>
      </w:r>
      <w:r w:rsidR="42F98DD8">
        <w:t xml:space="preserve"> via VGR serviceportal samt telefon</w:t>
      </w:r>
      <w:r w:rsidR="4CCFB107">
        <w:t xml:space="preserve"> enligt angivna telefontider</w:t>
      </w:r>
      <w:r w:rsidR="46873E94">
        <w:t xml:space="preserve"> gällande lön och det personaladministrativa systemet Heroma, Komet, Maps</w:t>
      </w:r>
    </w:p>
    <w:p w14:paraId="08DFE428" w14:textId="4C1683C3" w:rsidR="00D11AE1" w:rsidRDefault="00D11AE1" w:rsidP="00E54120">
      <w:pPr>
        <w:pStyle w:val="Punktlista"/>
      </w:pPr>
      <w:r>
        <w:t>Upprättande och administration av anställningsavta</w:t>
      </w:r>
      <w:r w:rsidR="009F70A4">
        <w:t>l</w:t>
      </w:r>
    </w:p>
    <w:p w14:paraId="1040857C" w14:textId="4F31FF28" w:rsidR="00D11AE1" w:rsidRDefault="00D11AE1" w:rsidP="00E54120">
      <w:pPr>
        <w:pStyle w:val="Punktlista"/>
      </w:pPr>
      <w:r>
        <w:t>Avslut</w:t>
      </w:r>
      <w:r w:rsidR="00BD5C81">
        <w:t>a</w:t>
      </w:r>
      <w:r>
        <w:t xml:space="preserve"> anställningar i Heroma</w:t>
      </w:r>
      <w:r w:rsidR="00BD5C81">
        <w:t xml:space="preserve"> på uppdrag av ansvarig chef</w:t>
      </w:r>
    </w:p>
    <w:p w14:paraId="4EF62FEF" w14:textId="6329A1D3" w:rsidR="005B7E93" w:rsidRDefault="00D11AE1" w:rsidP="00E54120">
      <w:pPr>
        <w:pStyle w:val="Punktlista"/>
      </w:pPr>
      <w:r>
        <w:t xml:space="preserve">Kontrollera att löneunderlag/uppgifter är </w:t>
      </w:r>
      <w:r w:rsidR="005335F2">
        <w:t xml:space="preserve">enligt avtal </w:t>
      </w:r>
      <w:r w:rsidR="00F0163E">
        <w:t xml:space="preserve">och </w:t>
      </w:r>
      <w:r w:rsidR="005335F2">
        <w:t>godkända av chef</w:t>
      </w:r>
    </w:p>
    <w:p w14:paraId="04B13839" w14:textId="3610EC3A" w:rsidR="00D11AE1" w:rsidRDefault="00D11AE1" w:rsidP="00E54120">
      <w:pPr>
        <w:pStyle w:val="Punktlista"/>
      </w:pPr>
      <w:r>
        <w:t>Kvalitetskontroller i löneprocessen, månads-, kvartals-, och årsvis</w:t>
      </w:r>
    </w:p>
    <w:p w14:paraId="1DC6A0C0" w14:textId="42434855" w:rsidR="00D11AE1" w:rsidRDefault="00D11AE1" w:rsidP="00E54120">
      <w:pPr>
        <w:pStyle w:val="Punktlista"/>
      </w:pPr>
      <w:r>
        <w:t>Löpande kontroller av reseräkningar</w:t>
      </w:r>
    </w:p>
    <w:p w14:paraId="6811A882" w14:textId="7DABF577" w:rsidR="00D11AE1" w:rsidRDefault="00D11AE1" w:rsidP="00E54120">
      <w:pPr>
        <w:pStyle w:val="Punktlista"/>
      </w:pPr>
      <w:r>
        <w:t>Återkoppl</w:t>
      </w:r>
      <w:r w:rsidR="00856D50">
        <w:t xml:space="preserve">a till chef, </w:t>
      </w:r>
      <w:r w:rsidR="00CB632C">
        <w:t>heromarapportörer</w:t>
      </w:r>
      <w:r w:rsidR="00856D50">
        <w:t xml:space="preserve"> och HR vid </w:t>
      </w:r>
      <w:r>
        <w:t>bristfälliga eller felaktiga uppgifter</w:t>
      </w:r>
      <w:r w:rsidR="004D204A">
        <w:t xml:space="preserve"> </w:t>
      </w:r>
      <w:r w:rsidR="008F57E9">
        <w:t xml:space="preserve">för lönehantering </w:t>
      </w:r>
      <w:r w:rsidR="004D204A">
        <w:t>inlagda</w:t>
      </w:r>
      <w:r w:rsidR="00DA65C8">
        <w:t xml:space="preserve"> i systemet </w:t>
      </w:r>
    </w:p>
    <w:p w14:paraId="087A7D5D" w14:textId="45ABD75B" w:rsidR="00D11AE1" w:rsidRDefault="00D11AE1" w:rsidP="00E54120">
      <w:pPr>
        <w:pStyle w:val="Punktlista"/>
      </w:pPr>
      <w:r>
        <w:t xml:space="preserve">På begäran utfärda </w:t>
      </w:r>
      <w:r w:rsidR="004D204A">
        <w:t xml:space="preserve">olika </w:t>
      </w:r>
      <w:r w:rsidR="008F57E9">
        <w:t xml:space="preserve">typer av </w:t>
      </w:r>
      <w:r w:rsidR="004D204A">
        <w:t>intyg</w:t>
      </w:r>
      <w:r w:rsidR="00601F69">
        <w:t xml:space="preserve"> kopplat till anställning och lön</w:t>
      </w:r>
    </w:p>
    <w:p w14:paraId="5E280F1B" w14:textId="6B8FBE9B" w:rsidR="00D11AE1" w:rsidRDefault="00C428D9" w:rsidP="00E54120">
      <w:pPr>
        <w:pStyle w:val="Punktlista"/>
      </w:pPr>
      <w:r>
        <w:t xml:space="preserve">Hantering av </w:t>
      </w:r>
      <w:r w:rsidR="00D11AE1">
        <w:t>förhandlingsresultat från förvaltningar samt utbetalning av retroaktiv lön i löneöversynsprocessen</w:t>
      </w:r>
      <w:r w:rsidR="00601F69">
        <w:t xml:space="preserve"> </w:t>
      </w:r>
    </w:p>
    <w:p w14:paraId="41D87319" w14:textId="2C121ABD" w:rsidR="00D11AE1" w:rsidRDefault="00D11AE1" w:rsidP="00E54120">
      <w:pPr>
        <w:pStyle w:val="Punktlista"/>
      </w:pPr>
      <w:r>
        <w:t>Registrera och hantera underlag och beslut från myndigheter</w:t>
      </w:r>
    </w:p>
    <w:p w14:paraId="27C45C54" w14:textId="7924B5CD" w:rsidR="00D11AE1" w:rsidRDefault="00D11AE1" w:rsidP="00E54120">
      <w:pPr>
        <w:pStyle w:val="Punktlista"/>
      </w:pPr>
      <w:r>
        <w:t>Rekvirering av arbetsgivarstöd</w:t>
      </w:r>
    </w:p>
    <w:p w14:paraId="6839CB03" w14:textId="0AC8615A" w:rsidR="00132B9B" w:rsidRDefault="00750EAD" w:rsidP="00E54120">
      <w:pPr>
        <w:pStyle w:val="Punktlista"/>
      </w:pPr>
      <w:r>
        <w:t>Administrera arbetsgivardeklaration på individnivå till Skatteverket</w:t>
      </w:r>
    </w:p>
    <w:p w14:paraId="3316B89D" w14:textId="46D9B055" w:rsidR="00D11AE1" w:rsidRDefault="00132B9B" w:rsidP="00E54120">
      <w:pPr>
        <w:pStyle w:val="Punktlista"/>
      </w:pPr>
      <w:r>
        <w:lastRenderedPageBreak/>
        <w:t>Räkna fram och fastställa f</w:t>
      </w:r>
      <w:r w:rsidR="00D11AE1">
        <w:t xml:space="preserve">öräldraledigheter utifrån </w:t>
      </w:r>
      <w:r>
        <w:t xml:space="preserve">gällande </w:t>
      </w:r>
      <w:r w:rsidR="00D11AE1">
        <w:t>riktlinjer</w:t>
      </w:r>
    </w:p>
    <w:p w14:paraId="5ED45F48" w14:textId="5FE21570" w:rsidR="00750EAD" w:rsidRDefault="00750EAD" w:rsidP="00E54120">
      <w:pPr>
        <w:pStyle w:val="Punktlista"/>
      </w:pPr>
      <w:r>
        <w:t xml:space="preserve">Informera chef när löneskuld uppstår </w:t>
      </w:r>
      <w:r w:rsidR="00221BDA">
        <w:t xml:space="preserve">för medarbetare </w:t>
      </w:r>
      <w:r>
        <w:t>samt hantering av löneskulder</w:t>
      </w:r>
      <w:r w:rsidR="00221BDA">
        <w:t xml:space="preserve"> i samarbete med ansvarig chef</w:t>
      </w:r>
    </w:p>
    <w:p w14:paraId="50564883" w14:textId="7596CFE8" w:rsidR="004B15BC" w:rsidRPr="004C50C7" w:rsidRDefault="00D11AE1" w:rsidP="00E54120">
      <w:pPr>
        <w:pStyle w:val="Punktlista"/>
      </w:pPr>
      <w:r>
        <w:t>Uppföljnings-</w:t>
      </w:r>
      <w:r w:rsidR="00750EAD">
        <w:t xml:space="preserve"> </w:t>
      </w:r>
      <w:r>
        <w:t>och samarbetsmöten med kund</w:t>
      </w:r>
    </w:p>
    <w:p w14:paraId="59AAD547" w14:textId="4332B1BD" w:rsidR="00D11AE1" w:rsidRDefault="00D11AE1" w:rsidP="00E54120">
      <w:pPr>
        <w:pStyle w:val="Punktlista"/>
      </w:pPr>
      <w:r>
        <w:t>Underhålla behörigheter utifrån attesterade underlag</w:t>
      </w:r>
    </w:p>
    <w:p w14:paraId="3E7B62E7" w14:textId="1105422F" w:rsidR="001D0D7A" w:rsidRDefault="001D0D7A" w:rsidP="00E54120">
      <w:pPr>
        <w:pStyle w:val="Punktlista"/>
      </w:pPr>
      <w:r>
        <w:t>Ansvara för att</w:t>
      </w:r>
      <w:r w:rsidR="00D52A0C">
        <w:t xml:space="preserve"> skapa </w:t>
      </w:r>
      <w:r w:rsidR="00844D74">
        <w:t>utbildningar för</w:t>
      </w:r>
      <w:r w:rsidR="00D11AE1">
        <w:t xml:space="preserve"> chefer, Heromarapportörer och HR</w:t>
      </w:r>
      <w:r>
        <w:t xml:space="preserve"> i </w:t>
      </w:r>
      <w:r w:rsidR="454A3806">
        <w:t>Heroma lönesystem</w:t>
      </w:r>
    </w:p>
    <w:p w14:paraId="7742E29D" w14:textId="497D10AD" w:rsidR="00D11AE1" w:rsidRDefault="00D11AE1" w:rsidP="00E54120">
      <w:pPr>
        <w:pStyle w:val="Punktlista"/>
      </w:pPr>
      <w:r>
        <w:t>Underhåll av uppgifter i systemet som ligger till grund för schemaläggning,</w:t>
      </w:r>
      <w:r w:rsidR="00FC1FA7">
        <w:t xml:space="preserve"> ansvarsfördelning finns i </w:t>
      </w:r>
      <w:r>
        <w:t>”</w:t>
      </w:r>
      <w:r w:rsidR="00670B91" w:rsidRPr="00670B91">
        <w:t xml:space="preserve"> </w:t>
      </w:r>
      <w:hyperlink r:id="rId11" w:history="1">
        <w:r w:rsidR="0096402B">
          <w:rPr>
            <w:rStyle w:val="Hyperlnk"/>
          </w:rPr>
          <w:t>Vem gör vad i Heroma - Lathund (vgregion.se)</w:t>
        </w:r>
      </w:hyperlink>
      <w:r>
        <w:t>”.</w:t>
      </w:r>
    </w:p>
    <w:p w14:paraId="7CF25FF6" w14:textId="675B2410" w:rsidR="00D11AE1" w:rsidRDefault="00D11AE1" w:rsidP="00E54120">
      <w:pPr>
        <w:pStyle w:val="Punktlista"/>
      </w:pPr>
      <w:r>
        <w:t>Underhåll och förändringar i Ansvar/funktion utifrån underlag från</w:t>
      </w:r>
      <w:r w:rsidR="00315F7F">
        <w:t xml:space="preserve"> chef</w:t>
      </w:r>
    </w:p>
    <w:p w14:paraId="5DF90F2F" w14:textId="42530C7A" w:rsidR="00D11AE1" w:rsidRDefault="00D11AE1" w:rsidP="00E54120">
      <w:pPr>
        <w:pStyle w:val="Punktlista"/>
      </w:pPr>
      <w:r>
        <w:t>Ekonomisk avstämning vid lönekörning.</w:t>
      </w:r>
    </w:p>
    <w:p w14:paraId="36C85E48" w14:textId="096BB207" w:rsidR="00D11AE1" w:rsidRPr="00200F46" w:rsidRDefault="00D11AE1" w:rsidP="00317D9A">
      <w:pPr>
        <w:pStyle w:val="MellanrubrikVGR"/>
        <w:numPr>
          <w:ilvl w:val="1"/>
          <w:numId w:val="17"/>
        </w:numPr>
      </w:pPr>
      <w:r w:rsidRPr="00200F46">
        <w:t xml:space="preserve">Pensionsadministration </w:t>
      </w:r>
    </w:p>
    <w:p w14:paraId="11BD5E98" w14:textId="2A3DF95A" w:rsidR="00401392" w:rsidRPr="00CE418D" w:rsidRDefault="00401392" w:rsidP="00E54120">
      <w:pPr>
        <w:pStyle w:val="Punktlista"/>
      </w:pPr>
      <w:r w:rsidRPr="00CE418D">
        <w:t>Pensionsadministrationen lämnar information om tjänstepensionen och löneväxlingsprogrammet men är inte rådgivande. I den pensionsadministrativa tjänsten ingår:</w:t>
      </w:r>
    </w:p>
    <w:p w14:paraId="34EC26B0" w14:textId="6642F8BA" w:rsidR="4C0C93D3" w:rsidRPr="00E54120" w:rsidRDefault="4C0C93D3" w:rsidP="00E54120">
      <w:pPr>
        <w:pStyle w:val="Punktlista"/>
        <w:rPr>
          <w:rFonts w:eastAsia="Georgia"/>
        </w:rPr>
      </w:pPr>
      <w:r w:rsidRPr="00E54120">
        <w:rPr>
          <w:rFonts w:eastAsia="Georgia"/>
        </w:rPr>
        <w:t xml:space="preserve">Tolkning och tillämpning av pensionsavtal, pensionsbestämmelser, löneväxlingsprogrammet och pensionsanknutna försäkringar </w:t>
      </w:r>
    </w:p>
    <w:p w14:paraId="45D83956" w14:textId="29E954BE" w:rsidR="4C0C93D3" w:rsidRPr="00E54120" w:rsidRDefault="4C0C93D3" w:rsidP="00E54120">
      <w:pPr>
        <w:pStyle w:val="Punktlista"/>
        <w:rPr>
          <w:rFonts w:eastAsia="Georgia"/>
        </w:rPr>
      </w:pPr>
      <w:r w:rsidRPr="00E54120">
        <w:rPr>
          <w:rFonts w:eastAsia="Georgia"/>
        </w:rPr>
        <w:t>Utredning och handläggning av pensioner enligt gällande pensionsavtal</w:t>
      </w:r>
    </w:p>
    <w:p w14:paraId="5FDF8868" w14:textId="450F060C" w:rsidR="4C0C93D3" w:rsidRPr="00E54120" w:rsidRDefault="4C0C93D3" w:rsidP="00E54120">
      <w:pPr>
        <w:pStyle w:val="Punktlista"/>
        <w:rPr>
          <w:rFonts w:eastAsia="Georgia"/>
        </w:rPr>
      </w:pPr>
      <w:r w:rsidRPr="00E54120">
        <w:rPr>
          <w:rFonts w:eastAsia="Georgia"/>
        </w:rPr>
        <w:t xml:space="preserve">Information och vägledning till anställda och </w:t>
      </w:r>
      <w:r w:rsidR="003D1C46" w:rsidRPr="00E54120">
        <w:rPr>
          <w:rFonts w:eastAsia="Georgia"/>
        </w:rPr>
        <w:t>före detta</w:t>
      </w:r>
      <w:r w:rsidRPr="00E54120">
        <w:rPr>
          <w:rFonts w:eastAsia="Georgia"/>
        </w:rPr>
        <w:t xml:space="preserve"> anställda</w:t>
      </w:r>
    </w:p>
    <w:p w14:paraId="2CDB8670" w14:textId="0C20B9CA" w:rsidR="4C0C93D3" w:rsidRPr="00E54120" w:rsidRDefault="4C0C93D3" w:rsidP="00E54120">
      <w:pPr>
        <w:pStyle w:val="Punktlista"/>
        <w:rPr>
          <w:rFonts w:eastAsia="Georgia"/>
        </w:rPr>
      </w:pPr>
      <w:r w:rsidRPr="00E54120">
        <w:rPr>
          <w:rFonts w:eastAsia="Georgia"/>
        </w:rPr>
        <w:t xml:space="preserve">Support och utbildning till HR och chefer </w:t>
      </w:r>
    </w:p>
    <w:p w14:paraId="5E502BD3" w14:textId="30C8FF20" w:rsidR="4C0C93D3" w:rsidRPr="00E54120" w:rsidRDefault="4C0C93D3" w:rsidP="00E54120">
      <w:pPr>
        <w:pStyle w:val="Punktlista"/>
        <w:rPr>
          <w:rFonts w:eastAsia="Georgia"/>
        </w:rPr>
      </w:pPr>
      <w:r w:rsidRPr="00E54120">
        <w:rPr>
          <w:rFonts w:eastAsia="Georgia"/>
        </w:rPr>
        <w:t>Handläggning av förtroendevaldas pensioner, omställningsstöd, avgångsersättning samt grupplivsärenden</w:t>
      </w:r>
    </w:p>
    <w:p w14:paraId="58ADADF3" w14:textId="62975F30" w:rsidR="4C0C93D3" w:rsidRPr="00E54120" w:rsidRDefault="4C0C93D3" w:rsidP="00E54120">
      <w:pPr>
        <w:pStyle w:val="Punktlista"/>
        <w:rPr>
          <w:rFonts w:eastAsia="Georgia"/>
        </w:rPr>
      </w:pPr>
      <w:r w:rsidRPr="00E54120">
        <w:rPr>
          <w:rFonts w:eastAsia="Georgia"/>
        </w:rPr>
        <w:t>Digitala informationsträffar för anställda och förtroendevalda</w:t>
      </w:r>
    </w:p>
    <w:p w14:paraId="7C1CBDD3" w14:textId="368BA83E" w:rsidR="4C0C93D3" w:rsidRPr="00E54120" w:rsidRDefault="4C0C93D3" w:rsidP="00E54120">
      <w:pPr>
        <w:pStyle w:val="Punktlista"/>
        <w:rPr>
          <w:rFonts w:eastAsia="Georgia"/>
        </w:rPr>
      </w:pPr>
      <w:r w:rsidRPr="00E54120">
        <w:rPr>
          <w:rFonts w:eastAsia="Georgia"/>
        </w:rPr>
        <w:t>Kontrollerar, rättar och levererar olika typer av filer med anställningar, ledigheter och löner till pensionsadministratören</w:t>
      </w:r>
    </w:p>
    <w:p w14:paraId="43A77917" w14:textId="6911D1AC" w:rsidR="4C0C93D3" w:rsidRPr="00E54120" w:rsidRDefault="4C0C93D3" w:rsidP="00E54120">
      <w:pPr>
        <w:pStyle w:val="Punktlista"/>
        <w:rPr>
          <w:rFonts w:eastAsia="Georgia"/>
        </w:rPr>
      </w:pPr>
      <w:r w:rsidRPr="00E54120">
        <w:rPr>
          <w:rFonts w:eastAsia="Georgia"/>
        </w:rPr>
        <w:t>Hantering av fakturor om pensionskostnader och alternativa pensionslösningar</w:t>
      </w:r>
    </w:p>
    <w:p w14:paraId="1C5F7E07" w14:textId="75C3718D" w:rsidR="4C0C93D3" w:rsidRPr="00E54120" w:rsidRDefault="4C0C93D3" w:rsidP="00E54120">
      <w:pPr>
        <w:pStyle w:val="Punktlista"/>
        <w:rPr>
          <w:rFonts w:eastAsia="Georgia"/>
        </w:rPr>
      </w:pPr>
      <w:r w:rsidRPr="00E54120">
        <w:rPr>
          <w:rFonts w:eastAsia="Georgia"/>
        </w:rPr>
        <w:lastRenderedPageBreak/>
        <w:t>Levererar bokföringsunderlag och redovisning av pensionsskuld till Moderförvaltning</w:t>
      </w:r>
    </w:p>
    <w:p w14:paraId="4BBBF02A" w14:textId="22B4D9BC" w:rsidR="4C0C93D3" w:rsidRPr="00E54120" w:rsidRDefault="4C0C93D3" w:rsidP="00E54120">
      <w:pPr>
        <w:pStyle w:val="Punktlista"/>
        <w:rPr>
          <w:rFonts w:eastAsia="Georgia"/>
        </w:rPr>
      </w:pPr>
      <w:r w:rsidRPr="00E54120">
        <w:rPr>
          <w:rFonts w:eastAsia="Georgia"/>
        </w:rPr>
        <w:t>Driver och arbetar i olika förbättringsprojekt tillsammans med pensionsadministratören</w:t>
      </w:r>
    </w:p>
    <w:p w14:paraId="55F03C7B" w14:textId="63068762" w:rsidR="4C0C93D3" w:rsidRPr="00E54120" w:rsidRDefault="4C0C93D3" w:rsidP="00E54120">
      <w:pPr>
        <w:pStyle w:val="Punktlista"/>
        <w:rPr>
          <w:rFonts w:eastAsia="Georgia"/>
        </w:rPr>
      </w:pPr>
      <w:r w:rsidRPr="00E54120">
        <w:rPr>
          <w:rFonts w:eastAsia="Georgia"/>
        </w:rPr>
        <w:t>Hantering av incidenter med systemleverantören och pensionsadministratören</w:t>
      </w:r>
    </w:p>
    <w:p w14:paraId="526EF6ED" w14:textId="2968E19B" w:rsidR="4C0C93D3" w:rsidRPr="00E54120" w:rsidRDefault="4C0C93D3" w:rsidP="00E54120">
      <w:pPr>
        <w:pStyle w:val="Punktlista"/>
        <w:rPr>
          <w:rFonts w:eastAsia="Georgia"/>
        </w:rPr>
      </w:pPr>
      <w:r w:rsidRPr="00E54120">
        <w:rPr>
          <w:rFonts w:eastAsia="Georgia"/>
        </w:rPr>
        <w:t>Kontaktar myndigheter och samarbetar med andra arbetsgivare</w:t>
      </w:r>
    </w:p>
    <w:p w14:paraId="4EDD9CCC" w14:textId="36FBC3DB" w:rsidR="006974DE" w:rsidRPr="00200F46" w:rsidRDefault="006974DE" w:rsidP="00E54120">
      <w:pPr>
        <w:pStyle w:val="MellanrubrikVGR"/>
        <w:numPr>
          <w:ilvl w:val="1"/>
          <w:numId w:val="17"/>
        </w:numPr>
      </w:pPr>
      <w:r w:rsidRPr="00200F46">
        <w:t>Systemförvaltning</w:t>
      </w:r>
    </w:p>
    <w:p w14:paraId="14428202" w14:textId="77777777" w:rsidR="00CF7466" w:rsidRDefault="006974DE" w:rsidP="004E3E79">
      <w:r>
        <w:t>Systemförvaltningen</w:t>
      </w:r>
      <w:r w:rsidR="002674BC">
        <w:t xml:space="preserve"> </w:t>
      </w:r>
      <w:r w:rsidR="2DE67064">
        <w:t>utvecklar och förvaltar</w:t>
      </w:r>
      <w:r w:rsidR="002674BC">
        <w:t xml:space="preserve"> personalstödsystemen Heroma, Maps</w:t>
      </w:r>
      <w:r w:rsidR="78FA856F">
        <w:t xml:space="preserve">, Komet </w:t>
      </w:r>
      <w:r w:rsidR="006B4823">
        <w:t>och integrationen mellan Heroma- TimeCare Pool, e-Passi samt Personalarkiv</w:t>
      </w:r>
      <w:r w:rsidR="55AF7504">
        <w:t>, KIV och Lärportalen</w:t>
      </w:r>
      <w:r w:rsidR="00CF7466">
        <w:t xml:space="preserve">. </w:t>
      </w:r>
    </w:p>
    <w:p w14:paraId="7AF64B62" w14:textId="568251F4" w:rsidR="006974DE" w:rsidRDefault="006974DE" w:rsidP="004E3E79">
      <w:r>
        <w:t>I systemförvaltningen ingår att</w:t>
      </w:r>
      <w:r w:rsidR="178539EF">
        <w:t xml:space="preserve"> för ovan system</w:t>
      </w:r>
      <w:r w:rsidR="00CF7466">
        <w:t>:</w:t>
      </w:r>
      <w:r w:rsidR="178539EF">
        <w:t xml:space="preserve"> </w:t>
      </w:r>
    </w:p>
    <w:p w14:paraId="55B6E776" w14:textId="788E573C" w:rsidR="006974DE" w:rsidRDefault="001256D3" w:rsidP="00E54120">
      <w:pPr>
        <w:pStyle w:val="Punktlista"/>
      </w:pPr>
      <w:r w:rsidRPr="03265DAA">
        <w:t>A</w:t>
      </w:r>
      <w:r w:rsidR="006974DE" w:rsidRPr="03265DAA">
        <w:t xml:space="preserve">nsvara för underhåll av tabeller och styrningar samt se till att systemen har rätt grundinställningar </w:t>
      </w:r>
      <w:r w:rsidR="006439A2" w:rsidRPr="03265DAA">
        <w:t>utifrån</w:t>
      </w:r>
      <w:r w:rsidR="006974DE" w:rsidRPr="03265DAA">
        <w:t xml:space="preserve"> gällande lagar och avtal</w:t>
      </w:r>
    </w:p>
    <w:p w14:paraId="64DA7341" w14:textId="7C565AA8" w:rsidR="006974DE" w:rsidRDefault="001256D3" w:rsidP="00E54120">
      <w:pPr>
        <w:pStyle w:val="Punktlista"/>
      </w:pPr>
      <w:r>
        <w:t>G</w:t>
      </w:r>
      <w:r w:rsidR="006974DE">
        <w:t xml:space="preserve">e stöd och support </w:t>
      </w:r>
      <w:r w:rsidR="2B14029A">
        <w:t xml:space="preserve">i systemen och </w:t>
      </w:r>
      <w:r w:rsidR="006974DE">
        <w:t>kring nya versioner och uppdateringar</w:t>
      </w:r>
      <w:r w:rsidR="020F9FEA">
        <w:t xml:space="preserve"> i de system vi förvaltar</w:t>
      </w:r>
    </w:p>
    <w:p w14:paraId="2B847934" w14:textId="18E08EC5" w:rsidR="006974DE" w:rsidRDefault="001256D3" w:rsidP="00E54120">
      <w:pPr>
        <w:pStyle w:val="Punktlista"/>
      </w:pPr>
      <w:r>
        <w:t>A</w:t>
      </w:r>
      <w:r w:rsidR="006974DE">
        <w:t>nsvara för utveckling</w:t>
      </w:r>
      <w:r w:rsidR="7EC9D0BE">
        <w:t xml:space="preserve"> och förvaltning</w:t>
      </w:r>
      <w:r w:rsidR="006974DE">
        <w:t xml:space="preserve"> </w:t>
      </w:r>
      <w:r w:rsidR="45620C76">
        <w:t>i alla systemen vi förvaltar utifrån behov från verksamheten och lagkrav &amp; regionala krav</w:t>
      </w:r>
    </w:p>
    <w:p w14:paraId="142A8BA5" w14:textId="7FB07955" w:rsidR="006974DE" w:rsidRDefault="001256D3" w:rsidP="00E54120">
      <w:pPr>
        <w:pStyle w:val="Punktlista"/>
      </w:pPr>
      <w:r>
        <w:t>H</w:t>
      </w:r>
      <w:r w:rsidR="006974DE">
        <w:t xml:space="preserve">antera incidenter, ansvara för tester vid fel och versionsuppdateringar </w:t>
      </w:r>
    </w:p>
    <w:p w14:paraId="25F476AA" w14:textId="7BBB7037" w:rsidR="7BF7ED00" w:rsidRDefault="7BF7ED00" w:rsidP="00E54120">
      <w:pPr>
        <w:pStyle w:val="Punktlista"/>
      </w:pPr>
      <w:r>
        <w:t>Underhåll och förändringar av organisationsstruktur enligt underlag från chefer</w:t>
      </w:r>
      <w:r w:rsidR="6C6C28E4">
        <w:t>, så som skapa nya chefsled</w:t>
      </w:r>
    </w:p>
    <w:p w14:paraId="331A65A3" w14:textId="18AD980A" w:rsidR="0082619A" w:rsidRDefault="001256D3" w:rsidP="00E54120">
      <w:pPr>
        <w:pStyle w:val="Punktlista"/>
      </w:pPr>
      <w:r>
        <w:t>H</w:t>
      </w:r>
      <w:r w:rsidR="006974DE">
        <w:t xml:space="preserve">a dialog </w:t>
      </w:r>
      <w:r w:rsidR="6DE6CEAC">
        <w:t xml:space="preserve">gällande systemen </w:t>
      </w:r>
      <w:r w:rsidR="006974DE">
        <w:t>med systemleverantörer</w:t>
      </w:r>
      <w:r w:rsidR="1232EA12">
        <w:t xml:space="preserve"> samt med övriga samarbetspartners inom och utanför VGR</w:t>
      </w:r>
    </w:p>
    <w:p w14:paraId="79B7E3FE" w14:textId="01DD35DB" w:rsidR="006974DE" w:rsidRDefault="006974DE" w:rsidP="00E54120">
      <w:pPr>
        <w:pStyle w:val="Punktlista"/>
      </w:pPr>
      <w:r>
        <w:t xml:space="preserve">Skapa nya </w:t>
      </w:r>
      <w:r w:rsidR="00D74552">
        <w:t>behörighets</w:t>
      </w:r>
      <w:r>
        <w:t>roller i system</w:t>
      </w:r>
      <w:r w:rsidR="00D74552">
        <w:t>en</w:t>
      </w:r>
      <w:r>
        <w:t xml:space="preserve"> vid behov</w:t>
      </w:r>
    </w:p>
    <w:p w14:paraId="4475FD69" w14:textId="22E08492" w:rsidR="0A011860" w:rsidRDefault="0A011860" w:rsidP="00E54120">
      <w:pPr>
        <w:pStyle w:val="Punktlista"/>
        <w:rPr>
          <w:rFonts w:eastAsia="Georgia"/>
        </w:rPr>
      </w:pPr>
      <w:r w:rsidRPr="59DB9357">
        <w:rPr>
          <w:rFonts w:eastAsia="Georgia"/>
        </w:rPr>
        <w:t>Säkerställa och underhålla masterdata samt integrationer från KIV, Heroma och Lärportalen</w:t>
      </w:r>
    </w:p>
    <w:p w14:paraId="4016E2BE" w14:textId="7A748FD5" w:rsidR="0A011860" w:rsidRDefault="0A011860" w:rsidP="00E54120">
      <w:pPr>
        <w:pStyle w:val="Punktlista"/>
        <w:rPr>
          <w:rFonts w:eastAsia="Georgia"/>
        </w:rPr>
      </w:pPr>
      <w:r w:rsidRPr="59DB9357">
        <w:rPr>
          <w:rFonts w:eastAsia="Georgia"/>
        </w:rPr>
        <w:t>Informationssäkerhet – vi säkerställer att hanteringen av kompetensdata sker enligt GDPR och VGR:s riktlinjer för informationsklassning</w:t>
      </w:r>
    </w:p>
    <w:p w14:paraId="1EB278B8" w14:textId="4C1EA8C6" w:rsidR="006974DE" w:rsidRDefault="006974DE" w:rsidP="00E54120">
      <w:pPr>
        <w:pStyle w:val="Punktlista"/>
      </w:pPr>
      <w:r>
        <w:lastRenderedPageBreak/>
        <w:t>Ansvara för att bygga och registrera förändringar i orga</w:t>
      </w:r>
      <w:r w:rsidR="007B105A">
        <w:t>nisations</w:t>
      </w:r>
      <w:r>
        <w:t>trädet</w:t>
      </w:r>
      <w:r w:rsidR="6776E847">
        <w:t xml:space="preserve"> </w:t>
      </w:r>
      <w:r w:rsidR="5518554F">
        <w:t xml:space="preserve">Heroma </w:t>
      </w:r>
      <w:r w:rsidR="6776E847">
        <w:t>utifrån beställning via VGR serviceportal</w:t>
      </w:r>
    </w:p>
    <w:p w14:paraId="36B896B0" w14:textId="1DEAE1D2" w:rsidR="59BDE934" w:rsidRDefault="006974DE" w:rsidP="00E54120">
      <w:pPr>
        <w:pStyle w:val="Punktlista"/>
      </w:pPr>
      <w:r>
        <w:t>Vi stöttar ägaren (koncernstab HR) vid behov med framtagning av data och</w:t>
      </w:r>
      <w:r w:rsidR="6C15F40D">
        <w:t xml:space="preserve"> </w:t>
      </w:r>
      <w:r>
        <w:t>fördjupad information vid analys</w:t>
      </w:r>
    </w:p>
    <w:p w14:paraId="14884DD3" w14:textId="5EAB7F17" w:rsidR="00D11AE1" w:rsidRPr="00200F46" w:rsidRDefault="00D11AE1" w:rsidP="00E54120">
      <w:pPr>
        <w:pStyle w:val="MellanrubrikVGR"/>
        <w:numPr>
          <w:ilvl w:val="1"/>
          <w:numId w:val="17"/>
        </w:numPr>
      </w:pPr>
      <w:r w:rsidRPr="00200F46">
        <w:t>Tillgänglighets- och servicenivå</w:t>
      </w:r>
    </w:p>
    <w:p w14:paraId="0566A53E" w14:textId="17EECDD3" w:rsidR="00D11AE1" w:rsidRDefault="00D11AE1" w:rsidP="001A1934">
      <w:r w:rsidRPr="00CF7466">
        <w:t>Lön</w:t>
      </w:r>
      <w:r w:rsidR="00036BEA" w:rsidRPr="00CF7466">
        <w:t xml:space="preserve">eservice </w:t>
      </w:r>
      <w:r w:rsidR="00056E85" w:rsidRPr="00CF7466">
        <w:t>nås</w:t>
      </w:r>
      <w:r w:rsidR="00E03F97" w:rsidRPr="00CF7466">
        <w:t xml:space="preserve"> </w:t>
      </w:r>
      <w:r w:rsidR="00036BEA" w:rsidRPr="00CF7466">
        <w:t xml:space="preserve">via </w:t>
      </w:r>
      <w:r w:rsidR="00977CA2" w:rsidRPr="00CF7466">
        <w:t>VGR S</w:t>
      </w:r>
      <w:r w:rsidR="00036BEA" w:rsidRPr="00CF7466">
        <w:t>erviceportal</w:t>
      </w:r>
      <w:r w:rsidR="002A461E" w:rsidRPr="00CF7466">
        <w:t xml:space="preserve"> </w:t>
      </w:r>
      <w:r w:rsidR="005D11C5" w:rsidRPr="00CF7466">
        <w:t xml:space="preserve">dygnet runt </w:t>
      </w:r>
      <w:r w:rsidR="002A461E" w:rsidRPr="00CF7466">
        <w:t>där ett ärende läggs till Löneservice</w:t>
      </w:r>
      <w:r w:rsidR="005D11C5" w:rsidRPr="00CF7466">
        <w:t xml:space="preserve"> via de formulär som finns</w:t>
      </w:r>
      <w:r w:rsidR="002A461E" w:rsidRPr="00CF7466">
        <w:t xml:space="preserve">. </w:t>
      </w:r>
      <w:r w:rsidR="00056E85" w:rsidRPr="00CF7466">
        <w:t>Andra kontaktvägar är telefon</w:t>
      </w:r>
      <w:r w:rsidR="2E15DE8E" w:rsidRPr="00CF7466">
        <w:t>support</w:t>
      </w:r>
      <w:r w:rsidR="00706673" w:rsidRPr="00CF7466">
        <w:t xml:space="preserve">, samt vid </w:t>
      </w:r>
      <w:r w:rsidR="7CA00275" w:rsidRPr="00CF7466">
        <w:t xml:space="preserve">enstaka </w:t>
      </w:r>
      <w:r w:rsidR="00706673" w:rsidRPr="00CF7466">
        <w:t>behov post. Kontaktuppgifter finns på</w:t>
      </w:r>
      <w:r w:rsidR="001256D3" w:rsidRPr="00CF7466">
        <w:t xml:space="preserve"> </w:t>
      </w:r>
      <w:r w:rsidR="00AF3ABF" w:rsidRPr="00CF7466">
        <w:t>intranätet</w:t>
      </w:r>
      <w:r w:rsidR="00AF3ABF">
        <w:t>.</w:t>
      </w:r>
    </w:p>
    <w:p w14:paraId="4D9E6723" w14:textId="6A9CFB44" w:rsidR="00270FA8" w:rsidRDefault="00C00D2D" w:rsidP="00112B26">
      <w:pPr>
        <w:pStyle w:val="Rubrik3"/>
      </w:pPr>
      <w:r w:rsidRPr="00C00D2D">
        <w:t>Tilläggstjänst</w:t>
      </w:r>
    </w:p>
    <w:p w14:paraId="5F3596A4" w14:textId="77777777" w:rsidR="00CF7466" w:rsidRDefault="00D11AE1" w:rsidP="00CF7466">
      <w:r>
        <w:t>Löneservice arbetar med standardiserade processer för alla förvaltningar.</w:t>
      </w:r>
      <w:r w:rsidR="08813A62">
        <w:t xml:space="preserve"> </w:t>
      </w:r>
      <w:r>
        <w:t xml:space="preserve">Det övergripande målet för VGR är att gemensamma rutiner och processer ska utvecklas och att egna lösningar för förvaltningar ska undvikas. </w:t>
      </w:r>
    </w:p>
    <w:p w14:paraId="4E4245C1" w14:textId="77777777" w:rsidR="00CF7466" w:rsidRDefault="73735966" w:rsidP="00CF7466">
      <w:r w:rsidRPr="3F3EED89">
        <w:rPr>
          <w:rFonts w:eastAsia="Georgia" w:cs="Georgia"/>
          <w:color w:val="000000" w:themeColor="text2"/>
        </w:rPr>
        <w:t>Om behov uppstår av tjänster som inte omfattas av den ordinarie tjänstebeskrivningen, kan dessa beställas separat efter kontakt med områdeschef för Löneservice. Tilläggstjänster tillhandahålls efter överenskommelse och debiteras enligt gällande timpris.</w:t>
      </w:r>
    </w:p>
    <w:p w14:paraId="7B06569B" w14:textId="77777777" w:rsidR="00CF7466" w:rsidRDefault="73735966" w:rsidP="00CF7466">
      <w:r w:rsidRPr="3F3EED89">
        <w:rPr>
          <w:rFonts w:eastAsia="Georgia" w:cs="Georgia"/>
          <w:color w:val="000000" w:themeColor="text2"/>
        </w:rPr>
        <w:t>Löneservice förbehåller sig även rätten att debitera för insatser som uppstår till följd av avvikelser från överenskomna ramar, även om dessa identifieras av Löneservice utan föregående beställning. Sådana insatser hanteras enligt samma principer för timdebitering och föregås av en överenskommelse med beställaren.</w:t>
      </w:r>
    </w:p>
    <w:p w14:paraId="366645AD" w14:textId="77777777" w:rsidR="00CF7466" w:rsidRDefault="2DA1FED5" w:rsidP="00CF7466">
      <w:r>
        <w:t xml:space="preserve">Övriga data eller statistik kan beställas via VGR serviceportalen och hanteras enligt timpris för extra tjänster. </w:t>
      </w:r>
    </w:p>
    <w:p w14:paraId="619A8F1E" w14:textId="30869747" w:rsidR="00D11AE1" w:rsidRPr="00D11AE1" w:rsidRDefault="007F7721" w:rsidP="00CF7466">
      <w:r>
        <w:t xml:space="preserve">Lokala avtal </w:t>
      </w:r>
      <w:r w:rsidR="00D22607" w:rsidRPr="3F3EED89">
        <w:rPr>
          <w:b/>
          <w:bCs/>
        </w:rPr>
        <w:t>kan endast</w:t>
      </w:r>
      <w:r w:rsidR="00581DA2" w:rsidRPr="3F3EED89">
        <w:rPr>
          <w:b/>
          <w:bCs/>
        </w:rPr>
        <w:t xml:space="preserve"> tecknas av förhandlingschef på Koncernstab H</w:t>
      </w:r>
      <w:r w:rsidR="638A5009" w:rsidRPr="3F3EED89">
        <w:rPr>
          <w:b/>
          <w:bCs/>
        </w:rPr>
        <w:t>R</w:t>
      </w:r>
      <w:r w:rsidR="638A5009">
        <w:t xml:space="preserve"> och inte av Löneservice. </w:t>
      </w:r>
      <w:r w:rsidR="00581DA2">
        <w:t xml:space="preserve">Systemförvaltningen </w:t>
      </w:r>
      <w:r w:rsidR="00077C80">
        <w:t>bör</w:t>
      </w:r>
      <w:r w:rsidR="00581DA2">
        <w:t xml:space="preserve"> </w:t>
      </w:r>
      <w:r w:rsidR="00077C80">
        <w:t>rådfrågas</w:t>
      </w:r>
      <w:r w:rsidR="00581DA2">
        <w:t xml:space="preserve"> inför nytt lokal</w:t>
      </w:r>
      <w:r w:rsidR="00077C80">
        <w:t>t</w:t>
      </w:r>
      <w:r w:rsidR="00581DA2">
        <w:t xml:space="preserve"> avtal. </w:t>
      </w:r>
      <w:r w:rsidR="00B81812">
        <w:t xml:space="preserve">Nya avtal sänds när de är klara till Löneservice för hantering. </w:t>
      </w:r>
      <w:r w:rsidR="3EDF144D">
        <w:t>Vid uppsägning av lokala avtal ska både förhandlingschef och Löneservice informeras.</w:t>
      </w:r>
    </w:p>
    <w:p w14:paraId="2CD5E612" w14:textId="63DBECAB" w:rsidR="01EEA406" w:rsidRDefault="00E54120" w:rsidP="3F3EED89">
      <w:pPr>
        <w:pStyle w:val="MellanrubrikVGR"/>
      </w:pPr>
      <w:r>
        <w:lastRenderedPageBreak/>
        <w:t xml:space="preserve">2.1. </w:t>
      </w:r>
      <w:r w:rsidR="01EEA406">
        <w:t>Heromaservice</w:t>
      </w:r>
    </w:p>
    <w:p w14:paraId="5F1A5EA8" w14:textId="77777777" w:rsidR="001F3A4F" w:rsidRDefault="01EEA406" w:rsidP="00CF7466">
      <w:pPr>
        <w:rPr>
          <w:sz w:val="22"/>
          <w:szCs w:val="22"/>
        </w:rPr>
      </w:pPr>
      <w:r>
        <w:t xml:space="preserve">Tjänsten innehåller fortlöpande chefsstöd i Heroma och stöd till anställd. Vi kan erbjuda Heromarapportör på distans inklusive semesterbemanning. </w:t>
      </w:r>
      <w:r w:rsidRPr="3F3EED89">
        <w:rPr>
          <w:b/>
          <w:bCs/>
        </w:rPr>
        <w:t>Tjänsten är en konsulttjänst och finns för de verksamheter som skriver avtal och köper tjänsten</w:t>
      </w:r>
      <w:r>
        <w:t xml:space="preserve">. </w:t>
      </w:r>
    </w:p>
    <w:p w14:paraId="270F21BE" w14:textId="1835B2D5" w:rsidR="01EEA406" w:rsidRDefault="01EEA406" w:rsidP="00CF7466">
      <w:pPr>
        <w:rPr>
          <w:sz w:val="22"/>
          <w:szCs w:val="22"/>
        </w:rPr>
      </w:pPr>
      <w:r>
        <w:t>I tjänsten ingår:</w:t>
      </w:r>
    </w:p>
    <w:p w14:paraId="61258920" w14:textId="2BD6AC66" w:rsidR="01EEA406" w:rsidRPr="00CE418D" w:rsidRDefault="01EEA406" w:rsidP="00E54120">
      <w:pPr>
        <w:pStyle w:val="Punktlista"/>
      </w:pPr>
      <w:r w:rsidRPr="00CE418D">
        <w:t xml:space="preserve">Hantera arbetsförändringar och frånvaro </w:t>
      </w:r>
    </w:p>
    <w:p w14:paraId="6731E3AB" w14:textId="07931254" w:rsidR="01EEA406" w:rsidRPr="00CE418D" w:rsidRDefault="01EEA406" w:rsidP="00E54120">
      <w:pPr>
        <w:pStyle w:val="Punktlista"/>
      </w:pPr>
      <w:r w:rsidRPr="00CE418D">
        <w:t xml:space="preserve">Följa upp signaler på felstämplingar </w:t>
      </w:r>
    </w:p>
    <w:p w14:paraId="1DCBC3A1" w14:textId="14E59534" w:rsidR="01EEA406" w:rsidRPr="00CE418D" w:rsidRDefault="01EEA406" w:rsidP="00E54120">
      <w:pPr>
        <w:pStyle w:val="Punktlista"/>
      </w:pPr>
      <w:r w:rsidRPr="00CE418D">
        <w:t xml:space="preserve">Godkänna sjukfrånvaro gällande enstaka dagar </w:t>
      </w:r>
    </w:p>
    <w:p w14:paraId="1632B224" w14:textId="4D22B3F8" w:rsidR="01EEA406" w:rsidRPr="00CE418D" w:rsidRDefault="01EEA406" w:rsidP="00E54120">
      <w:pPr>
        <w:pStyle w:val="Punktlista"/>
      </w:pPr>
      <w:r w:rsidRPr="00CE418D">
        <w:t>Lägga in schema/schemaförändringar efter underlag från chef/administratör</w:t>
      </w:r>
    </w:p>
    <w:p w14:paraId="280C61C8" w14:textId="2E7BD83E" w:rsidR="01EEA406" w:rsidRPr="00CE418D" w:rsidRDefault="01EEA406" w:rsidP="00E54120">
      <w:pPr>
        <w:pStyle w:val="Punktlista"/>
      </w:pPr>
      <w:r w:rsidRPr="00CE418D">
        <w:t xml:space="preserve">Hjälpa till att lägga schema för nyanställda samt avsluta schema och saldo vid avslut av anställning </w:t>
      </w:r>
    </w:p>
    <w:p w14:paraId="2EF1C707" w14:textId="69E69491" w:rsidR="01EEA406" w:rsidRPr="00CE418D" w:rsidRDefault="01EEA406" w:rsidP="00E54120">
      <w:pPr>
        <w:pStyle w:val="Punktlista"/>
      </w:pPr>
      <w:r w:rsidRPr="00CE418D">
        <w:t xml:space="preserve">Boka in arbetspass (efter stämplingar i Kom &amp; Gå) för timanställda </w:t>
      </w:r>
    </w:p>
    <w:p w14:paraId="164F47EF" w14:textId="4DDE72F7" w:rsidR="01EEA406" w:rsidRPr="00CE418D" w:rsidRDefault="01EEA406" w:rsidP="00E54120">
      <w:pPr>
        <w:pStyle w:val="Punktlista"/>
      </w:pPr>
      <w:r w:rsidRPr="00CE418D">
        <w:t xml:space="preserve">Ta ut olika rapporter vid förfrågan </w:t>
      </w:r>
    </w:p>
    <w:p w14:paraId="24B5F648" w14:textId="69ED43F8" w:rsidR="01EEA406" w:rsidRPr="00CE418D" w:rsidRDefault="01EEA406" w:rsidP="00E54120">
      <w:pPr>
        <w:pStyle w:val="Punktlista"/>
      </w:pPr>
      <w:r w:rsidRPr="00CE418D">
        <w:t xml:space="preserve">Chefsstöd i olika frånvaro- och arbetsförändringsprocesser, schema och rapporter </w:t>
      </w:r>
    </w:p>
    <w:p w14:paraId="18257BA4" w14:textId="4E5583EB" w:rsidR="01EEA406" w:rsidRPr="00CE418D" w:rsidRDefault="01EEA406" w:rsidP="00E54120">
      <w:pPr>
        <w:pStyle w:val="Punktlista"/>
      </w:pPr>
      <w:r w:rsidRPr="00CE418D">
        <w:t xml:space="preserve">Chefsstöd i det löneförberedande arbetet </w:t>
      </w:r>
    </w:p>
    <w:p w14:paraId="3A3E7790" w14:textId="3B7076CA" w:rsidR="01EEA406" w:rsidRPr="00CE418D" w:rsidRDefault="01EEA406" w:rsidP="00E54120">
      <w:pPr>
        <w:pStyle w:val="Punktlista"/>
      </w:pPr>
      <w:r w:rsidRPr="00CE418D">
        <w:t>Enklare Support till medarbetare i Självservice ”Heroma Webb” och ”Kom&amp;Gå”</w:t>
      </w:r>
    </w:p>
    <w:p w14:paraId="02C342C5" w14:textId="1D5662E9" w:rsidR="01EEA406" w:rsidRPr="00CE418D" w:rsidRDefault="01EEA406" w:rsidP="00E54120">
      <w:pPr>
        <w:pStyle w:val="Punktlista"/>
      </w:pPr>
      <w:r w:rsidRPr="00CE418D">
        <w:t>Telefonsupport för kunderna</w:t>
      </w:r>
    </w:p>
    <w:p w14:paraId="4385CAA0" w14:textId="42D817F4" w:rsidR="3F3EED89" w:rsidRDefault="01EEA406" w:rsidP="00E54120">
      <w:pPr>
        <w:pStyle w:val="Punktlista"/>
      </w:pPr>
      <w:r w:rsidRPr="00CE418D">
        <w:t>Anpassningar i tjänsten för att passa varje enskild kund görs när avtalet skrivs.</w:t>
      </w:r>
    </w:p>
    <w:p w14:paraId="3B96A962" w14:textId="2EAEB380" w:rsidR="00317D9A" w:rsidRPr="00CE418D" w:rsidRDefault="00317D9A" w:rsidP="00317D9A">
      <w:pPr>
        <w:pStyle w:val="Rubrik3"/>
      </w:pPr>
      <w:r>
        <w:t>Styckavropstjänst</w:t>
      </w:r>
    </w:p>
    <w:p w14:paraId="1D0CB552" w14:textId="557E3ADB" w:rsidR="00C00D2D" w:rsidRDefault="00C00D2D" w:rsidP="00112B26">
      <w:pPr>
        <w:pStyle w:val="Rubrik3"/>
      </w:pPr>
      <w:r>
        <w:t>Kvalitetssäkring</w:t>
      </w:r>
    </w:p>
    <w:p w14:paraId="07F39129" w14:textId="07D102C0" w:rsidR="00D11AE1" w:rsidRPr="00D11AE1" w:rsidRDefault="00317D9A" w:rsidP="00112B26">
      <w:pPr>
        <w:pStyle w:val="MellanrubrikVGR"/>
      </w:pPr>
      <w:r>
        <w:t xml:space="preserve">4.1. </w:t>
      </w:r>
      <w:r w:rsidR="00D11AE1" w:rsidRPr="00D11AE1">
        <w:t>Upplevd kvalitet:</w:t>
      </w:r>
    </w:p>
    <w:p w14:paraId="685222C4" w14:textId="73D4223B" w:rsidR="00D11AE1" w:rsidRDefault="00D11AE1" w:rsidP="001F3A4F">
      <w:r>
        <w:t xml:space="preserve">Möten med kundrepresentanter </w:t>
      </w:r>
      <w:r w:rsidR="00977CA2">
        <w:t>sker</w:t>
      </w:r>
      <w:r w:rsidR="49FD6F17">
        <w:t xml:space="preserve"> </w:t>
      </w:r>
      <w:r w:rsidR="4A2AC012">
        <w:t>r</w:t>
      </w:r>
      <w:r>
        <w:t>e</w:t>
      </w:r>
      <w:r w:rsidR="4A2AC012">
        <w:t>gelbundet på Löneservice initiativ eller</w:t>
      </w:r>
      <w:r>
        <w:t xml:space="preserve"> enligt önskemål</w:t>
      </w:r>
      <w:r w:rsidR="75FEFE68">
        <w:t xml:space="preserve"> från kund</w:t>
      </w:r>
      <w:r>
        <w:t>.</w:t>
      </w:r>
      <w:r w:rsidR="7680815C">
        <w:t xml:space="preserve"> </w:t>
      </w:r>
      <w:r>
        <w:t xml:space="preserve">Kundundersökning </w:t>
      </w:r>
      <w:r w:rsidR="677C1644">
        <w:t>genomförs vid behov</w:t>
      </w:r>
      <w:r>
        <w:t>.</w:t>
      </w:r>
    </w:p>
    <w:p w14:paraId="320CA121" w14:textId="7FB85325" w:rsidR="00D11AE1" w:rsidRPr="00D11AE1" w:rsidRDefault="00317D9A" w:rsidP="00112B26">
      <w:pPr>
        <w:pStyle w:val="MellanrubrikVGR"/>
      </w:pPr>
      <w:r>
        <w:lastRenderedPageBreak/>
        <w:t xml:space="preserve">4.2. </w:t>
      </w:r>
      <w:r w:rsidR="00D11AE1" w:rsidRPr="00D11AE1">
        <w:t xml:space="preserve">Produktivitet: </w:t>
      </w:r>
    </w:p>
    <w:p w14:paraId="298E465B" w14:textId="061E7F96" w:rsidR="00D11AE1" w:rsidRDefault="00D11AE1" w:rsidP="001A1934">
      <w:pPr>
        <w:pStyle w:val="Punktlista"/>
      </w:pPr>
      <w:r>
        <w:t>Servicegrad i telefonsupporten. Måltal: 8</w:t>
      </w:r>
      <w:r w:rsidR="1ADB3EF2">
        <w:t xml:space="preserve">5 </w:t>
      </w:r>
      <w:r>
        <w:t xml:space="preserve">% av samtalen ska besvaras inom </w:t>
      </w:r>
      <w:r w:rsidR="00977CA2">
        <w:t>3</w:t>
      </w:r>
      <w:r>
        <w:t xml:space="preserve"> minuter. </w:t>
      </w:r>
    </w:p>
    <w:p w14:paraId="568F4C99" w14:textId="11A147E8" w:rsidR="00D11AE1" w:rsidRDefault="00D11AE1" w:rsidP="001A1934">
      <w:pPr>
        <w:pStyle w:val="Punktlista"/>
      </w:pPr>
      <w:r>
        <w:t xml:space="preserve">Anställningsavtal upprättas inom </w:t>
      </w:r>
      <w:r w:rsidR="73AB0157">
        <w:t xml:space="preserve">två arbetsdagar </w:t>
      </w:r>
      <w:r>
        <w:t>efter att Löneservice fått underlaget från HR</w:t>
      </w:r>
      <w:r w:rsidR="004361B6">
        <w:t xml:space="preserve"> under förutsättning att inga ändringar behöver göras. </w:t>
      </w:r>
    </w:p>
    <w:p w14:paraId="33042638" w14:textId="72968080" w:rsidR="5B74CB23" w:rsidRDefault="5B74CB23" w:rsidP="001A1934">
      <w:pPr>
        <w:pStyle w:val="Punktlista"/>
      </w:pPr>
      <w:r>
        <w:t xml:space="preserve">Återkoppling på ärenden som kommer in i </w:t>
      </w:r>
      <w:r w:rsidR="00A748BC">
        <w:t xml:space="preserve">via VGR Serviceportal </w:t>
      </w:r>
      <w:r w:rsidR="219740C6">
        <w:t>sker inom en arbetsdag</w:t>
      </w:r>
    </w:p>
    <w:p w14:paraId="60D737C0" w14:textId="6880F057" w:rsidR="007B239F" w:rsidRDefault="007B239F" w:rsidP="001A1934">
      <w:pPr>
        <w:pStyle w:val="Punktlista"/>
      </w:pPr>
      <w:r>
        <w:t xml:space="preserve">Intyg hanteras </w:t>
      </w:r>
      <w:r w:rsidR="000D16F5">
        <w:t xml:space="preserve">inom </w:t>
      </w:r>
      <w:r w:rsidR="42ADDD66">
        <w:t>fem</w:t>
      </w:r>
      <w:r w:rsidR="000D16F5">
        <w:t xml:space="preserve"> arbetsdagar beroende på karaktär</w:t>
      </w:r>
    </w:p>
    <w:p w14:paraId="527A715B" w14:textId="3D6A7FB3" w:rsidR="00D11AE1" w:rsidRDefault="00D11AE1" w:rsidP="00112B26">
      <w:pPr>
        <w:pStyle w:val="Rubrik3"/>
      </w:pPr>
      <w:r>
        <w:t>Avvikelse och reklamationer</w:t>
      </w:r>
    </w:p>
    <w:p w14:paraId="4E25450B" w14:textId="1FA52B0D" w:rsidR="00D909DE" w:rsidRDefault="00D11AE1" w:rsidP="001A1934">
      <w:r>
        <w:t>Avvikelser</w:t>
      </w:r>
      <w:r w:rsidR="000D16F5">
        <w:t xml:space="preserve"> </w:t>
      </w:r>
      <w:r w:rsidR="00A748BC">
        <w:t>gällande L</w:t>
      </w:r>
      <w:r w:rsidR="00FF493E">
        <w:t>öneservice tjänster</w:t>
      </w:r>
      <w:r w:rsidR="000D16F5">
        <w:t xml:space="preserve"> läggs in i MedControl Pro samt kommuniceras med områdeschef eller berörd enhetschef på Löneservice</w:t>
      </w:r>
      <w:r w:rsidR="00D909DE">
        <w:t>.</w:t>
      </w:r>
    </w:p>
    <w:p w14:paraId="54455385" w14:textId="2C4FF45E" w:rsidR="00EF1DE6" w:rsidRDefault="00FF493E" w:rsidP="001A1934">
      <w:r>
        <w:t>Eventuella felaktigheter</w:t>
      </w:r>
      <w:r w:rsidR="00D909DE">
        <w:t xml:space="preserve"> och avvikelse hanteras skyndsamt av Löneservice. </w:t>
      </w:r>
      <w:r w:rsidR="51159507">
        <w:t>Klagomål på tjänsten eller andra frågor funderingar gällande leverans av Löneservice tjänster hanteras av område</w:t>
      </w:r>
      <w:r w:rsidR="7825A534">
        <w:t>s</w:t>
      </w:r>
      <w:r w:rsidR="51159507">
        <w:t>chef eller berörd enhetschef.</w:t>
      </w:r>
    </w:p>
    <w:p w14:paraId="2A9E78B5" w14:textId="0CE0A895" w:rsidR="00EF1DE6" w:rsidRDefault="00EF1DE6" w:rsidP="00010847">
      <w:pPr>
        <w:pStyle w:val="Rubrik3"/>
      </w:pPr>
      <w:r>
        <w:t>Övrigt</w:t>
      </w:r>
    </w:p>
    <w:p w14:paraId="1C897E1D" w14:textId="77777777" w:rsidR="00EF1DE6" w:rsidRDefault="00EF1DE6" w:rsidP="001A1934">
      <w:r>
        <w:t>Förvaltningen som använder tjänsterna åtar sig att:</w:t>
      </w:r>
    </w:p>
    <w:p w14:paraId="23A66A5F" w14:textId="264EC5F7" w:rsidR="00EF1DE6" w:rsidRDefault="00EF1DE6" w:rsidP="001A1934">
      <w:pPr>
        <w:pStyle w:val="Punktlista"/>
      </w:pPr>
      <w:r>
        <w:t xml:space="preserve">Registrera </w:t>
      </w:r>
      <w:r w:rsidR="60EDEFA4">
        <w:t xml:space="preserve">ärenden i </w:t>
      </w:r>
      <w:r w:rsidR="00FF493E">
        <w:t>VGR Serviceportal</w:t>
      </w:r>
      <w:r w:rsidR="00CC69D7">
        <w:t xml:space="preserve">. </w:t>
      </w:r>
      <w:r w:rsidR="60EDEFA4">
        <w:t xml:space="preserve">Alternativt </w:t>
      </w:r>
      <w:r>
        <w:t xml:space="preserve">det personaladministrativa systemet enligt beslutat gränssnitt, dokumentet ”Vem gör vad i Heroma”. </w:t>
      </w:r>
    </w:p>
    <w:p w14:paraId="673989A5" w14:textId="02068A22" w:rsidR="00EF1DE6" w:rsidRDefault="00EF1DE6" w:rsidP="001A1934">
      <w:pPr>
        <w:pStyle w:val="Punktlista"/>
      </w:pPr>
      <w:r>
        <w:t>Utföra kontroller enligt beslutat dokument ”Förvaltningens kontroller i löneutbetalningsprocessen. Dokumentet finns</w:t>
      </w:r>
      <w:r w:rsidR="5AE0D481">
        <w:t xml:space="preserve"> på Intranätet.</w:t>
      </w:r>
    </w:p>
    <w:p w14:paraId="7DF01ABA" w14:textId="5882BD38" w:rsidR="00EF2AC2" w:rsidRDefault="00EF2AC2" w:rsidP="001A1934">
      <w:pPr>
        <w:pStyle w:val="Punktlista"/>
      </w:pPr>
      <w:r>
        <w:t>Chefer</w:t>
      </w:r>
      <w:r w:rsidRPr="3F3EED89">
        <w:rPr>
          <w:b/>
          <w:bCs/>
        </w:rPr>
        <w:t xml:space="preserve"> ska </w:t>
      </w:r>
      <w:r>
        <w:t xml:space="preserve">signera </w:t>
      </w:r>
      <w:r w:rsidR="0BB5A41E">
        <w:t>utanordningslistan</w:t>
      </w:r>
      <w:r>
        <w:t xml:space="preserve"> varje månad i Heroma</w:t>
      </w:r>
      <w:r w:rsidR="768AA3BB">
        <w:t xml:space="preserve"> webb</w:t>
      </w:r>
      <w:r w:rsidR="777967CE">
        <w:t xml:space="preserve">, påminnelse kommer via </w:t>
      </w:r>
      <w:r w:rsidR="00010847">
        <w:t>mejl</w:t>
      </w:r>
      <w:r w:rsidR="777967CE">
        <w:t xml:space="preserve"> och in Heroma webb.</w:t>
      </w:r>
    </w:p>
    <w:p w14:paraId="25625EDA" w14:textId="023F2145" w:rsidR="00EF1DE6" w:rsidRDefault="00EF1DE6" w:rsidP="001A1934">
      <w:pPr>
        <w:pStyle w:val="Punktlista"/>
      </w:pPr>
      <w:r>
        <w:t>Säkerställa att lönegrundande uppgifter är korrekta och leverera material enligt av ägaren beslutad tidplan för löneutbetalning</w:t>
      </w:r>
    </w:p>
    <w:p w14:paraId="663315AD" w14:textId="6270DA55" w:rsidR="3EE6672D" w:rsidRDefault="3EE6672D" w:rsidP="001A1934">
      <w:pPr>
        <w:pStyle w:val="Punktlista"/>
      </w:pPr>
      <w:r w:rsidRPr="0F739151">
        <w:t>Säkerställa att chefer håller sig uppdaterade med förändringar som sker i Heroma och att cheferna attesterar och godkänner ärenden i god tid inför lönekörning</w:t>
      </w:r>
    </w:p>
    <w:p w14:paraId="49DD97DA" w14:textId="5E633275" w:rsidR="00EF1DE6" w:rsidRDefault="00EF1DE6" w:rsidP="001A1934">
      <w:pPr>
        <w:pStyle w:val="Punktlista"/>
      </w:pPr>
      <w:r>
        <w:lastRenderedPageBreak/>
        <w:t>Förhandlingsresultat vid löneöversyn ska vara Löneservice tillhanda senast den 5:e i månaden för garanterad utbetalning innevarande månad</w:t>
      </w:r>
      <w:r w:rsidR="00205A76">
        <w:t>- vid avvikelser tillkommer en timdebitering för extra arbete</w:t>
      </w:r>
      <w:r w:rsidR="04A2BEAF">
        <w:t xml:space="preserve"> och </w:t>
      </w:r>
      <w:r w:rsidR="00010847">
        <w:t>ev.</w:t>
      </w:r>
      <w:r w:rsidR="04A2BEAF">
        <w:t xml:space="preserve"> övertid</w:t>
      </w:r>
    </w:p>
    <w:p w14:paraId="55176B0C" w14:textId="02B5D7D9" w:rsidR="00EF1DE6" w:rsidRDefault="00EF1DE6" w:rsidP="001A1934">
      <w:pPr>
        <w:pStyle w:val="Punktlista"/>
      </w:pPr>
      <w:r>
        <w:t xml:space="preserve">Skyndsamt rapportera till </w:t>
      </w:r>
      <w:r w:rsidR="00F70EC6">
        <w:t>Löneservice</w:t>
      </w:r>
      <w:r>
        <w:t xml:space="preserve"> om något inte anses vara korrekt</w:t>
      </w:r>
    </w:p>
    <w:p w14:paraId="7E7297ED" w14:textId="596E9779" w:rsidR="00EF1DE6" w:rsidRDefault="00EF1DE6" w:rsidP="001A1934">
      <w:pPr>
        <w:pStyle w:val="Punktlista"/>
      </w:pPr>
      <w:r>
        <w:t xml:space="preserve">Vid organisationsförändringar: </w:t>
      </w:r>
      <w:r w:rsidR="5CEBF811">
        <w:t>I</w:t>
      </w:r>
      <w:r>
        <w:t>nvolvera Löneservice</w:t>
      </w:r>
      <w:r w:rsidR="2876928B">
        <w:t xml:space="preserve"> omgående och</w:t>
      </w:r>
      <w:r>
        <w:t xml:space="preserve"> underlag inför förändringar ska vara Löneservice tillhanda </w:t>
      </w:r>
      <w:r w:rsidR="41087818">
        <w:t xml:space="preserve">minst </w:t>
      </w:r>
      <w:r w:rsidR="00F70EC6">
        <w:t>två</w:t>
      </w:r>
      <w:r>
        <w:t xml:space="preserve"> månad</w:t>
      </w:r>
      <w:r w:rsidR="00F70EC6">
        <w:t>er</w:t>
      </w:r>
      <w:r>
        <w:t xml:space="preserve"> innan omorganisationen träder i kraft</w:t>
      </w:r>
      <w:r w:rsidR="00F70EC6">
        <w:t>. Underlag och beställning ska ske i VGR Serviceportal</w:t>
      </w:r>
    </w:p>
    <w:p w14:paraId="0D3B66DF" w14:textId="4D7BD98E" w:rsidR="00EF1DE6" w:rsidRDefault="00EF1DE6" w:rsidP="001A1934">
      <w:pPr>
        <w:pStyle w:val="Punktlista"/>
      </w:pPr>
      <w:r>
        <w:t>Aktivt tillse att rätt chefer ligger kopplade i ansvar/funktion</w:t>
      </w:r>
    </w:p>
    <w:p w14:paraId="3AE63195" w14:textId="79AAE85F" w:rsidR="00EF1DE6" w:rsidRDefault="00EF1DE6" w:rsidP="001A1934">
      <w:pPr>
        <w:pStyle w:val="Punktlista"/>
      </w:pPr>
      <w:r>
        <w:t xml:space="preserve">Löpande anmäla nya eller förändringar av behörigheter </w:t>
      </w:r>
      <w:r w:rsidR="0F58CF11">
        <w:t xml:space="preserve">hos </w:t>
      </w:r>
      <w:r>
        <w:t>förvaltningens användare av det personaladministrativa systemet</w:t>
      </w:r>
    </w:p>
    <w:p w14:paraId="2C09004A" w14:textId="759A363C" w:rsidR="00EF1DE6" w:rsidRDefault="001E56E2" w:rsidP="001A1934">
      <w:pPr>
        <w:pStyle w:val="Punktlista"/>
      </w:pPr>
      <w:r>
        <w:t>HR ska k</w:t>
      </w:r>
      <w:r w:rsidR="00EF1DE6">
        <w:t>ontrollera och kvalitetssäkra anställningsunderlagen</w:t>
      </w:r>
      <w:r>
        <w:t xml:space="preserve"> innan de sänds till Löneservice</w:t>
      </w:r>
    </w:p>
    <w:p w14:paraId="705CE495" w14:textId="65D45D1E" w:rsidR="00EF1DE6" w:rsidRDefault="00EF1DE6" w:rsidP="001A1934">
      <w:pPr>
        <w:pStyle w:val="Punktlista"/>
      </w:pPr>
      <w:r>
        <w:t>Utse kontaktpersoner för Löneservice olika tjänster</w:t>
      </w:r>
    </w:p>
    <w:p w14:paraId="0F023F83" w14:textId="77777777" w:rsidR="001F3A4F" w:rsidRDefault="00EF1DE6" w:rsidP="001F3A4F">
      <w:pPr>
        <w:pStyle w:val="Punktlista"/>
      </w:pPr>
      <w:r>
        <w:t>Utse kontaktpersoner inom HR för respektive förvaltning angående de pensionsadministrativa tjänsterna</w:t>
      </w:r>
    </w:p>
    <w:p w14:paraId="223EB65E" w14:textId="02B5AEDE" w:rsidR="00EF1DE6" w:rsidRDefault="003F0DF1" w:rsidP="001F3A4F">
      <w:r w:rsidRPr="003F0DF1">
        <w:t>Löneservice samarbetar med ansvariga på Koncernstab HR för att vara uppdaterade på avtalsförändringar eller andra justeringar som kan påverka löneprocessen.</w:t>
      </w:r>
      <w:r w:rsidR="00EF1DE6" w:rsidRPr="003F0DF1">
        <w:t xml:space="preserve"> Syftet är också att tillsammans utveckla tjänsterna så de tillgodoser Västra Götalandsregionens gemensamma behov.</w:t>
      </w:r>
      <w:r w:rsidR="00EF1DE6" w:rsidRPr="56CC72FC">
        <w:t xml:space="preserve"> </w:t>
      </w:r>
    </w:p>
    <w:p w14:paraId="241B4FB6" w14:textId="048A8505" w:rsidR="00670B91" w:rsidRPr="001F3A4F" w:rsidRDefault="00670B91" w:rsidP="001F3A4F">
      <w:pPr>
        <w:pStyle w:val="Rubrik2"/>
      </w:pPr>
      <w:r w:rsidRPr="001F3A4F">
        <w:t>Relaterade dokument</w:t>
      </w:r>
    </w:p>
    <w:p w14:paraId="4D49D3AD" w14:textId="3D62C3F6" w:rsidR="00995903" w:rsidRDefault="00995903" w:rsidP="001A1934">
      <w:hyperlink r:id="rId12" w:history="1">
        <w:r>
          <w:rPr>
            <w:rStyle w:val="Hyperlnk"/>
          </w:rPr>
          <w:t>Förvaltningens kontroller i löneprocessen - Lathund (vgregion.se)</w:t>
        </w:r>
      </w:hyperlink>
    </w:p>
    <w:p w14:paraId="40AA233F" w14:textId="18E77EF3" w:rsidR="009C6C0C" w:rsidRDefault="0096402B" w:rsidP="001A1934">
      <w:hyperlink r:id="rId13" w:history="1">
        <w:r>
          <w:rPr>
            <w:rStyle w:val="Hyperlnk"/>
          </w:rPr>
          <w:t>Vem gör vad i Heroma - Lathund (vgregion.se)</w:t>
        </w:r>
      </w:hyperlink>
    </w:p>
    <w:sectPr w:rsidR="009C6C0C"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00708D" w14:textId="77777777" w:rsidR="00E41F38" w:rsidRDefault="00E41F38" w:rsidP="001A1934">
      <w:r>
        <w:separator/>
      </w:r>
    </w:p>
    <w:p w14:paraId="4DEA7E67" w14:textId="77777777" w:rsidR="00E41F38" w:rsidRDefault="00E41F38" w:rsidP="001A1934"/>
  </w:endnote>
  <w:endnote w:type="continuationSeparator" w:id="0">
    <w:p w14:paraId="78612599" w14:textId="77777777" w:rsidR="00E41F38" w:rsidRDefault="00E41F38" w:rsidP="001A1934">
      <w:r>
        <w:continuationSeparator/>
      </w:r>
    </w:p>
    <w:p w14:paraId="41EC5A10" w14:textId="77777777" w:rsidR="00E41F38" w:rsidRDefault="00E41F38" w:rsidP="001A1934"/>
  </w:endnote>
  <w:endnote w:type="continuationNotice" w:id="1">
    <w:p w14:paraId="1C084E95" w14:textId="77777777" w:rsidR="00E41F38" w:rsidRDefault="00E41F38" w:rsidP="001A1934"/>
    <w:p w14:paraId="05BB60C1" w14:textId="77777777" w:rsidR="00E41F38" w:rsidRDefault="00E41F38" w:rsidP="001A19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1A1934">
    <w:pPr>
      <w:pStyle w:val="Sidfot"/>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1A1934">
    <w:pPr>
      <w:pStyle w:val="Sidfot"/>
    </w:pPr>
  </w:p>
  <w:p w14:paraId="2FC634B4" w14:textId="77777777" w:rsidR="00200F46" w:rsidRDefault="00200F46" w:rsidP="001A19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Content>
      <w:p w14:paraId="47BD2091" w14:textId="202AFF24" w:rsidR="00C50EE5" w:rsidRPr="00EC0A68" w:rsidRDefault="00A65FD4" w:rsidP="001A1934">
        <w:pPr>
          <w:pStyle w:val="Sidfot"/>
        </w:pPr>
        <w:r w:rsidRPr="00A80CC9">
          <w:rPr>
            <w:rFonts w:ascii="Georgia" w:hAnsi="Georgia"/>
            <w:sz w:val="24"/>
            <w:szCs w:val="24"/>
          </w:rPr>
          <w:t xml:space="preserve"> </w:t>
        </w:r>
        <w:r w:rsidR="00EC0A68" w:rsidRPr="00A80CC9">
          <w:rPr>
            <w:rFonts w:ascii="Georgia" w:hAnsi="Georgia"/>
            <w:sz w:val="24"/>
            <w:szCs w:val="24"/>
          </w:rPr>
          <w:fldChar w:fldCharType="begin"/>
        </w:r>
        <w:r w:rsidR="00EC0A68" w:rsidRPr="00A80CC9">
          <w:rPr>
            <w:rFonts w:ascii="Georgia" w:hAnsi="Georgia"/>
            <w:sz w:val="24"/>
            <w:szCs w:val="24"/>
          </w:rPr>
          <w:instrText>PAGE   \* MERGEFORMAT</w:instrText>
        </w:r>
        <w:r w:rsidR="00EC0A68" w:rsidRPr="00A80CC9">
          <w:rPr>
            <w:rFonts w:ascii="Georgia" w:hAnsi="Georgia"/>
            <w:sz w:val="24"/>
            <w:szCs w:val="24"/>
          </w:rPr>
          <w:fldChar w:fldCharType="separate"/>
        </w:r>
        <w:r w:rsidR="00EC0A68" w:rsidRPr="00A80CC9">
          <w:rPr>
            <w:rFonts w:ascii="Georgia" w:hAnsi="Georgia"/>
            <w:sz w:val="24"/>
            <w:szCs w:val="24"/>
          </w:rPr>
          <w:t>2</w:t>
        </w:r>
        <w:r w:rsidR="00EC0A68" w:rsidRPr="00A80CC9">
          <w:rPr>
            <w:rFonts w:ascii="Georgia" w:hAnsi="Georgia"/>
            <w:sz w:val="24"/>
            <w:szCs w:val="24"/>
          </w:rPr>
          <w:fldChar w:fldCharType="end"/>
        </w:r>
      </w:p>
    </w:sdtContent>
  </w:sdt>
  <w:p w14:paraId="7A37B9C3" w14:textId="77777777" w:rsidR="00200F46" w:rsidRDefault="00200F46" w:rsidP="001A1934"/>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1A1934">
    <w:pPr>
      <w:pStyle w:val="Sidfot"/>
    </w:pPr>
    <w:r>
      <w:rPr>
        <w:noProof/>
      </w:rPr>
      <w:drawing>
        <wp:anchor distT="0" distB="0" distL="114300" distR="114300" simplePos="0" relativeHeight="251658240" behindDoc="0" locked="0" layoutInCell="1" allowOverlap="1" wp14:anchorId="1FE2B825" wp14:editId="7C8B9E08">
          <wp:simplePos x="0" y="0"/>
          <wp:positionH relativeFrom="column">
            <wp:posOffset>4391660</wp:posOffset>
          </wp:positionH>
          <wp:positionV relativeFrom="paragraph">
            <wp:posOffset>-2507</wp:posOffset>
          </wp:positionV>
          <wp:extent cx="1953671" cy="345299"/>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5299"/>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F70C86" w14:textId="77777777" w:rsidR="00E41F38" w:rsidRDefault="00E41F38" w:rsidP="001A1934"/>
    <w:p w14:paraId="0CA84EF1" w14:textId="77777777" w:rsidR="00E41F38" w:rsidRDefault="00E41F38" w:rsidP="001A1934"/>
  </w:footnote>
  <w:footnote w:type="continuationSeparator" w:id="0">
    <w:p w14:paraId="2170A7DA" w14:textId="77777777" w:rsidR="00E41F38" w:rsidRDefault="00E41F38" w:rsidP="001A1934">
      <w:r>
        <w:continuationSeparator/>
      </w:r>
    </w:p>
    <w:p w14:paraId="79E41428" w14:textId="77777777" w:rsidR="00E41F38" w:rsidRDefault="00E41F38" w:rsidP="001A1934"/>
  </w:footnote>
  <w:footnote w:type="continuationNotice" w:id="1">
    <w:p w14:paraId="46DA09C3" w14:textId="77777777" w:rsidR="00E41F38" w:rsidRDefault="00E41F38" w:rsidP="001A1934"/>
    <w:p w14:paraId="35B56817" w14:textId="77777777" w:rsidR="00E41F38" w:rsidRDefault="00E41F38" w:rsidP="001A193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1A1934">
    <w:pPr>
      <w:pStyle w:val="Sidhuvud"/>
    </w:pPr>
    <w:r>
      <w:rPr>
        <w:noProof/>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Pr="00A80CC9" w:rsidRDefault="00DA65C4" w:rsidP="001A1934">
                          <w:pPr>
                            <w:rPr>
                              <w:sz w:val="20"/>
                              <w:szCs w:val="20"/>
                            </w:rPr>
                          </w:pPr>
                          <w:r w:rsidRPr="00A80CC9">
                            <w:rPr>
                              <w:sz w:val="20"/>
                              <w:szCs w:val="20"/>
                            </w:rPr>
                            <w:t>OBS! Utskriven version kan vara ogiltig. Verifiera innehållet</w:t>
                          </w:r>
                          <w:r w:rsidR="00367D19" w:rsidRPr="00A80CC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Pr="00A80CC9" w:rsidRDefault="00DA65C4" w:rsidP="001A1934">
                    <w:pPr>
                      <w:rPr>
                        <w:sz w:val="20"/>
                        <w:szCs w:val="20"/>
                      </w:rPr>
                    </w:pPr>
                    <w:r w:rsidRPr="00A80CC9">
                      <w:rPr>
                        <w:sz w:val="20"/>
                        <w:szCs w:val="20"/>
                      </w:rPr>
                      <w:t>OBS! Utskriven version kan vara ogiltig. Verifiera innehållet</w:t>
                    </w:r>
                    <w:r w:rsidR="00367D19" w:rsidRPr="00A80CC9">
                      <w:rPr>
                        <w:sz w:val="20"/>
                        <w:szCs w:val="20"/>
                      </w:rPr>
                      <w:t>.</w:t>
                    </w:r>
                  </w:p>
                </w:txbxContent>
              </v:textbox>
            </v:shape>
          </w:pict>
        </mc:Fallback>
      </mc:AlternateContent>
    </w:r>
  </w:p>
  <w:p w14:paraId="03CF8CD8" w14:textId="77777777" w:rsidR="00200F46" w:rsidRDefault="00200F46" w:rsidP="001A193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9D78814" w:rsidR="008A4EB9" w:rsidRDefault="00413A60" w:rsidP="001A1934">
    <w:pPr>
      <w:pStyle w:val="Sidhuvud"/>
    </w:pPr>
    <w:r>
      <w:rPr>
        <w:noProof/>
      </w:rPr>
      <mc:AlternateContent>
        <mc:Choice Requires="wps">
          <w:drawing>
            <wp:anchor distT="0" distB="0" distL="114300" distR="114300" simplePos="0" relativeHeight="251658241" behindDoc="0" locked="0" layoutInCell="1" allowOverlap="1" wp14:anchorId="5B7982AB" wp14:editId="6C8C3E5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Pr="00A80CC9" w:rsidRDefault="00413A60" w:rsidP="001A1934">
                          <w:pPr>
                            <w:rPr>
                              <w:sz w:val="20"/>
                              <w:szCs w:val="20"/>
                            </w:rPr>
                          </w:pPr>
                          <w:r w:rsidRPr="00A80CC9">
                            <w:rPr>
                              <w:sz w:val="20"/>
                              <w:szCs w:val="20"/>
                            </w:rPr>
                            <w:t>OBS! Utskriven version kan vara ogiltig. Verifiera innehållet</w:t>
                          </w:r>
                          <w:r w:rsidR="00367D19" w:rsidRPr="00A80CC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left:0;text-align:left;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Pr="00A80CC9" w:rsidRDefault="00413A60" w:rsidP="001A1934">
                    <w:pPr>
                      <w:rPr>
                        <w:sz w:val="20"/>
                        <w:szCs w:val="20"/>
                      </w:rPr>
                    </w:pPr>
                    <w:r w:rsidRPr="00A80CC9">
                      <w:rPr>
                        <w:sz w:val="20"/>
                        <w:szCs w:val="20"/>
                      </w:rPr>
                      <w:t>OBS! Utskriven version kan vara ogiltig. Verifiera innehållet</w:t>
                    </w:r>
                    <w:r w:rsidR="00367D19" w:rsidRPr="00A80CC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1728B7"/>
    <w:multiLevelType w:val="hybridMultilevel"/>
    <w:tmpl w:val="3A228C3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6D68A8"/>
    <w:multiLevelType w:val="hybridMultilevel"/>
    <w:tmpl w:val="7FA07BF0"/>
    <w:lvl w:ilvl="0" w:tplc="4B7408F8">
      <w:numFmt w:val="bullet"/>
      <w:lvlText w:val="•"/>
      <w:lvlJc w:val="left"/>
      <w:pPr>
        <w:ind w:left="1715" w:hanging="360"/>
      </w:pPr>
      <w:rPr>
        <w:rFonts w:ascii="Times New Roman" w:eastAsia="Times New Roman" w:hAnsi="Times New Roman" w:cs="Times New Roman" w:hint="default"/>
      </w:rPr>
    </w:lvl>
    <w:lvl w:ilvl="1" w:tplc="041D0003" w:tentative="1">
      <w:start w:val="1"/>
      <w:numFmt w:val="bullet"/>
      <w:lvlText w:val="o"/>
      <w:lvlJc w:val="left"/>
      <w:pPr>
        <w:ind w:left="2435" w:hanging="360"/>
      </w:pPr>
      <w:rPr>
        <w:rFonts w:ascii="Courier New" w:hAnsi="Courier New" w:cs="Courier New" w:hint="default"/>
      </w:rPr>
    </w:lvl>
    <w:lvl w:ilvl="2" w:tplc="041D0005" w:tentative="1">
      <w:start w:val="1"/>
      <w:numFmt w:val="bullet"/>
      <w:lvlText w:val=""/>
      <w:lvlJc w:val="left"/>
      <w:pPr>
        <w:ind w:left="3155" w:hanging="360"/>
      </w:pPr>
      <w:rPr>
        <w:rFonts w:ascii="Wingdings" w:hAnsi="Wingdings" w:hint="default"/>
      </w:rPr>
    </w:lvl>
    <w:lvl w:ilvl="3" w:tplc="041D0001" w:tentative="1">
      <w:start w:val="1"/>
      <w:numFmt w:val="bullet"/>
      <w:lvlText w:val=""/>
      <w:lvlJc w:val="left"/>
      <w:pPr>
        <w:ind w:left="3875" w:hanging="360"/>
      </w:pPr>
      <w:rPr>
        <w:rFonts w:ascii="Symbol" w:hAnsi="Symbol" w:hint="default"/>
      </w:rPr>
    </w:lvl>
    <w:lvl w:ilvl="4" w:tplc="041D0003" w:tentative="1">
      <w:start w:val="1"/>
      <w:numFmt w:val="bullet"/>
      <w:lvlText w:val="o"/>
      <w:lvlJc w:val="left"/>
      <w:pPr>
        <w:ind w:left="4595" w:hanging="360"/>
      </w:pPr>
      <w:rPr>
        <w:rFonts w:ascii="Courier New" w:hAnsi="Courier New" w:cs="Courier New" w:hint="default"/>
      </w:rPr>
    </w:lvl>
    <w:lvl w:ilvl="5" w:tplc="041D0005" w:tentative="1">
      <w:start w:val="1"/>
      <w:numFmt w:val="bullet"/>
      <w:lvlText w:val=""/>
      <w:lvlJc w:val="left"/>
      <w:pPr>
        <w:ind w:left="5315" w:hanging="360"/>
      </w:pPr>
      <w:rPr>
        <w:rFonts w:ascii="Wingdings" w:hAnsi="Wingdings" w:hint="default"/>
      </w:rPr>
    </w:lvl>
    <w:lvl w:ilvl="6" w:tplc="041D0001" w:tentative="1">
      <w:start w:val="1"/>
      <w:numFmt w:val="bullet"/>
      <w:lvlText w:val=""/>
      <w:lvlJc w:val="left"/>
      <w:pPr>
        <w:ind w:left="6035" w:hanging="360"/>
      </w:pPr>
      <w:rPr>
        <w:rFonts w:ascii="Symbol" w:hAnsi="Symbol" w:hint="default"/>
      </w:rPr>
    </w:lvl>
    <w:lvl w:ilvl="7" w:tplc="041D0003" w:tentative="1">
      <w:start w:val="1"/>
      <w:numFmt w:val="bullet"/>
      <w:lvlText w:val="o"/>
      <w:lvlJc w:val="left"/>
      <w:pPr>
        <w:ind w:left="6755" w:hanging="360"/>
      </w:pPr>
      <w:rPr>
        <w:rFonts w:ascii="Courier New" w:hAnsi="Courier New" w:cs="Courier New" w:hint="default"/>
      </w:rPr>
    </w:lvl>
    <w:lvl w:ilvl="8" w:tplc="041D0005" w:tentative="1">
      <w:start w:val="1"/>
      <w:numFmt w:val="bullet"/>
      <w:lvlText w:val=""/>
      <w:lvlJc w:val="left"/>
      <w:pPr>
        <w:ind w:left="7475"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C6A76ED"/>
    <w:multiLevelType w:val="multilevel"/>
    <w:tmpl w:val="70B8D4D0"/>
    <w:lvl w:ilvl="0">
      <w:start w:val="1"/>
      <w:numFmt w:val="bullet"/>
      <w:lvlText w:val=""/>
      <w:lvlJc w:val="left"/>
      <w:pPr>
        <w:ind w:left="1352" w:hanging="360"/>
      </w:pPr>
      <w:rPr>
        <w:rFonts w:ascii="Symbol" w:hAnsi="Symbol" w:hint="default"/>
      </w:rPr>
    </w:lvl>
    <w:lvl w:ilvl="1">
      <w:start w:val="2"/>
      <w:numFmt w:val="decimal"/>
      <w:isLgl/>
      <w:lvlText w:val="%1.%2."/>
      <w:lvlJc w:val="left"/>
      <w:pPr>
        <w:ind w:left="1712" w:hanging="720"/>
      </w:pPr>
      <w:rPr>
        <w:rFonts w:hint="default"/>
      </w:rPr>
    </w:lvl>
    <w:lvl w:ilvl="2">
      <w:start w:val="1"/>
      <w:numFmt w:val="decimal"/>
      <w:isLgl/>
      <w:lvlText w:val="%1.%2.%3."/>
      <w:lvlJc w:val="left"/>
      <w:pPr>
        <w:ind w:left="2072" w:hanging="1080"/>
      </w:pPr>
      <w:rPr>
        <w:rFonts w:hint="default"/>
      </w:rPr>
    </w:lvl>
    <w:lvl w:ilvl="3">
      <w:start w:val="1"/>
      <w:numFmt w:val="decimal"/>
      <w:isLgl/>
      <w:lvlText w:val="%1.%2.%3.%4."/>
      <w:lvlJc w:val="left"/>
      <w:pPr>
        <w:ind w:left="2432" w:hanging="1440"/>
      </w:pPr>
      <w:rPr>
        <w:rFonts w:hint="default"/>
      </w:rPr>
    </w:lvl>
    <w:lvl w:ilvl="4">
      <w:start w:val="1"/>
      <w:numFmt w:val="decimal"/>
      <w:isLgl/>
      <w:lvlText w:val="%1.%2.%3.%4.%5."/>
      <w:lvlJc w:val="left"/>
      <w:pPr>
        <w:ind w:left="2792" w:hanging="1800"/>
      </w:pPr>
      <w:rPr>
        <w:rFonts w:hint="default"/>
      </w:rPr>
    </w:lvl>
    <w:lvl w:ilvl="5">
      <w:start w:val="1"/>
      <w:numFmt w:val="decimal"/>
      <w:isLgl/>
      <w:lvlText w:val="%1.%2.%3.%4.%5.%6."/>
      <w:lvlJc w:val="left"/>
      <w:pPr>
        <w:ind w:left="3152" w:hanging="2160"/>
      </w:pPr>
      <w:rPr>
        <w:rFonts w:hint="default"/>
      </w:rPr>
    </w:lvl>
    <w:lvl w:ilvl="6">
      <w:start w:val="1"/>
      <w:numFmt w:val="decimal"/>
      <w:isLgl/>
      <w:lvlText w:val="%1.%2.%3.%4.%5.%6.%7."/>
      <w:lvlJc w:val="left"/>
      <w:pPr>
        <w:ind w:left="3512" w:hanging="2520"/>
      </w:pPr>
      <w:rPr>
        <w:rFonts w:hint="default"/>
      </w:rPr>
    </w:lvl>
    <w:lvl w:ilvl="7">
      <w:start w:val="1"/>
      <w:numFmt w:val="decimal"/>
      <w:isLgl/>
      <w:lvlText w:val="%1.%2.%3.%4.%5.%6.%7.%8."/>
      <w:lvlJc w:val="left"/>
      <w:pPr>
        <w:ind w:left="3872" w:hanging="2880"/>
      </w:pPr>
      <w:rPr>
        <w:rFonts w:hint="default"/>
      </w:rPr>
    </w:lvl>
    <w:lvl w:ilvl="8">
      <w:start w:val="1"/>
      <w:numFmt w:val="decimal"/>
      <w:isLgl/>
      <w:lvlText w:val="%1.%2.%3.%4.%5.%6.%7.%8.%9."/>
      <w:lvlJc w:val="left"/>
      <w:pPr>
        <w:ind w:left="3872" w:hanging="2880"/>
      </w:pPr>
      <w:rPr>
        <w:rFont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4B10205"/>
    <w:multiLevelType w:val="multilevel"/>
    <w:tmpl w:val="70B8D4D0"/>
    <w:lvl w:ilvl="0">
      <w:start w:val="1"/>
      <w:numFmt w:val="bullet"/>
      <w:lvlText w:val=""/>
      <w:lvlJc w:val="left"/>
      <w:pPr>
        <w:ind w:left="1352" w:hanging="360"/>
      </w:pPr>
      <w:rPr>
        <w:rFonts w:ascii="Symbol" w:hAnsi="Symbol" w:hint="default"/>
      </w:rPr>
    </w:lvl>
    <w:lvl w:ilvl="1">
      <w:start w:val="2"/>
      <w:numFmt w:val="decimal"/>
      <w:isLgl/>
      <w:lvlText w:val="%1.%2."/>
      <w:lvlJc w:val="left"/>
      <w:pPr>
        <w:ind w:left="1712" w:hanging="720"/>
      </w:pPr>
      <w:rPr>
        <w:rFonts w:hint="default"/>
      </w:rPr>
    </w:lvl>
    <w:lvl w:ilvl="2">
      <w:start w:val="1"/>
      <w:numFmt w:val="decimal"/>
      <w:isLgl/>
      <w:lvlText w:val="%1.%2.%3."/>
      <w:lvlJc w:val="left"/>
      <w:pPr>
        <w:ind w:left="2072" w:hanging="1080"/>
      </w:pPr>
      <w:rPr>
        <w:rFonts w:hint="default"/>
      </w:rPr>
    </w:lvl>
    <w:lvl w:ilvl="3">
      <w:start w:val="1"/>
      <w:numFmt w:val="decimal"/>
      <w:isLgl/>
      <w:lvlText w:val="%1.%2.%3.%4."/>
      <w:lvlJc w:val="left"/>
      <w:pPr>
        <w:ind w:left="2432" w:hanging="1440"/>
      </w:pPr>
      <w:rPr>
        <w:rFonts w:hint="default"/>
      </w:rPr>
    </w:lvl>
    <w:lvl w:ilvl="4">
      <w:start w:val="1"/>
      <w:numFmt w:val="decimal"/>
      <w:isLgl/>
      <w:lvlText w:val="%1.%2.%3.%4.%5."/>
      <w:lvlJc w:val="left"/>
      <w:pPr>
        <w:ind w:left="2792" w:hanging="1800"/>
      </w:pPr>
      <w:rPr>
        <w:rFonts w:hint="default"/>
      </w:rPr>
    </w:lvl>
    <w:lvl w:ilvl="5">
      <w:start w:val="1"/>
      <w:numFmt w:val="decimal"/>
      <w:isLgl/>
      <w:lvlText w:val="%1.%2.%3.%4.%5.%6."/>
      <w:lvlJc w:val="left"/>
      <w:pPr>
        <w:ind w:left="3152" w:hanging="2160"/>
      </w:pPr>
      <w:rPr>
        <w:rFonts w:hint="default"/>
      </w:rPr>
    </w:lvl>
    <w:lvl w:ilvl="6">
      <w:start w:val="1"/>
      <w:numFmt w:val="decimal"/>
      <w:isLgl/>
      <w:lvlText w:val="%1.%2.%3.%4.%5.%6.%7."/>
      <w:lvlJc w:val="left"/>
      <w:pPr>
        <w:ind w:left="3512" w:hanging="2520"/>
      </w:pPr>
      <w:rPr>
        <w:rFonts w:hint="default"/>
      </w:rPr>
    </w:lvl>
    <w:lvl w:ilvl="7">
      <w:start w:val="1"/>
      <w:numFmt w:val="decimal"/>
      <w:isLgl/>
      <w:lvlText w:val="%1.%2.%3.%4.%5.%6.%7.%8."/>
      <w:lvlJc w:val="left"/>
      <w:pPr>
        <w:ind w:left="3872" w:hanging="2880"/>
      </w:pPr>
      <w:rPr>
        <w:rFonts w:hint="default"/>
      </w:rPr>
    </w:lvl>
    <w:lvl w:ilvl="8">
      <w:start w:val="1"/>
      <w:numFmt w:val="decimal"/>
      <w:isLgl/>
      <w:lvlText w:val="%1.%2.%3.%4.%5.%6.%7.%8.%9."/>
      <w:lvlJc w:val="left"/>
      <w:pPr>
        <w:ind w:left="3872" w:hanging="2880"/>
      </w:pPr>
      <w:rPr>
        <w:rFonts w:hint="default"/>
      </w:rPr>
    </w:lvl>
  </w:abstractNum>
  <w:abstractNum w:abstractNumId="10" w15:restartNumberingAfterBreak="0">
    <w:nsid w:val="18120EB3"/>
    <w:multiLevelType w:val="hybridMultilevel"/>
    <w:tmpl w:val="2AE870EE"/>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0D40F3"/>
    <w:multiLevelType w:val="hybridMultilevel"/>
    <w:tmpl w:val="BB2C05F8"/>
    <w:lvl w:ilvl="0" w:tplc="4B7408F8">
      <w:numFmt w:val="bullet"/>
      <w:lvlText w:val="•"/>
      <w:lvlJc w:val="left"/>
      <w:pPr>
        <w:ind w:left="1715"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FB17F71"/>
    <w:multiLevelType w:val="multilevel"/>
    <w:tmpl w:val="70B8D4D0"/>
    <w:lvl w:ilvl="0">
      <w:start w:val="1"/>
      <w:numFmt w:val="bullet"/>
      <w:lvlText w:val=""/>
      <w:lvlJc w:val="left"/>
      <w:pPr>
        <w:ind w:left="1352" w:hanging="360"/>
      </w:pPr>
      <w:rPr>
        <w:rFonts w:ascii="Symbol" w:hAnsi="Symbol" w:hint="default"/>
      </w:rPr>
    </w:lvl>
    <w:lvl w:ilvl="1">
      <w:start w:val="2"/>
      <w:numFmt w:val="decimal"/>
      <w:isLgl/>
      <w:lvlText w:val="%1.%2."/>
      <w:lvlJc w:val="left"/>
      <w:pPr>
        <w:ind w:left="1712" w:hanging="720"/>
      </w:pPr>
      <w:rPr>
        <w:rFonts w:hint="default"/>
      </w:rPr>
    </w:lvl>
    <w:lvl w:ilvl="2">
      <w:start w:val="1"/>
      <w:numFmt w:val="decimal"/>
      <w:isLgl/>
      <w:lvlText w:val="%1.%2.%3."/>
      <w:lvlJc w:val="left"/>
      <w:pPr>
        <w:ind w:left="2072" w:hanging="1080"/>
      </w:pPr>
      <w:rPr>
        <w:rFonts w:hint="default"/>
      </w:rPr>
    </w:lvl>
    <w:lvl w:ilvl="3">
      <w:start w:val="1"/>
      <w:numFmt w:val="decimal"/>
      <w:isLgl/>
      <w:lvlText w:val="%1.%2.%3.%4."/>
      <w:lvlJc w:val="left"/>
      <w:pPr>
        <w:ind w:left="2432" w:hanging="1440"/>
      </w:pPr>
      <w:rPr>
        <w:rFonts w:hint="default"/>
      </w:rPr>
    </w:lvl>
    <w:lvl w:ilvl="4">
      <w:start w:val="1"/>
      <w:numFmt w:val="decimal"/>
      <w:isLgl/>
      <w:lvlText w:val="%1.%2.%3.%4.%5."/>
      <w:lvlJc w:val="left"/>
      <w:pPr>
        <w:ind w:left="2792" w:hanging="1800"/>
      </w:pPr>
      <w:rPr>
        <w:rFonts w:hint="default"/>
      </w:rPr>
    </w:lvl>
    <w:lvl w:ilvl="5">
      <w:start w:val="1"/>
      <w:numFmt w:val="decimal"/>
      <w:isLgl/>
      <w:lvlText w:val="%1.%2.%3.%4.%5.%6."/>
      <w:lvlJc w:val="left"/>
      <w:pPr>
        <w:ind w:left="3152" w:hanging="2160"/>
      </w:pPr>
      <w:rPr>
        <w:rFonts w:hint="default"/>
      </w:rPr>
    </w:lvl>
    <w:lvl w:ilvl="6">
      <w:start w:val="1"/>
      <w:numFmt w:val="decimal"/>
      <w:isLgl/>
      <w:lvlText w:val="%1.%2.%3.%4.%5.%6.%7."/>
      <w:lvlJc w:val="left"/>
      <w:pPr>
        <w:ind w:left="3512" w:hanging="2520"/>
      </w:pPr>
      <w:rPr>
        <w:rFonts w:hint="default"/>
      </w:rPr>
    </w:lvl>
    <w:lvl w:ilvl="7">
      <w:start w:val="1"/>
      <w:numFmt w:val="decimal"/>
      <w:isLgl/>
      <w:lvlText w:val="%1.%2.%3.%4.%5.%6.%7.%8."/>
      <w:lvlJc w:val="left"/>
      <w:pPr>
        <w:ind w:left="3872" w:hanging="2880"/>
      </w:pPr>
      <w:rPr>
        <w:rFonts w:hint="default"/>
      </w:rPr>
    </w:lvl>
    <w:lvl w:ilvl="8">
      <w:start w:val="1"/>
      <w:numFmt w:val="decimal"/>
      <w:isLgl/>
      <w:lvlText w:val="%1.%2.%3.%4.%5.%6.%7.%8.%9."/>
      <w:lvlJc w:val="left"/>
      <w:pPr>
        <w:ind w:left="3872" w:hanging="2880"/>
      </w:pPr>
      <w:rPr>
        <w:rFonts w:hint="default"/>
      </w:rPr>
    </w:lvl>
  </w:abstractNum>
  <w:abstractNum w:abstractNumId="15" w15:restartNumberingAfterBreak="0">
    <w:nsid w:val="254A4697"/>
    <w:multiLevelType w:val="hybridMultilevel"/>
    <w:tmpl w:val="B17699C4"/>
    <w:lvl w:ilvl="0" w:tplc="A0B85C0A">
      <w:start w:val="1"/>
      <w:numFmt w:val="bullet"/>
      <w:lvlText w:val=""/>
      <w:lvlJc w:val="left"/>
      <w:pPr>
        <w:ind w:left="1440" w:hanging="360"/>
      </w:pPr>
      <w:rPr>
        <w:rFonts w:ascii="Symbol" w:hAnsi="Symbol" w:hint="default"/>
      </w:rPr>
    </w:lvl>
    <w:lvl w:ilvl="1" w:tplc="3D9019AE">
      <w:start w:val="1"/>
      <w:numFmt w:val="bullet"/>
      <w:lvlText w:val="o"/>
      <w:lvlJc w:val="left"/>
      <w:pPr>
        <w:ind w:left="2160" w:hanging="360"/>
      </w:pPr>
      <w:rPr>
        <w:rFonts w:ascii="Courier New" w:hAnsi="Courier New" w:hint="default"/>
      </w:rPr>
    </w:lvl>
    <w:lvl w:ilvl="2" w:tplc="985C84C4">
      <w:start w:val="1"/>
      <w:numFmt w:val="bullet"/>
      <w:lvlText w:val=""/>
      <w:lvlJc w:val="left"/>
      <w:pPr>
        <w:ind w:left="2880" w:hanging="360"/>
      </w:pPr>
      <w:rPr>
        <w:rFonts w:ascii="Wingdings" w:hAnsi="Wingdings" w:hint="default"/>
      </w:rPr>
    </w:lvl>
    <w:lvl w:ilvl="3" w:tplc="FAD68E4E">
      <w:start w:val="1"/>
      <w:numFmt w:val="bullet"/>
      <w:lvlText w:val=""/>
      <w:lvlJc w:val="left"/>
      <w:pPr>
        <w:ind w:left="3600" w:hanging="360"/>
      </w:pPr>
      <w:rPr>
        <w:rFonts w:ascii="Symbol" w:hAnsi="Symbol" w:hint="default"/>
      </w:rPr>
    </w:lvl>
    <w:lvl w:ilvl="4" w:tplc="E2649BA6">
      <w:start w:val="1"/>
      <w:numFmt w:val="bullet"/>
      <w:lvlText w:val="o"/>
      <w:lvlJc w:val="left"/>
      <w:pPr>
        <w:ind w:left="4320" w:hanging="360"/>
      </w:pPr>
      <w:rPr>
        <w:rFonts w:ascii="Courier New" w:hAnsi="Courier New" w:hint="default"/>
      </w:rPr>
    </w:lvl>
    <w:lvl w:ilvl="5" w:tplc="DF8692BA">
      <w:start w:val="1"/>
      <w:numFmt w:val="bullet"/>
      <w:lvlText w:val=""/>
      <w:lvlJc w:val="left"/>
      <w:pPr>
        <w:ind w:left="5040" w:hanging="360"/>
      </w:pPr>
      <w:rPr>
        <w:rFonts w:ascii="Wingdings" w:hAnsi="Wingdings" w:hint="default"/>
      </w:rPr>
    </w:lvl>
    <w:lvl w:ilvl="6" w:tplc="94F87F90">
      <w:start w:val="1"/>
      <w:numFmt w:val="bullet"/>
      <w:lvlText w:val=""/>
      <w:lvlJc w:val="left"/>
      <w:pPr>
        <w:ind w:left="5760" w:hanging="360"/>
      </w:pPr>
      <w:rPr>
        <w:rFonts w:ascii="Symbol" w:hAnsi="Symbol" w:hint="default"/>
      </w:rPr>
    </w:lvl>
    <w:lvl w:ilvl="7" w:tplc="5DB4544A">
      <w:start w:val="1"/>
      <w:numFmt w:val="bullet"/>
      <w:lvlText w:val="o"/>
      <w:lvlJc w:val="left"/>
      <w:pPr>
        <w:ind w:left="6480" w:hanging="360"/>
      </w:pPr>
      <w:rPr>
        <w:rFonts w:ascii="Courier New" w:hAnsi="Courier New" w:hint="default"/>
      </w:rPr>
    </w:lvl>
    <w:lvl w:ilvl="8" w:tplc="FC7CCF26">
      <w:start w:val="1"/>
      <w:numFmt w:val="bullet"/>
      <w:lvlText w:val=""/>
      <w:lvlJc w:val="left"/>
      <w:pPr>
        <w:ind w:left="7200" w:hanging="360"/>
      </w:pPr>
      <w:rPr>
        <w:rFonts w:ascii="Wingdings" w:hAnsi="Wingdings" w:hint="default"/>
      </w:rPr>
    </w:lvl>
  </w:abstractNum>
  <w:abstractNum w:abstractNumId="16" w15:restartNumberingAfterBreak="0">
    <w:nsid w:val="34090CCB"/>
    <w:multiLevelType w:val="hybridMultilevel"/>
    <w:tmpl w:val="E000E0C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0E57F1"/>
    <w:multiLevelType w:val="hybridMultilevel"/>
    <w:tmpl w:val="E146B7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32B4D"/>
    <w:multiLevelType w:val="hybridMultilevel"/>
    <w:tmpl w:val="B79ECA1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0E70D4F"/>
    <w:multiLevelType w:val="hybridMultilevel"/>
    <w:tmpl w:val="C45C9E54"/>
    <w:lvl w:ilvl="0" w:tplc="480C5C28">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3" w15:restartNumberingAfterBreak="0">
    <w:nsid w:val="42092784"/>
    <w:multiLevelType w:val="hybridMultilevel"/>
    <w:tmpl w:val="F17E188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82B8070"/>
    <w:multiLevelType w:val="hybridMultilevel"/>
    <w:tmpl w:val="0FC69808"/>
    <w:lvl w:ilvl="0" w:tplc="0BECC84C">
      <w:start w:val="1"/>
      <w:numFmt w:val="bullet"/>
      <w:lvlText w:val=""/>
      <w:lvlJc w:val="left"/>
      <w:pPr>
        <w:ind w:left="1352" w:hanging="360"/>
      </w:pPr>
      <w:rPr>
        <w:rFonts w:ascii="Symbol" w:hAnsi="Symbol" w:hint="default"/>
      </w:rPr>
    </w:lvl>
    <w:lvl w:ilvl="1" w:tplc="87D80CD4">
      <w:start w:val="1"/>
      <w:numFmt w:val="bullet"/>
      <w:lvlText w:val="o"/>
      <w:lvlJc w:val="left"/>
      <w:pPr>
        <w:ind w:left="2072" w:hanging="360"/>
      </w:pPr>
      <w:rPr>
        <w:rFonts w:ascii="Courier New" w:hAnsi="Courier New" w:hint="default"/>
      </w:rPr>
    </w:lvl>
    <w:lvl w:ilvl="2" w:tplc="756C33F0">
      <w:start w:val="1"/>
      <w:numFmt w:val="bullet"/>
      <w:lvlText w:val=""/>
      <w:lvlJc w:val="left"/>
      <w:pPr>
        <w:ind w:left="2792" w:hanging="360"/>
      </w:pPr>
      <w:rPr>
        <w:rFonts w:ascii="Wingdings" w:hAnsi="Wingdings" w:hint="default"/>
      </w:rPr>
    </w:lvl>
    <w:lvl w:ilvl="3" w:tplc="FF90DF2E">
      <w:start w:val="1"/>
      <w:numFmt w:val="bullet"/>
      <w:lvlText w:val=""/>
      <w:lvlJc w:val="left"/>
      <w:pPr>
        <w:ind w:left="3512" w:hanging="360"/>
      </w:pPr>
      <w:rPr>
        <w:rFonts w:ascii="Symbol" w:hAnsi="Symbol" w:hint="default"/>
      </w:rPr>
    </w:lvl>
    <w:lvl w:ilvl="4" w:tplc="7154463C">
      <w:start w:val="1"/>
      <w:numFmt w:val="bullet"/>
      <w:lvlText w:val="o"/>
      <w:lvlJc w:val="left"/>
      <w:pPr>
        <w:ind w:left="4232" w:hanging="360"/>
      </w:pPr>
      <w:rPr>
        <w:rFonts w:ascii="Courier New" w:hAnsi="Courier New" w:hint="default"/>
      </w:rPr>
    </w:lvl>
    <w:lvl w:ilvl="5" w:tplc="DDB64BCE">
      <w:start w:val="1"/>
      <w:numFmt w:val="bullet"/>
      <w:lvlText w:val=""/>
      <w:lvlJc w:val="left"/>
      <w:pPr>
        <w:ind w:left="4952" w:hanging="360"/>
      </w:pPr>
      <w:rPr>
        <w:rFonts w:ascii="Wingdings" w:hAnsi="Wingdings" w:hint="default"/>
      </w:rPr>
    </w:lvl>
    <w:lvl w:ilvl="6" w:tplc="9FE46B84">
      <w:start w:val="1"/>
      <w:numFmt w:val="bullet"/>
      <w:lvlText w:val=""/>
      <w:lvlJc w:val="left"/>
      <w:pPr>
        <w:ind w:left="5672" w:hanging="360"/>
      </w:pPr>
      <w:rPr>
        <w:rFonts w:ascii="Symbol" w:hAnsi="Symbol" w:hint="default"/>
      </w:rPr>
    </w:lvl>
    <w:lvl w:ilvl="7" w:tplc="337098EE">
      <w:start w:val="1"/>
      <w:numFmt w:val="bullet"/>
      <w:lvlText w:val="o"/>
      <w:lvlJc w:val="left"/>
      <w:pPr>
        <w:ind w:left="6392" w:hanging="360"/>
      </w:pPr>
      <w:rPr>
        <w:rFonts w:ascii="Courier New" w:hAnsi="Courier New" w:hint="default"/>
      </w:rPr>
    </w:lvl>
    <w:lvl w:ilvl="8" w:tplc="59EC3B9C">
      <w:start w:val="1"/>
      <w:numFmt w:val="bullet"/>
      <w:lvlText w:val=""/>
      <w:lvlJc w:val="left"/>
      <w:pPr>
        <w:ind w:left="7112" w:hanging="360"/>
      </w:pPr>
      <w:rPr>
        <w:rFonts w:ascii="Wingdings" w:hAnsi="Wingdings" w:hint="default"/>
      </w:rPr>
    </w:lvl>
  </w:abstractNum>
  <w:abstractNum w:abstractNumId="26" w15:restartNumberingAfterBreak="0">
    <w:nsid w:val="4E833DF9"/>
    <w:multiLevelType w:val="hybridMultilevel"/>
    <w:tmpl w:val="88A6F12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5142117A"/>
    <w:multiLevelType w:val="multilevel"/>
    <w:tmpl w:val="5F56E562"/>
    <w:lvl w:ilvl="0">
      <w:start w:val="1"/>
      <w:numFmt w:val="decimal"/>
      <w:pStyle w:val="Rubrik3"/>
      <w:lvlText w:val="%1."/>
      <w:lvlJc w:val="left"/>
      <w:pPr>
        <w:ind w:left="1352" w:hanging="360"/>
      </w:pPr>
    </w:lvl>
    <w:lvl w:ilvl="1">
      <w:start w:val="1"/>
      <w:numFmt w:val="decimal"/>
      <w:isLgl/>
      <w:lvlText w:val="%1.%2."/>
      <w:lvlJc w:val="left"/>
      <w:pPr>
        <w:ind w:left="1352" w:hanging="36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1712" w:hanging="72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072" w:hanging="1080"/>
      </w:pPr>
      <w:rPr>
        <w:rFonts w:hint="default"/>
      </w:rPr>
    </w:lvl>
    <w:lvl w:ilvl="6">
      <w:start w:val="1"/>
      <w:numFmt w:val="decimal"/>
      <w:isLgl/>
      <w:lvlText w:val="%1.%2.%3.%4.%5.%6.%7."/>
      <w:lvlJc w:val="left"/>
      <w:pPr>
        <w:ind w:left="2432" w:hanging="1440"/>
      </w:pPr>
      <w:rPr>
        <w:rFonts w:hint="default"/>
      </w:rPr>
    </w:lvl>
    <w:lvl w:ilvl="7">
      <w:start w:val="1"/>
      <w:numFmt w:val="decimal"/>
      <w:isLgl/>
      <w:lvlText w:val="%1.%2.%3.%4.%5.%6.%7.%8."/>
      <w:lvlJc w:val="left"/>
      <w:pPr>
        <w:ind w:left="2432" w:hanging="1440"/>
      </w:pPr>
      <w:rPr>
        <w:rFonts w:hint="default"/>
      </w:rPr>
    </w:lvl>
    <w:lvl w:ilvl="8">
      <w:start w:val="1"/>
      <w:numFmt w:val="decimal"/>
      <w:isLgl/>
      <w:lvlText w:val="%1.%2.%3.%4.%5.%6.%7.%8.%9."/>
      <w:lvlJc w:val="left"/>
      <w:pPr>
        <w:ind w:left="2792" w:hanging="1800"/>
      </w:pPr>
      <w:rPr>
        <w:rFonts w:hint="default"/>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36F208A"/>
    <w:multiLevelType w:val="hybridMultilevel"/>
    <w:tmpl w:val="1138178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3ACD6BA"/>
    <w:multiLevelType w:val="hybridMultilevel"/>
    <w:tmpl w:val="8056C608"/>
    <w:lvl w:ilvl="0" w:tplc="B99AC80E">
      <w:start w:val="1"/>
      <w:numFmt w:val="bullet"/>
      <w:lvlText w:val=""/>
      <w:lvlJc w:val="left"/>
      <w:pPr>
        <w:ind w:left="1440" w:hanging="360"/>
      </w:pPr>
      <w:rPr>
        <w:rFonts w:ascii="Symbol" w:hAnsi="Symbol" w:hint="default"/>
      </w:rPr>
    </w:lvl>
    <w:lvl w:ilvl="1" w:tplc="33605FDA">
      <w:start w:val="1"/>
      <w:numFmt w:val="bullet"/>
      <w:lvlText w:val="o"/>
      <w:lvlJc w:val="left"/>
      <w:pPr>
        <w:ind w:left="2160" w:hanging="360"/>
      </w:pPr>
      <w:rPr>
        <w:rFonts w:ascii="Courier New" w:hAnsi="Courier New" w:hint="default"/>
      </w:rPr>
    </w:lvl>
    <w:lvl w:ilvl="2" w:tplc="9C865F22">
      <w:start w:val="1"/>
      <w:numFmt w:val="bullet"/>
      <w:lvlText w:val=""/>
      <w:lvlJc w:val="left"/>
      <w:pPr>
        <w:ind w:left="2880" w:hanging="360"/>
      </w:pPr>
      <w:rPr>
        <w:rFonts w:ascii="Wingdings" w:hAnsi="Wingdings" w:hint="default"/>
      </w:rPr>
    </w:lvl>
    <w:lvl w:ilvl="3" w:tplc="037AD802">
      <w:start w:val="1"/>
      <w:numFmt w:val="bullet"/>
      <w:lvlText w:val=""/>
      <w:lvlJc w:val="left"/>
      <w:pPr>
        <w:ind w:left="3600" w:hanging="360"/>
      </w:pPr>
      <w:rPr>
        <w:rFonts w:ascii="Symbol" w:hAnsi="Symbol" w:hint="default"/>
      </w:rPr>
    </w:lvl>
    <w:lvl w:ilvl="4" w:tplc="7C9E5216">
      <w:start w:val="1"/>
      <w:numFmt w:val="bullet"/>
      <w:lvlText w:val="o"/>
      <w:lvlJc w:val="left"/>
      <w:pPr>
        <w:ind w:left="4320" w:hanging="360"/>
      </w:pPr>
      <w:rPr>
        <w:rFonts w:ascii="Courier New" w:hAnsi="Courier New" w:hint="default"/>
      </w:rPr>
    </w:lvl>
    <w:lvl w:ilvl="5" w:tplc="6AC80432">
      <w:start w:val="1"/>
      <w:numFmt w:val="bullet"/>
      <w:lvlText w:val=""/>
      <w:lvlJc w:val="left"/>
      <w:pPr>
        <w:ind w:left="5040" w:hanging="360"/>
      </w:pPr>
      <w:rPr>
        <w:rFonts w:ascii="Wingdings" w:hAnsi="Wingdings" w:hint="default"/>
      </w:rPr>
    </w:lvl>
    <w:lvl w:ilvl="6" w:tplc="33DE4C4E">
      <w:start w:val="1"/>
      <w:numFmt w:val="bullet"/>
      <w:lvlText w:val=""/>
      <w:lvlJc w:val="left"/>
      <w:pPr>
        <w:ind w:left="5760" w:hanging="360"/>
      </w:pPr>
      <w:rPr>
        <w:rFonts w:ascii="Symbol" w:hAnsi="Symbol" w:hint="default"/>
      </w:rPr>
    </w:lvl>
    <w:lvl w:ilvl="7" w:tplc="B8B80550">
      <w:start w:val="1"/>
      <w:numFmt w:val="bullet"/>
      <w:lvlText w:val="o"/>
      <w:lvlJc w:val="left"/>
      <w:pPr>
        <w:ind w:left="6480" w:hanging="360"/>
      </w:pPr>
      <w:rPr>
        <w:rFonts w:ascii="Courier New" w:hAnsi="Courier New" w:hint="default"/>
      </w:rPr>
    </w:lvl>
    <w:lvl w:ilvl="8" w:tplc="220CA5A0">
      <w:start w:val="1"/>
      <w:numFmt w:val="bullet"/>
      <w:lvlText w:val=""/>
      <w:lvlJc w:val="left"/>
      <w:pPr>
        <w:ind w:left="7200" w:hanging="360"/>
      </w:pPr>
      <w:rPr>
        <w:rFonts w:ascii="Wingdings" w:hAnsi="Wingdings" w:hint="default"/>
      </w:rPr>
    </w:lvl>
  </w:abstractNum>
  <w:abstractNum w:abstractNumId="31" w15:restartNumberingAfterBreak="0">
    <w:nsid w:val="54340635"/>
    <w:multiLevelType w:val="multilevel"/>
    <w:tmpl w:val="DADCD016"/>
    <w:lvl w:ilvl="0">
      <w:start w:val="1"/>
      <w:numFmt w:val="decimal"/>
      <w:pStyle w:val="Liststycke"/>
      <w:lvlText w:val="%1."/>
      <w:lvlJc w:val="left"/>
      <w:pPr>
        <w:ind w:left="1352" w:hanging="360"/>
      </w:pPr>
      <w:rPr>
        <w:rFonts w:hint="default"/>
      </w:rPr>
    </w:lvl>
    <w:lvl w:ilvl="1">
      <w:start w:val="2"/>
      <w:numFmt w:val="decimal"/>
      <w:isLgl/>
      <w:lvlText w:val="%1.%2."/>
      <w:lvlJc w:val="left"/>
      <w:pPr>
        <w:ind w:left="1712" w:hanging="720"/>
      </w:pPr>
      <w:rPr>
        <w:rFonts w:hint="default"/>
      </w:rPr>
    </w:lvl>
    <w:lvl w:ilvl="2">
      <w:start w:val="1"/>
      <w:numFmt w:val="decimal"/>
      <w:isLgl/>
      <w:lvlText w:val="%1.%2.%3."/>
      <w:lvlJc w:val="left"/>
      <w:pPr>
        <w:ind w:left="2072" w:hanging="1080"/>
      </w:pPr>
      <w:rPr>
        <w:rFonts w:hint="default"/>
      </w:rPr>
    </w:lvl>
    <w:lvl w:ilvl="3">
      <w:start w:val="1"/>
      <w:numFmt w:val="decimal"/>
      <w:isLgl/>
      <w:lvlText w:val="%1.%2.%3.%4."/>
      <w:lvlJc w:val="left"/>
      <w:pPr>
        <w:ind w:left="2432" w:hanging="1440"/>
      </w:pPr>
      <w:rPr>
        <w:rFonts w:hint="default"/>
      </w:rPr>
    </w:lvl>
    <w:lvl w:ilvl="4">
      <w:start w:val="1"/>
      <w:numFmt w:val="decimal"/>
      <w:isLgl/>
      <w:lvlText w:val="%1.%2.%3.%4.%5."/>
      <w:lvlJc w:val="left"/>
      <w:pPr>
        <w:ind w:left="2792" w:hanging="1800"/>
      </w:pPr>
      <w:rPr>
        <w:rFonts w:hint="default"/>
      </w:rPr>
    </w:lvl>
    <w:lvl w:ilvl="5">
      <w:start w:val="1"/>
      <w:numFmt w:val="decimal"/>
      <w:isLgl/>
      <w:lvlText w:val="%1.%2.%3.%4.%5.%6."/>
      <w:lvlJc w:val="left"/>
      <w:pPr>
        <w:ind w:left="3152" w:hanging="2160"/>
      </w:pPr>
      <w:rPr>
        <w:rFonts w:hint="default"/>
      </w:rPr>
    </w:lvl>
    <w:lvl w:ilvl="6">
      <w:start w:val="1"/>
      <w:numFmt w:val="decimal"/>
      <w:isLgl/>
      <w:lvlText w:val="%1.%2.%3.%4.%5.%6.%7."/>
      <w:lvlJc w:val="left"/>
      <w:pPr>
        <w:ind w:left="3512" w:hanging="2520"/>
      </w:pPr>
      <w:rPr>
        <w:rFonts w:hint="default"/>
      </w:rPr>
    </w:lvl>
    <w:lvl w:ilvl="7">
      <w:start w:val="1"/>
      <w:numFmt w:val="decimal"/>
      <w:isLgl/>
      <w:lvlText w:val="%1.%2.%3.%4.%5.%6.%7.%8."/>
      <w:lvlJc w:val="left"/>
      <w:pPr>
        <w:ind w:left="3872" w:hanging="2880"/>
      </w:pPr>
      <w:rPr>
        <w:rFonts w:hint="default"/>
      </w:rPr>
    </w:lvl>
    <w:lvl w:ilvl="8">
      <w:start w:val="1"/>
      <w:numFmt w:val="decimal"/>
      <w:isLgl/>
      <w:lvlText w:val="%1.%2.%3.%4.%5.%6.%7.%8.%9."/>
      <w:lvlJc w:val="left"/>
      <w:pPr>
        <w:ind w:left="3872" w:hanging="2880"/>
      </w:pPr>
      <w:rPr>
        <w:rFont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AF488EB"/>
    <w:multiLevelType w:val="hybridMultilevel"/>
    <w:tmpl w:val="EF9A7030"/>
    <w:lvl w:ilvl="0" w:tplc="570A6ED8">
      <w:start w:val="1"/>
      <w:numFmt w:val="bullet"/>
      <w:lvlText w:val=""/>
      <w:lvlJc w:val="left"/>
      <w:pPr>
        <w:ind w:left="1352" w:hanging="360"/>
      </w:pPr>
      <w:rPr>
        <w:rFonts w:ascii="Symbol" w:hAnsi="Symbol" w:hint="default"/>
      </w:rPr>
    </w:lvl>
    <w:lvl w:ilvl="1" w:tplc="C798C54A">
      <w:start w:val="1"/>
      <w:numFmt w:val="bullet"/>
      <w:lvlText w:val="o"/>
      <w:lvlJc w:val="left"/>
      <w:pPr>
        <w:ind w:left="2072" w:hanging="360"/>
      </w:pPr>
      <w:rPr>
        <w:rFonts w:ascii="Courier New" w:hAnsi="Courier New" w:hint="default"/>
      </w:rPr>
    </w:lvl>
    <w:lvl w:ilvl="2" w:tplc="550E7FD4">
      <w:start w:val="1"/>
      <w:numFmt w:val="bullet"/>
      <w:lvlText w:val=""/>
      <w:lvlJc w:val="left"/>
      <w:pPr>
        <w:ind w:left="2792" w:hanging="360"/>
      </w:pPr>
      <w:rPr>
        <w:rFonts w:ascii="Wingdings" w:hAnsi="Wingdings" w:hint="default"/>
      </w:rPr>
    </w:lvl>
    <w:lvl w:ilvl="3" w:tplc="7862B068">
      <w:start w:val="1"/>
      <w:numFmt w:val="bullet"/>
      <w:lvlText w:val=""/>
      <w:lvlJc w:val="left"/>
      <w:pPr>
        <w:ind w:left="3512" w:hanging="360"/>
      </w:pPr>
      <w:rPr>
        <w:rFonts w:ascii="Symbol" w:hAnsi="Symbol" w:hint="default"/>
      </w:rPr>
    </w:lvl>
    <w:lvl w:ilvl="4" w:tplc="2154DC80">
      <w:start w:val="1"/>
      <w:numFmt w:val="bullet"/>
      <w:lvlText w:val="o"/>
      <w:lvlJc w:val="left"/>
      <w:pPr>
        <w:ind w:left="4232" w:hanging="360"/>
      </w:pPr>
      <w:rPr>
        <w:rFonts w:ascii="Courier New" w:hAnsi="Courier New" w:hint="default"/>
      </w:rPr>
    </w:lvl>
    <w:lvl w:ilvl="5" w:tplc="94CA76F6">
      <w:start w:val="1"/>
      <w:numFmt w:val="bullet"/>
      <w:lvlText w:val=""/>
      <w:lvlJc w:val="left"/>
      <w:pPr>
        <w:ind w:left="4952" w:hanging="360"/>
      </w:pPr>
      <w:rPr>
        <w:rFonts w:ascii="Wingdings" w:hAnsi="Wingdings" w:hint="default"/>
      </w:rPr>
    </w:lvl>
    <w:lvl w:ilvl="6" w:tplc="5B2E7214">
      <w:start w:val="1"/>
      <w:numFmt w:val="bullet"/>
      <w:lvlText w:val=""/>
      <w:lvlJc w:val="left"/>
      <w:pPr>
        <w:ind w:left="5672" w:hanging="360"/>
      </w:pPr>
      <w:rPr>
        <w:rFonts w:ascii="Symbol" w:hAnsi="Symbol" w:hint="default"/>
      </w:rPr>
    </w:lvl>
    <w:lvl w:ilvl="7" w:tplc="F9143B34">
      <w:start w:val="1"/>
      <w:numFmt w:val="bullet"/>
      <w:lvlText w:val="o"/>
      <w:lvlJc w:val="left"/>
      <w:pPr>
        <w:ind w:left="6392" w:hanging="360"/>
      </w:pPr>
      <w:rPr>
        <w:rFonts w:ascii="Courier New" w:hAnsi="Courier New" w:hint="default"/>
      </w:rPr>
    </w:lvl>
    <w:lvl w:ilvl="8" w:tplc="C6540304">
      <w:start w:val="1"/>
      <w:numFmt w:val="bullet"/>
      <w:lvlText w:val=""/>
      <w:lvlJc w:val="left"/>
      <w:pPr>
        <w:ind w:left="7112" w:hanging="360"/>
      </w:pPr>
      <w:rPr>
        <w:rFonts w:ascii="Wingdings" w:hAnsi="Wingdings" w:hint="default"/>
      </w:rPr>
    </w:lvl>
  </w:abstractNum>
  <w:abstractNum w:abstractNumId="34" w15:restartNumberingAfterBreak="0">
    <w:nsid w:val="64431852"/>
    <w:multiLevelType w:val="hybridMultilevel"/>
    <w:tmpl w:val="6A2440FC"/>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5" w15:restartNumberingAfterBreak="0">
    <w:nsid w:val="652A5B81"/>
    <w:multiLevelType w:val="hybridMultilevel"/>
    <w:tmpl w:val="6638F256"/>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36" w15:restartNumberingAfterBreak="0">
    <w:nsid w:val="6550039B"/>
    <w:multiLevelType w:val="hybridMultilevel"/>
    <w:tmpl w:val="835E3DD4"/>
    <w:lvl w:ilvl="0" w:tplc="600E64DE">
      <w:start w:val="1"/>
      <w:numFmt w:val="bullet"/>
      <w:lvlText w:val=""/>
      <w:lvlJc w:val="left"/>
      <w:pPr>
        <w:ind w:left="1664" w:hanging="360"/>
      </w:pPr>
      <w:rPr>
        <w:rFonts w:ascii="Symbol" w:hAnsi="Symbol" w:hint="default"/>
        <w:color w:val="000000" w:themeColor="text1"/>
      </w:rPr>
    </w:lvl>
    <w:lvl w:ilvl="1" w:tplc="041D0003" w:tentative="1">
      <w:start w:val="1"/>
      <w:numFmt w:val="bullet"/>
      <w:lvlText w:val="o"/>
      <w:lvlJc w:val="left"/>
      <w:pPr>
        <w:ind w:left="2510" w:hanging="360"/>
      </w:pPr>
      <w:rPr>
        <w:rFonts w:ascii="Courier New" w:hAnsi="Courier New" w:cs="Courier New" w:hint="default"/>
      </w:rPr>
    </w:lvl>
    <w:lvl w:ilvl="2" w:tplc="041D0005" w:tentative="1">
      <w:start w:val="1"/>
      <w:numFmt w:val="bullet"/>
      <w:lvlText w:val=""/>
      <w:lvlJc w:val="left"/>
      <w:pPr>
        <w:ind w:left="3230" w:hanging="360"/>
      </w:pPr>
      <w:rPr>
        <w:rFonts w:ascii="Wingdings" w:hAnsi="Wingdings" w:hint="default"/>
      </w:rPr>
    </w:lvl>
    <w:lvl w:ilvl="3" w:tplc="041D0001" w:tentative="1">
      <w:start w:val="1"/>
      <w:numFmt w:val="bullet"/>
      <w:lvlText w:val=""/>
      <w:lvlJc w:val="left"/>
      <w:pPr>
        <w:ind w:left="3950" w:hanging="360"/>
      </w:pPr>
      <w:rPr>
        <w:rFonts w:ascii="Symbol" w:hAnsi="Symbol" w:hint="default"/>
      </w:rPr>
    </w:lvl>
    <w:lvl w:ilvl="4" w:tplc="041D0003" w:tentative="1">
      <w:start w:val="1"/>
      <w:numFmt w:val="bullet"/>
      <w:lvlText w:val="o"/>
      <w:lvlJc w:val="left"/>
      <w:pPr>
        <w:ind w:left="4670" w:hanging="360"/>
      </w:pPr>
      <w:rPr>
        <w:rFonts w:ascii="Courier New" w:hAnsi="Courier New" w:cs="Courier New" w:hint="default"/>
      </w:rPr>
    </w:lvl>
    <w:lvl w:ilvl="5" w:tplc="041D0005" w:tentative="1">
      <w:start w:val="1"/>
      <w:numFmt w:val="bullet"/>
      <w:lvlText w:val=""/>
      <w:lvlJc w:val="left"/>
      <w:pPr>
        <w:ind w:left="5390" w:hanging="360"/>
      </w:pPr>
      <w:rPr>
        <w:rFonts w:ascii="Wingdings" w:hAnsi="Wingdings" w:hint="default"/>
      </w:rPr>
    </w:lvl>
    <w:lvl w:ilvl="6" w:tplc="041D0001" w:tentative="1">
      <w:start w:val="1"/>
      <w:numFmt w:val="bullet"/>
      <w:lvlText w:val=""/>
      <w:lvlJc w:val="left"/>
      <w:pPr>
        <w:ind w:left="6110" w:hanging="360"/>
      </w:pPr>
      <w:rPr>
        <w:rFonts w:ascii="Symbol" w:hAnsi="Symbol" w:hint="default"/>
      </w:rPr>
    </w:lvl>
    <w:lvl w:ilvl="7" w:tplc="041D0003" w:tentative="1">
      <w:start w:val="1"/>
      <w:numFmt w:val="bullet"/>
      <w:lvlText w:val="o"/>
      <w:lvlJc w:val="left"/>
      <w:pPr>
        <w:ind w:left="6830" w:hanging="360"/>
      </w:pPr>
      <w:rPr>
        <w:rFonts w:ascii="Courier New" w:hAnsi="Courier New" w:cs="Courier New" w:hint="default"/>
      </w:rPr>
    </w:lvl>
    <w:lvl w:ilvl="8" w:tplc="041D0005" w:tentative="1">
      <w:start w:val="1"/>
      <w:numFmt w:val="bullet"/>
      <w:lvlText w:val=""/>
      <w:lvlJc w:val="left"/>
      <w:pPr>
        <w:ind w:left="7550" w:hanging="360"/>
      </w:pPr>
      <w:rPr>
        <w:rFonts w:ascii="Wingdings" w:hAnsi="Wingdings" w:hint="default"/>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44D75EA"/>
    <w:multiLevelType w:val="hybridMultilevel"/>
    <w:tmpl w:val="AACE43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77B64E4A"/>
    <w:multiLevelType w:val="hybridMultilevel"/>
    <w:tmpl w:val="786EB4AC"/>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89238814">
    <w:abstractNumId w:val="15"/>
  </w:num>
  <w:num w:numId="2" w16cid:durableId="1394043389">
    <w:abstractNumId w:val="30"/>
  </w:num>
  <w:num w:numId="3" w16cid:durableId="639650241">
    <w:abstractNumId w:val="33"/>
  </w:num>
  <w:num w:numId="4" w16cid:durableId="404841619">
    <w:abstractNumId w:val="25"/>
  </w:num>
  <w:num w:numId="5" w16cid:durableId="1432435607">
    <w:abstractNumId w:val="41"/>
  </w:num>
  <w:num w:numId="6" w16cid:durableId="289484739">
    <w:abstractNumId w:val="32"/>
  </w:num>
  <w:num w:numId="7" w16cid:durableId="1552033621">
    <w:abstractNumId w:val="0"/>
  </w:num>
  <w:num w:numId="8" w16cid:durableId="1241017881">
    <w:abstractNumId w:val="11"/>
  </w:num>
  <w:num w:numId="9" w16cid:durableId="16080217">
    <w:abstractNumId w:val="37"/>
  </w:num>
  <w:num w:numId="10" w16cid:durableId="999504009">
    <w:abstractNumId w:val="4"/>
  </w:num>
  <w:num w:numId="11" w16cid:durableId="1509559593">
    <w:abstractNumId w:val="24"/>
  </w:num>
  <w:num w:numId="12" w16cid:durableId="990602049">
    <w:abstractNumId w:val="17"/>
  </w:num>
  <w:num w:numId="13" w16cid:durableId="264851994">
    <w:abstractNumId w:val="1"/>
  </w:num>
  <w:num w:numId="14" w16cid:durableId="391731882">
    <w:abstractNumId w:val="1"/>
  </w:num>
  <w:num w:numId="15" w16cid:durableId="169681778">
    <w:abstractNumId w:val="5"/>
  </w:num>
  <w:num w:numId="16" w16cid:durableId="802694068">
    <w:abstractNumId w:val="7"/>
  </w:num>
  <w:num w:numId="17" w16cid:durableId="835878613">
    <w:abstractNumId w:val="31"/>
  </w:num>
  <w:num w:numId="18" w16cid:durableId="1912276818">
    <w:abstractNumId w:val="19"/>
  </w:num>
  <w:num w:numId="19" w16cid:durableId="1138106542">
    <w:abstractNumId w:val="13"/>
  </w:num>
  <w:num w:numId="20" w16cid:durableId="1412773553">
    <w:abstractNumId w:val="28"/>
  </w:num>
  <w:num w:numId="21" w16cid:durableId="1347176680">
    <w:abstractNumId w:val="8"/>
  </w:num>
  <w:num w:numId="22" w16cid:durableId="1675260890">
    <w:abstractNumId w:val="21"/>
  </w:num>
  <w:num w:numId="23" w16cid:durableId="2037266347">
    <w:abstractNumId w:val="40"/>
  </w:num>
  <w:num w:numId="24" w16cid:durableId="829099369">
    <w:abstractNumId w:val="27"/>
  </w:num>
  <w:num w:numId="25" w16cid:durableId="2003657700">
    <w:abstractNumId w:val="10"/>
  </w:num>
  <w:num w:numId="26" w16cid:durableId="1439445084">
    <w:abstractNumId w:val="23"/>
  </w:num>
  <w:num w:numId="27" w16cid:durableId="231736863">
    <w:abstractNumId w:val="39"/>
  </w:num>
  <w:num w:numId="28" w16cid:durableId="833304690">
    <w:abstractNumId w:val="22"/>
  </w:num>
  <w:num w:numId="29" w16cid:durableId="1085763924">
    <w:abstractNumId w:val="38"/>
  </w:num>
  <w:num w:numId="30" w16cid:durableId="1137990442">
    <w:abstractNumId w:val="16"/>
  </w:num>
  <w:num w:numId="31" w16cid:durableId="2044281438">
    <w:abstractNumId w:val="34"/>
  </w:num>
  <w:num w:numId="32" w16cid:durableId="45225166">
    <w:abstractNumId w:val="36"/>
  </w:num>
  <w:num w:numId="33" w16cid:durableId="684019392">
    <w:abstractNumId w:val="26"/>
  </w:num>
  <w:num w:numId="34" w16cid:durableId="467867783">
    <w:abstractNumId w:val="3"/>
  </w:num>
  <w:num w:numId="35" w16cid:durableId="2005433786">
    <w:abstractNumId w:val="12"/>
  </w:num>
  <w:num w:numId="36" w16cid:durableId="215506986">
    <w:abstractNumId w:val="35"/>
  </w:num>
  <w:num w:numId="37" w16cid:durableId="1835797695">
    <w:abstractNumId w:val="18"/>
  </w:num>
  <w:num w:numId="38" w16cid:durableId="36273755">
    <w:abstractNumId w:val="20"/>
  </w:num>
  <w:num w:numId="39" w16cid:durableId="1793674103">
    <w:abstractNumId w:val="29"/>
  </w:num>
  <w:num w:numId="40" w16cid:durableId="1780685945">
    <w:abstractNumId w:val="2"/>
  </w:num>
  <w:num w:numId="41" w16cid:durableId="610011490">
    <w:abstractNumId w:val="6"/>
  </w:num>
  <w:num w:numId="42" w16cid:durableId="1383822163">
    <w:abstractNumId w:val="9"/>
  </w:num>
  <w:num w:numId="43" w16cid:durableId="120810801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A27"/>
    <w:rsid w:val="00003FD5"/>
    <w:rsid w:val="000051D5"/>
    <w:rsid w:val="00006D2A"/>
    <w:rsid w:val="00010847"/>
    <w:rsid w:val="00010D47"/>
    <w:rsid w:val="00016CF0"/>
    <w:rsid w:val="00017E24"/>
    <w:rsid w:val="00030DDD"/>
    <w:rsid w:val="000311F1"/>
    <w:rsid w:val="000313BB"/>
    <w:rsid w:val="00033ED5"/>
    <w:rsid w:val="00036BEA"/>
    <w:rsid w:val="000501AB"/>
    <w:rsid w:val="00050500"/>
    <w:rsid w:val="0005691C"/>
    <w:rsid w:val="00056A78"/>
    <w:rsid w:val="00056E85"/>
    <w:rsid w:val="00056ECB"/>
    <w:rsid w:val="00056ED5"/>
    <w:rsid w:val="000602F2"/>
    <w:rsid w:val="00061969"/>
    <w:rsid w:val="00064231"/>
    <w:rsid w:val="000655CC"/>
    <w:rsid w:val="00066BB9"/>
    <w:rsid w:val="000700AE"/>
    <w:rsid w:val="00077C80"/>
    <w:rsid w:val="0008208B"/>
    <w:rsid w:val="00084024"/>
    <w:rsid w:val="0008765A"/>
    <w:rsid w:val="0009062C"/>
    <w:rsid w:val="00095368"/>
    <w:rsid w:val="000954C4"/>
    <w:rsid w:val="000A611A"/>
    <w:rsid w:val="000B12D9"/>
    <w:rsid w:val="000B4536"/>
    <w:rsid w:val="000B5A2E"/>
    <w:rsid w:val="000B5D49"/>
    <w:rsid w:val="000B7715"/>
    <w:rsid w:val="000C2746"/>
    <w:rsid w:val="000D16F5"/>
    <w:rsid w:val="000D309F"/>
    <w:rsid w:val="000D388C"/>
    <w:rsid w:val="000E463B"/>
    <w:rsid w:val="000E5A7E"/>
    <w:rsid w:val="000F079D"/>
    <w:rsid w:val="000F1B39"/>
    <w:rsid w:val="000F32EB"/>
    <w:rsid w:val="000F34E6"/>
    <w:rsid w:val="000F43A3"/>
    <w:rsid w:val="000F576B"/>
    <w:rsid w:val="000F7681"/>
    <w:rsid w:val="00103031"/>
    <w:rsid w:val="001044FE"/>
    <w:rsid w:val="00112B26"/>
    <w:rsid w:val="001139D4"/>
    <w:rsid w:val="001153A2"/>
    <w:rsid w:val="0011669B"/>
    <w:rsid w:val="00122366"/>
    <w:rsid w:val="001256D3"/>
    <w:rsid w:val="001278C9"/>
    <w:rsid w:val="00127C5D"/>
    <w:rsid w:val="00127DFF"/>
    <w:rsid w:val="00131B08"/>
    <w:rsid w:val="00132A59"/>
    <w:rsid w:val="00132B9B"/>
    <w:rsid w:val="00133337"/>
    <w:rsid w:val="00133A0F"/>
    <w:rsid w:val="0013580F"/>
    <w:rsid w:val="00136CF4"/>
    <w:rsid w:val="00137B6D"/>
    <w:rsid w:val="0014070B"/>
    <w:rsid w:val="001422C1"/>
    <w:rsid w:val="00150C39"/>
    <w:rsid w:val="0015121F"/>
    <w:rsid w:val="001522AE"/>
    <w:rsid w:val="00155E88"/>
    <w:rsid w:val="00157D5B"/>
    <w:rsid w:val="00161FE6"/>
    <w:rsid w:val="00164C3D"/>
    <w:rsid w:val="0016501B"/>
    <w:rsid w:val="00166D3A"/>
    <w:rsid w:val="00174F77"/>
    <w:rsid w:val="0017508E"/>
    <w:rsid w:val="00181FDC"/>
    <w:rsid w:val="00184167"/>
    <w:rsid w:val="001847A2"/>
    <w:rsid w:val="001860B9"/>
    <w:rsid w:val="00186F2B"/>
    <w:rsid w:val="001874D6"/>
    <w:rsid w:val="0019632A"/>
    <w:rsid w:val="001A155F"/>
    <w:rsid w:val="001A1934"/>
    <w:rsid w:val="001A4E7C"/>
    <w:rsid w:val="001A5527"/>
    <w:rsid w:val="001A6CCE"/>
    <w:rsid w:val="001B4E1C"/>
    <w:rsid w:val="001B5EF9"/>
    <w:rsid w:val="001B762C"/>
    <w:rsid w:val="001C4D0A"/>
    <w:rsid w:val="001C5FEF"/>
    <w:rsid w:val="001D0D7A"/>
    <w:rsid w:val="001E1727"/>
    <w:rsid w:val="001E3789"/>
    <w:rsid w:val="001E56E2"/>
    <w:rsid w:val="001F0E59"/>
    <w:rsid w:val="001F161E"/>
    <w:rsid w:val="001F2F4F"/>
    <w:rsid w:val="001F3A4F"/>
    <w:rsid w:val="00200F46"/>
    <w:rsid w:val="00205A76"/>
    <w:rsid w:val="002070B8"/>
    <w:rsid w:val="00211487"/>
    <w:rsid w:val="00211D91"/>
    <w:rsid w:val="0021604D"/>
    <w:rsid w:val="00217DEC"/>
    <w:rsid w:val="00221BDA"/>
    <w:rsid w:val="00235B57"/>
    <w:rsid w:val="00240770"/>
    <w:rsid w:val="002411C5"/>
    <w:rsid w:val="00241A17"/>
    <w:rsid w:val="00247669"/>
    <w:rsid w:val="00250F24"/>
    <w:rsid w:val="00250F95"/>
    <w:rsid w:val="002523C5"/>
    <w:rsid w:val="00252B2B"/>
    <w:rsid w:val="00253463"/>
    <w:rsid w:val="0025380B"/>
    <w:rsid w:val="002548EA"/>
    <w:rsid w:val="0025703A"/>
    <w:rsid w:val="00262F3D"/>
    <w:rsid w:val="00263281"/>
    <w:rsid w:val="002651D6"/>
    <w:rsid w:val="0026551F"/>
    <w:rsid w:val="002674BC"/>
    <w:rsid w:val="002702A9"/>
    <w:rsid w:val="00270FA8"/>
    <w:rsid w:val="00271E6B"/>
    <w:rsid w:val="00280A85"/>
    <w:rsid w:val="00280B4A"/>
    <w:rsid w:val="00284119"/>
    <w:rsid w:val="002879AE"/>
    <w:rsid w:val="0029097A"/>
    <w:rsid w:val="00290B5C"/>
    <w:rsid w:val="00294791"/>
    <w:rsid w:val="002A1C4F"/>
    <w:rsid w:val="002A461E"/>
    <w:rsid w:val="002A6D8B"/>
    <w:rsid w:val="002A7450"/>
    <w:rsid w:val="002B0B30"/>
    <w:rsid w:val="002B0C78"/>
    <w:rsid w:val="002C0C02"/>
    <w:rsid w:val="002C1277"/>
    <w:rsid w:val="002C60AD"/>
    <w:rsid w:val="002D0E0E"/>
    <w:rsid w:val="002D6023"/>
    <w:rsid w:val="002E263F"/>
    <w:rsid w:val="002E2A0C"/>
    <w:rsid w:val="002E6F81"/>
    <w:rsid w:val="002F08BA"/>
    <w:rsid w:val="002F0D39"/>
    <w:rsid w:val="002F2CFF"/>
    <w:rsid w:val="002F568B"/>
    <w:rsid w:val="002F7818"/>
    <w:rsid w:val="003066D0"/>
    <w:rsid w:val="00311401"/>
    <w:rsid w:val="00314035"/>
    <w:rsid w:val="00314DC2"/>
    <w:rsid w:val="00315F7F"/>
    <w:rsid w:val="00316768"/>
    <w:rsid w:val="00317D9A"/>
    <w:rsid w:val="003203D7"/>
    <w:rsid w:val="00320F86"/>
    <w:rsid w:val="00324171"/>
    <w:rsid w:val="00326C24"/>
    <w:rsid w:val="00336575"/>
    <w:rsid w:val="00336B54"/>
    <w:rsid w:val="00337F99"/>
    <w:rsid w:val="003410BD"/>
    <w:rsid w:val="0034307B"/>
    <w:rsid w:val="00345EB1"/>
    <w:rsid w:val="00350CC4"/>
    <w:rsid w:val="00350F32"/>
    <w:rsid w:val="0035227C"/>
    <w:rsid w:val="0036005E"/>
    <w:rsid w:val="00360E0D"/>
    <w:rsid w:val="0036357D"/>
    <w:rsid w:val="0036594C"/>
    <w:rsid w:val="00367D19"/>
    <w:rsid w:val="00371BED"/>
    <w:rsid w:val="00381DB2"/>
    <w:rsid w:val="00384019"/>
    <w:rsid w:val="003854F1"/>
    <w:rsid w:val="0039118E"/>
    <w:rsid w:val="00397166"/>
    <w:rsid w:val="00397F54"/>
    <w:rsid w:val="003A0D43"/>
    <w:rsid w:val="003A11EE"/>
    <w:rsid w:val="003B2A4B"/>
    <w:rsid w:val="003B4CBA"/>
    <w:rsid w:val="003B66A8"/>
    <w:rsid w:val="003D099E"/>
    <w:rsid w:val="003D1563"/>
    <w:rsid w:val="003D1C46"/>
    <w:rsid w:val="003D21A2"/>
    <w:rsid w:val="003D29D2"/>
    <w:rsid w:val="003D4780"/>
    <w:rsid w:val="003D6DF1"/>
    <w:rsid w:val="003E0705"/>
    <w:rsid w:val="003E1F00"/>
    <w:rsid w:val="003E2FF7"/>
    <w:rsid w:val="003E3B95"/>
    <w:rsid w:val="003E6868"/>
    <w:rsid w:val="003F0DF1"/>
    <w:rsid w:val="003F1013"/>
    <w:rsid w:val="003F1ACF"/>
    <w:rsid w:val="003F3E1E"/>
    <w:rsid w:val="003F5631"/>
    <w:rsid w:val="00401392"/>
    <w:rsid w:val="004029CF"/>
    <w:rsid w:val="00404948"/>
    <w:rsid w:val="00406BEA"/>
    <w:rsid w:val="00407142"/>
    <w:rsid w:val="00413A60"/>
    <w:rsid w:val="004146F9"/>
    <w:rsid w:val="004230F7"/>
    <w:rsid w:val="0043023E"/>
    <w:rsid w:val="0043167E"/>
    <w:rsid w:val="0043409A"/>
    <w:rsid w:val="004361B6"/>
    <w:rsid w:val="00446255"/>
    <w:rsid w:val="00450DDE"/>
    <w:rsid w:val="00451935"/>
    <w:rsid w:val="00451A36"/>
    <w:rsid w:val="00454313"/>
    <w:rsid w:val="00456873"/>
    <w:rsid w:val="00460ED0"/>
    <w:rsid w:val="00465651"/>
    <w:rsid w:val="00470CE7"/>
    <w:rsid w:val="00470F4F"/>
    <w:rsid w:val="004720C7"/>
    <w:rsid w:val="00472482"/>
    <w:rsid w:val="00475FE7"/>
    <w:rsid w:val="00480DC7"/>
    <w:rsid w:val="00483451"/>
    <w:rsid w:val="00487038"/>
    <w:rsid w:val="004876F6"/>
    <w:rsid w:val="0049236A"/>
    <w:rsid w:val="00492718"/>
    <w:rsid w:val="004964C2"/>
    <w:rsid w:val="004A355D"/>
    <w:rsid w:val="004A4970"/>
    <w:rsid w:val="004A68D4"/>
    <w:rsid w:val="004B0ED8"/>
    <w:rsid w:val="004B122A"/>
    <w:rsid w:val="004B15BC"/>
    <w:rsid w:val="004B2183"/>
    <w:rsid w:val="004B2A01"/>
    <w:rsid w:val="004C3459"/>
    <w:rsid w:val="004C3536"/>
    <w:rsid w:val="004C50C7"/>
    <w:rsid w:val="004D204A"/>
    <w:rsid w:val="004D42EE"/>
    <w:rsid w:val="004D4AAC"/>
    <w:rsid w:val="004D503D"/>
    <w:rsid w:val="004D7BA3"/>
    <w:rsid w:val="004E2AC4"/>
    <w:rsid w:val="004E3E79"/>
    <w:rsid w:val="004E4B7F"/>
    <w:rsid w:val="004F14E6"/>
    <w:rsid w:val="004F4518"/>
    <w:rsid w:val="004F4C62"/>
    <w:rsid w:val="005003CD"/>
    <w:rsid w:val="00501433"/>
    <w:rsid w:val="005054BE"/>
    <w:rsid w:val="00511CC4"/>
    <w:rsid w:val="005258AC"/>
    <w:rsid w:val="0053083B"/>
    <w:rsid w:val="00531E60"/>
    <w:rsid w:val="005335F2"/>
    <w:rsid w:val="00536306"/>
    <w:rsid w:val="00541D07"/>
    <w:rsid w:val="00544BAB"/>
    <w:rsid w:val="00545AEE"/>
    <w:rsid w:val="00545F31"/>
    <w:rsid w:val="005526B8"/>
    <w:rsid w:val="005578FA"/>
    <w:rsid w:val="00565129"/>
    <w:rsid w:val="00565CD0"/>
    <w:rsid w:val="00566B54"/>
    <w:rsid w:val="00567820"/>
    <w:rsid w:val="00571CED"/>
    <w:rsid w:val="005770AD"/>
    <w:rsid w:val="00581414"/>
    <w:rsid w:val="00581DA2"/>
    <w:rsid w:val="00582490"/>
    <w:rsid w:val="00597E28"/>
    <w:rsid w:val="005A54ED"/>
    <w:rsid w:val="005A5588"/>
    <w:rsid w:val="005A5D5B"/>
    <w:rsid w:val="005A6081"/>
    <w:rsid w:val="005A627D"/>
    <w:rsid w:val="005B40C6"/>
    <w:rsid w:val="005B6CB4"/>
    <w:rsid w:val="005B7E93"/>
    <w:rsid w:val="005C0045"/>
    <w:rsid w:val="005C084E"/>
    <w:rsid w:val="005C3FD2"/>
    <w:rsid w:val="005C4606"/>
    <w:rsid w:val="005D0B0C"/>
    <w:rsid w:val="005D11C5"/>
    <w:rsid w:val="005E02B3"/>
    <w:rsid w:val="005E1E24"/>
    <w:rsid w:val="005E44BA"/>
    <w:rsid w:val="00600D30"/>
    <w:rsid w:val="00601F69"/>
    <w:rsid w:val="00602F85"/>
    <w:rsid w:val="0060596B"/>
    <w:rsid w:val="00605BD4"/>
    <w:rsid w:val="00606D97"/>
    <w:rsid w:val="00614E64"/>
    <w:rsid w:val="00616CBC"/>
    <w:rsid w:val="00617710"/>
    <w:rsid w:val="00617EE6"/>
    <w:rsid w:val="0062184C"/>
    <w:rsid w:val="00623724"/>
    <w:rsid w:val="00625AE2"/>
    <w:rsid w:val="00625F7F"/>
    <w:rsid w:val="0062650E"/>
    <w:rsid w:val="00627BEA"/>
    <w:rsid w:val="006319DB"/>
    <w:rsid w:val="006439A2"/>
    <w:rsid w:val="00652625"/>
    <w:rsid w:val="00654FB8"/>
    <w:rsid w:val="0065595B"/>
    <w:rsid w:val="00656DCD"/>
    <w:rsid w:val="00660269"/>
    <w:rsid w:val="00665B43"/>
    <w:rsid w:val="00665F89"/>
    <w:rsid w:val="00670B91"/>
    <w:rsid w:val="00673C92"/>
    <w:rsid w:val="006753EC"/>
    <w:rsid w:val="00675BE2"/>
    <w:rsid w:val="006818A5"/>
    <w:rsid w:val="006839F0"/>
    <w:rsid w:val="00685193"/>
    <w:rsid w:val="00686736"/>
    <w:rsid w:val="006974DE"/>
    <w:rsid w:val="00697E6F"/>
    <w:rsid w:val="006A2789"/>
    <w:rsid w:val="006A3F07"/>
    <w:rsid w:val="006A4978"/>
    <w:rsid w:val="006A7261"/>
    <w:rsid w:val="006B0D29"/>
    <w:rsid w:val="006B1819"/>
    <w:rsid w:val="006B4823"/>
    <w:rsid w:val="006B5F65"/>
    <w:rsid w:val="006C5048"/>
    <w:rsid w:val="006C6A4B"/>
    <w:rsid w:val="006C779F"/>
    <w:rsid w:val="006D01F5"/>
    <w:rsid w:val="006D0CFB"/>
    <w:rsid w:val="006D30C0"/>
    <w:rsid w:val="006D56D4"/>
    <w:rsid w:val="006D7535"/>
    <w:rsid w:val="006E1285"/>
    <w:rsid w:val="006E17FF"/>
    <w:rsid w:val="006E2457"/>
    <w:rsid w:val="006E450B"/>
    <w:rsid w:val="006E6DC6"/>
    <w:rsid w:val="006F0D7E"/>
    <w:rsid w:val="00703168"/>
    <w:rsid w:val="00706673"/>
    <w:rsid w:val="00707792"/>
    <w:rsid w:val="00710B77"/>
    <w:rsid w:val="007155D5"/>
    <w:rsid w:val="0072075B"/>
    <w:rsid w:val="007221C2"/>
    <w:rsid w:val="00722BB9"/>
    <w:rsid w:val="00730955"/>
    <w:rsid w:val="00733A9C"/>
    <w:rsid w:val="007340BE"/>
    <w:rsid w:val="007343BE"/>
    <w:rsid w:val="00736574"/>
    <w:rsid w:val="007367E0"/>
    <w:rsid w:val="00737215"/>
    <w:rsid w:val="00737DE7"/>
    <w:rsid w:val="00746807"/>
    <w:rsid w:val="00746F04"/>
    <w:rsid w:val="00750CE0"/>
    <w:rsid w:val="00750EAD"/>
    <w:rsid w:val="00753B44"/>
    <w:rsid w:val="00754905"/>
    <w:rsid w:val="00756B78"/>
    <w:rsid w:val="00760038"/>
    <w:rsid w:val="0076297E"/>
    <w:rsid w:val="00762EE0"/>
    <w:rsid w:val="007631A7"/>
    <w:rsid w:val="00765C41"/>
    <w:rsid w:val="00771100"/>
    <w:rsid w:val="0077126C"/>
    <w:rsid w:val="007759DD"/>
    <w:rsid w:val="0078609F"/>
    <w:rsid w:val="007917BA"/>
    <w:rsid w:val="007A334E"/>
    <w:rsid w:val="007A4D08"/>
    <w:rsid w:val="007A50EB"/>
    <w:rsid w:val="007A5C6F"/>
    <w:rsid w:val="007A6F16"/>
    <w:rsid w:val="007B105A"/>
    <w:rsid w:val="007B239F"/>
    <w:rsid w:val="007C2958"/>
    <w:rsid w:val="007C6B86"/>
    <w:rsid w:val="007C771A"/>
    <w:rsid w:val="007D3BFF"/>
    <w:rsid w:val="007D4241"/>
    <w:rsid w:val="007D4317"/>
    <w:rsid w:val="007D4EA3"/>
    <w:rsid w:val="007F11A0"/>
    <w:rsid w:val="007F1CFF"/>
    <w:rsid w:val="007F5DD5"/>
    <w:rsid w:val="007F7721"/>
    <w:rsid w:val="00807E93"/>
    <w:rsid w:val="00812699"/>
    <w:rsid w:val="00821A1B"/>
    <w:rsid w:val="00822165"/>
    <w:rsid w:val="00823B4A"/>
    <w:rsid w:val="00823E77"/>
    <w:rsid w:val="0082619A"/>
    <w:rsid w:val="008262E9"/>
    <w:rsid w:val="00827006"/>
    <w:rsid w:val="00827E69"/>
    <w:rsid w:val="0083106E"/>
    <w:rsid w:val="00833442"/>
    <w:rsid w:val="00835BDB"/>
    <w:rsid w:val="00835C4D"/>
    <w:rsid w:val="00843750"/>
    <w:rsid w:val="00843F48"/>
    <w:rsid w:val="00844D74"/>
    <w:rsid w:val="00851423"/>
    <w:rsid w:val="008569C6"/>
    <w:rsid w:val="008569E5"/>
    <w:rsid w:val="00856D50"/>
    <w:rsid w:val="00857848"/>
    <w:rsid w:val="008608EF"/>
    <w:rsid w:val="00861C0C"/>
    <w:rsid w:val="008654B6"/>
    <w:rsid w:val="00870C01"/>
    <w:rsid w:val="0087139C"/>
    <w:rsid w:val="0087231C"/>
    <w:rsid w:val="008725C5"/>
    <w:rsid w:val="00873419"/>
    <w:rsid w:val="00880E83"/>
    <w:rsid w:val="00884605"/>
    <w:rsid w:val="00892F28"/>
    <w:rsid w:val="008974BE"/>
    <w:rsid w:val="008A0C5F"/>
    <w:rsid w:val="008A3DEA"/>
    <w:rsid w:val="008A4EB9"/>
    <w:rsid w:val="008A74C0"/>
    <w:rsid w:val="008B1694"/>
    <w:rsid w:val="008C2ED4"/>
    <w:rsid w:val="008C4B27"/>
    <w:rsid w:val="008C7F0C"/>
    <w:rsid w:val="008C7F2A"/>
    <w:rsid w:val="008D03A3"/>
    <w:rsid w:val="008D1CB5"/>
    <w:rsid w:val="008D1CE7"/>
    <w:rsid w:val="008D3621"/>
    <w:rsid w:val="008D4B13"/>
    <w:rsid w:val="008D54A6"/>
    <w:rsid w:val="008D6959"/>
    <w:rsid w:val="008D6CF7"/>
    <w:rsid w:val="008D70DC"/>
    <w:rsid w:val="008D7E73"/>
    <w:rsid w:val="008E36F8"/>
    <w:rsid w:val="008E46B2"/>
    <w:rsid w:val="008E682C"/>
    <w:rsid w:val="008E78A1"/>
    <w:rsid w:val="008F57E9"/>
    <w:rsid w:val="008F589F"/>
    <w:rsid w:val="008F5D44"/>
    <w:rsid w:val="00906238"/>
    <w:rsid w:val="00907EF9"/>
    <w:rsid w:val="00911231"/>
    <w:rsid w:val="0091295C"/>
    <w:rsid w:val="009135A3"/>
    <w:rsid w:val="00914D58"/>
    <w:rsid w:val="00921F47"/>
    <w:rsid w:val="009228AB"/>
    <w:rsid w:val="0093085B"/>
    <w:rsid w:val="00931C57"/>
    <w:rsid w:val="00933E31"/>
    <w:rsid w:val="009347A5"/>
    <w:rsid w:val="009372F6"/>
    <w:rsid w:val="00942257"/>
    <w:rsid w:val="00945CE3"/>
    <w:rsid w:val="009471BF"/>
    <w:rsid w:val="00950E4E"/>
    <w:rsid w:val="009529BD"/>
    <w:rsid w:val="009533B4"/>
    <w:rsid w:val="00957D35"/>
    <w:rsid w:val="00963A4F"/>
    <w:rsid w:val="0096402B"/>
    <w:rsid w:val="009715D1"/>
    <w:rsid w:val="00971D93"/>
    <w:rsid w:val="00975117"/>
    <w:rsid w:val="0097570E"/>
    <w:rsid w:val="00977CA2"/>
    <w:rsid w:val="00981590"/>
    <w:rsid w:val="00995424"/>
    <w:rsid w:val="00995903"/>
    <w:rsid w:val="00997C50"/>
    <w:rsid w:val="009A07DC"/>
    <w:rsid w:val="009A5133"/>
    <w:rsid w:val="009B1F6B"/>
    <w:rsid w:val="009B2914"/>
    <w:rsid w:val="009B5BAA"/>
    <w:rsid w:val="009C0D12"/>
    <w:rsid w:val="009C192E"/>
    <w:rsid w:val="009C2E3E"/>
    <w:rsid w:val="009C6C0C"/>
    <w:rsid w:val="009D6819"/>
    <w:rsid w:val="009D6D1C"/>
    <w:rsid w:val="009E02C5"/>
    <w:rsid w:val="009E0CF9"/>
    <w:rsid w:val="009E1C27"/>
    <w:rsid w:val="009E531B"/>
    <w:rsid w:val="009E6C56"/>
    <w:rsid w:val="009E7DCF"/>
    <w:rsid w:val="009F4A56"/>
    <w:rsid w:val="009F4CCF"/>
    <w:rsid w:val="009F4E65"/>
    <w:rsid w:val="009F695E"/>
    <w:rsid w:val="009F6F81"/>
    <w:rsid w:val="009F70A4"/>
    <w:rsid w:val="00A006A5"/>
    <w:rsid w:val="00A00BBD"/>
    <w:rsid w:val="00A057F5"/>
    <w:rsid w:val="00A05942"/>
    <w:rsid w:val="00A07BEC"/>
    <w:rsid w:val="00A222D0"/>
    <w:rsid w:val="00A2257B"/>
    <w:rsid w:val="00A2413F"/>
    <w:rsid w:val="00A264BE"/>
    <w:rsid w:val="00A272CA"/>
    <w:rsid w:val="00A33051"/>
    <w:rsid w:val="00A34141"/>
    <w:rsid w:val="00A407AD"/>
    <w:rsid w:val="00A40923"/>
    <w:rsid w:val="00A41C05"/>
    <w:rsid w:val="00A42426"/>
    <w:rsid w:val="00A514B7"/>
    <w:rsid w:val="00A54A0B"/>
    <w:rsid w:val="00A608D4"/>
    <w:rsid w:val="00A65FD4"/>
    <w:rsid w:val="00A66793"/>
    <w:rsid w:val="00A67F82"/>
    <w:rsid w:val="00A741ED"/>
    <w:rsid w:val="00A748BC"/>
    <w:rsid w:val="00A75730"/>
    <w:rsid w:val="00A75C93"/>
    <w:rsid w:val="00A75CD5"/>
    <w:rsid w:val="00A80CC9"/>
    <w:rsid w:val="00A81198"/>
    <w:rsid w:val="00A81D8E"/>
    <w:rsid w:val="00A81E48"/>
    <w:rsid w:val="00A82035"/>
    <w:rsid w:val="00A85837"/>
    <w:rsid w:val="00A90578"/>
    <w:rsid w:val="00A90D77"/>
    <w:rsid w:val="00A92E07"/>
    <w:rsid w:val="00A94774"/>
    <w:rsid w:val="00AA0B3A"/>
    <w:rsid w:val="00AA4117"/>
    <w:rsid w:val="00AA6EB4"/>
    <w:rsid w:val="00AA767D"/>
    <w:rsid w:val="00AB0CC9"/>
    <w:rsid w:val="00AB2C08"/>
    <w:rsid w:val="00AB5E35"/>
    <w:rsid w:val="00AB6827"/>
    <w:rsid w:val="00AC3FF6"/>
    <w:rsid w:val="00AC6BFB"/>
    <w:rsid w:val="00AD0FB7"/>
    <w:rsid w:val="00AD73EC"/>
    <w:rsid w:val="00AD7829"/>
    <w:rsid w:val="00AD7AD5"/>
    <w:rsid w:val="00AE28FA"/>
    <w:rsid w:val="00AE5BC7"/>
    <w:rsid w:val="00AF3ABF"/>
    <w:rsid w:val="00AF4601"/>
    <w:rsid w:val="00AF5AAF"/>
    <w:rsid w:val="00B0231E"/>
    <w:rsid w:val="00B046D8"/>
    <w:rsid w:val="00B13922"/>
    <w:rsid w:val="00B13F4C"/>
    <w:rsid w:val="00B16219"/>
    <w:rsid w:val="00B16C59"/>
    <w:rsid w:val="00B22EA5"/>
    <w:rsid w:val="00B23E4D"/>
    <w:rsid w:val="00B24F64"/>
    <w:rsid w:val="00B26FEA"/>
    <w:rsid w:val="00B33FDD"/>
    <w:rsid w:val="00B359CC"/>
    <w:rsid w:val="00B36107"/>
    <w:rsid w:val="00B40E3E"/>
    <w:rsid w:val="00B41789"/>
    <w:rsid w:val="00B46C03"/>
    <w:rsid w:val="00B47535"/>
    <w:rsid w:val="00B547E3"/>
    <w:rsid w:val="00B60C6C"/>
    <w:rsid w:val="00B619A9"/>
    <w:rsid w:val="00B65A9D"/>
    <w:rsid w:val="00B66D60"/>
    <w:rsid w:val="00B72154"/>
    <w:rsid w:val="00B75EDE"/>
    <w:rsid w:val="00B7655A"/>
    <w:rsid w:val="00B77D88"/>
    <w:rsid w:val="00B77FAF"/>
    <w:rsid w:val="00B81812"/>
    <w:rsid w:val="00B84336"/>
    <w:rsid w:val="00B851B9"/>
    <w:rsid w:val="00B85AC1"/>
    <w:rsid w:val="00B86453"/>
    <w:rsid w:val="00B90054"/>
    <w:rsid w:val="00B904B9"/>
    <w:rsid w:val="00B91030"/>
    <w:rsid w:val="00B92C14"/>
    <w:rsid w:val="00B96AFF"/>
    <w:rsid w:val="00B9B63E"/>
    <w:rsid w:val="00BA0066"/>
    <w:rsid w:val="00BB1427"/>
    <w:rsid w:val="00BB69DB"/>
    <w:rsid w:val="00BC322E"/>
    <w:rsid w:val="00BC357C"/>
    <w:rsid w:val="00BC3995"/>
    <w:rsid w:val="00BC44CD"/>
    <w:rsid w:val="00BC48A6"/>
    <w:rsid w:val="00BC6E51"/>
    <w:rsid w:val="00BC7C74"/>
    <w:rsid w:val="00BD5C81"/>
    <w:rsid w:val="00BE7978"/>
    <w:rsid w:val="00C00D2D"/>
    <w:rsid w:val="00C01F0D"/>
    <w:rsid w:val="00C04554"/>
    <w:rsid w:val="00C07220"/>
    <w:rsid w:val="00C07DDB"/>
    <w:rsid w:val="00C17A66"/>
    <w:rsid w:val="00C4115D"/>
    <w:rsid w:val="00C418F4"/>
    <w:rsid w:val="00C428D9"/>
    <w:rsid w:val="00C43BDD"/>
    <w:rsid w:val="00C441EC"/>
    <w:rsid w:val="00C47778"/>
    <w:rsid w:val="00C5011E"/>
    <w:rsid w:val="00C50EE5"/>
    <w:rsid w:val="00C5240A"/>
    <w:rsid w:val="00C5398F"/>
    <w:rsid w:val="00C556F5"/>
    <w:rsid w:val="00C67C26"/>
    <w:rsid w:val="00C70E19"/>
    <w:rsid w:val="00C71831"/>
    <w:rsid w:val="00C72574"/>
    <w:rsid w:val="00C7430C"/>
    <w:rsid w:val="00C76564"/>
    <w:rsid w:val="00C8232B"/>
    <w:rsid w:val="00C852AE"/>
    <w:rsid w:val="00C85DA1"/>
    <w:rsid w:val="00C9071C"/>
    <w:rsid w:val="00C908FF"/>
    <w:rsid w:val="00C97BD3"/>
    <w:rsid w:val="00CA39EF"/>
    <w:rsid w:val="00CA49D2"/>
    <w:rsid w:val="00CA521F"/>
    <w:rsid w:val="00CA69E0"/>
    <w:rsid w:val="00CB0493"/>
    <w:rsid w:val="00CB17FF"/>
    <w:rsid w:val="00CB1ED7"/>
    <w:rsid w:val="00CB3BE3"/>
    <w:rsid w:val="00CB632C"/>
    <w:rsid w:val="00CC167C"/>
    <w:rsid w:val="00CC52D9"/>
    <w:rsid w:val="00CC5D9C"/>
    <w:rsid w:val="00CC69D7"/>
    <w:rsid w:val="00CD6647"/>
    <w:rsid w:val="00CE231F"/>
    <w:rsid w:val="00CE3618"/>
    <w:rsid w:val="00CE418D"/>
    <w:rsid w:val="00CE4B73"/>
    <w:rsid w:val="00CF246E"/>
    <w:rsid w:val="00CF6081"/>
    <w:rsid w:val="00CF70BB"/>
    <w:rsid w:val="00CF7466"/>
    <w:rsid w:val="00D06FFF"/>
    <w:rsid w:val="00D07185"/>
    <w:rsid w:val="00D074DB"/>
    <w:rsid w:val="00D11AE1"/>
    <w:rsid w:val="00D139CF"/>
    <w:rsid w:val="00D157B7"/>
    <w:rsid w:val="00D20779"/>
    <w:rsid w:val="00D22607"/>
    <w:rsid w:val="00D33ED3"/>
    <w:rsid w:val="00D37E7F"/>
    <w:rsid w:val="00D42761"/>
    <w:rsid w:val="00D4454D"/>
    <w:rsid w:val="00D472C7"/>
    <w:rsid w:val="00D47AD7"/>
    <w:rsid w:val="00D51529"/>
    <w:rsid w:val="00D51761"/>
    <w:rsid w:val="00D52A0C"/>
    <w:rsid w:val="00D74552"/>
    <w:rsid w:val="00D85218"/>
    <w:rsid w:val="00D85CBB"/>
    <w:rsid w:val="00D909DE"/>
    <w:rsid w:val="00D915B1"/>
    <w:rsid w:val="00D92FBF"/>
    <w:rsid w:val="00D97BBF"/>
    <w:rsid w:val="00DA299D"/>
    <w:rsid w:val="00DA476E"/>
    <w:rsid w:val="00DA65C4"/>
    <w:rsid w:val="00DA65C8"/>
    <w:rsid w:val="00DC2B0C"/>
    <w:rsid w:val="00DC4B41"/>
    <w:rsid w:val="00DC4FE2"/>
    <w:rsid w:val="00DC7515"/>
    <w:rsid w:val="00DE4447"/>
    <w:rsid w:val="00DE5DA2"/>
    <w:rsid w:val="00DE63C6"/>
    <w:rsid w:val="00DE7F52"/>
    <w:rsid w:val="00DF0033"/>
    <w:rsid w:val="00E01430"/>
    <w:rsid w:val="00E02554"/>
    <w:rsid w:val="00E026BF"/>
    <w:rsid w:val="00E03F97"/>
    <w:rsid w:val="00E07B1B"/>
    <w:rsid w:val="00E11853"/>
    <w:rsid w:val="00E333B6"/>
    <w:rsid w:val="00E36DC9"/>
    <w:rsid w:val="00E41F38"/>
    <w:rsid w:val="00E50B9B"/>
    <w:rsid w:val="00E52A86"/>
    <w:rsid w:val="00E54120"/>
    <w:rsid w:val="00E54B47"/>
    <w:rsid w:val="00E553BF"/>
    <w:rsid w:val="00E55D93"/>
    <w:rsid w:val="00E57592"/>
    <w:rsid w:val="00E61294"/>
    <w:rsid w:val="00E7237C"/>
    <w:rsid w:val="00E77C46"/>
    <w:rsid w:val="00E86CE8"/>
    <w:rsid w:val="00E90E82"/>
    <w:rsid w:val="00E91D4F"/>
    <w:rsid w:val="00E92FEB"/>
    <w:rsid w:val="00E9437E"/>
    <w:rsid w:val="00E945FA"/>
    <w:rsid w:val="00E94722"/>
    <w:rsid w:val="00EA00CB"/>
    <w:rsid w:val="00EA1BAA"/>
    <w:rsid w:val="00EA2C51"/>
    <w:rsid w:val="00EA3FCD"/>
    <w:rsid w:val="00EA42A0"/>
    <w:rsid w:val="00EA4C31"/>
    <w:rsid w:val="00EB3F05"/>
    <w:rsid w:val="00EB52A9"/>
    <w:rsid w:val="00EB6714"/>
    <w:rsid w:val="00EC0A68"/>
    <w:rsid w:val="00EC3C32"/>
    <w:rsid w:val="00EC5006"/>
    <w:rsid w:val="00EC736B"/>
    <w:rsid w:val="00ED088F"/>
    <w:rsid w:val="00ED1503"/>
    <w:rsid w:val="00ED49C3"/>
    <w:rsid w:val="00ED6CE8"/>
    <w:rsid w:val="00ED7AA6"/>
    <w:rsid w:val="00EE0A39"/>
    <w:rsid w:val="00EE2A56"/>
    <w:rsid w:val="00EE3818"/>
    <w:rsid w:val="00EF1DE6"/>
    <w:rsid w:val="00EF2AC2"/>
    <w:rsid w:val="00F0163E"/>
    <w:rsid w:val="00F06827"/>
    <w:rsid w:val="00F11590"/>
    <w:rsid w:val="00F14E8E"/>
    <w:rsid w:val="00F17585"/>
    <w:rsid w:val="00F20CE8"/>
    <w:rsid w:val="00F22264"/>
    <w:rsid w:val="00F22BF1"/>
    <w:rsid w:val="00F2564D"/>
    <w:rsid w:val="00F35B05"/>
    <w:rsid w:val="00F413D9"/>
    <w:rsid w:val="00F50924"/>
    <w:rsid w:val="00F5135F"/>
    <w:rsid w:val="00F51F78"/>
    <w:rsid w:val="00F70EC6"/>
    <w:rsid w:val="00F71FCB"/>
    <w:rsid w:val="00F72F2B"/>
    <w:rsid w:val="00F739E8"/>
    <w:rsid w:val="00F76C9E"/>
    <w:rsid w:val="00F86F47"/>
    <w:rsid w:val="00F90B64"/>
    <w:rsid w:val="00F925E9"/>
    <w:rsid w:val="00F94BE7"/>
    <w:rsid w:val="00F94FA0"/>
    <w:rsid w:val="00F96397"/>
    <w:rsid w:val="00FB2F0F"/>
    <w:rsid w:val="00FB5086"/>
    <w:rsid w:val="00FB5411"/>
    <w:rsid w:val="00FB6392"/>
    <w:rsid w:val="00FC1FA7"/>
    <w:rsid w:val="00FC20AA"/>
    <w:rsid w:val="00FC24F5"/>
    <w:rsid w:val="00FC4F36"/>
    <w:rsid w:val="00FC59FB"/>
    <w:rsid w:val="00FD14C3"/>
    <w:rsid w:val="00FD1A4B"/>
    <w:rsid w:val="00FD35CC"/>
    <w:rsid w:val="00FD3C70"/>
    <w:rsid w:val="00FD48E9"/>
    <w:rsid w:val="00FD6820"/>
    <w:rsid w:val="00FE12D8"/>
    <w:rsid w:val="00FF493E"/>
    <w:rsid w:val="00FF7C02"/>
    <w:rsid w:val="01EEA406"/>
    <w:rsid w:val="01F7ABD6"/>
    <w:rsid w:val="020F9FEA"/>
    <w:rsid w:val="024801E3"/>
    <w:rsid w:val="03265DAA"/>
    <w:rsid w:val="044057CD"/>
    <w:rsid w:val="04A2BEAF"/>
    <w:rsid w:val="0756E1B3"/>
    <w:rsid w:val="0758D82C"/>
    <w:rsid w:val="0759116A"/>
    <w:rsid w:val="07BF9F47"/>
    <w:rsid w:val="08813A62"/>
    <w:rsid w:val="08E936B4"/>
    <w:rsid w:val="09A3CC99"/>
    <w:rsid w:val="09E07DFA"/>
    <w:rsid w:val="09E9F3D1"/>
    <w:rsid w:val="0A011860"/>
    <w:rsid w:val="0AC38251"/>
    <w:rsid w:val="0BB55094"/>
    <w:rsid w:val="0BB5A41E"/>
    <w:rsid w:val="0D150D62"/>
    <w:rsid w:val="0ED70ECC"/>
    <w:rsid w:val="0F41C256"/>
    <w:rsid w:val="0F4BDFA5"/>
    <w:rsid w:val="0F58CF11"/>
    <w:rsid w:val="0F739151"/>
    <w:rsid w:val="0FC7ED8E"/>
    <w:rsid w:val="10C8309F"/>
    <w:rsid w:val="113DF1DC"/>
    <w:rsid w:val="1232EA12"/>
    <w:rsid w:val="12D4B2DE"/>
    <w:rsid w:val="12E95678"/>
    <w:rsid w:val="1331A09A"/>
    <w:rsid w:val="1353F552"/>
    <w:rsid w:val="1556D90B"/>
    <w:rsid w:val="178539EF"/>
    <w:rsid w:val="19076C89"/>
    <w:rsid w:val="194E9456"/>
    <w:rsid w:val="19707E2C"/>
    <w:rsid w:val="1A6A3C19"/>
    <w:rsid w:val="1AC6632C"/>
    <w:rsid w:val="1ADB3EF2"/>
    <w:rsid w:val="1AE05DEA"/>
    <w:rsid w:val="1B5B271A"/>
    <w:rsid w:val="1E71A140"/>
    <w:rsid w:val="1FFCC7C2"/>
    <w:rsid w:val="211A5C70"/>
    <w:rsid w:val="213EB893"/>
    <w:rsid w:val="2179BE88"/>
    <w:rsid w:val="219740C6"/>
    <w:rsid w:val="21A59A06"/>
    <w:rsid w:val="22A462F9"/>
    <w:rsid w:val="22D42CFB"/>
    <w:rsid w:val="23E7DE54"/>
    <w:rsid w:val="2423D9E4"/>
    <w:rsid w:val="253C845B"/>
    <w:rsid w:val="26638E36"/>
    <w:rsid w:val="27032429"/>
    <w:rsid w:val="2794B72A"/>
    <w:rsid w:val="27F16B32"/>
    <w:rsid w:val="285D6385"/>
    <w:rsid w:val="28663277"/>
    <w:rsid w:val="2876928B"/>
    <w:rsid w:val="2A92D60B"/>
    <w:rsid w:val="2A9AA92E"/>
    <w:rsid w:val="2AA1EED5"/>
    <w:rsid w:val="2B14029A"/>
    <w:rsid w:val="2B1AFE8E"/>
    <w:rsid w:val="2BA01318"/>
    <w:rsid w:val="2DA1FED5"/>
    <w:rsid w:val="2DB2178E"/>
    <w:rsid w:val="2DD510ED"/>
    <w:rsid w:val="2DE67064"/>
    <w:rsid w:val="2E15DE8E"/>
    <w:rsid w:val="2F02361C"/>
    <w:rsid w:val="30905AE5"/>
    <w:rsid w:val="30AC85BF"/>
    <w:rsid w:val="30E5F9DA"/>
    <w:rsid w:val="321814D7"/>
    <w:rsid w:val="36B355DA"/>
    <w:rsid w:val="36F41FA4"/>
    <w:rsid w:val="371F6F39"/>
    <w:rsid w:val="37DD3604"/>
    <w:rsid w:val="38488DCA"/>
    <w:rsid w:val="390402EB"/>
    <w:rsid w:val="39CF2F06"/>
    <w:rsid w:val="3AEC4917"/>
    <w:rsid w:val="3E23E9D9"/>
    <w:rsid w:val="3ECB8BC4"/>
    <w:rsid w:val="3EDF144D"/>
    <w:rsid w:val="3EE6672D"/>
    <w:rsid w:val="3EF4A047"/>
    <w:rsid w:val="3F1B9CD1"/>
    <w:rsid w:val="3F242D3C"/>
    <w:rsid w:val="3F3EED89"/>
    <w:rsid w:val="3FBFBA3A"/>
    <w:rsid w:val="3FE6EDDC"/>
    <w:rsid w:val="41087818"/>
    <w:rsid w:val="42ADDD66"/>
    <w:rsid w:val="42F98DD8"/>
    <w:rsid w:val="43384F18"/>
    <w:rsid w:val="4497DF0E"/>
    <w:rsid w:val="449BF677"/>
    <w:rsid w:val="4540BC74"/>
    <w:rsid w:val="454A3806"/>
    <w:rsid w:val="45620C76"/>
    <w:rsid w:val="46873E94"/>
    <w:rsid w:val="474412DA"/>
    <w:rsid w:val="47735BD0"/>
    <w:rsid w:val="49FD6F17"/>
    <w:rsid w:val="4A2AC012"/>
    <w:rsid w:val="4C0C93D3"/>
    <w:rsid w:val="4CCFB107"/>
    <w:rsid w:val="4D6FF3D5"/>
    <w:rsid w:val="4E41B4B1"/>
    <w:rsid w:val="4E98E05C"/>
    <w:rsid w:val="4F6CFEE6"/>
    <w:rsid w:val="4FA3D337"/>
    <w:rsid w:val="51159507"/>
    <w:rsid w:val="518BC04A"/>
    <w:rsid w:val="51E02779"/>
    <w:rsid w:val="523D5DBF"/>
    <w:rsid w:val="528EFE9A"/>
    <w:rsid w:val="5351AFFF"/>
    <w:rsid w:val="53593308"/>
    <w:rsid w:val="540141B9"/>
    <w:rsid w:val="54B4E020"/>
    <w:rsid w:val="5518554F"/>
    <w:rsid w:val="5583E9BD"/>
    <w:rsid w:val="55AF7504"/>
    <w:rsid w:val="55C6483D"/>
    <w:rsid w:val="55CCFDF7"/>
    <w:rsid w:val="56CC72FC"/>
    <w:rsid w:val="58CCCEA0"/>
    <w:rsid w:val="59BDE934"/>
    <w:rsid w:val="59DB9357"/>
    <w:rsid w:val="5A575AE0"/>
    <w:rsid w:val="5AE0D481"/>
    <w:rsid w:val="5B74CB23"/>
    <w:rsid w:val="5BC1F89B"/>
    <w:rsid w:val="5C19B635"/>
    <w:rsid w:val="5C8BE63A"/>
    <w:rsid w:val="5CEBF811"/>
    <w:rsid w:val="5D1B7EE2"/>
    <w:rsid w:val="5D8DF4AF"/>
    <w:rsid w:val="5F375A9C"/>
    <w:rsid w:val="60689B32"/>
    <w:rsid w:val="60EDEFA4"/>
    <w:rsid w:val="63479505"/>
    <w:rsid w:val="63652D37"/>
    <w:rsid w:val="638A5009"/>
    <w:rsid w:val="647B2B65"/>
    <w:rsid w:val="64D21376"/>
    <w:rsid w:val="6520E7AD"/>
    <w:rsid w:val="6776E847"/>
    <w:rsid w:val="677C1644"/>
    <w:rsid w:val="68DB4942"/>
    <w:rsid w:val="6B2CF8ED"/>
    <w:rsid w:val="6C15F40D"/>
    <w:rsid w:val="6C61E609"/>
    <w:rsid w:val="6C6C28E4"/>
    <w:rsid w:val="6CDFEE4B"/>
    <w:rsid w:val="6D15C8B3"/>
    <w:rsid w:val="6DAC9429"/>
    <w:rsid w:val="6DE6CEAC"/>
    <w:rsid w:val="6F1B534D"/>
    <w:rsid w:val="6F376966"/>
    <w:rsid w:val="6FFCF04B"/>
    <w:rsid w:val="71508AD2"/>
    <w:rsid w:val="720C3420"/>
    <w:rsid w:val="72F8544D"/>
    <w:rsid w:val="73735966"/>
    <w:rsid w:val="73AB0157"/>
    <w:rsid w:val="75BDD15F"/>
    <w:rsid w:val="75DEB40A"/>
    <w:rsid w:val="75FEFE68"/>
    <w:rsid w:val="7600A610"/>
    <w:rsid w:val="7680815C"/>
    <w:rsid w:val="768AA3BB"/>
    <w:rsid w:val="777967CE"/>
    <w:rsid w:val="7825A534"/>
    <w:rsid w:val="78E63E7C"/>
    <w:rsid w:val="78FA856F"/>
    <w:rsid w:val="79549B64"/>
    <w:rsid w:val="7AD5DF2D"/>
    <w:rsid w:val="7BF7ED00"/>
    <w:rsid w:val="7CA00275"/>
    <w:rsid w:val="7D3FA14D"/>
    <w:rsid w:val="7EC9D0B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1934"/>
    <w:pPr>
      <w:spacing w:after="120" w:line="360" w:lineRule="auto"/>
      <w:ind w:left="992" w:right="-2"/>
    </w:pPr>
    <w:rPr>
      <w:rFonts w:ascii="Georgia" w:hAnsi="Georgia"/>
      <w:sz w:val="24"/>
      <w:szCs w:val="24"/>
    </w:rPr>
  </w:style>
  <w:style w:type="paragraph" w:styleId="Rubrik1">
    <w:name w:val="heading 1"/>
    <w:aliases w:val="Rubrik VGR"/>
    <w:next w:val="Normal"/>
    <w:link w:val="Rubrik1Char"/>
    <w:qFormat/>
    <w:rsid w:val="001A1934"/>
    <w:pPr>
      <w:keepNext/>
      <w:spacing w:after="240" w:line="276" w:lineRule="auto"/>
      <w:ind w:left="992"/>
      <w:contextualSpacing/>
      <w:outlineLvl w:val="0"/>
    </w:pPr>
    <w:rPr>
      <w:rFonts w:ascii="Verdana" w:eastAsia="MS Gothic" w:hAnsi="Verdana"/>
      <w:b/>
      <w:kern w:val="32"/>
      <w:sz w:val="48"/>
      <w:szCs w:val="32"/>
    </w:rPr>
  </w:style>
  <w:style w:type="paragraph" w:styleId="Rubrik2">
    <w:name w:val="heading 2"/>
    <w:aliases w:val="Rubrik 2 VGR"/>
    <w:basedOn w:val="Normal"/>
    <w:next w:val="Normal"/>
    <w:link w:val="Rubrik2Char"/>
    <w:uiPriority w:val="3"/>
    <w:unhideWhenUsed/>
    <w:qFormat/>
    <w:rsid w:val="001A1934"/>
    <w:pPr>
      <w:keepNext/>
      <w:keepLines/>
      <w:spacing w:before="240" w:after="40" w:line="276" w:lineRule="auto"/>
      <w:outlineLvl w:val="1"/>
    </w:pPr>
    <w:rPr>
      <w:rFonts w:ascii="Verdana" w:eastAsiaTheme="majorEastAsia" w:hAnsi="Verdan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112B26"/>
    <w:pPr>
      <w:keepNext/>
      <w:keepLines/>
      <w:numPr>
        <w:numId w:val="24"/>
      </w:numPr>
      <w:spacing w:before="240" w:after="40" w:line="276" w:lineRule="auto"/>
      <w:outlineLvl w:val="2"/>
    </w:pPr>
    <w:rPr>
      <w:rFonts w:ascii="Verdana" w:eastAsiaTheme="majorEastAsia" w:hAnsi="Verdana" w:cstheme="majorBidi"/>
      <w:bCs/>
      <w:color w:val="000000" w:themeColor="text1"/>
      <w:sz w:val="32"/>
      <w:szCs w:val="32"/>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1A1934"/>
    <w:rPr>
      <w:rFonts w:ascii="Verdana" w:eastAsia="MS Gothic" w:hAnsi="Verdana"/>
      <w:b/>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A1934"/>
    <w:rPr>
      <w:rFonts w:ascii="Verdana" w:eastAsiaTheme="majorEastAsia" w:hAnsi="Verdana"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112B26"/>
    <w:rPr>
      <w:rFonts w:ascii="Verdana" w:eastAsiaTheme="majorEastAsia" w:hAnsi="Verdana" w:cstheme="majorBidi"/>
      <w:bCs/>
      <w:color w:val="000000" w:themeColor="text1"/>
      <w:sz w:val="32"/>
      <w:szCs w:val="32"/>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E418D"/>
    <w:pPr>
      <w:numPr>
        <w:numId w:val="17"/>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12B26"/>
    <w:pPr>
      <w:keepNext/>
      <w:keepLines/>
      <w:widowControl w:val="0"/>
      <w:autoSpaceDE w:val="0"/>
      <w:autoSpaceDN w:val="0"/>
      <w:adjustRightInd w:val="0"/>
      <w:spacing w:before="240" w:line="276" w:lineRule="auto"/>
      <w:textAlignment w:val="center"/>
    </w:pPr>
    <w:rPr>
      <w:rFonts w:ascii="Verdana" w:hAnsi="Verdana"/>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003FD5"/>
    <w:rPr>
      <w:sz w:val="16"/>
      <w:szCs w:val="16"/>
    </w:rPr>
  </w:style>
  <w:style w:type="paragraph" w:styleId="Kommentarer">
    <w:name w:val="annotation text"/>
    <w:basedOn w:val="Normal"/>
    <w:link w:val="KommentarerChar"/>
    <w:uiPriority w:val="99"/>
    <w:unhideWhenUsed/>
    <w:rsid w:val="00003FD5"/>
    <w:pPr>
      <w:spacing w:line="240" w:lineRule="auto"/>
    </w:pPr>
    <w:rPr>
      <w:sz w:val="20"/>
      <w:szCs w:val="20"/>
    </w:rPr>
  </w:style>
  <w:style w:type="character" w:customStyle="1" w:styleId="KommentarerChar">
    <w:name w:val="Kommentarer Char"/>
    <w:basedOn w:val="Standardstycketeckensnitt"/>
    <w:link w:val="Kommentarer"/>
    <w:uiPriority w:val="99"/>
    <w:rsid w:val="00003FD5"/>
  </w:style>
  <w:style w:type="paragraph" w:styleId="Kommentarsmne">
    <w:name w:val="annotation subject"/>
    <w:basedOn w:val="Kommentarer"/>
    <w:next w:val="Kommentarer"/>
    <w:link w:val="KommentarsmneChar"/>
    <w:uiPriority w:val="99"/>
    <w:semiHidden/>
    <w:unhideWhenUsed/>
    <w:rsid w:val="00003FD5"/>
    <w:rPr>
      <w:b/>
      <w:bCs/>
    </w:rPr>
  </w:style>
  <w:style w:type="character" w:customStyle="1" w:styleId="KommentarsmneChar">
    <w:name w:val="Kommentarsämne Char"/>
    <w:basedOn w:val="KommentarerChar"/>
    <w:link w:val="Kommentarsmne"/>
    <w:uiPriority w:val="99"/>
    <w:semiHidden/>
    <w:rsid w:val="00003FD5"/>
    <w:rPr>
      <w:b/>
      <w:bCs/>
    </w:rPr>
  </w:style>
  <w:style w:type="character" w:styleId="AnvndHyperlnk">
    <w:name w:val="FollowedHyperlink"/>
    <w:basedOn w:val="Standardstycketeckensnitt"/>
    <w:uiPriority w:val="99"/>
    <w:semiHidden/>
    <w:unhideWhenUsed/>
    <w:rsid w:val="004964C2"/>
    <w:rPr>
      <w:color w:val="9EA2A2" w:themeColor="followedHyperlink"/>
      <w:u w:val="single"/>
    </w:rPr>
  </w:style>
  <w:style w:type="paragraph" w:styleId="Ingetavstnd">
    <w:name w:val="No Spacing"/>
    <w:uiPriority w:val="1"/>
    <w:qFormat/>
    <w:rsid w:val="008D70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34931871">
      <w:bodyDiv w:val="1"/>
      <w:marLeft w:val="0"/>
      <w:marRight w:val="0"/>
      <w:marTop w:val="0"/>
      <w:marBottom w:val="0"/>
      <w:divBdr>
        <w:top w:val="none" w:sz="0" w:space="0" w:color="auto"/>
        <w:left w:val="none" w:sz="0" w:space="0" w:color="auto"/>
        <w:bottom w:val="none" w:sz="0" w:space="0" w:color="auto"/>
        <w:right w:val="none" w:sz="0" w:space="0" w:color="auto"/>
      </w:divBdr>
    </w:div>
    <w:div w:id="849609542">
      <w:bodyDiv w:val="1"/>
      <w:marLeft w:val="0"/>
      <w:marRight w:val="0"/>
      <w:marTop w:val="0"/>
      <w:marBottom w:val="0"/>
      <w:divBdr>
        <w:top w:val="none" w:sz="0" w:space="0" w:color="auto"/>
        <w:left w:val="none" w:sz="0" w:space="0" w:color="auto"/>
        <w:bottom w:val="none" w:sz="0" w:space="0" w:color="auto"/>
        <w:right w:val="none" w:sz="0" w:space="0" w:color="auto"/>
      </w:divBdr>
    </w:div>
    <w:div w:id="1133215038">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58674286">
      <w:bodyDiv w:val="1"/>
      <w:marLeft w:val="0"/>
      <w:marRight w:val="0"/>
      <w:marTop w:val="0"/>
      <w:marBottom w:val="0"/>
      <w:divBdr>
        <w:top w:val="none" w:sz="0" w:space="0" w:color="auto"/>
        <w:left w:val="none" w:sz="0" w:space="0" w:color="auto"/>
        <w:bottom w:val="none" w:sz="0" w:space="0" w:color="auto"/>
        <w:right w:val="none" w:sz="0" w:space="0" w:color="auto"/>
      </w:divBdr>
    </w:div>
    <w:div w:id="180619363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fss11753-914202717-7/surrogate/Vem%20g%c3%b6r%20vad%20i%20Heroma%20-%20Lathund.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fss11753-914202717-8/surrogate/F%c3%b6rvaltningens%20kontroller%20i%20l%c3%b6neprocessen%20-%20Lathund.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fss11753-914202717-7/surrogate/Vem%20g%c3%b6r%20vad%20i%20Heroma%20-%20Lathund.pdf"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1840</Words>
  <Characters>9752</Characters>
  <Application>Microsoft Office Word</Application>
  <DocSecurity>0</DocSecurity>
  <Lines>81</Lines>
  <Paragraphs>23</Paragraphs>
  <ScaleCrop>false</ScaleCrop>
  <Manager/>
  <Company/>
  <LinksUpToDate>false</LinksUpToDate>
  <CharactersWithSpaces>11569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Löne-, pensionsadministration, systemförvaltning HR-applikationer samt heromaservice - Tjänstebeskrivning</dc:title>
  <dc:subject/>
  <dc:creator/>
  <keywords/>
  <lastModifiedBy/>
  <revision>12</revision>
  <dcterms:created xsi:type="dcterms:W3CDTF">2022-09-26T00:20:00.0000000Z</dcterms:created>
  <dcterms:modified xsi:type="dcterms:W3CDTF">2025-12-16T10:52:00.0000000Z</dcterms:modified>
</coreProperties>
</file>