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A9CB3" w14:textId="77777777" w:rsidR="00E47BAF" w:rsidRDefault="00E47BAF" w:rsidP="00F35B05">
      <w:pPr>
        <w:pStyle w:val="Rubrik2"/>
        <w:sectPr w:rsidR="00E47BAF" w:rsidSect="00E47BA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AA6130" w14:textId="77777777" w:rsidR="00E47BAF" w:rsidRPr="000F18BD" w:rsidRDefault="00E47BAF" w:rsidP="000F18BD">
      <w:pPr>
        <w:pStyle w:val="Rubrik1"/>
      </w:pPr>
      <w:bookmarkStart w:id="1" w:name="_Toc247444895"/>
      <w:r w:rsidRPr="000F18BD">
        <w:t>Blodförtunnande medel inför ögonoperation</w:t>
      </w:r>
    </w:p>
    <w:bookmarkEnd w:id="1"/>
    <w:p w14:paraId="505F1FF7" w14:textId="77777777" w:rsidR="00E47BAF" w:rsidRPr="00E47BAF" w:rsidRDefault="00E47BAF" w:rsidP="00121E4D">
      <w:r w:rsidRPr="00E47BAF">
        <w:t xml:space="preserve">I samband med din kommande ögonoperation är det olämpligt att använda läkemedel som ger ökad blödningsbenägenhet. </w:t>
      </w:r>
    </w:p>
    <w:p w14:paraId="6C5A230A" w14:textId="77777777" w:rsidR="00E47BAF" w:rsidRPr="00CD7D92" w:rsidRDefault="00E47BAF" w:rsidP="00CD7D92">
      <w:pPr>
        <w:pStyle w:val="Rubrik2"/>
      </w:pPr>
      <w:r w:rsidRPr="00CD7D92">
        <w:t>Blodförtunnande/proppförebyggande</w:t>
      </w:r>
    </w:p>
    <w:p w14:paraId="58FF2E71" w14:textId="77777777" w:rsidR="00E47BAF" w:rsidRPr="00E47BAF" w:rsidRDefault="00E47BAF" w:rsidP="00121E4D">
      <w:r w:rsidRPr="00E47BAF">
        <w:t xml:space="preserve">Det finns olika </w:t>
      </w:r>
      <w:r w:rsidR="002B5C24">
        <w:t>sorter</w:t>
      </w:r>
      <w:r w:rsidRPr="00E47BAF">
        <w:t xml:space="preserve"> av blodförtunnande läkemedel, de kräver olika långt uppehåll inför operation. </w:t>
      </w:r>
    </w:p>
    <w:tbl>
      <w:tblPr>
        <w:tblW w:w="7708" w:type="dxa"/>
        <w:tblInd w:w="1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7"/>
        <w:gridCol w:w="1080"/>
        <w:gridCol w:w="1134"/>
        <w:gridCol w:w="1147"/>
        <w:gridCol w:w="1829"/>
        <w:gridCol w:w="1141"/>
      </w:tblGrid>
      <w:tr w:rsidR="0032035A" w:rsidRPr="00E47BAF" w14:paraId="20015D00" w14:textId="77777777" w:rsidTr="35160B41">
        <w:tc>
          <w:tcPr>
            <w:tcW w:w="1377" w:type="dxa"/>
            <w:shd w:val="clear" w:color="auto" w:fill="auto"/>
          </w:tcPr>
          <w:p w14:paraId="50A58FF9" w14:textId="77777777" w:rsidR="0032035A" w:rsidRPr="00E47BAF" w:rsidRDefault="0032035A" w:rsidP="0032035A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center"/>
              <w:rPr>
                <w:b/>
                <w:bCs/>
                <w:spacing w:val="1"/>
                <w:szCs w:val="18"/>
              </w:rPr>
            </w:pPr>
            <w:r w:rsidRPr="00E47BAF">
              <w:rPr>
                <w:b/>
                <w:bCs/>
                <w:spacing w:val="1"/>
                <w:szCs w:val="18"/>
              </w:rPr>
              <w:t>Läkemedel</w:t>
            </w:r>
          </w:p>
        </w:tc>
        <w:tc>
          <w:tcPr>
            <w:tcW w:w="1080" w:type="dxa"/>
            <w:shd w:val="clear" w:color="auto" w:fill="auto"/>
          </w:tcPr>
          <w:p w14:paraId="7A912503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</w:pPr>
            <w:r w:rsidRPr="09F53E57">
              <w:rPr>
                <w:spacing w:val="1"/>
              </w:rPr>
              <w:t>Fragmin</w:t>
            </w:r>
          </w:p>
          <w:p w14:paraId="2D45D0F6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Klexane</w:t>
            </w:r>
          </w:p>
          <w:p w14:paraId="6A6E445B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Innohep</w:t>
            </w:r>
          </w:p>
        </w:tc>
        <w:tc>
          <w:tcPr>
            <w:tcW w:w="1134" w:type="dxa"/>
            <w:shd w:val="clear" w:color="auto" w:fill="auto"/>
          </w:tcPr>
          <w:p w14:paraId="234152D8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Eliquis</w:t>
            </w:r>
          </w:p>
          <w:p w14:paraId="1C13DEA5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Xarelto</w:t>
            </w:r>
          </w:p>
          <w:p w14:paraId="41511FEE" w14:textId="77777777" w:rsidR="0032035A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Pradaxa</w:t>
            </w:r>
          </w:p>
          <w:p w14:paraId="6042CBF2" w14:textId="30507AB6" w:rsidR="0032035A" w:rsidRPr="00E47BAF" w:rsidRDefault="0032035A" w:rsidP="35160B41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</w:rPr>
            </w:pPr>
          </w:p>
        </w:tc>
        <w:tc>
          <w:tcPr>
            <w:tcW w:w="1147" w:type="dxa"/>
            <w:shd w:val="clear" w:color="auto" w:fill="auto"/>
          </w:tcPr>
          <w:p w14:paraId="7D96DE9F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Waran</w:t>
            </w:r>
          </w:p>
        </w:tc>
        <w:tc>
          <w:tcPr>
            <w:tcW w:w="1829" w:type="dxa"/>
            <w:shd w:val="clear" w:color="auto" w:fill="auto"/>
          </w:tcPr>
          <w:p w14:paraId="1FE7868E" w14:textId="77777777" w:rsidR="0032035A" w:rsidRPr="00AB477C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  <w:lang w:val="en-GB"/>
              </w:rPr>
            </w:pPr>
            <w:r w:rsidRPr="00AB477C">
              <w:rPr>
                <w:spacing w:val="1"/>
                <w:szCs w:val="18"/>
                <w:lang w:val="en-GB"/>
              </w:rPr>
              <w:t>Trombyl</w:t>
            </w:r>
          </w:p>
          <w:p w14:paraId="1021B4C1" w14:textId="77777777" w:rsidR="0032035A" w:rsidRPr="00AB477C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  <w:lang w:val="en-GB"/>
              </w:rPr>
            </w:pPr>
            <w:r w:rsidRPr="00AB477C">
              <w:rPr>
                <w:spacing w:val="1"/>
                <w:szCs w:val="18"/>
                <w:lang w:val="en-GB"/>
              </w:rPr>
              <w:t>Plavix/Clopido</w:t>
            </w:r>
            <w:r w:rsidR="000533F3" w:rsidRPr="00AB477C">
              <w:rPr>
                <w:spacing w:val="1"/>
                <w:szCs w:val="18"/>
                <w:lang w:val="en-GB"/>
              </w:rPr>
              <w:t>-</w:t>
            </w:r>
            <w:r w:rsidRPr="00AB477C">
              <w:rPr>
                <w:spacing w:val="1"/>
                <w:szCs w:val="18"/>
                <w:lang w:val="en-GB"/>
              </w:rPr>
              <w:t>grel</w:t>
            </w:r>
          </w:p>
          <w:p w14:paraId="7820084E" w14:textId="77777777" w:rsidR="0032035A" w:rsidRPr="00AB477C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  <w:lang w:val="en-GB"/>
              </w:rPr>
            </w:pPr>
            <w:r w:rsidRPr="00AB477C">
              <w:rPr>
                <w:spacing w:val="1"/>
                <w:szCs w:val="18"/>
                <w:lang w:val="en-GB"/>
              </w:rPr>
              <w:t>Brilique</w:t>
            </w:r>
          </w:p>
          <w:p w14:paraId="7FEBA160" w14:textId="77777777" w:rsidR="0032035A" w:rsidRPr="00AB477C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  <w:lang w:val="en-GB"/>
              </w:rPr>
            </w:pPr>
            <w:r w:rsidRPr="00AB477C">
              <w:rPr>
                <w:spacing w:val="1"/>
                <w:szCs w:val="18"/>
                <w:lang w:val="en-GB"/>
              </w:rPr>
              <w:t>Asasantin</w:t>
            </w:r>
          </w:p>
          <w:p w14:paraId="0D9AE89F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Persantin</w:t>
            </w:r>
          </w:p>
          <w:p w14:paraId="0ADAE246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Pletal</w:t>
            </w:r>
          </w:p>
        </w:tc>
        <w:tc>
          <w:tcPr>
            <w:tcW w:w="1141" w:type="dxa"/>
          </w:tcPr>
          <w:p w14:paraId="0A2747FD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>
              <w:t>Effient</w:t>
            </w:r>
          </w:p>
        </w:tc>
      </w:tr>
      <w:tr w:rsidR="0032035A" w:rsidRPr="00E47BAF" w14:paraId="57A9C465" w14:textId="77777777" w:rsidTr="35160B41">
        <w:trPr>
          <w:trHeight w:val="1800"/>
        </w:trPr>
        <w:tc>
          <w:tcPr>
            <w:tcW w:w="1377" w:type="dxa"/>
            <w:shd w:val="clear" w:color="auto" w:fill="auto"/>
          </w:tcPr>
          <w:p w14:paraId="6F59834B" w14:textId="77777777" w:rsidR="0032035A" w:rsidRPr="00E47BAF" w:rsidRDefault="0032035A" w:rsidP="0032035A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center"/>
              <w:rPr>
                <w:b/>
                <w:spacing w:val="1"/>
              </w:rPr>
            </w:pPr>
            <w:r w:rsidRPr="09F53E57">
              <w:rPr>
                <w:b/>
                <w:spacing w:val="1"/>
              </w:rPr>
              <w:t xml:space="preserve">Tid före operation då </w:t>
            </w:r>
            <w:r w:rsidR="00FC5CFE" w:rsidRPr="09F53E57">
              <w:rPr>
                <w:b/>
                <w:spacing w:val="1"/>
              </w:rPr>
              <w:t xml:space="preserve">du inte ska ta </w:t>
            </w:r>
            <w:r w:rsidRPr="09F53E57">
              <w:rPr>
                <w:b/>
                <w:spacing w:val="1"/>
              </w:rPr>
              <w:t>läkemedlet</w:t>
            </w:r>
          </w:p>
        </w:tc>
        <w:tc>
          <w:tcPr>
            <w:tcW w:w="1080" w:type="dxa"/>
            <w:shd w:val="clear" w:color="auto" w:fill="auto"/>
          </w:tcPr>
          <w:p w14:paraId="580EBA39" w14:textId="77777777" w:rsidR="0032035A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>
              <w:rPr>
                <w:spacing w:val="1"/>
                <w:szCs w:val="18"/>
              </w:rPr>
              <w:t>1 dygn</w:t>
            </w:r>
          </w:p>
          <w:p w14:paraId="480AFECA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14:paraId="68DD5C4E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>
              <w:rPr>
                <w:spacing w:val="1"/>
                <w:szCs w:val="18"/>
              </w:rPr>
              <w:t>2 dygn</w:t>
            </w:r>
          </w:p>
        </w:tc>
        <w:tc>
          <w:tcPr>
            <w:tcW w:w="1147" w:type="dxa"/>
            <w:shd w:val="clear" w:color="auto" w:fill="auto"/>
          </w:tcPr>
          <w:p w14:paraId="0F2AFCC6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>Cirka 5 d</w:t>
            </w:r>
            <w:r>
              <w:rPr>
                <w:spacing w:val="1"/>
                <w:szCs w:val="18"/>
              </w:rPr>
              <w:t>ygn’</w:t>
            </w:r>
          </w:p>
        </w:tc>
        <w:tc>
          <w:tcPr>
            <w:tcW w:w="1829" w:type="dxa"/>
            <w:shd w:val="clear" w:color="auto" w:fill="auto"/>
          </w:tcPr>
          <w:p w14:paraId="7F2FE2A3" w14:textId="77777777" w:rsidR="0032035A" w:rsidRPr="00E47BAF" w:rsidRDefault="0032035A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 w:rsidRPr="00E47BAF">
              <w:rPr>
                <w:spacing w:val="1"/>
                <w:szCs w:val="18"/>
              </w:rPr>
              <w:t xml:space="preserve">5 </w:t>
            </w:r>
            <w:r>
              <w:rPr>
                <w:spacing w:val="1"/>
                <w:szCs w:val="18"/>
              </w:rPr>
              <w:t>dygn</w:t>
            </w:r>
          </w:p>
        </w:tc>
        <w:tc>
          <w:tcPr>
            <w:tcW w:w="1141" w:type="dxa"/>
          </w:tcPr>
          <w:p w14:paraId="6B167595" w14:textId="77777777" w:rsidR="0032035A" w:rsidRPr="00E47BAF" w:rsidRDefault="00F4195C" w:rsidP="00902053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ind w:left="0" w:right="-5"/>
              <w:textAlignment w:val="center"/>
              <w:rPr>
                <w:spacing w:val="1"/>
                <w:szCs w:val="18"/>
              </w:rPr>
            </w:pPr>
            <w:r>
              <w:rPr>
                <w:spacing w:val="1"/>
                <w:szCs w:val="18"/>
              </w:rPr>
              <w:t>7 dygn</w:t>
            </w:r>
          </w:p>
        </w:tc>
      </w:tr>
    </w:tbl>
    <w:p w14:paraId="26E04CDB" w14:textId="77777777" w:rsidR="0046757A" w:rsidRDefault="00E47BAF" w:rsidP="00121E4D">
      <w:r w:rsidRPr="00E47BAF">
        <w:t>Obs!</w:t>
      </w:r>
      <w:r w:rsidRPr="00E47BAF">
        <w:br/>
        <w:t>Tag kontakt med ordinerande läkare (eller AK-mottagningen när det gäller Waran) i god tid före operation, minst 1</w:t>
      </w:r>
      <w:r w:rsidR="0073042F">
        <w:t>4</w:t>
      </w:r>
      <w:r w:rsidRPr="00E47BAF">
        <w:t xml:space="preserve"> dagar. Ibland kan ersättningsläkemedel behövas och i vissa fall är det så viktigt att du fortsätter </w:t>
      </w:r>
      <w:r w:rsidR="5D76AEC1">
        <w:t xml:space="preserve">med </w:t>
      </w:r>
      <w:r w:rsidRPr="00E47BAF">
        <w:t xml:space="preserve">blodförtunnande medicin att man i stället </w:t>
      </w:r>
      <w:r w:rsidR="00265CBF">
        <w:t>får</w:t>
      </w:r>
      <w:r w:rsidRPr="00E47BAF">
        <w:t xml:space="preserve"> skjuta upp ögonoperationen. </w:t>
      </w:r>
    </w:p>
    <w:p w14:paraId="05F13232" w14:textId="77777777" w:rsidR="00E47BAF" w:rsidRPr="00E47BAF" w:rsidRDefault="027A172D" w:rsidP="0046757A">
      <w:pPr>
        <w:ind w:left="5216"/>
      </w:pPr>
      <w:r>
        <w:t>VAR GOD VÄND</w:t>
      </w:r>
      <w:r w:rsidR="6B5F4ECE">
        <w:t>!</w:t>
      </w:r>
    </w:p>
    <w:p w14:paraId="111F6A54" w14:textId="77777777" w:rsidR="00E47BAF" w:rsidRPr="00E47BAF" w:rsidRDefault="00E47BAF" w:rsidP="0084433A">
      <w:pPr>
        <w:pStyle w:val="Rubrik2"/>
      </w:pPr>
      <w:r w:rsidRPr="00E47BAF">
        <w:lastRenderedPageBreak/>
        <w:t>Smärtstillande</w:t>
      </w:r>
    </w:p>
    <w:p w14:paraId="7D3EDAE6" w14:textId="77777777" w:rsidR="00546A01" w:rsidRPr="00E47BAF" w:rsidRDefault="00E47BAF" w:rsidP="00121E4D">
      <w:r w:rsidRPr="00E47BAF">
        <w:t>Vissa smärtstillande mediciner som till exempel Ipren, Voltaren, Treo och Magnecyl ökar blödningsbenägenheten. Veckan före operationen kan du istället använda Alvedon eller Panodil, som kan köpas receptfritt i mindre förpackningar.</w:t>
      </w:r>
    </w:p>
    <w:p w14:paraId="6F60A735" w14:textId="77777777" w:rsidR="00E47BAF" w:rsidRPr="00E47BAF" w:rsidRDefault="00E47BAF" w:rsidP="0084433A">
      <w:pPr>
        <w:pStyle w:val="Rubrik2"/>
      </w:pPr>
      <w:r w:rsidRPr="00E47BAF">
        <w:t>Kosttillskott</w:t>
      </w:r>
    </w:p>
    <w:p w14:paraId="69FB8D9E" w14:textId="77777777" w:rsidR="00E47BAF" w:rsidRPr="00E47BAF" w:rsidRDefault="00E47BAF" w:rsidP="00121E4D">
      <w:r>
        <w:t xml:space="preserve">En del kosttillskott så som Omega </w:t>
      </w:r>
      <w:r w:rsidR="010D8995">
        <w:t>3 och fiskleverolja</w:t>
      </w:r>
      <w:r>
        <w:t xml:space="preserve"> har en blodförtunnande effekt. Tar du</w:t>
      </w:r>
      <w:r w:rsidR="00894351">
        <w:t xml:space="preserve"> sådant</w:t>
      </w:r>
      <w:r>
        <w:t xml:space="preserve"> kosttillskott, gör uppehåll med det veckan före din operation.  </w:t>
      </w:r>
    </w:p>
    <w:p w14:paraId="7274DFDB" w14:textId="4AE8AFD0" w:rsidR="09F53E57" w:rsidRDefault="7CF7AAE2" w:rsidP="00121E4D">
      <w:r>
        <w:t>Om du har frågor eller om det blodförtunnande läkemed</w:t>
      </w:r>
      <w:r w:rsidR="00645E8D">
        <w:t>el</w:t>
      </w:r>
      <w:r>
        <w:t xml:space="preserve"> du tar inte finns med i listan, tag kontakt med Ögon</w:t>
      </w:r>
      <w:r w:rsidR="00A0474A">
        <w:t>mottagningen</w:t>
      </w:r>
      <w:r>
        <w:t>.</w:t>
      </w:r>
    </w:p>
    <w:p w14:paraId="08BCBF43" w14:textId="77777777" w:rsidR="00E47BAF" w:rsidRPr="00E47BAF" w:rsidRDefault="00E47BAF" w:rsidP="0084433A">
      <w:pPr>
        <w:pStyle w:val="Rubrik2"/>
      </w:pPr>
      <w:bookmarkStart w:id="2" w:name="_Toc247444898"/>
      <w:r w:rsidRPr="00E47BAF">
        <w:t>Kontaktuppgifter</w:t>
      </w:r>
      <w:bookmarkEnd w:id="2"/>
    </w:p>
    <w:p w14:paraId="0618E1B3" w14:textId="77777777" w:rsidR="0079395C" w:rsidRDefault="00E47BAF" w:rsidP="0079395C">
      <w:r w:rsidRPr="00E47BAF">
        <w:t>Om du har frågor kontakta Ögon</w:t>
      </w:r>
      <w:r w:rsidR="00A0474A">
        <w:t>mottagningen</w:t>
      </w:r>
      <w:r w:rsidRPr="00E47BAF">
        <w:t xml:space="preserve">, Södra Älvsborgs Sjukhus på telefon: </w:t>
      </w:r>
    </w:p>
    <w:p w14:paraId="06B7DA5D" w14:textId="75BA5820" w:rsidR="00E47BAF" w:rsidRPr="00E47BAF" w:rsidRDefault="00E47BAF" w:rsidP="0079395C">
      <w:r w:rsidRPr="00E47BAF">
        <w:t>033-616 1</w:t>
      </w:r>
      <w:r w:rsidR="00EE1C6D">
        <w:t>1</w:t>
      </w:r>
      <w:r w:rsidRPr="00E47BAF">
        <w:t xml:space="preserve"> </w:t>
      </w:r>
      <w:r w:rsidR="00D76B14">
        <w:t>75</w:t>
      </w:r>
      <w:r w:rsidR="008A34C3">
        <w:t xml:space="preserve"> </w:t>
      </w:r>
      <w:r w:rsidR="004C2723">
        <w:tab/>
      </w:r>
      <w:r w:rsidRPr="00E47BAF">
        <w:t xml:space="preserve">måndag </w:t>
      </w:r>
      <w:r w:rsidR="00D76B14">
        <w:t>och</w:t>
      </w:r>
      <w:r w:rsidRPr="00E47BAF">
        <w:t xml:space="preserve"> torsdag kl. 1</w:t>
      </w:r>
      <w:r w:rsidR="00D76B14">
        <w:t>3</w:t>
      </w:r>
      <w:r w:rsidRPr="00E47BAF">
        <w:t>:00</w:t>
      </w:r>
      <w:r w:rsidR="00D76B14">
        <w:t xml:space="preserve"> </w:t>
      </w:r>
      <w:r w:rsidRPr="00E47BAF">
        <w:t>-</w:t>
      </w:r>
      <w:r w:rsidR="00D76B14">
        <w:t>14</w:t>
      </w:r>
      <w:r w:rsidRPr="00E47BAF">
        <w:t>:00</w:t>
      </w:r>
    </w:p>
    <w:p w14:paraId="5640D137" w14:textId="77777777" w:rsidR="00E47BAF" w:rsidRPr="00E47BAF" w:rsidRDefault="00E47BAF" w:rsidP="6F53A7E3"/>
    <w:p w14:paraId="0FA70400" w14:textId="77777777" w:rsidR="00E47BAF" w:rsidRPr="00E47BAF" w:rsidRDefault="00E47BAF" w:rsidP="00121E4D">
      <w:r w:rsidRPr="00E47BAF">
        <w:t xml:space="preserve">Du kan läsa mer om diagnoser, undersökningar, behandlingar och läkemedel på </w:t>
      </w:r>
      <w:hyperlink r:id="rId17" w:history="1">
        <w:r w:rsidRPr="00E47BAF">
          <w:rPr>
            <w:color w:val="0563C1"/>
            <w:u w:val="single"/>
          </w:rPr>
          <w:t>www.1177.se</w:t>
        </w:r>
      </w:hyperlink>
      <w:r w:rsidRPr="00E47BAF">
        <w:t xml:space="preserve">, landstingens och regionernas gemensamma webbplats för råd om vård. Via 1177 e-tjänster kan du även utföra dina vårdärenden digitalt på ett säkert sätt. Mer information hittar du på </w:t>
      </w:r>
      <w:hyperlink r:id="rId18" w:history="1">
        <w:r w:rsidRPr="00E47BAF">
          <w:rPr>
            <w:color w:val="0563C1"/>
            <w:u w:val="single"/>
          </w:rPr>
          <w:t>www.1177.se/Vastra-Gotaland/Tema/E-tjanster</w:t>
        </w:r>
      </w:hyperlink>
    </w:p>
    <w:bookmarkEnd w:id="0"/>
    <w:p w14:paraId="15511F63" w14:textId="77777777" w:rsidR="009675EB" w:rsidRPr="00536A5A" w:rsidRDefault="009675EB" w:rsidP="009675EB">
      <w:pPr>
        <w:spacing w:after="0" w:line="240" w:lineRule="auto"/>
        <w:ind w:left="0" w:right="0"/>
      </w:pPr>
    </w:p>
    <w:p w14:paraId="39414AD5" w14:textId="1EC08605" w:rsidR="00536A5A" w:rsidRPr="00536A5A" w:rsidRDefault="00536A5A" w:rsidP="00255CB2">
      <w:pPr>
        <w:ind w:left="0"/>
      </w:pPr>
    </w:p>
    <w:sectPr w:rsidR="00536A5A" w:rsidRPr="00536A5A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07D2C" w14:textId="77777777" w:rsidR="00A066CA" w:rsidRDefault="00A066CA">
      <w:r>
        <w:separator/>
      </w:r>
    </w:p>
  </w:endnote>
  <w:endnote w:type="continuationSeparator" w:id="0">
    <w:p w14:paraId="4B7AE390" w14:textId="77777777" w:rsidR="00A066CA" w:rsidRDefault="00A066CA">
      <w:r>
        <w:continuationSeparator/>
      </w:r>
    </w:p>
  </w:endnote>
  <w:endnote w:type="continuationNotice" w:id="1">
    <w:p w14:paraId="6AA8D59C" w14:textId="77777777" w:rsidR="00A066CA" w:rsidRDefault="00A066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B3C6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B491063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D4514CC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75B8B" w14:textId="12AC645F" w:rsidR="00660269" w:rsidRDefault="009675E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408F82FB" wp14:editId="5CA09C3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1" w14:textId="77777777" w:rsidR="007407B6" w:rsidRDefault="007407B6">
    <w:pPr>
      <w:pStyle w:val="Sidfo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08773" w14:textId="2709A408" w:rsidR="007407B6" w:rsidRPr="00EC0A68" w:rsidRDefault="007407B6">
    <w:pPr>
      <w:pStyle w:val="Sidfot"/>
      <w:rPr>
        <w:sz w:val="16"/>
        <w:szCs w:val="16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4E69A3F3" w:rsidR="007407B6" w:rsidRDefault="009228AB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35927" w14:textId="77777777" w:rsidR="00A066CA" w:rsidRDefault="00A066CA"/>
  </w:footnote>
  <w:footnote w:type="continuationSeparator" w:id="0">
    <w:p w14:paraId="72198409" w14:textId="77777777" w:rsidR="00A066CA" w:rsidRDefault="00A066CA">
      <w:r>
        <w:continuationSeparator/>
      </w:r>
    </w:p>
  </w:footnote>
  <w:footnote w:type="continuationNotice" w:id="1">
    <w:p w14:paraId="79B464F1" w14:textId="77777777" w:rsidR="00A066CA" w:rsidRDefault="00A066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F2661" w14:textId="2872717D" w:rsidR="00294791" w:rsidRPr="00DA65C4" w:rsidRDefault="009675E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19ED5172" wp14:editId="405A3DF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34680C" w14:textId="77777777" w:rsidR="009675EB" w:rsidRDefault="009675E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du="http://schemas.microsoft.com/office/word/2023/wordml/word16du">
          <w:pict w14:anchorId="20C2B84A">
            <v:shapetype id="_x0000_t202" coordsize="21600,21600" o:spt="202" path="m,l,21600r21600,l21600,xe" w14:anchorId="19ED5172">
              <v:stroke joinstyle="miter"/>
              <v:path gradientshapeok="t" o:connecttype="rect"/>
            </v:shapetype>
            <v:shape id="Textruta 1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9675EB" w:rsidP="00DA65C4" w:rsidRDefault="009675EB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588AC" w14:textId="5151C98D" w:rsidR="008A4EB9" w:rsidRDefault="009675E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6108AF88" wp14:editId="2542DD1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823A7B" w14:textId="0BCB0484" w:rsidR="009675EB" w:rsidRDefault="009675EB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w16du="http://schemas.microsoft.com/office/word/2023/wordml/word16du">
          <w:pict w14:anchorId="2593581C">
            <v:shapetype id="_x0000_t202" coordsize="21600,21600" o:spt="202" path="m,l,21600r21600,l21600,xe" w14:anchorId="6108AF88">
              <v:stroke joinstyle="miter"/>
              <v:path gradientshapeok="t" o:connecttype="rect"/>
            </v:shapetype>
            <v:shape id="Textruta 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9675EB" w:rsidRDefault="009675EB" w14:paraId="672A6659" w14:textId="0BCB048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11283EF5" wp14:editId="5003E5B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7A934329" w:rsidR="007407B6" w:rsidRDefault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70A5A341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du="http://schemas.microsoft.com/office/word/2023/wordml/word16du">
          <w:pict w14:anchorId="12471E1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0A37501D" w14:textId="70A5A341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96DA543" w:rsidR="007407B6" w:rsidRDefault="008569C6">
    <w:pPr>
      <w:pStyle w:val="Sidhuvud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1E07FD23" w:rsidR="00413A60" w:rsidRDefault="00413A60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w16du="http://schemas.microsoft.com/office/word/2023/wordml/word16du">
          <w:pict w14:anchorId="152558C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left:0;text-align:left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>
              <v:textbox>
                <w:txbxContent>
                  <w:p w:rsidR="00413A60" w:rsidRDefault="00413A60" w14:paraId="5DAB6C7B" w14:textId="1E07FD23">
                    <w:pPr>
                      <w:ind w:left="0"/>
                    </w:pP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9591863">
    <w:abstractNumId w:val="17"/>
  </w:num>
  <w:num w:numId="2" w16cid:durableId="1381325469">
    <w:abstractNumId w:val="14"/>
  </w:num>
  <w:num w:numId="3" w16cid:durableId="1369067217">
    <w:abstractNumId w:val="0"/>
  </w:num>
  <w:num w:numId="4" w16cid:durableId="1018896240">
    <w:abstractNumId w:val="6"/>
  </w:num>
  <w:num w:numId="5" w16cid:durableId="588152658">
    <w:abstractNumId w:val="15"/>
  </w:num>
  <w:num w:numId="6" w16cid:durableId="361708350">
    <w:abstractNumId w:val="2"/>
  </w:num>
  <w:num w:numId="7" w16cid:durableId="824930541">
    <w:abstractNumId w:val="11"/>
  </w:num>
  <w:num w:numId="8" w16cid:durableId="1673069806">
    <w:abstractNumId w:val="8"/>
  </w:num>
  <w:num w:numId="9" w16cid:durableId="255750495">
    <w:abstractNumId w:val="1"/>
  </w:num>
  <w:num w:numId="10" w16cid:durableId="1234897390">
    <w:abstractNumId w:val="1"/>
  </w:num>
  <w:num w:numId="11" w16cid:durableId="361901932">
    <w:abstractNumId w:val="3"/>
  </w:num>
  <w:num w:numId="12" w16cid:durableId="100078525">
    <w:abstractNumId w:val="4"/>
  </w:num>
  <w:num w:numId="13" w16cid:durableId="2105420225">
    <w:abstractNumId w:val="13"/>
  </w:num>
  <w:num w:numId="14" w16cid:durableId="855119051">
    <w:abstractNumId w:val="9"/>
  </w:num>
  <w:num w:numId="15" w16cid:durableId="1271399624">
    <w:abstractNumId w:val="7"/>
  </w:num>
  <w:num w:numId="16" w16cid:durableId="552233803">
    <w:abstractNumId w:val="12"/>
  </w:num>
  <w:num w:numId="17" w16cid:durableId="1149328558">
    <w:abstractNumId w:val="5"/>
  </w:num>
  <w:num w:numId="18" w16cid:durableId="259267140">
    <w:abstractNumId w:val="10"/>
  </w:num>
  <w:num w:numId="19" w16cid:durableId="18352993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212"/>
    <w:rsid w:val="000334FE"/>
    <w:rsid w:val="00033ED5"/>
    <w:rsid w:val="00044B16"/>
    <w:rsid w:val="00050500"/>
    <w:rsid w:val="00050A24"/>
    <w:rsid w:val="000533F3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605"/>
    <w:rsid w:val="000D0D56"/>
    <w:rsid w:val="000D3846"/>
    <w:rsid w:val="000E463B"/>
    <w:rsid w:val="000E5A7E"/>
    <w:rsid w:val="000F18BD"/>
    <w:rsid w:val="000F43A3"/>
    <w:rsid w:val="000F7681"/>
    <w:rsid w:val="00103031"/>
    <w:rsid w:val="001044FE"/>
    <w:rsid w:val="001139D4"/>
    <w:rsid w:val="001157E0"/>
    <w:rsid w:val="00121D90"/>
    <w:rsid w:val="00121E4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CDF"/>
    <w:rsid w:val="00161FE6"/>
    <w:rsid w:val="001647EA"/>
    <w:rsid w:val="00164C3D"/>
    <w:rsid w:val="00166D3A"/>
    <w:rsid w:val="0017508E"/>
    <w:rsid w:val="001753F1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5CB2"/>
    <w:rsid w:val="0025703A"/>
    <w:rsid w:val="00262F3D"/>
    <w:rsid w:val="00263281"/>
    <w:rsid w:val="002651D6"/>
    <w:rsid w:val="0026551F"/>
    <w:rsid w:val="00265CBF"/>
    <w:rsid w:val="00270C8D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5C24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5A"/>
    <w:rsid w:val="003203D7"/>
    <w:rsid w:val="00320F86"/>
    <w:rsid w:val="00324171"/>
    <w:rsid w:val="00326C24"/>
    <w:rsid w:val="00337F99"/>
    <w:rsid w:val="003410BD"/>
    <w:rsid w:val="00341E2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423"/>
    <w:rsid w:val="003D6DF1"/>
    <w:rsid w:val="003E0705"/>
    <w:rsid w:val="003E2FF7"/>
    <w:rsid w:val="003F1013"/>
    <w:rsid w:val="003F1ACF"/>
    <w:rsid w:val="00404948"/>
    <w:rsid w:val="00406BEA"/>
    <w:rsid w:val="004136DA"/>
    <w:rsid w:val="00413A60"/>
    <w:rsid w:val="004230F7"/>
    <w:rsid w:val="00430A9D"/>
    <w:rsid w:val="0043167E"/>
    <w:rsid w:val="0043409A"/>
    <w:rsid w:val="00443C1E"/>
    <w:rsid w:val="00446255"/>
    <w:rsid w:val="00451935"/>
    <w:rsid w:val="00460ED0"/>
    <w:rsid w:val="0046440A"/>
    <w:rsid w:val="00465651"/>
    <w:rsid w:val="0046757A"/>
    <w:rsid w:val="00470C4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723"/>
    <w:rsid w:val="004C3536"/>
    <w:rsid w:val="004D1CD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A0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7CC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E8D"/>
    <w:rsid w:val="00654857"/>
    <w:rsid w:val="0065595B"/>
    <w:rsid w:val="00656DCD"/>
    <w:rsid w:val="00660269"/>
    <w:rsid w:val="00665F89"/>
    <w:rsid w:val="00673C92"/>
    <w:rsid w:val="006753EC"/>
    <w:rsid w:val="00685193"/>
    <w:rsid w:val="00691F8F"/>
    <w:rsid w:val="0069344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C20"/>
    <w:rsid w:val="00710B77"/>
    <w:rsid w:val="007155D5"/>
    <w:rsid w:val="0072075B"/>
    <w:rsid w:val="007221C2"/>
    <w:rsid w:val="00725816"/>
    <w:rsid w:val="0073042F"/>
    <w:rsid w:val="00730955"/>
    <w:rsid w:val="00733A9C"/>
    <w:rsid w:val="00736574"/>
    <w:rsid w:val="007367E0"/>
    <w:rsid w:val="00737215"/>
    <w:rsid w:val="007407B6"/>
    <w:rsid w:val="00754905"/>
    <w:rsid w:val="00760038"/>
    <w:rsid w:val="00762EE0"/>
    <w:rsid w:val="00765C41"/>
    <w:rsid w:val="00771100"/>
    <w:rsid w:val="007759DD"/>
    <w:rsid w:val="0078609F"/>
    <w:rsid w:val="007917BA"/>
    <w:rsid w:val="0079395C"/>
    <w:rsid w:val="007A334E"/>
    <w:rsid w:val="007A5C6F"/>
    <w:rsid w:val="007B392A"/>
    <w:rsid w:val="007C24E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33A"/>
    <w:rsid w:val="00851423"/>
    <w:rsid w:val="008569C6"/>
    <w:rsid w:val="00857848"/>
    <w:rsid w:val="008654B6"/>
    <w:rsid w:val="0087139C"/>
    <w:rsid w:val="00873419"/>
    <w:rsid w:val="00880E83"/>
    <w:rsid w:val="00892F28"/>
    <w:rsid w:val="00894351"/>
    <w:rsid w:val="008A0C5F"/>
    <w:rsid w:val="008A34C3"/>
    <w:rsid w:val="008A3DEA"/>
    <w:rsid w:val="008A4EB9"/>
    <w:rsid w:val="008A74C0"/>
    <w:rsid w:val="008B1694"/>
    <w:rsid w:val="008B7A6E"/>
    <w:rsid w:val="008C4B27"/>
    <w:rsid w:val="008C7CC2"/>
    <w:rsid w:val="008C7F0C"/>
    <w:rsid w:val="008C7F2A"/>
    <w:rsid w:val="008D4B13"/>
    <w:rsid w:val="008E36F8"/>
    <w:rsid w:val="008E46B2"/>
    <w:rsid w:val="008E682C"/>
    <w:rsid w:val="008E78A1"/>
    <w:rsid w:val="008F589F"/>
    <w:rsid w:val="0090205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4C4"/>
    <w:rsid w:val="009471BF"/>
    <w:rsid w:val="00950E4E"/>
    <w:rsid w:val="009529BD"/>
    <w:rsid w:val="009533B4"/>
    <w:rsid w:val="00957D35"/>
    <w:rsid w:val="009675EB"/>
    <w:rsid w:val="00971D93"/>
    <w:rsid w:val="009822B2"/>
    <w:rsid w:val="00984056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474A"/>
    <w:rsid w:val="00A05942"/>
    <w:rsid w:val="00A066CA"/>
    <w:rsid w:val="00A07BEC"/>
    <w:rsid w:val="00A17A5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77C"/>
    <w:rsid w:val="00AC3FF6"/>
    <w:rsid w:val="00AD73EC"/>
    <w:rsid w:val="00AD7AD5"/>
    <w:rsid w:val="00AE5BC7"/>
    <w:rsid w:val="00AF5AAF"/>
    <w:rsid w:val="00B046D8"/>
    <w:rsid w:val="00B10601"/>
    <w:rsid w:val="00B13F4C"/>
    <w:rsid w:val="00B16219"/>
    <w:rsid w:val="00B16C59"/>
    <w:rsid w:val="00B27E78"/>
    <w:rsid w:val="00B33FDD"/>
    <w:rsid w:val="00B359CC"/>
    <w:rsid w:val="00B36107"/>
    <w:rsid w:val="00B41789"/>
    <w:rsid w:val="00B46C03"/>
    <w:rsid w:val="00B578A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934"/>
    <w:rsid w:val="00B95E4C"/>
    <w:rsid w:val="00B96AFF"/>
    <w:rsid w:val="00BA0066"/>
    <w:rsid w:val="00BB69DB"/>
    <w:rsid w:val="00BC322E"/>
    <w:rsid w:val="00BC44CD"/>
    <w:rsid w:val="00BC48A6"/>
    <w:rsid w:val="00BE27C2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3BC"/>
    <w:rsid w:val="00CD6647"/>
    <w:rsid w:val="00CD7D92"/>
    <w:rsid w:val="00CE4B73"/>
    <w:rsid w:val="00CE4F80"/>
    <w:rsid w:val="00CF70BB"/>
    <w:rsid w:val="00CF7333"/>
    <w:rsid w:val="00D074DB"/>
    <w:rsid w:val="00D139CF"/>
    <w:rsid w:val="00D20779"/>
    <w:rsid w:val="00D37E7F"/>
    <w:rsid w:val="00D47AD7"/>
    <w:rsid w:val="00D51529"/>
    <w:rsid w:val="00D612E3"/>
    <w:rsid w:val="00D72BDA"/>
    <w:rsid w:val="00D76B14"/>
    <w:rsid w:val="00D85218"/>
    <w:rsid w:val="00D915B1"/>
    <w:rsid w:val="00DA299D"/>
    <w:rsid w:val="00DA65C4"/>
    <w:rsid w:val="00DB2597"/>
    <w:rsid w:val="00DB69A0"/>
    <w:rsid w:val="00DD2BE0"/>
    <w:rsid w:val="00DE4447"/>
    <w:rsid w:val="00DE5DA2"/>
    <w:rsid w:val="00DE63C6"/>
    <w:rsid w:val="00DF0033"/>
    <w:rsid w:val="00E026BF"/>
    <w:rsid w:val="00E0684E"/>
    <w:rsid w:val="00E07B1B"/>
    <w:rsid w:val="00E11853"/>
    <w:rsid w:val="00E47BA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D5B"/>
    <w:rsid w:val="00EC0A68"/>
    <w:rsid w:val="00EC3C32"/>
    <w:rsid w:val="00EC5006"/>
    <w:rsid w:val="00ED49C3"/>
    <w:rsid w:val="00ED6CE8"/>
    <w:rsid w:val="00ED7AA6"/>
    <w:rsid w:val="00EE1C6D"/>
    <w:rsid w:val="00EE2790"/>
    <w:rsid w:val="00EE2A56"/>
    <w:rsid w:val="00EE3818"/>
    <w:rsid w:val="00F22264"/>
    <w:rsid w:val="00F2564D"/>
    <w:rsid w:val="00F35B05"/>
    <w:rsid w:val="00F413D9"/>
    <w:rsid w:val="00F4195C"/>
    <w:rsid w:val="00F5135F"/>
    <w:rsid w:val="00F51F78"/>
    <w:rsid w:val="00F7038C"/>
    <w:rsid w:val="00F816E4"/>
    <w:rsid w:val="00F86F47"/>
    <w:rsid w:val="00F90B64"/>
    <w:rsid w:val="00FB2F0F"/>
    <w:rsid w:val="00FB5086"/>
    <w:rsid w:val="00FB5411"/>
    <w:rsid w:val="00FB6392"/>
    <w:rsid w:val="00FC4F36"/>
    <w:rsid w:val="00FC5CFE"/>
    <w:rsid w:val="00FD3C70"/>
    <w:rsid w:val="00FD6820"/>
    <w:rsid w:val="00FE12D8"/>
    <w:rsid w:val="00FF7C02"/>
    <w:rsid w:val="010D8995"/>
    <w:rsid w:val="024801E3"/>
    <w:rsid w:val="027A172D"/>
    <w:rsid w:val="066015C1"/>
    <w:rsid w:val="07DF79AB"/>
    <w:rsid w:val="08D84720"/>
    <w:rsid w:val="0997B683"/>
    <w:rsid w:val="09F53E57"/>
    <w:rsid w:val="11CECC2D"/>
    <w:rsid w:val="2766F7EB"/>
    <w:rsid w:val="2CEA6402"/>
    <w:rsid w:val="302204C4"/>
    <w:rsid w:val="35160B41"/>
    <w:rsid w:val="35E938DA"/>
    <w:rsid w:val="3AA99548"/>
    <w:rsid w:val="3AB865FA"/>
    <w:rsid w:val="4273407B"/>
    <w:rsid w:val="4CEAF540"/>
    <w:rsid w:val="593BE659"/>
    <w:rsid w:val="5B8424DE"/>
    <w:rsid w:val="5D76AEC1"/>
    <w:rsid w:val="61B59327"/>
    <w:rsid w:val="647B2B65"/>
    <w:rsid w:val="6B2CF8ED"/>
    <w:rsid w:val="6B5F4ECE"/>
    <w:rsid w:val="6F53A7E3"/>
    <w:rsid w:val="7CF7A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D72BD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1177.se/Vastra-Gotaland/Tema/E-tjanster/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file:///D:/jobs/Stymig/Temp/www.1177.s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1660</Characters>
  <Application>Microsoft Office Word</Application>
  <DocSecurity>0</DocSecurity>
  <Lines>13</Lines>
  <Paragraphs>3</Paragraphs>
  <ScaleCrop>false</ScaleCrop>
  <Manager/>
  <Company/>
  <LinksUpToDate>false</LinksUpToDate>
  <CharactersWithSpaces>1970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Blodförtunnande medel inför ögonoperation</dc:title>
  <dc:subject/>
  <dc:creator/>
  <keywords/>
  <lastModifiedBy/>
  <revision>46</revision>
  <lastPrinted>2016-03-31T19:56:00.0000000Z</lastPrinted>
  <dcterms:created xsi:type="dcterms:W3CDTF">2022-03-23T16:21:00.0000000Z</dcterms:created>
  <dcterms:modified xsi:type="dcterms:W3CDTF">2024-08-30T06:25:00.0000000Z</dcterms:modified>
</coreProperties>
</file>