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3F7527D" w:rsidR="00184167" w:rsidRDefault="00047938" w:rsidP="009A32ED">
      <w:pPr>
        <w:pStyle w:val="Rubrik1"/>
      </w:pPr>
      <w:r w:rsidRPr="00047938">
        <w:t>Utbyte av hjärtstartare (modell FR3) - reservrutin</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6F493ECF" w:rsidR="009A32ED" w:rsidRPr="007A334E" w:rsidRDefault="00F4785F" w:rsidP="009A32ED">
      <w:pPr>
        <w:ind w:right="-143"/>
      </w:pPr>
      <w:r>
        <w:t>Ny rutin.</w:t>
      </w:r>
      <w:r w:rsidR="009A32ED">
        <w:t xml:space="preserve"> </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4175E65A" w14:textId="77777777" w:rsidR="00AC4C9B" w:rsidRDefault="00AC4C9B" w:rsidP="00AC4C9B">
      <w:pPr>
        <w:ind w:right="-143"/>
      </w:pPr>
      <w:r>
        <w:t xml:space="preserve">Sjukhusets befintliga hjärtstartare (modell FR3) har nått slutet av sin livscykel. </w:t>
      </w:r>
    </w:p>
    <w:p w14:paraId="1FC6584C" w14:textId="38911D59" w:rsidR="00B405A1" w:rsidRDefault="00AC4C9B" w:rsidP="009A32ED">
      <w:pPr>
        <w:ind w:right="-143"/>
      </w:pPr>
      <w:r>
        <w:t>Dokumentet beskriver tillvägagångssätt för fördelning av befintliga hjärtstartare.</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2A4B5F0A" w14:textId="77777777" w:rsidR="002F09CE" w:rsidRDefault="002F09CE" w:rsidP="002F09CE">
      <w:pPr>
        <w:ind w:right="-143"/>
      </w:pPr>
      <w:r>
        <w:t>Inköp av nya enheter av denna modell FR3 är inte längre möjligt. En regional upphandling är planerad med målsättning att nya hjärtstartare ska finnas tillgängliga under första eller andra kvartalet 2027.</w:t>
      </w:r>
    </w:p>
    <w:p w14:paraId="2889DA00" w14:textId="77777777" w:rsidR="002F09CE" w:rsidRDefault="002F09CE" w:rsidP="002F09CE">
      <w:pPr>
        <w:ind w:right="-143"/>
      </w:pPr>
      <w:r>
        <w:t>Reservdelar såsom elektroder och batterier finns fortsatt tillgängliga.</w:t>
      </w:r>
    </w:p>
    <w:p w14:paraId="4B7D03E5" w14:textId="3630CCC7" w:rsidR="002F09CE" w:rsidRDefault="008429D6" w:rsidP="002F09CE">
      <w:pPr>
        <w:ind w:right="-143"/>
      </w:pPr>
      <w:r>
        <w:t>Medicinsk teknik</w:t>
      </w:r>
      <w:r w:rsidR="002F09CE">
        <w:t xml:space="preserve"> (MT) har under 2025–2026 noterat en ökad frekvens av enheter som inte kan repareras. Då tillgången på begagnade enheter för reservdelsutbyte är osäker, krävs en centraliserad styrning av befintligt bestånd för att optimera täckningen inom sjukhuset.</w:t>
      </w:r>
    </w:p>
    <w:p w14:paraId="696C096E" w14:textId="01ECB7E2" w:rsidR="009A32ED" w:rsidRPr="00023FF4" w:rsidRDefault="002F09CE" w:rsidP="002F09CE">
      <w:pPr>
        <w:ind w:right="-143"/>
      </w:pPr>
      <w:r>
        <w:t>MT ska alltid ha tillgång till en reservhjärtstartare att lämna ut till behövande enhet.</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107BEA0B" w14:textId="096B05C3" w:rsidR="009A32ED" w:rsidRDefault="000C3414" w:rsidP="009A32ED">
      <w:pPr>
        <w:ind w:right="-143"/>
      </w:pPr>
      <w:r w:rsidRPr="000C3414">
        <w:t xml:space="preserve">Vid förlust eller ej brukbar hjärtstartare kan HLR-enheten tillämpa rutinen. </w:t>
      </w:r>
    </w:p>
    <w:p w14:paraId="730FC6A6" w14:textId="77777777" w:rsidR="009A32ED" w:rsidRPr="005218AA" w:rsidRDefault="009A32ED" w:rsidP="009A32ED">
      <w:pPr>
        <w:pStyle w:val="Rubrik3"/>
        <w:ind w:right="-143"/>
      </w:pPr>
      <w:bookmarkStart w:id="10" w:name="_Toc100327189"/>
      <w:r w:rsidRPr="005218AA">
        <w:lastRenderedPageBreak/>
        <w:t>Förberedelser</w:t>
      </w:r>
      <w:bookmarkEnd w:id="10"/>
    </w:p>
    <w:p w14:paraId="7BF8F5EE" w14:textId="77777777" w:rsidR="001539B4" w:rsidRDefault="001539B4" w:rsidP="001539B4">
      <w:pPr>
        <w:spacing w:after="150" w:line="279" w:lineRule="auto"/>
      </w:pPr>
      <w:r w:rsidRPr="6D2D06C5">
        <w:rPr>
          <w:rFonts w:eastAsia="Georgia" w:cs="Georgia"/>
          <w:color w:val="1F1F1F"/>
        </w:rPr>
        <w:t xml:space="preserve">HLR-enheten inventerar tillgängliga hjärtstartare tillhörande SÄS. </w:t>
      </w:r>
      <w:r w:rsidRPr="6D2D06C5">
        <w:rPr>
          <w:rFonts w:eastAsia="Georgia" w:cs="Georgia"/>
        </w:rPr>
        <w:t xml:space="preserve"> </w:t>
      </w:r>
    </w:p>
    <w:p w14:paraId="37C7076C" w14:textId="77777777" w:rsidR="009A32ED" w:rsidRPr="00065A6B" w:rsidRDefault="009A32ED" w:rsidP="009A32ED">
      <w:pPr>
        <w:pStyle w:val="Rubrik2"/>
        <w:ind w:right="-143"/>
        <w:rPr>
          <w:color w:val="auto"/>
        </w:rPr>
      </w:pPr>
      <w:bookmarkStart w:id="11" w:name="_Toc100327192"/>
      <w:bookmarkStart w:id="12" w:name="_Toc181866761"/>
      <w:r w:rsidRPr="00065A6B">
        <w:rPr>
          <w:color w:val="auto"/>
        </w:rPr>
        <w:t>Utförande</w:t>
      </w:r>
      <w:bookmarkEnd w:id="11"/>
      <w:bookmarkEnd w:id="12"/>
    </w:p>
    <w:p w14:paraId="148A09AA" w14:textId="6AE6B860" w:rsidR="004439C4" w:rsidRPr="00065A6B" w:rsidRDefault="004439C4" w:rsidP="00526653">
      <w:pPr>
        <w:rPr>
          <w:rFonts w:eastAsia="Georgia"/>
          <w:bCs/>
        </w:rPr>
      </w:pPr>
      <w:r w:rsidRPr="6D2D06C5">
        <w:rPr>
          <w:rFonts w:eastAsia="Georgia"/>
        </w:rPr>
        <w:t>Vid ej brukbar hjärtstartare kontaktas MT som tillhandahåller sin reserv. MT meddelar HLR-enheten. HLR-enheten ansvarar för att omplacera en hjärtstartare till MT</w:t>
      </w:r>
      <w:r w:rsidR="008429D6">
        <w:rPr>
          <w:rFonts w:eastAsia="Georgia"/>
        </w:rPr>
        <w:t>.</w:t>
      </w:r>
    </w:p>
    <w:p w14:paraId="0EA16892" w14:textId="77777777" w:rsidR="004439C4" w:rsidRPr="00065A6B" w:rsidRDefault="004439C4" w:rsidP="00526653">
      <w:pPr>
        <w:rPr>
          <w:rFonts w:ascii="Aptos" w:eastAsia="Aptos" w:hAnsi="Aptos" w:cs="Aptos"/>
        </w:rPr>
      </w:pPr>
      <w:r w:rsidRPr="6D2D06C5">
        <w:rPr>
          <w:rFonts w:ascii="Aptos" w:eastAsia="Aptos" w:hAnsi="Aptos" w:cs="Aptos"/>
        </w:rPr>
        <w:t>Beslut grundas på en samlad bedömning av följande faktorer:</w:t>
      </w:r>
    </w:p>
    <w:p w14:paraId="61356A26" w14:textId="77777777" w:rsidR="004439C4" w:rsidRPr="00526653" w:rsidRDefault="004439C4" w:rsidP="00526653">
      <w:pPr>
        <w:pStyle w:val="Liststycke"/>
        <w:numPr>
          <w:ilvl w:val="0"/>
          <w:numId w:val="20"/>
        </w:numPr>
        <w:rPr>
          <w:rFonts w:eastAsia="Aptos"/>
        </w:rPr>
      </w:pPr>
      <w:r w:rsidRPr="00526653">
        <w:rPr>
          <w:rFonts w:eastAsia="Aptos"/>
          <w:b/>
          <w:bCs/>
        </w:rPr>
        <w:t>Inventeringsstatus:</w:t>
      </w:r>
      <w:r w:rsidRPr="00526653">
        <w:rPr>
          <w:rFonts w:eastAsia="Aptos"/>
        </w:rPr>
        <w:t xml:space="preserve"> Senaste inventering av hjärtstartarnas status.</w:t>
      </w:r>
    </w:p>
    <w:p w14:paraId="59362E16" w14:textId="77777777" w:rsidR="004439C4" w:rsidRPr="00526653" w:rsidRDefault="004439C4" w:rsidP="00526653">
      <w:pPr>
        <w:pStyle w:val="Liststycke"/>
        <w:numPr>
          <w:ilvl w:val="0"/>
          <w:numId w:val="20"/>
        </w:numPr>
        <w:rPr>
          <w:rFonts w:eastAsia="Aptos"/>
        </w:rPr>
      </w:pPr>
      <w:r w:rsidRPr="00526653">
        <w:rPr>
          <w:rFonts w:eastAsia="Aptos"/>
          <w:b/>
          <w:bCs/>
        </w:rPr>
        <w:t>Verksamhetsbehov:</w:t>
      </w:r>
      <w:r w:rsidRPr="00526653">
        <w:rPr>
          <w:rFonts w:eastAsia="Aptos"/>
        </w:rPr>
        <w:t xml:space="preserve"> Graden av patientnära vård och förväntad risk vid den aktuella enheten.</w:t>
      </w:r>
    </w:p>
    <w:p w14:paraId="0E92EC9E" w14:textId="77777777" w:rsidR="004439C4" w:rsidRPr="00526653" w:rsidRDefault="004439C4" w:rsidP="00526653">
      <w:pPr>
        <w:pStyle w:val="Liststycke"/>
        <w:numPr>
          <w:ilvl w:val="0"/>
          <w:numId w:val="20"/>
        </w:numPr>
        <w:rPr>
          <w:rFonts w:eastAsia="Aptos"/>
        </w:rPr>
      </w:pPr>
      <w:r w:rsidRPr="00526653">
        <w:rPr>
          <w:rFonts w:eastAsia="Aptos"/>
          <w:b/>
          <w:bCs/>
        </w:rPr>
        <w:t>Geografisk närhet:</w:t>
      </w:r>
      <w:r w:rsidRPr="00526653">
        <w:rPr>
          <w:rFonts w:eastAsia="Aptos"/>
        </w:rPr>
        <w:t xml:space="preserve"> Tillgång till annan fungerande hjärtstartare.</w:t>
      </w:r>
    </w:p>
    <w:p w14:paraId="358C2F15" w14:textId="77777777" w:rsidR="004439C4" w:rsidRPr="00065A6B" w:rsidRDefault="004439C4" w:rsidP="004439C4">
      <w:pPr>
        <w:pStyle w:val="Liststycke"/>
        <w:numPr>
          <w:ilvl w:val="0"/>
          <w:numId w:val="0"/>
        </w:numPr>
        <w:spacing w:before="240" w:after="240" w:line="279" w:lineRule="auto"/>
        <w:ind w:left="720"/>
        <w:rPr>
          <w:rFonts w:ascii="Aptos" w:eastAsia="Aptos" w:hAnsi="Aptos" w:cs="Aptos"/>
          <w:color w:val="1F1F1F"/>
        </w:rPr>
      </w:pPr>
    </w:p>
    <w:p w14:paraId="5DF70F9F" w14:textId="77777777" w:rsidR="004439C4" w:rsidRPr="00065A6B" w:rsidRDefault="004439C4" w:rsidP="00526653">
      <w:pPr>
        <w:rPr>
          <w:rFonts w:eastAsia="Aptos"/>
        </w:rPr>
      </w:pPr>
      <w:r w:rsidRPr="6D2D06C5">
        <w:rPr>
          <w:rFonts w:eastAsia="Aptos"/>
        </w:rPr>
        <w:t>Vid omplacering kontaktas berörd verksamhetschef via e-post samt via telefon av HLR-enheten.</w:t>
      </w:r>
    </w:p>
    <w:p w14:paraId="6A1F1C2D" w14:textId="77777777" w:rsidR="004439C4" w:rsidRPr="00065A6B" w:rsidRDefault="004439C4" w:rsidP="00526653">
      <w:pPr>
        <w:rPr>
          <w:rFonts w:eastAsia="Aptos"/>
        </w:rPr>
      </w:pPr>
      <w:r w:rsidRPr="6D2D06C5">
        <w:rPr>
          <w:rFonts w:eastAsia="Aptos"/>
        </w:rPr>
        <w:t>Genomför förändring kommuniceras även till närliggande enheter som påverkas av omfördelningen.</w:t>
      </w:r>
    </w:p>
    <w:p w14:paraId="2725D666" w14:textId="77777777" w:rsidR="00086BCF" w:rsidRPr="00065A6B" w:rsidRDefault="00086BCF" w:rsidP="00526653">
      <w:pPr>
        <w:rPr>
          <w:rFonts w:eastAsia="Aptos"/>
        </w:rPr>
      </w:pPr>
      <w:r w:rsidRPr="6D2D06C5">
        <w:rPr>
          <w:rFonts w:eastAsia="Aptos"/>
        </w:rPr>
        <w:t>Denna reservrutin syftar till att garantera optimal täckning av hjärtstartare utifrån ett sjukhusgemensamt patientsäkerhetsperspektiv fram till dess att ny utrustning finns att tillgå.</w:t>
      </w:r>
    </w:p>
    <w:p w14:paraId="46F80C1F" w14:textId="77777777" w:rsidR="009A32ED" w:rsidRPr="000D04ED" w:rsidRDefault="009A32ED" w:rsidP="009A32ED">
      <w:pPr>
        <w:pStyle w:val="Rubrik2"/>
        <w:ind w:right="-143"/>
      </w:pPr>
      <w:bookmarkStart w:id="13" w:name="_Toc100327194"/>
      <w:bookmarkStart w:id="14" w:name="_Toc181866763"/>
      <w:r w:rsidRPr="000D04ED">
        <w:t>Arbetsgrupp</w:t>
      </w:r>
      <w:bookmarkEnd w:id="13"/>
      <w:bookmarkEnd w:id="14"/>
      <w:r>
        <w:t xml:space="preserve"> </w:t>
      </w:r>
    </w:p>
    <w:p w14:paraId="64617D8F" w14:textId="77777777" w:rsidR="00526653" w:rsidRDefault="00526653" w:rsidP="00526653">
      <w:pPr>
        <w:ind w:right="-143"/>
      </w:pPr>
      <w:r>
        <w:t>Rickard Dalerot, (ricda1), HLR-organisatör</w:t>
      </w:r>
    </w:p>
    <w:p w14:paraId="0B1AC399" w14:textId="77777777" w:rsidR="00526653" w:rsidRDefault="00526653" w:rsidP="00526653">
      <w:pPr>
        <w:ind w:right="-143"/>
      </w:pPr>
      <w:r>
        <w:t>Isabell Skott (isask1), HLR-organisatör</w:t>
      </w:r>
    </w:p>
    <w:p w14:paraId="1CCE8699" w14:textId="77777777" w:rsidR="00526653" w:rsidRDefault="00526653" w:rsidP="00526653">
      <w:pPr>
        <w:ind w:right="-143"/>
        <w:rPr>
          <w:rFonts w:eastAsia="Georgia" w:cs="Georgia"/>
          <w:color w:val="000000" w:themeColor="text2"/>
        </w:rPr>
      </w:pPr>
      <w:r w:rsidRPr="6D2D06C5">
        <w:rPr>
          <w:rFonts w:eastAsia="Georgia" w:cs="Georgia"/>
          <w:color w:val="000000" w:themeColor="text2"/>
        </w:rPr>
        <w:t>Sofia "Fia" Claesson Åkerfeldt, (sofak), HLR-organisatör</w:t>
      </w:r>
    </w:p>
    <w:p w14:paraId="40AA233F" w14:textId="3F095728" w:rsidR="009C6C0C" w:rsidRDefault="009C6C0C" w:rsidP="009A32ED">
      <w:pPr>
        <w:ind w:right="-143"/>
      </w:pPr>
    </w:p>
    <w:sectPr w:rsidR="009C6C0C"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15196" w14:textId="77777777" w:rsidR="00640C9A" w:rsidRDefault="00640C9A">
      <w:r>
        <w:separator/>
      </w:r>
    </w:p>
  </w:endnote>
  <w:endnote w:type="continuationSeparator" w:id="0">
    <w:p w14:paraId="4FFB91C3" w14:textId="77777777" w:rsidR="00640C9A" w:rsidRDefault="00640C9A">
      <w:r>
        <w:continuationSeparator/>
      </w:r>
    </w:p>
  </w:endnote>
  <w:endnote w:type="continuationNotice" w:id="1">
    <w:p w14:paraId="6BDE7CB4" w14:textId="77777777" w:rsidR="00640C9A" w:rsidRDefault="00640C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38DF0" w14:textId="77777777" w:rsidR="00640C9A" w:rsidRDefault="00640C9A"/>
  </w:footnote>
  <w:footnote w:type="continuationSeparator" w:id="0">
    <w:p w14:paraId="0310BA37" w14:textId="77777777" w:rsidR="00640C9A" w:rsidRDefault="00640C9A">
      <w:r>
        <w:continuationSeparator/>
      </w:r>
    </w:p>
  </w:footnote>
  <w:footnote w:type="continuationNotice" w:id="1">
    <w:p w14:paraId="1289ECFC" w14:textId="77777777" w:rsidR="00640C9A" w:rsidRDefault="00640C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5FF3671"/>
    <w:multiLevelType w:val="hybridMultilevel"/>
    <w:tmpl w:val="9286B74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4"/>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7864329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7938"/>
    <w:rsid w:val="00050500"/>
    <w:rsid w:val="0005691C"/>
    <w:rsid w:val="00056ECB"/>
    <w:rsid w:val="00056ED5"/>
    <w:rsid w:val="00061969"/>
    <w:rsid w:val="000655CC"/>
    <w:rsid w:val="000700AE"/>
    <w:rsid w:val="00084024"/>
    <w:rsid w:val="00086BCF"/>
    <w:rsid w:val="0009062C"/>
    <w:rsid w:val="00095368"/>
    <w:rsid w:val="000954C4"/>
    <w:rsid w:val="000A611A"/>
    <w:rsid w:val="000B12D9"/>
    <w:rsid w:val="000B4536"/>
    <w:rsid w:val="000B7715"/>
    <w:rsid w:val="000C3414"/>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39B4"/>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09CE"/>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39C4"/>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6653"/>
    <w:rsid w:val="005276F7"/>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0C9A"/>
    <w:rsid w:val="0065595B"/>
    <w:rsid w:val="00656DCD"/>
    <w:rsid w:val="00660269"/>
    <w:rsid w:val="00665F89"/>
    <w:rsid w:val="00671631"/>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29D6"/>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545A"/>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0ECA"/>
    <w:rsid w:val="00A92E07"/>
    <w:rsid w:val="00AA0B3A"/>
    <w:rsid w:val="00AA6EB4"/>
    <w:rsid w:val="00AA767D"/>
    <w:rsid w:val="00AB0CC9"/>
    <w:rsid w:val="00AC3FF6"/>
    <w:rsid w:val="00AC4C9B"/>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C1B6B"/>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4785F"/>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1828</Characters>
  <Application>Microsoft Office Word</Application>
  <DocSecurity>0</DocSecurity>
  <Lines>48</Lines>
  <Paragraphs>31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2065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Utbyte av hjärtstartare (modell FR3) - reservrutin</dc:title>
  <dc:subject/>
  <dc:creator/>
  <keywords/>
  <lastModifiedBy/>
  <revision>1</revision>
  <dcterms:created xsi:type="dcterms:W3CDTF">2025-08-13T12:29:00.0000000Z</dcterms:created>
  <dcterms:modified xsi:type="dcterms:W3CDTF">2026-08-18T08:58:00.0000000Z</dcterms:modified>
</coreProperties>
</file>