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BD3DAE" w14:textId="4F57E03A" w:rsidR="00982290" w:rsidRDefault="00982290" w:rsidP="00703353">
      <w:pPr>
        <w:pStyle w:val="Rubrik1"/>
      </w:pPr>
      <w:bookmarkStart w:id="0" w:name="_Toc210997263"/>
      <w:bookmarkStart w:id="1" w:name="_Toc210998118"/>
      <w:bookmarkStart w:id="2" w:name="_Toc100327184"/>
      <w:r w:rsidRPr="00982290">
        <w:t>Huvudvärk, akut hos vuxna. Utredning vid SÄS</w:t>
      </w:r>
      <w:bookmarkEnd w:id="0"/>
      <w:bookmarkEnd w:id="1"/>
    </w:p>
    <w:p w14:paraId="11BC1DCA" w14:textId="4364527C" w:rsidR="009A32ED" w:rsidRDefault="009A32ED" w:rsidP="009A32ED">
      <w:pPr>
        <w:pStyle w:val="Rubrik2"/>
        <w:ind w:right="-143"/>
      </w:pPr>
      <w:bookmarkStart w:id="3" w:name="_Toc210997264"/>
      <w:bookmarkStart w:id="4" w:name="_Toc210998119"/>
      <w:bookmarkStart w:id="5" w:name="_Toc210998183"/>
      <w:r>
        <w:t>Förändringar sedan föregående version</w:t>
      </w:r>
      <w:bookmarkEnd w:id="2"/>
      <w:bookmarkEnd w:id="3"/>
      <w:bookmarkEnd w:id="4"/>
      <w:bookmarkEnd w:id="5"/>
    </w:p>
    <w:p w14:paraId="5AF5A03A" w14:textId="18F64EE4" w:rsidR="7BBE87F4" w:rsidRDefault="7BBE87F4" w:rsidP="007E634B">
      <w:pPr>
        <w:pStyle w:val="Rubrik2"/>
        <w:ind w:right="-143"/>
        <w:rPr>
          <w:rFonts w:ascii="Georgia" w:eastAsia="Georgia" w:hAnsi="Georgia" w:cs="Georgia"/>
          <w:sz w:val="24"/>
          <w:szCs w:val="24"/>
        </w:rPr>
      </w:pPr>
      <w:r w:rsidRPr="11CA910C">
        <w:rPr>
          <w:rFonts w:ascii="Georgia" w:eastAsia="Georgia" w:hAnsi="Georgia" w:cs="Georgia"/>
          <w:sz w:val="24"/>
          <w:szCs w:val="24"/>
        </w:rPr>
        <w:t>Förtydligande kring utredning av sinustrombos</w:t>
      </w:r>
      <w:r w:rsidR="0D0E4A4C" w:rsidRPr="11CA910C">
        <w:rPr>
          <w:rFonts w:ascii="Georgia" w:eastAsia="Georgia" w:hAnsi="Georgia" w:cs="Georgia"/>
          <w:sz w:val="24"/>
          <w:szCs w:val="24"/>
        </w:rPr>
        <w:t xml:space="preserve"> samt subaraknoidalblödning</w:t>
      </w:r>
    </w:p>
    <w:p w14:paraId="69BCFD87" w14:textId="77777777" w:rsidR="009A32ED" w:rsidRDefault="009A32ED" w:rsidP="009A32ED">
      <w:pPr>
        <w:pStyle w:val="Rubrik2"/>
        <w:ind w:right="-143"/>
      </w:pPr>
      <w:bookmarkStart w:id="6" w:name="_Toc100327185"/>
      <w:bookmarkStart w:id="7" w:name="_Toc210997265"/>
      <w:bookmarkStart w:id="8" w:name="_Toc210998120"/>
      <w:bookmarkStart w:id="9" w:name="_Toc210998184"/>
      <w:bookmarkStart w:id="10" w:name="_Toc72840807"/>
      <w:r>
        <w:t>Sammanfattning</w:t>
      </w:r>
      <w:bookmarkEnd w:id="6"/>
      <w:bookmarkEnd w:id="7"/>
      <w:bookmarkEnd w:id="8"/>
      <w:bookmarkEnd w:id="9"/>
    </w:p>
    <w:p w14:paraId="305361E2" w14:textId="647F2A95" w:rsidR="009A32ED" w:rsidRDefault="00982290" w:rsidP="00982290">
      <w:pPr>
        <w:ind w:right="-143"/>
      </w:pPr>
      <w:r w:rsidRPr="00982290">
        <w:t>Rutinen beskriver utredning och handläggning av huvudvärk vid framför allt akutmottagningen på Södra Älvsborgs Sjukhus, med korta beskrivningar kring bakomliggande tillstånd. </w:t>
      </w:r>
    </w:p>
    <w:p w14:paraId="6660DA9D" w14:textId="2A8EC736" w:rsidR="00B405A1" w:rsidRDefault="00B405A1" w:rsidP="00767C3B">
      <w:pPr>
        <w:pStyle w:val="UnderrubrikVGR"/>
      </w:pPr>
      <w:r>
        <w:t>Innehållsförteckning</w:t>
      </w:r>
    </w:p>
    <w:p w14:paraId="351B4EF9" w14:textId="2AFBB125" w:rsidR="00703353" w:rsidRDefault="00703353">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4;3;Faktaruta rubrik;3" </w:instrText>
      </w:r>
      <w:r>
        <w:fldChar w:fldCharType="separate"/>
      </w:r>
      <w:hyperlink w:anchor="_Toc210998183" w:history="1">
        <w:r w:rsidRPr="0041290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_Toc210998183 \h </w:instrText>
        </w:r>
        <w:r>
          <w:rPr>
            <w:noProof/>
            <w:webHidden/>
          </w:rPr>
        </w:r>
        <w:r>
          <w:rPr>
            <w:noProof/>
            <w:webHidden/>
          </w:rPr>
          <w:fldChar w:fldCharType="separate"/>
        </w:r>
        <w:r>
          <w:rPr>
            <w:noProof/>
            <w:webHidden/>
          </w:rPr>
          <w:t>1</w:t>
        </w:r>
        <w:r>
          <w:rPr>
            <w:noProof/>
            <w:webHidden/>
          </w:rPr>
          <w:fldChar w:fldCharType="end"/>
        </w:r>
      </w:hyperlink>
    </w:p>
    <w:p w14:paraId="73B17880" w14:textId="79B87678" w:rsidR="00703353" w:rsidRDefault="00703353">
      <w:pPr>
        <w:pStyle w:val="Innehll1"/>
        <w:rPr>
          <w:rFonts w:asciiTheme="minorHAnsi" w:eastAsiaTheme="minorEastAsia" w:hAnsiTheme="minorHAnsi" w:cstheme="minorBidi"/>
          <w:noProof/>
          <w:kern w:val="2"/>
          <w14:ligatures w14:val="standardContextual"/>
        </w:rPr>
      </w:pPr>
      <w:hyperlink w:anchor="_Toc210998184" w:history="1">
        <w:r w:rsidRPr="0041290E">
          <w:rPr>
            <w:rStyle w:val="Hyperlnk"/>
            <w:rFonts w:eastAsia="MS Gothic"/>
            <w:noProof/>
          </w:rPr>
          <w:t>Sammanfattning</w:t>
        </w:r>
        <w:r>
          <w:rPr>
            <w:noProof/>
            <w:webHidden/>
          </w:rPr>
          <w:tab/>
        </w:r>
        <w:r>
          <w:rPr>
            <w:noProof/>
            <w:webHidden/>
          </w:rPr>
          <w:fldChar w:fldCharType="begin"/>
        </w:r>
        <w:r>
          <w:rPr>
            <w:noProof/>
            <w:webHidden/>
          </w:rPr>
          <w:instrText xml:space="preserve"> PAGEREF _Toc210998184 \h </w:instrText>
        </w:r>
        <w:r>
          <w:rPr>
            <w:noProof/>
            <w:webHidden/>
          </w:rPr>
        </w:r>
        <w:r>
          <w:rPr>
            <w:noProof/>
            <w:webHidden/>
          </w:rPr>
          <w:fldChar w:fldCharType="separate"/>
        </w:r>
        <w:r>
          <w:rPr>
            <w:noProof/>
            <w:webHidden/>
          </w:rPr>
          <w:t>1</w:t>
        </w:r>
        <w:r>
          <w:rPr>
            <w:noProof/>
            <w:webHidden/>
          </w:rPr>
          <w:fldChar w:fldCharType="end"/>
        </w:r>
      </w:hyperlink>
    </w:p>
    <w:p w14:paraId="7A68C2BA" w14:textId="56B1283F" w:rsidR="00703353" w:rsidRDefault="00703353">
      <w:pPr>
        <w:pStyle w:val="Innehll1"/>
        <w:rPr>
          <w:rFonts w:asciiTheme="minorHAnsi" w:eastAsiaTheme="minorEastAsia" w:hAnsiTheme="minorHAnsi" w:cstheme="minorBidi"/>
          <w:noProof/>
          <w:kern w:val="2"/>
          <w14:ligatures w14:val="standardContextual"/>
        </w:rPr>
      </w:pPr>
      <w:hyperlink w:anchor="_Toc210998185" w:history="1">
        <w:r w:rsidRPr="0041290E">
          <w:rPr>
            <w:rStyle w:val="Hyperlnk"/>
            <w:rFonts w:eastAsia="MS Gothic"/>
            <w:noProof/>
          </w:rPr>
          <w:t>Bakgrund och syfte</w:t>
        </w:r>
        <w:r>
          <w:rPr>
            <w:noProof/>
            <w:webHidden/>
          </w:rPr>
          <w:tab/>
        </w:r>
        <w:r>
          <w:rPr>
            <w:noProof/>
            <w:webHidden/>
          </w:rPr>
          <w:fldChar w:fldCharType="begin"/>
        </w:r>
        <w:r>
          <w:rPr>
            <w:noProof/>
            <w:webHidden/>
          </w:rPr>
          <w:instrText xml:space="preserve"> PAGEREF _Toc210998185 \h </w:instrText>
        </w:r>
        <w:r>
          <w:rPr>
            <w:noProof/>
            <w:webHidden/>
          </w:rPr>
        </w:r>
        <w:r>
          <w:rPr>
            <w:noProof/>
            <w:webHidden/>
          </w:rPr>
          <w:fldChar w:fldCharType="separate"/>
        </w:r>
        <w:r>
          <w:rPr>
            <w:noProof/>
            <w:webHidden/>
          </w:rPr>
          <w:t>2</w:t>
        </w:r>
        <w:r>
          <w:rPr>
            <w:noProof/>
            <w:webHidden/>
          </w:rPr>
          <w:fldChar w:fldCharType="end"/>
        </w:r>
      </w:hyperlink>
    </w:p>
    <w:p w14:paraId="20036012" w14:textId="74B32D9C" w:rsidR="00703353" w:rsidRDefault="00703353">
      <w:pPr>
        <w:pStyle w:val="Innehll1"/>
        <w:rPr>
          <w:rFonts w:asciiTheme="minorHAnsi" w:eastAsiaTheme="minorEastAsia" w:hAnsiTheme="minorHAnsi" w:cstheme="minorBidi"/>
          <w:noProof/>
          <w:kern w:val="2"/>
          <w14:ligatures w14:val="standardContextual"/>
        </w:rPr>
      </w:pPr>
      <w:hyperlink w:anchor="_Toc210998186" w:history="1">
        <w:r w:rsidRPr="0041290E">
          <w:rPr>
            <w:rStyle w:val="Hyperlnk"/>
            <w:rFonts w:eastAsia="MS Gothic"/>
            <w:noProof/>
          </w:rPr>
          <w:t>Förutsättningar</w:t>
        </w:r>
        <w:r>
          <w:rPr>
            <w:noProof/>
            <w:webHidden/>
          </w:rPr>
          <w:tab/>
        </w:r>
        <w:r>
          <w:rPr>
            <w:noProof/>
            <w:webHidden/>
          </w:rPr>
          <w:fldChar w:fldCharType="begin"/>
        </w:r>
        <w:r>
          <w:rPr>
            <w:noProof/>
            <w:webHidden/>
          </w:rPr>
          <w:instrText xml:space="preserve"> PAGEREF _Toc210998186 \h </w:instrText>
        </w:r>
        <w:r>
          <w:rPr>
            <w:noProof/>
            <w:webHidden/>
          </w:rPr>
        </w:r>
        <w:r>
          <w:rPr>
            <w:noProof/>
            <w:webHidden/>
          </w:rPr>
          <w:fldChar w:fldCharType="separate"/>
        </w:r>
        <w:r>
          <w:rPr>
            <w:noProof/>
            <w:webHidden/>
          </w:rPr>
          <w:t>2</w:t>
        </w:r>
        <w:r>
          <w:rPr>
            <w:noProof/>
            <w:webHidden/>
          </w:rPr>
          <w:fldChar w:fldCharType="end"/>
        </w:r>
      </w:hyperlink>
    </w:p>
    <w:p w14:paraId="3C8947D0" w14:textId="3D6FF7E3" w:rsidR="00703353" w:rsidRDefault="00703353" w:rsidP="00703353">
      <w:pPr>
        <w:pStyle w:val="Innehll2"/>
        <w:rPr>
          <w:rFonts w:asciiTheme="minorHAnsi" w:eastAsiaTheme="minorEastAsia" w:hAnsiTheme="minorHAnsi" w:cstheme="minorBidi"/>
          <w:noProof/>
          <w:kern w:val="2"/>
          <w14:ligatures w14:val="standardContextual"/>
        </w:rPr>
      </w:pPr>
      <w:hyperlink w:anchor="_Toc210998187" w:history="1">
        <w:r w:rsidRPr="0041290E">
          <w:rPr>
            <w:rStyle w:val="Hyperlnk"/>
            <w:rFonts w:eastAsia="MS Gothic"/>
            <w:noProof/>
          </w:rPr>
          <w:t>”Varningsklockor”</w:t>
        </w:r>
        <w:r>
          <w:rPr>
            <w:noProof/>
            <w:webHidden/>
          </w:rPr>
          <w:tab/>
        </w:r>
        <w:r>
          <w:rPr>
            <w:noProof/>
            <w:webHidden/>
          </w:rPr>
          <w:fldChar w:fldCharType="begin"/>
        </w:r>
        <w:r>
          <w:rPr>
            <w:noProof/>
            <w:webHidden/>
          </w:rPr>
          <w:instrText xml:space="preserve"> PAGEREF _Toc210998187 \h </w:instrText>
        </w:r>
        <w:r>
          <w:rPr>
            <w:noProof/>
            <w:webHidden/>
          </w:rPr>
        </w:r>
        <w:r>
          <w:rPr>
            <w:noProof/>
            <w:webHidden/>
          </w:rPr>
          <w:fldChar w:fldCharType="separate"/>
        </w:r>
        <w:r>
          <w:rPr>
            <w:noProof/>
            <w:webHidden/>
          </w:rPr>
          <w:t>2</w:t>
        </w:r>
        <w:r>
          <w:rPr>
            <w:noProof/>
            <w:webHidden/>
          </w:rPr>
          <w:fldChar w:fldCharType="end"/>
        </w:r>
      </w:hyperlink>
    </w:p>
    <w:p w14:paraId="7994D605" w14:textId="534EE77E" w:rsidR="00703353" w:rsidRDefault="00703353">
      <w:pPr>
        <w:pStyle w:val="Innehll1"/>
        <w:rPr>
          <w:rFonts w:asciiTheme="minorHAnsi" w:eastAsiaTheme="minorEastAsia" w:hAnsiTheme="minorHAnsi" w:cstheme="minorBidi"/>
          <w:noProof/>
          <w:kern w:val="2"/>
          <w14:ligatures w14:val="standardContextual"/>
        </w:rPr>
      </w:pPr>
      <w:hyperlink w:anchor="_Toc210998188" w:history="1">
        <w:r w:rsidRPr="0041290E">
          <w:rPr>
            <w:rStyle w:val="Hyperlnk"/>
            <w:rFonts w:eastAsia="MS Gothic"/>
            <w:noProof/>
          </w:rPr>
          <w:t>Utförande</w:t>
        </w:r>
        <w:r>
          <w:rPr>
            <w:noProof/>
            <w:webHidden/>
          </w:rPr>
          <w:tab/>
        </w:r>
        <w:r>
          <w:rPr>
            <w:noProof/>
            <w:webHidden/>
          </w:rPr>
          <w:fldChar w:fldCharType="begin"/>
        </w:r>
        <w:r>
          <w:rPr>
            <w:noProof/>
            <w:webHidden/>
          </w:rPr>
          <w:instrText xml:space="preserve"> PAGEREF _Toc210998188 \h </w:instrText>
        </w:r>
        <w:r>
          <w:rPr>
            <w:noProof/>
            <w:webHidden/>
          </w:rPr>
        </w:r>
        <w:r>
          <w:rPr>
            <w:noProof/>
            <w:webHidden/>
          </w:rPr>
          <w:fldChar w:fldCharType="separate"/>
        </w:r>
        <w:r>
          <w:rPr>
            <w:noProof/>
            <w:webHidden/>
          </w:rPr>
          <w:t>2</w:t>
        </w:r>
        <w:r>
          <w:rPr>
            <w:noProof/>
            <w:webHidden/>
          </w:rPr>
          <w:fldChar w:fldCharType="end"/>
        </w:r>
      </w:hyperlink>
    </w:p>
    <w:p w14:paraId="5DE36764" w14:textId="08CB29FC" w:rsidR="00703353" w:rsidRDefault="00703353" w:rsidP="00703353">
      <w:pPr>
        <w:pStyle w:val="Innehll2"/>
        <w:rPr>
          <w:rFonts w:asciiTheme="minorHAnsi" w:eastAsiaTheme="minorEastAsia" w:hAnsiTheme="minorHAnsi" w:cstheme="minorBidi"/>
          <w:noProof/>
          <w:kern w:val="2"/>
          <w14:ligatures w14:val="standardContextual"/>
        </w:rPr>
      </w:pPr>
      <w:hyperlink w:anchor="_Toc210998189" w:history="1">
        <w:r w:rsidRPr="0041290E">
          <w:rPr>
            <w:rStyle w:val="Hyperlnk"/>
            <w:rFonts w:eastAsia="MS Gothic"/>
            <w:noProof/>
          </w:rPr>
          <w:t>Bakomliggande orsaker till huvudvärk samt handläggning</w:t>
        </w:r>
        <w:r>
          <w:rPr>
            <w:noProof/>
            <w:webHidden/>
          </w:rPr>
          <w:tab/>
        </w:r>
        <w:r>
          <w:rPr>
            <w:noProof/>
            <w:webHidden/>
          </w:rPr>
          <w:fldChar w:fldCharType="begin"/>
        </w:r>
        <w:r>
          <w:rPr>
            <w:noProof/>
            <w:webHidden/>
          </w:rPr>
          <w:instrText xml:space="preserve"> PAGEREF _Toc210998189 \h </w:instrText>
        </w:r>
        <w:r>
          <w:rPr>
            <w:noProof/>
            <w:webHidden/>
          </w:rPr>
        </w:r>
        <w:r>
          <w:rPr>
            <w:noProof/>
            <w:webHidden/>
          </w:rPr>
          <w:fldChar w:fldCharType="separate"/>
        </w:r>
        <w:r>
          <w:rPr>
            <w:noProof/>
            <w:webHidden/>
          </w:rPr>
          <w:t>2</w:t>
        </w:r>
        <w:r>
          <w:rPr>
            <w:noProof/>
            <w:webHidden/>
          </w:rPr>
          <w:fldChar w:fldCharType="end"/>
        </w:r>
      </w:hyperlink>
    </w:p>
    <w:p w14:paraId="78023E9E" w14:textId="0476FCB1" w:rsidR="00703353" w:rsidRDefault="00703353">
      <w:pPr>
        <w:pStyle w:val="Innehll1"/>
        <w:rPr>
          <w:rFonts w:asciiTheme="minorHAnsi" w:eastAsiaTheme="minorEastAsia" w:hAnsiTheme="minorHAnsi" w:cstheme="minorBidi"/>
          <w:noProof/>
          <w:kern w:val="2"/>
          <w14:ligatures w14:val="standardContextual"/>
        </w:rPr>
      </w:pPr>
      <w:hyperlink w:anchor="_Toc210998190" w:history="1">
        <w:r w:rsidRPr="0041290E">
          <w:rPr>
            <w:rStyle w:val="Hyperlnk"/>
            <w:rFonts w:eastAsia="MS Gothic"/>
            <w:noProof/>
          </w:rPr>
          <w:t>Arbetsgrupp</w:t>
        </w:r>
        <w:r>
          <w:rPr>
            <w:noProof/>
            <w:webHidden/>
          </w:rPr>
          <w:tab/>
        </w:r>
        <w:r>
          <w:rPr>
            <w:noProof/>
            <w:webHidden/>
          </w:rPr>
          <w:fldChar w:fldCharType="begin"/>
        </w:r>
        <w:r>
          <w:rPr>
            <w:noProof/>
            <w:webHidden/>
          </w:rPr>
          <w:instrText xml:space="preserve"> PAGEREF _Toc210998190 \h </w:instrText>
        </w:r>
        <w:r>
          <w:rPr>
            <w:noProof/>
            <w:webHidden/>
          </w:rPr>
        </w:r>
        <w:r>
          <w:rPr>
            <w:noProof/>
            <w:webHidden/>
          </w:rPr>
          <w:fldChar w:fldCharType="separate"/>
        </w:r>
        <w:r>
          <w:rPr>
            <w:noProof/>
            <w:webHidden/>
          </w:rPr>
          <w:t>11</w:t>
        </w:r>
        <w:r>
          <w:rPr>
            <w:noProof/>
            <w:webHidden/>
          </w:rPr>
          <w:fldChar w:fldCharType="end"/>
        </w:r>
      </w:hyperlink>
    </w:p>
    <w:p w14:paraId="092924B2" w14:textId="4142436F" w:rsidR="00703353" w:rsidRDefault="00703353">
      <w:pPr>
        <w:pStyle w:val="Innehll1"/>
        <w:rPr>
          <w:rFonts w:asciiTheme="minorHAnsi" w:eastAsiaTheme="minorEastAsia" w:hAnsiTheme="minorHAnsi" w:cstheme="minorBidi"/>
          <w:noProof/>
          <w:kern w:val="2"/>
          <w14:ligatures w14:val="standardContextual"/>
        </w:rPr>
      </w:pPr>
      <w:hyperlink w:anchor="_Toc210998191" w:history="1">
        <w:r w:rsidRPr="0041290E">
          <w:rPr>
            <w:rStyle w:val="Hyperlnk"/>
            <w:rFonts w:eastAsia="MS Gothic"/>
            <w:noProof/>
          </w:rPr>
          <w:t>Källförteckning</w:t>
        </w:r>
        <w:r>
          <w:rPr>
            <w:noProof/>
            <w:webHidden/>
          </w:rPr>
          <w:tab/>
        </w:r>
        <w:r>
          <w:rPr>
            <w:noProof/>
            <w:webHidden/>
          </w:rPr>
          <w:fldChar w:fldCharType="begin"/>
        </w:r>
        <w:r>
          <w:rPr>
            <w:noProof/>
            <w:webHidden/>
          </w:rPr>
          <w:instrText xml:space="preserve"> PAGEREF _Toc210998191 \h </w:instrText>
        </w:r>
        <w:r>
          <w:rPr>
            <w:noProof/>
            <w:webHidden/>
          </w:rPr>
        </w:r>
        <w:r>
          <w:rPr>
            <w:noProof/>
            <w:webHidden/>
          </w:rPr>
          <w:fldChar w:fldCharType="separate"/>
        </w:r>
        <w:r>
          <w:rPr>
            <w:noProof/>
            <w:webHidden/>
          </w:rPr>
          <w:t>11</w:t>
        </w:r>
        <w:r>
          <w:rPr>
            <w:noProof/>
            <w:webHidden/>
          </w:rPr>
          <w:fldChar w:fldCharType="end"/>
        </w:r>
      </w:hyperlink>
    </w:p>
    <w:p w14:paraId="1FC6584C" w14:textId="0A71665B" w:rsidR="00B405A1" w:rsidRDefault="00703353" w:rsidP="009A32ED">
      <w:pPr>
        <w:ind w:right="-143"/>
      </w:pPr>
      <w:r>
        <w:fldChar w:fldCharType="end"/>
      </w:r>
    </w:p>
    <w:p w14:paraId="29B03EF5" w14:textId="77777777" w:rsidR="009A32ED" w:rsidRDefault="009A32ED" w:rsidP="009A32ED">
      <w:pPr>
        <w:pStyle w:val="Rubrik2"/>
        <w:ind w:right="-143"/>
      </w:pPr>
      <w:bookmarkStart w:id="11" w:name="_Toc100327186"/>
      <w:bookmarkStart w:id="12" w:name="_Toc210997266"/>
      <w:bookmarkStart w:id="13" w:name="_Toc210998121"/>
      <w:bookmarkStart w:id="14" w:name="_Toc210998185"/>
      <w:bookmarkEnd w:id="10"/>
      <w:r>
        <w:lastRenderedPageBreak/>
        <w:t>Bakgrund och syfte</w:t>
      </w:r>
      <w:bookmarkEnd w:id="11"/>
      <w:bookmarkEnd w:id="12"/>
      <w:bookmarkEnd w:id="13"/>
      <w:bookmarkEnd w:id="14"/>
      <w:r>
        <w:t xml:space="preserve"> </w:t>
      </w:r>
    </w:p>
    <w:p w14:paraId="696C096E" w14:textId="460D163D" w:rsidR="009A32ED" w:rsidRPr="00023FF4" w:rsidRDefault="154B91A1" w:rsidP="009A32ED">
      <w:pPr>
        <w:ind w:right="-143"/>
      </w:pPr>
      <w:r>
        <w:t>Syftet med detta styrdokument är att bidra till en god handläggning av huvudvärk vid akutmottagning.</w:t>
      </w:r>
    </w:p>
    <w:p w14:paraId="70B2A54A" w14:textId="77777777" w:rsidR="009A32ED" w:rsidRDefault="009A32ED" w:rsidP="009A32ED">
      <w:pPr>
        <w:pStyle w:val="Rubrik2"/>
        <w:ind w:right="-143"/>
      </w:pPr>
      <w:bookmarkStart w:id="15" w:name="_Toc100327187"/>
      <w:bookmarkStart w:id="16" w:name="_Toc210997267"/>
      <w:bookmarkStart w:id="17" w:name="_Toc210998122"/>
      <w:bookmarkStart w:id="18" w:name="_Toc210998186"/>
      <w:r>
        <w:t>Förutsättningar</w:t>
      </w:r>
      <w:bookmarkEnd w:id="15"/>
      <w:bookmarkEnd w:id="16"/>
      <w:bookmarkEnd w:id="17"/>
      <w:bookmarkEnd w:id="18"/>
    </w:p>
    <w:p w14:paraId="5B9E5694" w14:textId="77777777" w:rsidR="00982290" w:rsidRPr="00982290" w:rsidRDefault="00982290" w:rsidP="00767C3B">
      <w:pPr>
        <w:pStyle w:val="Rubrik3"/>
      </w:pPr>
      <w:bookmarkStart w:id="19" w:name="_Toc210998187"/>
      <w:r w:rsidRPr="00982290">
        <w:t>”Varningsklockor”</w:t>
      </w:r>
      <w:bookmarkEnd w:id="19"/>
      <w:r w:rsidRPr="00982290">
        <w:t> </w:t>
      </w:r>
    </w:p>
    <w:p w14:paraId="646C48E6" w14:textId="77777777" w:rsidR="00982290" w:rsidRPr="00982290" w:rsidRDefault="00982290" w:rsidP="00982290">
      <w:pPr>
        <w:ind w:right="-143"/>
      </w:pPr>
      <w:r w:rsidRPr="00982290">
        <w:t>Följande typer av huvudvärk måste alltid utredas akut/subakut [1]: </w:t>
      </w:r>
    </w:p>
    <w:p w14:paraId="2935974B" w14:textId="77777777" w:rsidR="00982290" w:rsidRPr="00982290" w:rsidRDefault="00982290" w:rsidP="00767C3B">
      <w:pPr>
        <w:pStyle w:val="Liststycke"/>
        <w:numPr>
          <w:ilvl w:val="0"/>
          <w:numId w:val="62"/>
        </w:numPr>
      </w:pPr>
      <w:proofErr w:type="spellStart"/>
      <w:r w:rsidRPr="00982290">
        <w:t>Urakut</w:t>
      </w:r>
      <w:proofErr w:type="spellEnd"/>
      <w:r w:rsidRPr="00982290">
        <w:t xml:space="preserve"> debut av huvudvärk </w:t>
      </w:r>
    </w:p>
    <w:p w14:paraId="07F9D5C4" w14:textId="77777777" w:rsidR="00982290" w:rsidRPr="00982290" w:rsidRDefault="00982290" w:rsidP="00767C3B">
      <w:pPr>
        <w:pStyle w:val="Liststycke"/>
        <w:numPr>
          <w:ilvl w:val="0"/>
          <w:numId w:val="62"/>
        </w:numPr>
      </w:pPr>
      <w:r w:rsidRPr="00982290">
        <w:t>Medvetandepåverkan i samband med huvudvärk. </w:t>
      </w:r>
    </w:p>
    <w:p w14:paraId="168A788D" w14:textId="77777777" w:rsidR="00982290" w:rsidRPr="00982290" w:rsidRDefault="00982290" w:rsidP="00767C3B">
      <w:pPr>
        <w:pStyle w:val="Liststycke"/>
        <w:numPr>
          <w:ilvl w:val="0"/>
          <w:numId w:val="62"/>
        </w:numPr>
      </w:pPr>
      <w:r w:rsidRPr="00982290">
        <w:t>Neurologiska bortfall och/eller synpåverkan i samband med huvudvärk. </w:t>
      </w:r>
    </w:p>
    <w:p w14:paraId="593F837A" w14:textId="77777777" w:rsidR="00982290" w:rsidRPr="00982290" w:rsidRDefault="00982290" w:rsidP="00767C3B">
      <w:pPr>
        <w:pStyle w:val="Liststycke"/>
        <w:numPr>
          <w:ilvl w:val="0"/>
          <w:numId w:val="62"/>
        </w:numPr>
      </w:pPr>
      <w:r w:rsidRPr="00982290">
        <w:t>Infektionstecken associerat med huvudvärk. </w:t>
      </w:r>
    </w:p>
    <w:p w14:paraId="74A3B962" w14:textId="77777777" w:rsidR="00982290" w:rsidRPr="00982290" w:rsidRDefault="00982290" w:rsidP="00767C3B">
      <w:pPr>
        <w:pStyle w:val="Liststycke"/>
        <w:numPr>
          <w:ilvl w:val="0"/>
          <w:numId w:val="62"/>
        </w:numPr>
      </w:pPr>
      <w:r w:rsidRPr="00982290">
        <w:t>Krampanfall, förstagångs i samband med huvudvärk. </w:t>
      </w:r>
    </w:p>
    <w:p w14:paraId="480BCB2E" w14:textId="77777777" w:rsidR="00982290" w:rsidRPr="00982290" w:rsidRDefault="00982290" w:rsidP="00767C3B">
      <w:pPr>
        <w:pStyle w:val="Liststycke"/>
        <w:numPr>
          <w:ilvl w:val="0"/>
          <w:numId w:val="62"/>
        </w:numPr>
      </w:pPr>
      <w:r w:rsidRPr="00982290">
        <w:t>Personlighetsförändring i samband med huvudvärk. </w:t>
      </w:r>
    </w:p>
    <w:p w14:paraId="077E70D1" w14:textId="77777777" w:rsidR="00982290" w:rsidRPr="00982290" w:rsidRDefault="00982290" w:rsidP="00767C3B">
      <w:pPr>
        <w:pStyle w:val="Liststycke"/>
        <w:numPr>
          <w:ilvl w:val="0"/>
          <w:numId w:val="62"/>
        </w:numPr>
      </w:pPr>
      <w:r w:rsidRPr="00982290">
        <w:t>Nytillkommen eller förändrad huvudvärk hos patient redan diagnosticerad med primär huvudvärk. </w:t>
      </w:r>
    </w:p>
    <w:p w14:paraId="18BAB1E2" w14:textId="77777777" w:rsidR="00982290" w:rsidRPr="00982290" w:rsidRDefault="00982290" w:rsidP="00767C3B">
      <w:pPr>
        <w:pStyle w:val="Liststycke"/>
        <w:numPr>
          <w:ilvl w:val="0"/>
          <w:numId w:val="62"/>
        </w:numPr>
      </w:pPr>
      <w:r w:rsidRPr="00982290">
        <w:t>Nydebuterad huvudvärk som ej viker efter ett par dagar, utan successivt förvärras. </w:t>
      </w:r>
    </w:p>
    <w:p w14:paraId="4D46E82B" w14:textId="77777777" w:rsidR="00982290" w:rsidRPr="00982290" w:rsidRDefault="00982290" w:rsidP="00767C3B">
      <w:pPr>
        <w:pStyle w:val="Liststycke"/>
        <w:numPr>
          <w:ilvl w:val="0"/>
          <w:numId w:val="62"/>
        </w:numPr>
      </w:pPr>
      <w:r w:rsidRPr="00982290">
        <w:t>Huvudvärk som förvärras vid valsalvamanöver. </w:t>
      </w:r>
    </w:p>
    <w:p w14:paraId="344594E3" w14:textId="77777777" w:rsidR="00982290" w:rsidRPr="00982290" w:rsidRDefault="00982290" w:rsidP="00982290">
      <w:pPr>
        <w:ind w:right="-143"/>
      </w:pPr>
      <w:r w:rsidRPr="00982290">
        <w:rPr>
          <w:b/>
          <w:bCs/>
        </w:rPr>
        <w:t>CT-undersökning kan ej alltid utesluta allvarlig genes till huvudvärk. Anamnes samt status är avgörande för vidare handläggning</w:t>
      </w:r>
      <w:r w:rsidRPr="00982290">
        <w:t>. </w:t>
      </w:r>
    </w:p>
    <w:p w14:paraId="37C7076C" w14:textId="77777777" w:rsidR="009A32ED" w:rsidRPr="00065A6B" w:rsidRDefault="009A32ED" w:rsidP="009A32ED">
      <w:pPr>
        <w:pStyle w:val="Rubrik2"/>
        <w:ind w:right="-143"/>
        <w:rPr>
          <w:color w:val="auto"/>
        </w:rPr>
      </w:pPr>
      <w:bookmarkStart w:id="20" w:name="_Toc100327192"/>
      <w:bookmarkStart w:id="21" w:name="_Toc210997268"/>
      <w:bookmarkStart w:id="22" w:name="_Toc210998123"/>
      <w:bookmarkStart w:id="23" w:name="_Toc210998188"/>
      <w:r w:rsidRPr="00065A6B">
        <w:rPr>
          <w:color w:val="auto"/>
        </w:rPr>
        <w:t>Utförande</w:t>
      </w:r>
      <w:bookmarkEnd w:id="20"/>
      <w:bookmarkEnd w:id="21"/>
      <w:bookmarkEnd w:id="22"/>
      <w:bookmarkEnd w:id="23"/>
    </w:p>
    <w:p w14:paraId="1F0BF8A8" w14:textId="77777777" w:rsidR="00767C3B" w:rsidRPr="00767C3B" w:rsidRDefault="00767C3B" w:rsidP="00767C3B">
      <w:pPr>
        <w:pStyle w:val="Rubrik3"/>
      </w:pPr>
      <w:bookmarkStart w:id="24" w:name="_Toc210998189"/>
      <w:r w:rsidRPr="00767C3B">
        <w:t>Bakomliggande orsaker till huvudvärk samt handläggning</w:t>
      </w:r>
      <w:bookmarkEnd w:id="24"/>
      <w:r w:rsidRPr="00767C3B">
        <w:t> </w:t>
      </w:r>
    </w:p>
    <w:p w14:paraId="294F089E" w14:textId="77777777" w:rsidR="00767C3B" w:rsidRPr="00767C3B" w:rsidRDefault="00767C3B" w:rsidP="00767C3B">
      <w:pPr>
        <w:pStyle w:val="MellanrubrikVGR"/>
      </w:pPr>
      <w:proofErr w:type="spellStart"/>
      <w:r w:rsidRPr="00767C3B">
        <w:t>Subaraknoidalblödning</w:t>
      </w:r>
      <w:proofErr w:type="spellEnd"/>
      <w:r w:rsidRPr="00767C3B">
        <w:t xml:space="preserve"> [2] </w:t>
      </w:r>
    </w:p>
    <w:p w14:paraId="580A6918" w14:textId="77777777" w:rsidR="00767C3B" w:rsidRPr="00767C3B" w:rsidRDefault="00767C3B" w:rsidP="00767C3B">
      <w:pPr>
        <w:ind w:right="-143"/>
        <w:rPr>
          <w:b/>
          <w:bCs/>
        </w:rPr>
      </w:pPr>
      <w:r w:rsidRPr="00767C3B">
        <w:rPr>
          <w:b/>
          <w:bCs/>
        </w:rPr>
        <w:t>Orsak </w:t>
      </w:r>
    </w:p>
    <w:p w14:paraId="226E9370" w14:textId="77777777" w:rsidR="00767C3B" w:rsidRPr="00767C3B" w:rsidRDefault="00767C3B" w:rsidP="00767C3B">
      <w:pPr>
        <w:ind w:right="-143"/>
      </w:pPr>
      <w:r w:rsidRPr="00767C3B">
        <w:t xml:space="preserve">Brustet blodkärl i </w:t>
      </w:r>
      <w:proofErr w:type="spellStart"/>
      <w:r w:rsidRPr="00767C3B">
        <w:t>subaraknoidalrummet</w:t>
      </w:r>
      <w:proofErr w:type="spellEnd"/>
      <w:r w:rsidRPr="00767C3B">
        <w:t>. </w:t>
      </w:r>
    </w:p>
    <w:p w14:paraId="071B01BD" w14:textId="77777777" w:rsidR="00767C3B" w:rsidRPr="00767C3B" w:rsidRDefault="00767C3B" w:rsidP="00767C3B">
      <w:pPr>
        <w:ind w:right="-143"/>
        <w:rPr>
          <w:b/>
          <w:bCs/>
        </w:rPr>
      </w:pPr>
      <w:r w:rsidRPr="00767C3B">
        <w:rPr>
          <w:b/>
          <w:bCs/>
        </w:rPr>
        <w:t>Riskfaktorer </w:t>
      </w:r>
    </w:p>
    <w:p w14:paraId="321E5F2A" w14:textId="77777777" w:rsidR="00767C3B" w:rsidRPr="00767C3B" w:rsidRDefault="00767C3B" w:rsidP="00767C3B">
      <w:pPr>
        <w:ind w:right="-143"/>
      </w:pPr>
      <w:r w:rsidRPr="00767C3B">
        <w:t>Hypertoni, Rökning, Hereditet. </w:t>
      </w:r>
    </w:p>
    <w:p w14:paraId="5235AE3D" w14:textId="77777777" w:rsidR="00767C3B" w:rsidRPr="00767C3B" w:rsidRDefault="00767C3B" w:rsidP="00767C3B">
      <w:pPr>
        <w:ind w:right="-143"/>
        <w:rPr>
          <w:b/>
          <w:bCs/>
        </w:rPr>
      </w:pPr>
      <w:r w:rsidRPr="00767C3B">
        <w:rPr>
          <w:b/>
          <w:bCs/>
        </w:rPr>
        <w:t>Symtom </w:t>
      </w:r>
    </w:p>
    <w:p w14:paraId="50B0DE9F" w14:textId="5D35E859" w:rsidR="00767C3B" w:rsidRPr="00767C3B" w:rsidRDefault="00767C3B" w:rsidP="00767C3B">
      <w:pPr>
        <w:ind w:right="-143"/>
        <w:rPr>
          <w:b/>
          <w:bCs/>
        </w:rPr>
      </w:pPr>
      <w:r w:rsidRPr="00767C3B">
        <w:lastRenderedPageBreak/>
        <w:t xml:space="preserve">Ofta plötsligt debuterande, kraftig huvudvärk. Beskrivs ofta som värsta tänkbara huvudvärk, men man bör även vara vaksam på denna diagnos vid mindre uttalad huvudvärk med akut debut. Sådant insjuknande </w:t>
      </w:r>
      <w:r w:rsidRPr="00767C3B">
        <w:rPr>
          <w:b/>
          <w:bCs/>
        </w:rPr>
        <w:t>ska</w:t>
      </w:r>
      <w:r>
        <w:rPr>
          <w:b/>
          <w:bCs/>
        </w:rPr>
        <w:t xml:space="preserve"> </w:t>
      </w:r>
      <w:r w:rsidRPr="00767C3B">
        <w:t xml:space="preserve">handläggas som </w:t>
      </w:r>
      <w:proofErr w:type="spellStart"/>
      <w:r w:rsidRPr="00767C3B">
        <w:t>subaraknoidalblödning</w:t>
      </w:r>
      <w:proofErr w:type="spellEnd"/>
      <w:r w:rsidRPr="00767C3B">
        <w:t xml:space="preserve"> med utredning enligt sådan, tills diagnos är utesluten eller bekräftad. </w:t>
      </w:r>
    </w:p>
    <w:p w14:paraId="2C596164" w14:textId="77777777" w:rsidR="00767C3B" w:rsidRPr="00767C3B" w:rsidRDefault="00767C3B" w:rsidP="00767C3B">
      <w:pPr>
        <w:ind w:right="-143"/>
      </w:pPr>
      <w:r w:rsidRPr="00767C3B">
        <w:t>I samband med insjuknande kan det även förekomma medvetandeförlust, kräkning, fokala neurologiska bortfall. Efter några timmar senare kan även meningitretning tillkomma. </w:t>
      </w:r>
    </w:p>
    <w:p w14:paraId="7BF9F4D1" w14:textId="77777777" w:rsidR="00767C3B" w:rsidRPr="00767C3B" w:rsidRDefault="00767C3B" w:rsidP="009A7B02">
      <w:pPr>
        <w:pStyle w:val="MellanrubrikVGR"/>
      </w:pPr>
      <w:r w:rsidRPr="00767C3B">
        <w:t>Diagnostik </w:t>
      </w:r>
    </w:p>
    <w:p w14:paraId="3F31FEAC" w14:textId="77777777" w:rsidR="00767C3B" w:rsidRPr="00767C3B" w:rsidRDefault="00767C3B" w:rsidP="00767C3B">
      <w:pPr>
        <w:pStyle w:val="Liststycke"/>
        <w:numPr>
          <w:ilvl w:val="0"/>
          <w:numId w:val="63"/>
        </w:numPr>
        <w:rPr>
          <w:b/>
          <w:bCs/>
        </w:rPr>
      </w:pPr>
      <w:r w:rsidRPr="00767C3B">
        <w:rPr>
          <w:b/>
          <w:bCs/>
        </w:rPr>
        <w:t>Akut CT hjärna </w:t>
      </w:r>
    </w:p>
    <w:p w14:paraId="7C03D2FD" w14:textId="77777777" w:rsidR="00767C3B" w:rsidRPr="00767C3B" w:rsidRDefault="00767C3B" w:rsidP="00767C3B">
      <w:pPr>
        <w:ind w:right="-143"/>
      </w:pPr>
      <w:r w:rsidRPr="00767C3B">
        <w:t xml:space="preserve">Om CT hjärna utförd </w:t>
      </w:r>
      <w:r w:rsidRPr="00767C3B">
        <w:rPr>
          <w:b/>
          <w:bCs/>
        </w:rPr>
        <w:t>upp till sex timmar</w:t>
      </w:r>
      <w:r w:rsidRPr="00767C3B">
        <w:t xml:space="preserve"> efter </w:t>
      </w:r>
      <w:r w:rsidRPr="00767C3B">
        <w:rPr>
          <w:b/>
          <w:bCs/>
        </w:rPr>
        <w:t>säker</w:t>
      </w:r>
      <w:r w:rsidRPr="00767C3B">
        <w:t xml:space="preserve"> symtomdebut, samt granskad av radiolog med god vana att bedöma sådan undersökning. Finns enligt utlåtande då inga radiologiska hållpunkter för </w:t>
      </w:r>
      <w:proofErr w:type="spellStart"/>
      <w:r w:rsidRPr="00767C3B">
        <w:t>subaraknoidalblödning</w:t>
      </w:r>
      <w:proofErr w:type="spellEnd"/>
      <w:r w:rsidRPr="00767C3B">
        <w:t xml:space="preserve"> kan diagnosen avskrivas. Detta under förutsättningar att patienten </w:t>
      </w:r>
      <w:r w:rsidRPr="00767C3B">
        <w:rPr>
          <w:b/>
          <w:bCs/>
        </w:rPr>
        <w:t>inte</w:t>
      </w:r>
      <w:r w:rsidRPr="00767C3B">
        <w:t xml:space="preserve"> har några fokalneurologiska bortfall eller medvetandesänkning [3]. </w:t>
      </w:r>
    </w:p>
    <w:p w14:paraId="39C23131" w14:textId="77777777" w:rsidR="00767C3B" w:rsidRPr="00767C3B" w:rsidRDefault="00767C3B" w:rsidP="00767C3B">
      <w:pPr>
        <w:ind w:right="-143"/>
      </w:pPr>
      <w:r w:rsidRPr="00767C3B">
        <w:t xml:space="preserve">Om CT utförts senare än sex timmar efter insjuknandet, eller av annan orsak inte kan utesluta förekomst av färsk blödning, ska lumbalpunktion genomföras på akutmottagningen, för att säkert utesluta/bekräfta </w:t>
      </w:r>
      <w:proofErr w:type="spellStart"/>
      <w:r w:rsidRPr="00767C3B">
        <w:t>subaraknoidalblödning</w:t>
      </w:r>
      <w:proofErr w:type="spellEnd"/>
      <w:r w:rsidRPr="00767C3B">
        <w:t>. Vid stabil patient ska minst sex timmar ha förflutit från symtomdebut till lumbalpunktion.  </w:t>
      </w:r>
    </w:p>
    <w:p w14:paraId="69E5F340" w14:textId="77777777" w:rsidR="00767C3B" w:rsidRPr="00767C3B" w:rsidRDefault="00767C3B" w:rsidP="00767C3B">
      <w:pPr>
        <w:ind w:right="-143"/>
      </w:pPr>
      <w:r w:rsidRPr="00767C3B">
        <w:t xml:space="preserve">Genomför CT angiografi för att bedöma förekomst av </w:t>
      </w:r>
      <w:proofErr w:type="spellStart"/>
      <w:r w:rsidRPr="00767C3B">
        <w:t>aneurysm</w:t>
      </w:r>
      <w:proofErr w:type="spellEnd"/>
      <w:r w:rsidRPr="00767C3B">
        <w:t xml:space="preserve"> eller annan blödningskälla vid </w:t>
      </w:r>
      <w:r w:rsidRPr="00767C3B">
        <w:rPr>
          <w:b/>
          <w:bCs/>
        </w:rPr>
        <w:t>initial</w:t>
      </w:r>
      <w:r w:rsidRPr="00767C3B">
        <w:t xml:space="preserve"> radiologisk undersökning – om inga klara hinder för detta finns. </w:t>
      </w:r>
      <w:r w:rsidRPr="00767C3B">
        <w:br/>
        <w:t xml:space="preserve">Normal CT-angiografi utesluter i de flesta fall behandlingskrävande blödningskälla, men inte </w:t>
      </w:r>
      <w:proofErr w:type="spellStart"/>
      <w:r w:rsidRPr="00767C3B">
        <w:t>subaraknoidalblödning</w:t>
      </w:r>
      <w:proofErr w:type="spellEnd"/>
      <w:r w:rsidRPr="00767C3B">
        <w:t xml:space="preserve"> i sig. </w:t>
      </w:r>
    </w:p>
    <w:p w14:paraId="35B1BEE9" w14:textId="77777777" w:rsidR="00767C3B" w:rsidRPr="00767C3B" w:rsidRDefault="00767C3B" w:rsidP="11CA910C">
      <w:pPr>
        <w:pStyle w:val="Liststycke"/>
        <w:ind w:right="424"/>
        <w:rPr>
          <w:b/>
          <w:bCs/>
        </w:rPr>
      </w:pPr>
      <w:r w:rsidRPr="11CA910C">
        <w:rPr>
          <w:b/>
          <w:bCs/>
        </w:rPr>
        <w:t xml:space="preserve">Lumbalpunktion vid misstänkt </w:t>
      </w:r>
      <w:proofErr w:type="spellStart"/>
      <w:r w:rsidRPr="11CA910C">
        <w:rPr>
          <w:b/>
          <w:bCs/>
        </w:rPr>
        <w:t>subaraknoidalblödning</w:t>
      </w:r>
      <w:proofErr w:type="spellEnd"/>
      <w:r w:rsidRPr="11CA910C">
        <w:rPr>
          <w:b/>
          <w:bCs/>
        </w:rPr>
        <w:t> </w:t>
      </w:r>
    </w:p>
    <w:p w14:paraId="6EAACE32" w14:textId="3BBB2FBC" w:rsidR="1E59C1B9" w:rsidRDefault="1E59C1B9" w:rsidP="11CA910C">
      <w:pPr>
        <w:ind w:right="-143"/>
      </w:pPr>
      <w:r>
        <w:t>Vid diagnostisk osäkerhet och man behöver kompl</w:t>
      </w:r>
      <w:r w:rsidR="452AC65D">
        <w:t>e</w:t>
      </w:r>
      <w:r>
        <w:t>ttera med lumbalpunktion i diagnostiken, ska denna genomföras minst sex timmar, men helst nio timmar från symtomdebut.</w:t>
      </w:r>
    </w:p>
    <w:p w14:paraId="7EF5B041" w14:textId="77777777" w:rsidR="00767C3B" w:rsidRPr="00767C3B" w:rsidRDefault="00767C3B" w:rsidP="00767C3B">
      <w:pPr>
        <w:ind w:right="-143"/>
      </w:pPr>
      <w:r w:rsidRPr="00767C3B">
        <w:t>Klassiskt fynd vid denna undersökning, är att man noterar ökat öppningstryck (&lt;20 cm/H2O definieras vanligen som normalt öppningstryck. Öppningstryck tas i liggande position). </w:t>
      </w:r>
    </w:p>
    <w:p w14:paraId="3277B5FC" w14:textId="77777777" w:rsidR="00767C3B" w:rsidRPr="00767C3B" w:rsidRDefault="00767C3B" w:rsidP="00767C3B">
      <w:pPr>
        <w:ind w:right="-143"/>
      </w:pPr>
      <w:r w:rsidRPr="00767C3B">
        <w:lastRenderedPageBreak/>
        <w:t xml:space="preserve">Man kan även notera rödtonad (hallonfärgad) </w:t>
      </w:r>
      <w:proofErr w:type="spellStart"/>
      <w:r w:rsidRPr="00767C3B">
        <w:t>likvor</w:t>
      </w:r>
      <w:proofErr w:type="spellEnd"/>
      <w:r w:rsidRPr="00767C3B">
        <w:t xml:space="preserve">, som </w:t>
      </w:r>
      <w:r w:rsidRPr="00767C3B">
        <w:rPr>
          <w:b/>
          <w:bCs/>
        </w:rPr>
        <w:t>inte</w:t>
      </w:r>
      <w:r w:rsidRPr="00767C3B">
        <w:t xml:space="preserve"> klarnar upp längre fram i undersökningen. Vid stickblödning minskar denna rödaktiga ton successivt. </w:t>
      </w:r>
    </w:p>
    <w:p w14:paraId="358D4E81" w14:textId="21F3A897" w:rsidR="00767C3B" w:rsidRPr="00767C3B" w:rsidRDefault="00767C3B" w:rsidP="00767C3B">
      <w:pPr>
        <w:ind w:right="-143"/>
      </w:pPr>
      <w:r>
        <w:t xml:space="preserve">Vid lumbalpunktion, ska minst cellräkning, albumin och spektrofotometri - Csv-csv (abs 415 nm) analyseras. Om möjligt bör även </w:t>
      </w:r>
      <w:proofErr w:type="gramStart"/>
      <w:r>
        <w:t>1-2</w:t>
      </w:r>
      <w:proofErr w:type="gramEnd"/>
      <w:r>
        <w:t xml:space="preserve"> extra rör med </w:t>
      </w:r>
      <w:proofErr w:type="gramStart"/>
      <w:r>
        <w:t>3-4</w:t>
      </w:r>
      <w:proofErr w:type="gramEnd"/>
      <w:r w:rsidRPr="11CA910C">
        <w:rPr>
          <w:rFonts w:ascii="Times New Roman" w:hAnsi="Times New Roman"/>
        </w:rPr>
        <w:t> </w:t>
      </w:r>
      <w:r>
        <w:t>ml likvor vardera s</w:t>
      </w:r>
      <w:r w:rsidRPr="11CA910C">
        <w:rPr>
          <w:rFonts w:cs="Georgia"/>
        </w:rPr>
        <w:t>ä</w:t>
      </w:r>
      <w:r>
        <w:t>kras f</w:t>
      </w:r>
      <w:r w:rsidRPr="11CA910C">
        <w:rPr>
          <w:rFonts w:cs="Georgia"/>
        </w:rPr>
        <w:t>ö</w:t>
      </w:r>
      <w:r>
        <w:t>r eventuella tillkommande fr</w:t>
      </w:r>
      <w:r w:rsidRPr="11CA910C">
        <w:rPr>
          <w:rFonts w:cs="Georgia"/>
        </w:rPr>
        <w:t>å</w:t>
      </w:r>
      <w:r>
        <w:t>gest</w:t>
      </w:r>
      <w:r w:rsidRPr="11CA910C">
        <w:rPr>
          <w:rFonts w:cs="Georgia"/>
        </w:rPr>
        <w:t>ä</w:t>
      </w:r>
      <w:r>
        <w:t>llningar och analyser. </w:t>
      </w:r>
    </w:p>
    <w:p w14:paraId="0909690F" w14:textId="77777777" w:rsidR="00767C3B" w:rsidRPr="00767C3B" w:rsidRDefault="00767C3B" w:rsidP="00767C3B">
      <w:pPr>
        <w:ind w:right="-143"/>
        <w:rPr>
          <w:b/>
          <w:bCs/>
        </w:rPr>
      </w:pPr>
      <w:r w:rsidRPr="00767C3B">
        <w:rPr>
          <w:b/>
          <w:bCs/>
        </w:rPr>
        <w:t>Fortsatt handläggning </w:t>
      </w:r>
    </w:p>
    <w:p w14:paraId="49100EC9" w14:textId="77777777" w:rsidR="00767C3B" w:rsidRPr="00767C3B" w:rsidRDefault="00767C3B" w:rsidP="00767C3B">
      <w:pPr>
        <w:ind w:right="-143"/>
      </w:pPr>
      <w:r w:rsidRPr="00767C3B">
        <w:t xml:space="preserve">Vid bekräftad </w:t>
      </w:r>
      <w:proofErr w:type="spellStart"/>
      <w:r w:rsidRPr="00767C3B">
        <w:t>subaraknoidalblödning</w:t>
      </w:r>
      <w:proofErr w:type="spellEnd"/>
      <w:r w:rsidRPr="00767C3B">
        <w:t>: </w:t>
      </w:r>
    </w:p>
    <w:p w14:paraId="0814008D" w14:textId="77777777" w:rsidR="00767C3B" w:rsidRPr="00767C3B" w:rsidRDefault="00767C3B" w:rsidP="00767C3B">
      <w:pPr>
        <w:pStyle w:val="Liststycke"/>
        <w:numPr>
          <w:ilvl w:val="0"/>
          <w:numId w:val="65"/>
        </w:numPr>
      </w:pPr>
      <w:r w:rsidRPr="00767C3B">
        <w:t>Kontakta röntgen för länkning av CT-bilder. </w:t>
      </w:r>
    </w:p>
    <w:p w14:paraId="0265D84D" w14:textId="77777777" w:rsidR="00767C3B" w:rsidRPr="00767C3B" w:rsidRDefault="00767C3B" w:rsidP="00767C3B">
      <w:pPr>
        <w:pStyle w:val="Liststycke"/>
        <w:numPr>
          <w:ilvl w:val="0"/>
          <w:numId w:val="65"/>
        </w:numPr>
      </w:pPr>
      <w:r w:rsidRPr="00767C3B">
        <w:t>Kontakta neurokirurgjour, Sahlgrenska Universitetssjukhuset (SU). </w:t>
      </w:r>
    </w:p>
    <w:p w14:paraId="1827A27F" w14:textId="77777777" w:rsidR="00767C3B" w:rsidRPr="00767C3B" w:rsidRDefault="00767C3B" w:rsidP="00767C3B">
      <w:pPr>
        <w:pStyle w:val="Liststycke"/>
        <w:numPr>
          <w:ilvl w:val="0"/>
          <w:numId w:val="65"/>
        </w:numPr>
      </w:pPr>
      <w:r w:rsidRPr="00767C3B">
        <w:t>Om ej gjort, genomför CT angiografi. </w:t>
      </w:r>
    </w:p>
    <w:p w14:paraId="43918F2C" w14:textId="77777777" w:rsidR="00767C3B" w:rsidRPr="00767C3B" w:rsidRDefault="00767C3B" w:rsidP="00767C3B">
      <w:pPr>
        <w:pStyle w:val="MellanrubrikVGR"/>
      </w:pPr>
      <w:r w:rsidRPr="00767C3B">
        <w:t>Sinustrombos [4] </w:t>
      </w:r>
    </w:p>
    <w:p w14:paraId="422E5BD5" w14:textId="77777777" w:rsidR="00767C3B" w:rsidRPr="00767C3B" w:rsidRDefault="00767C3B" w:rsidP="00767C3B">
      <w:pPr>
        <w:ind w:right="-143"/>
        <w:rPr>
          <w:b/>
          <w:bCs/>
        </w:rPr>
      </w:pPr>
      <w:r w:rsidRPr="00767C3B">
        <w:rPr>
          <w:b/>
          <w:bCs/>
        </w:rPr>
        <w:t>Orsak </w:t>
      </w:r>
    </w:p>
    <w:p w14:paraId="0785D3D9" w14:textId="77777777" w:rsidR="00767C3B" w:rsidRPr="00767C3B" w:rsidRDefault="00767C3B" w:rsidP="00767C3B">
      <w:pPr>
        <w:ind w:right="-143"/>
      </w:pPr>
      <w:r w:rsidRPr="00767C3B">
        <w:t xml:space="preserve">Venös trombos </w:t>
      </w:r>
      <w:proofErr w:type="spellStart"/>
      <w:r w:rsidRPr="00767C3B">
        <w:t>intrakraniellt</w:t>
      </w:r>
      <w:proofErr w:type="spellEnd"/>
      <w:r w:rsidRPr="00767C3B">
        <w:t>. </w:t>
      </w:r>
    </w:p>
    <w:p w14:paraId="341CDAAA" w14:textId="77777777" w:rsidR="00767C3B" w:rsidRPr="00767C3B" w:rsidRDefault="00767C3B" w:rsidP="00767C3B">
      <w:pPr>
        <w:ind w:right="-143"/>
        <w:rPr>
          <w:b/>
          <w:bCs/>
        </w:rPr>
      </w:pPr>
      <w:r w:rsidRPr="00767C3B">
        <w:rPr>
          <w:b/>
          <w:bCs/>
        </w:rPr>
        <w:t>Riskfaktorer </w:t>
      </w:r>
    </w:p>
    <w:p w14:paraId="51FD7363" w14:textId="77777777" w:rsidR="00767C3B" w:rsidRPr="00767C3B" w:rsidRDefault="00767C3B" w:rsidP="00767C3B">
      <w:pPr>
        <w:ind w:right="-143"/>
      </w:pPr>
      <w:r w:rsidRPr="00767C3B">
        <w:t xml:space="preserve">Känd koagulationsrubbning, graviditet, post </w:t>
      </w:r>
      <w:proofErr w:type="spellStart"/>
      <w:r w:rsidRPr="00767C3B">
        <w:t>partum</w:t>
      </w:r>
      <w:proofErr w:type="spellEnd"/>
      <w:r w:rsidRPr="00767C3B">
        <w:t>, Östrogen-innehållande p-piller, malignitet, systemiskt inflammatoriska tillstånd. </w:t>
      </w:r>
    </w:p>
    <w:p w14:paraId="03408FAF" w14:textId="77777777" w:rsidR="00767C3B" w:rsidRPr="00767C3B" w:rsidRDefault="00767C3B" w:rsidP="00767C3B">
      <w:pPr>
        <w:ind w:right="-143"/>
        <w:rPr>
          <w:b/>
          <w:bCs/>
        </w:rPr>
      </w:pPr>
      <w:r w:rsidRPr="00767C3B">
        <w:rPr>
          <w:b/>
          <w:bCs/>
        </w:rPr>
        <w:t>Symtom </w:t>
      </w:r>
    </w:p>
    <w:p w14:paraId="5ED4E392" w14:textId="77777777" w:rsidR="00767C3B" w:rsidRPr="00767C3B" w:rsidRDefault="00767C3B" w:rsidP="00767C3B">
      <w:pPr>
        <w:ind w:right="-143"/>
      </w:pPr>
      <w:r w:rsidRPr="00767C3B">
        <w:t xml:space="preserve">Huvudvärk (&gt;90 %) är vanligaste debutsymtom, oftast succesivt ökande över timmar till dagar, men kan i vissa fall vara </w:t>
      </w:r>
      <w:proofErr w:type="spellStart"/>
      <w:r w:rsidRPr="00767C3B">
        <w:t>urakut</w:t>
      </w:r>
      <w:proofErr w:type="spellEnd"/>
      <w:r w:rsidRPr="00767C3B">
        <w:t xml:space="preserve"> som vid </w:t>
      </w:r>
      <w:proofErr w:type="spellStart"/>
      <w:r w:rsidRPr="00767C3B">
        <w:t>subaraknoidalblödning</w:t>
      </w:r>
      <w:proofErr w:type="spellEnd"/>
      <w:r w:rsidRPr="00767C3B">
        <w:t>. </w:t>
      </w:r>
    </w:p>
    <w:p w14:paraId="282B3E52" w14:textId="77777777" w:rsidR="00767C3B" w:rsidRPr="00767C3B" w:rsidRDefault="00767C3B" w:rsidP="00767C3B">
      <w:pPr>
        <w:ind w:right="-143"/>
      </w:pPr>
      <w:r w:rsidRPr="00767C3B">
        <w:t>Även fokalneurologiska bortfall samt krampanfall är vanliga symtom i akutskedet. </w:t>
      </w:r>
    </w:p>
    <w:p w14:paraId="1E0297F3" w14:textId="77777777" w:rsidR="00767C3B" w:rsidRPr="00767C3B" w:rsidRDefault="00767C3B" w:rsidP="00767C3B">
      <w:pPr>
        <w:ind w:right="-143"/>
        <w:rPr>
          <w:b/>
          <w:bCs/>
        </w:rPr>
      </w:pPr>
      <w:r w:rsidRPr="00767C3B">
        <w:rPr>
          <w:b/>
          <w:bCs/>
        </w:rPr>
        <w:t>Diagnostik </w:t>
      </w:r>
    </w:p>
    <w:p w14:paraId="5B484F37" w14:textId="1E4163AA" w:rsidR="00767C3B" w:rsidRPr="00767C3B" w:rsidRDefault="00767C3B" w:rsidP="00767C3B">
      <w:pPr>
        <w:ind w:right="-143"/>
      </w:pPr>
      <w:r>
        <w:t xml:space="preserve">CT hjärna venografi ska göras med frågeställning sinustrombos. Observera att en normal CT hjärna utan kontrast, eller kontrastförstärkt CT utan venografi, </w:t>
      </w:r>
      <w:r w:rsidRPr="11CA910C">
        <w:rPr>
          <w:b/>
          <w:bCs/>
        </w:rPr>
        <w:t>inte</w:t>
      </w:r>
      <w:r>
        <w:t xml:space="preserve"> kan utesluta sinustrombos. </w:t>
      </w:r>
      <w:r w:rsidR="221921C1">
        <w:t xml:space="preserve"> </w:t>
      </w:r>
    </w:p>
    <w:p w14:paraId="648BF5AE" w14:textId="2273D59E" w:rsidR="00767C3B" w:rsidRPr="00767C3B" w:rsidRDefault="221921C1" w:rsidP="00767C3B">
      <w:pPr>
        <w:ind w:right="-143"/>
      </w:pPr>
      <w:r>
        <w:lastRenderedPageBreak/>
        <w:t xml:space="preserve">OBS: D-dimer ska inte vara del i diagnostiken för att vare sig bekräfta eller utesluta tillståndet </w:t>
      </w:r>
    </w:p>
    <w:p w14:paraId="685CFB16" w14:textId="77777777" w:rsidR="00767C3B" w:rsidRPr="00767C3B" w:rsidRDefault="00767C3B" w:rsidP="00767C3B">
      <w:pPr>
        <w:ind w:right="-143"/>
        <w:rPr>
          <w:b/>
          <w:bCs/>
        </w:rPr>
      </w:pPr>
      <w:r w:rsidRPr="00767C3B">
        <w:rPr>
          <w:b/>
          <w:bCs/>
        </w:rPr>
        <w:t>Fortsatt handläggning </w:t>
      </w:r>
    </w:p>
    <w:p w14:paraId="521963E4" w14:textId="77777777" w:rsidR="00767C3B" w:rsidRPr="00767C3B" w:rsidRDefault="00767C3B" w:rsidP="00767C3B">
      <w:pPr>
        <w:ind w:right="-143"/>
      </w:pPr>
      <w:r w:rsidRPr="00767C3B">
        <w:t>Vid icke-stabil patient med tilltagande neurologiska bortfall: Kontakt med strokebakjour, Sahlgrenska Universitetssjukhuset, för vidare handläggning. </w:t>
      </w:r>
    </w:p>
    <w:p w14:paraId="331A070F" w14:textId="77777777" w:rsidR="00767C3B" w:rsidRPr="00767C3B" w:rsidRDefault="00767C3B" w:rsidP="00767C3B">
      <w:pPr>
        <w:ind w:right="-143"/>
      </w:pPr>
      <w:r w:rsidRPr="00767C3B">
        <w:t>Vid stabil patient: </w:t>
      </w:r>
    </w:p>
    <w:p w14:paraId="088D8D24" w14:textId="77777777" w:rsidR="00767C3B" w:rsidRPr="00767C3B" w:rsidRDefault="00767C3B" w:rsidP="00767C3B">
      <w:pPr>
        <w:pStyle w:val="Liststycke"/>
        <w:numPr>
          <w:ilvl w:val="0"/>
          <w:numId w:val="66"/>
        </w:numPr>
      </w:pPr>
      <w:r w:rsidRPr="00767C3B">
        <w:t xml:space="preserve">Om inga kontraindikationer föreligger; ge </w:t>
      </w:r>
      <w:proofErr w:type="spellStart"/>
      <w:r w:rsidRPr="00767C3B">
        <w:t>fulldos</w:t>
      </w:r>
      <w:proofErr w:type="spellEnd"/>
      <w:r w:rsidRPr="00767C3B">
        <w:t xml:space="preserve"> lågmolekylärt heparin (</w:t>
      </w:r>
      <w:proofErr w:type="spellStart"/>
      <w:r w:rsidRPr="00767C3B">
        <w:t>fragmin</w:t>
      </w:r>
      <w:proofErr w:type="spellEnd"/>
      <w:r w:rsidRPr="00767C3B">
        <w:t>) enligt trombosriktlinjer. 200 E/kg/dygn (upp till 180 kg). </w:t>
      </w:r>
    </w:p>
    <w:p w14:paraId="396C4484" w14:textId="77777777" w:rsidR="00767C3B" w:rsidRPr="00767C3B" w:rsidRDefault="00767C3B" w:rsidP="00767C3B">
      <w:pPr>
        <w:pStyle w:val="Liststycke"/>
        <w:numPr>
          <w:ilvl w:val="0"/>
          <w:numId w:val="66"/>
        </w:numPr>
      </w:pPr>
      <w:r w:rsidRPr="00767C3B">
        <w:t>Inläggning på strokeavdelning. </w:t>
      </w:r>
    </w:p>
    <w:p w14:paraId="098D5CC4" w14:textId="77777777" w:rsidR="00767C3B" w:rsidRPr="00767C3B" w:rsidRDefault="00767C3B" w:rsidP="00767C3B">
      <w:pPr>
        <w:ind w:right="-143"/>
        <w:rPr>
          <w:b/>
          <w:bCs/>
        </w:rPr>
      </w:pPr>
      <w:r w:rsidRPr="00767C3B">
        <w:rPr>
          <w:b/>
          <w:bCs/>
        </w:rPr>
        <w:t>Bakteriell meningit (meningit) </w:t>
      </w:r>
    </w:p>
    <w:p w14:paraId="0F2C7265" w14:textId="77777777" w:rsidR="00767C3B" w:rsidRPr="00767C3B" w:rsidRDefault="00767C3B" w:rsidP="00767C3B">
      <w:pPr>
        <w:ind w:right="-143"/>
      </w:pPr>
      <w:r w:rsidRPr="00767C3B">
        <w:t xml:space="preserve">För info avseende denna del, hänvisas till sjukhusövergripande riktlinje </w:t>
      </w:r>
      <w:hyperlink r:id="rId12" w:tgtFrame="_blank" w:history="1">
        <w:r w:rsidRPr="00767C3B">
          <w:rPr>
            <w:rStyle w:val="Hyperlnk"/>
          </w:rPr>
          <w:t>Bakteriell meningit - akut handläggning och behandling av vuxna vid SÄS</w:t>
        </w:r>
      </w:hyperlink>
      <w:r w:rsidRPr="00767C3B">
        <w:t>. </w:t>
      </w:r>
    </w:p>
    <w:p w14:paraId="372D4018" w14:textId="77777777" w:rsidR="00767C3B" w:rsidRPr="00767C3B" w:rsidRDefault="00767C3B" w:rsidP="00767C3B">
      <w:pPr>
        <w:ind w:right="-143"/>
        <w:rPr>
          <w:b/>
          <w:bCs/>
        </w:rPr>
      </w:pPr>
      <w:r w:rsidRPr="00767C3B">
        <w:rPr>
          <w:b/>
          <w:bCs/>
        </w:rPr>
        <w:t>Virusencefalit (encefalit) </w:t>
      </w:r>
    </w:p>
    <w:p w14:paraId="5E00A36C" w14:textId="77777777" w:rsidR="00767C3B" w:rsidRPr="00767C3B" w:rsidRDefault="00767C3B" w:rsidP="00767C3B">
      <w:pPr>
        <w:ind w:right="-143"/>
      </w:pPr>
      <w:r w:rsidRPr="00767C3B">
        <w:t xml:space="preserve">För info avseende denna del, hänvisas till sjukhusövergripande rutin </w:t>
      </w:r>
      <w:hyperlink r:id="rId13" w:tgtFrame="_blank" w:history="1">
        <w:r w:rsidRPr="00767C3B">
          <w:rPr>
            <w:rStyle w:val="Hyperlnk"/>
          </w:rPr>
          <w:t>Encefalit, infektiös. Akut utredning av vuxna, SÄS</w:t>
        </w:r>
      </w:hyperlink>
      <w:r w:rsidRPr="00767C3B">
        <w:t>. </w:t>
      </w:r>
    </w:p>
    <w:p w14:paraId="598A43BE" w14:textId="77777777" w:rsidR="00767C3B" w:rsidRPr="00767C3B" w:rsidRDefault="00767C3B" w:rsidP="00703353">
      <w:pPr>
        <w:pStyle w:val="MellanrubrikVGR"/>
      </w:pPr>
      <w:r w:rsidRPr="00767C3B">
        <w:t>Tumör [5] </w:t>
      </w:r>
    </w:p>
    <w:p w14:paraId="2855C43D" w14:textId="77777777" w:rsidR="00767C3B" w:rsidRPr="00767C3B" w:rsidRDefault="00767C3B" w:rsidP="00767C3B">
      <w:pPr>
        <w:ind w:right="-143"/>
        <w:rPr>
          <w:b/>
          <w:bCs/>
        </w:rPr>
      </w:pPr>
      <w:r w:rsidRPr="00767C3B">
        <w:rPr>
          <w:b/>
          <w:bCs/>
        </w:rPr>
        <w:t>Symtom </w:t>
      </w:r>
    </w:p>
    <w:p w14:paraId="7D56276E" w14:textId="77777777" w:rsidR="00767C3B" w:rsidRPr="00767C3B" w:rsidRDefault="00767C3B" w:rsidP="00767C3B">
      <w:pPr>
        <w:ind w:right="-143"/>
      </w:pPr>
      <w:r w:rsidRPr="00767C3B">
        <w:t>Ofta konstant molande huvudvärk. Huvudvärken tenderar att förvärras över tid. Förvärras ofta i samband med hostning eller krystning. Isolerad huvudvärk som symtom är ovanligt. Kommer oftast tillsammans med andra neurologiska bortfall eller personlighetsförändring. </w:t>
      </w:r>
    </w:p>
    <w:p w14:paraId="6D33ADE8" w14:textId="77777777" w:rsidR="00767C3B" w:rsidRPr="00767C3B" w:rsidRDefault="00767C3B" w:rsidP="00767C3B">
      <w:pPr>
        <w:ind w:right="-143"/>
      </w:pPr>
      <w:r w:rsidRPr="00767C3B">
        <w:t>Krampanfall är ofta debutsymtom. </w:t>
      </w:r>
    </w:p>
    <w:p w14:paraId="72A37C5D" w14:textId="77777777" w:rsidR="00767C3B" w:rsidRPr="00767C3B" w:rsidRDefault="00767C3B" w:rsidP="00767C3B">
      <w:pPr>
        <w:ind w:right="-143"/>
        <w:rPr>
          <w:b/>
          <w:bCs/>
        </w:rPr>
      </w:pPr>
      <w:r w:rsidRPr="00767C3B">
        <w:rPr>
          <w:b/>
          <w:bCs/>
        </w:rPr>
        <w:t>Diagnostik </w:t>
      </w:r>
    </w:p>
    <w:p w14:paraId="04E6E8F6" w14:textId="77777777" w:rsidR="00767C3B" w:rsidRPr="00767C3B" w:rsidRDefault="00767C3B" w:rsidP="00767C3B">
      <w:pPr>
        <w:ind w:right="-143"/>
      </w:pPr>
      <w:r w:rsidRPr="00767C3B">
        <w:t>Indikation för akut utredning bedöms vara huvudvärk och avvikande neurologiskt status, alternativt kramper eller personlighetsförändring. </w:t>
      </w:r>
    </w:p>
    <w:p w14:paraId="2983CB82" w14:textId="77777777" w:rsidR="00767C3B" w:rsidRPr="00767C3B" w:rsidRDefault="00767C3B" w:rsidP="00767C3B">
      <w:pPr>
        <w:ind w:right="-143"/>
      </w:pPr>
      <w:r w:rsidRPr="00767C3B">
        <w:t>Radiologisk undersökning för diagnos. Vid stark misstanke och inga kontraindikationer, gör CT hjärna med kontrast som initial undersökning. </w:t>
      </w:r>
    </w:p>
    <w:p w14:paraId="4022FF29" w14:textId="77777777" w:rsidR="00767C3B" w:rsidRPr="00767C3B" w:rsidRDefault="00767C3B" w:rsidP="00767C3B">
      <w:pPr>
        <w:ind w:right="-143"/>
        <w:rPr>
          <w:b/>
          <w:bCs/>
        </w:rPr>
      </w:pPr>
      <w:r w:rsidRPr="00767C3B">
        <w:rPr>
          <w:b/>
          <w:bCs/>
        </w:rPr>
        <w:t>Vidare handläggning </w:t>
      </w:r>
    </w:p>
    <w:p w14:paraId="19A3A5EF" w14:textId="77777777" w:rsidR="00767C3B" w:rsidRPr="00767C3B" w:rsidRDefault="00767C3B" w:rsidP="00767C3B">
      <w:pPr>
        <w:ind w:right="-143"/>
      </w:pPr>
      <w:r w:rsidRPr="00767C3B">
        <w:lastRenderedPageBreak/>
        <w:t>Kortisonbehandling med Betametason 0,5 mg. </w:t>
      </w:r>
    </w:p>
    <w:p w14:paraId="362173BA" w14:textId="77777777" w:rsidR="00767C3B" w:rsidRPr="00767C3B" w:rsidRDefault="00767C3B" w:rsidP="00767C3B">
      <w:pPr>
        <w:ind w:right="-143"/>
      </w:pPr>
      <w:r w:rsidRPr="00767C3B">
        <w:t>Dag 1-2 16 tabletter 2 gånger dagligen </w:t>
      </w:r>
    </w:p>
    <w:p w14:paraId="3C617F5C" w14:textId="77777777" w:rsidR="00767C3B" w:rsidRPr="00767C3B" w:rsidRDefault="00767C3B" w:rsidP="00767C3B">
      <w:pPr>
        <w:ind w:right="-143"/>
      </w:pPr>
      <w:r w:rsidRPr="00767C3B">
        <w:t>Därefter fortsatt nedtrappning från avdelning. </w:t>
      </w:r>
      <w:r w:rsidRPr="00767C3B">
        <w:br/>
        <w:t xml:space="preserve">I tillägg kan man överväga PPI-behandling samt </w:t>
      </w:r>
      <w:proofErr w:type="spellStart"/>
      <w:r w:rsidRPr="00767C3B">
        <w:t>Zopiklon</w:t>
      </w:r>
      <w:proofErr w:type="spellEnd"/>
      <w:r w:rsidRPr="00767C3B">
        <w:t xml:space="preserve"> för att kupera biverkningar av den höga Betametasondosen. </w:t>
      </w:r>
    </w:p>
    <w:p w14:paraId="035FCFA2" w14:textId="77777777" w:rsidR="00767C3B" w:rsidRPr="00767C3B" w:rsidRDefault="00767C3B" w:rsidP="00767C3B">
      <w:pPr>
        <w:ind w:right="-143"/>
      </w:pPr>
      <w:r w:rsidRPr="00767C3B">
        <w:t xml:space="preserve">Om misstanke om nyupptäckt </w:t>
      </w:r>
      <w:r w:rsidRPr="00767C3B">
        <w:rPr>
          <w:b/>
          <w:bCs/>
        </w:rPr>
        <w:t>primär</w:t>
      </w:r>
      <w:r w:rsidRPr="00767C3B">
        <w:t xml:space="preserve"> hjärntumör, inläggning på neurologiavdelning. Om radiologisk misstanke om inklämning, akut kontakt med neurokirurg, Sahlgrenska Universitetssjukhuset. </w:t>
      </w:r>
    </w:p>
    <w:p w14:paraId="0DAD19D9" w14:textId="77777777" w:rsidR="00767C3B" w:rsidRPr="00767C3B" w:rsidRDefault="00767C3B" w:rsidP="00703353">
      <w:pPr>
        <w:pStyle w:val="MellanrubrikVGR"/>
      </w:pPr>
      <w:proofErr w:type="spellStart"/>
      <w:r w:rsidRPr="00767C3B">
        <w:t>Karotis</w:t>
      </w:r>
      <w:proofErr w:type="spellEnd"/>
      <w:r w:rsidRPr="00767C3B">
        <w:t xml:space="preserve"> / </w:t>
      </w:r>
      <w:proofErr w:type="spellStart"/>
      <w:r w:rsidRPr="00767C3B">
        <w:t>vertebralisdissektion</w:t>
      </w:r>
      <w:proofErr w:type="spellEnd"/>
      <w:r w:rsidRPr="00767C3B">
        <w:t xml:space="preserve"> [6] </w:t>
      </w:r>
    </w:p>
    <w:p w14:paraId="44C562D0" w14:textId="77777777" w:rsidR="00767C3B" w:rsidRPr="00767C3B" w:rsidRDefault="00767C3B" w:rsidP="00767C3B">
      <w:pPr>
        <w:ind w:right="-143"/>
        <w:rPr>
          <w:b/>
          <w:bCs/>
        </w:rPr>
      </w:pPr>
      <w:r w:rsidRPr="00767C3B">
        <w:rPr>
          <w:b/>
          <w:bCs/>
        </w:rPr>
        <w:t>Orsak </w:t>
      </w:r>
    </w:p>
    <w:p w14:paraId="636C9C41" w14:textId="77777777" w:rsidR="00767C3B" w:rsidRPr="00767C3B" w:rsidRDefault="00767C3B" w:rsidP="00767C3B">
      <w:pPr>
        <w:ind w:right="-143"/>
      </w:pPr>
      <w:r w:rsidRPr="00767C3B">
        <w:t xml:space="preserve">Ruptur av </w:t>
      </w:r>
      <w:proofErr w:type="spellStart"/>
      <w:r w:rsidRPr="00767C3B">
        <w:t>tunica</w:t>
      </w:r>
      <w:proofErr w:type="spellEnd"/>
      <w:r w:rsidRPr="00767C3B">
        <w:t xml:space="preserve"> intima i artären, skapar falsk lumen. Ofta sekundärt till manipulation av nacken. </w:t>
      </w:r>
    </w:p>
    <w:p w14:paraId="58B34985" w14:textId="77777777" w:rsidR="00767C3B" w:rsidRPr="00767C3B" w:rsidRDefault="00767C3B" w:rsidP="00767C3B">
      <w:pPr>
        <w:ind w:right="-143"/>
        <w:rPr>
          <w:b/>
          <w:bCs/>
        </w:rPr>
      </w:pPr>
      <w:r w:rsidRPr="00767C3B">
        <w:rPr>
          <w:b/>
          <w:bCs/>
        </w:rPr>
        <w:t>Symtom </w:t>
      </w:r>
    </w:p>
    <w:p w14:paraId="71186056" w14:textId="77777777" w:rsidR="00767C3B" w:rsidRPr="00767C3B" w:rsidRDefault="00767C3B" w:rsidP="00767C3B">
      <w:pPr>
        <w:ind w:right="-143"/>
      </w:pPr>
      <w:r w:rsidRPr="00767C3B">
        <w:t>Kraftig huvudvärk/nackvärk, svår och ihållande lokaliserad till samma sida som dissektionen. </w:t>
      </w:r>
    </w:p>
    <w:p w14:paraId="4F34A818" w14:textId="77777777" w:rsidR="00767C3B" w:rsidRPr="00767C3B" w:rsidRDefault="00767C3B" w:rsidP="00767C3B">
      <w:pPr>
        <w:ind w:right="-143"/>
      </w:pPr>
      <w:r w:rsidRPr="00767C3B">
        <w:t>Kan även ge symtom av stroke/TIA i området för vilken denna artär försörjer. </w:t>
      </w:r>
    </w:p>
    <w:p w14:paraId="32218D71" w14:textId="77777777" w:rsidR="00767C3B" w:rsidRPr="00767C3B" w:rsidRDefault="00767C3B" w:rsidP="00767C3B">
      <w:pPr>
        <w:ind w:right="-143"/>
      </w:pPr>
      <w:r w:rsidRPr="00767C3B">
        <w:t xml:space="preserve">Ibland kan även </w:t>
      </w:r>
      <w:proofErr w:type="spellStart"/>
      <w:r w:rsidRPr="00767C3B">
        <w:t>Horners</w:t>
      </w:r>
      <w:proofErr w:type="spellEnd"/>
      <w:r w:rsidRPr="00767C3B">
        <w:t xml:space="preserve"> syndrom (</w:t>
      </w:r>
      <w:proofErr w:type="spellStart"/>
      <w:r w:rsidRPr="00767C3B">
        <w:t>ptos</w:t>
      </w:r>
      <w:proofErr w:type="spellEnd"/>
      <w:r w:rsidRPr="00767C3B">
        <w:t xml:space="preserve">, </w:t>
      </w:r>
      <w:proofErr w:type="spellStart"/>
      <w:r w:rsidRPr="00767C3B">
        <w:t>mios</w:t>
      </w:r>
      <w:proofErr w:type="spellEnd"/>
      <w:r w:rsidRPr="00767C3B">
        <w:t xml:space="preserve">, </w:t>
      </w:r>
      <w:proofErr w:type="spellStart"/>
      <w:r w:rsidRPr="00767C3B">
        <w:t>enoftalmus</w:t>
      </w:r>
      <w:proofErr w:type="spellEnd"/>
      <w:r w:rsidRPr="00767C3B">
        <w:t xml:space="preserve">, </w:t>
      </w:r>
      <w:proofErr w:type="spellStart"/>
      <w:r w:rsidRPr="00767C3B">
        <w:t>anhidros</w:t>
      </w:r>
      <w:proofErr w:type="spellEnd"/>
      <w:r w:rsidRPr="00767C3B">
        <w:t>) ses. </w:t>
      </w:r>
    </w:p>
    <w:p w14:paraId="4C3BF108" w14:textId="77777777" w:rsidR="00767C3B" w:rsidRPr="00767C3B" w:rsidRDefault="00767C3B" w:rsidP="00767C3B">
      <w:pPr>
        <w:ind w:right="-143"/>
        <w:rPr>
          <w:b/>
          <w:bCs/>
        </w:rPr>
      </w:pPr>
      <w:r w:rsidRPr="00767C3B">
        <w:rPr>
          <w:b/>
          <w:bCs/>
        </w:rPr>
        <w:t>Diagnostik </w:t>
      </w:r>
    </w:p>
    <w:p w14:paraId="329A9699" w14:textId="77777777" w:rsidR="00767C3B" w:rsidRPr="00767C3B" w:rsidRDefault="00767C3B" w:rsidP="00767C3B">
      <w:pPr>
        <w:ind w:right="-143"/>
      </w:pPr>
      <w:r w:rsidRPr="00767C3B">
        <w:t>CT angiografi i artärfas för att se om tecken till halskärlsdissektion föreligger. </w:t>
      </w:r>
    </w:p>
    <w:p w14:paraId="6F904B7D" w14:textId="77777777" w:rsidR="00767C3B" w:rsidRPr="00767C3B" w:rsidRDefault="00767C3B" w:rsidP="00767C3B">
      <w:pPr>
        <w:ind w:right="-143"/>
        <w:rPr>
          <w:b/>
          <w:bCs/>
        </w:rPr>
      </w:pPr>
      <w:r w:rsidRPr="00767C3B">
        <w:rPr>
          <w:b/>
          <w:bCs/>
        </w:rPr>
        <w:t>Vidare handläggning </w:t>
      </w:r>
    </w:p>
    <w:p w14:paraId="0DACE76F" w14:textId="77777777" w:rsidR="00767C3B" w:rsidRPr="00767C3B" w:rsidRDefault="00767C3B" w:rsidP="00767C3B">
      <w:pPr>
        <w:ind w:right="-143"/>
      </w:pPr>
      <w:r w:rsidRPr="00767C3B">
        <w:t>Kontakt med neurolog. </w:t>
      </w:r>
    </w:p>
    <w:p w14:paraId="3D374BE4" w14:textId="77777777" w:rsidR="00767C3B" w:rsidRPr="00767C3B" w:rsidRDefault="00767C3B" w:rsidP="00703353">
      <w:pPr>
        <w:pStyle w:val="MellanrubrikVGR"/>
      </w:pPr>
      <w:r w:rsidRPr="00767C3B">
        <w:t xml:space="preserve">Akut obstruktiv </w:t>
      </w:r>
      <w:proofErr w:type="spellStart"/>
      <w:r w:rsidRPr="00767C3B">
        <w:t>hydrocefalus</w:t>
      </w:r>
      <w:proofErr w:type="spellEnd"/>
      <w:r w:rsidRPr="00767C3B">
        <w:t xml:space="preserve"> [7] </w:t>
      </w:r>
    </w:p>
    <w:p w14:paraId="0D673702" w14:textId="77777777" w:rsidR="00767C3B" w:rsidRPr="00767C3B" w:rsidRDefault="00767C3B" w:rsidP="00767C3B">
      <w:pPr>
        <w:ind w:right="-143"/>
        <w:rPr>
          <w:b/>
          <w:bCs/>
        </w:rPr>
      </w:pPr>
      <w:r w:rsidRPr="00767C3B">
        <w:rPr>
          <w:b/>
          <w:bCs/>
        </w:rPr>
        <w:t>Orsak </w:t>
      </w:r>
    </w:p>
    <w:p w14:paraId="4BB5FEA6" w14:textId="77777777" w:rsidR="00767C3B" w:rsidRPr="00767C3B" w:rsidRDefault="00767C3B" w:rsidP="00767C3B">
      <w:pPr>
        <w:ind w:right="-143"/>
      </w:pPr>
      <w:r w:rsidRPr="00767C3B">
        <w:t xml:space="preserve">Hinder som obstruerar flöde av </w:t>
      </w:r>
      <w:proofErr w:type="spellStart"/>
      <w:r w:rsidRPr="00767C3B">
        <w:t>likvor</w:t>
      </w:r>
      <w:proofErr w:type="spellEnd"/>
      <w:r w:rsidRPr="00767C3B">
        <w:t>. </w:t>
      </w:r>
    </w:p>
    <w:p w14:paraId="1FF7059E" w14:textId="77777777" w:rsidR="00767C3B" w:rsidRPr="00767C3B" w:rsidRDefault="00767C3B" w:rsidP="00767C3B">
      <w:pPr>
        <w:ind w:right="-143"/>
        <w:rPr>
          <w:b/>
          <w:bCs/>
        </w:rPr>
      </w:pPr>
      <w:r w:rsidRPr="00767C3B">
        <w:rPr>
          <w:b/>
          <w:bCs/>
        </w:rPr>
        <w:t>Symtom </w:t>
      </w:r>
    </w:p>
    <w:p w14:paraId="629F33AC" w14:textId="77777777" w:rsidR="00767C3B" w:rsidRPr="00767C3B" w:rsidRDefault="00767C3B" w:rsidP="00767C3B">
      <w:pPr>
        <w:ind w:right="-143"/>
      </w:pPr>
      <w:r w:rsidRPr="00767C3B">
        <w:t>Huvudvärksattacker. Värken kan triggas av kroppsändringar, samt valsalvamanöver. Kräkningar, medvetande- samt synpåverkan är vanliga i tillägg till huvudvärk. </w:t>
      </w:r>
    </w:p>
    <w:p w14:paraId="108E2CF2" w14:textId="77777777" w:rsidR="00767C3B" w:rsidRPr="00767C3B" w:rsidRDefault="00767C3B" w:rsidP="00767C3B">
      <w:pPr>
        <w:ind w:right="-143"/>
        <w:rPr>
          <w:b/>
          <w:bCs/>
        </w:rPr>
      </w:pPr>
      <w:r w:rsidRPr="00767C3B">
        <w:rPr>
          <w:b/>
          <w:bCs/>
        </w:rPr>
        <w:lastRenderedPageBreak/>
        <w:t>Diagnostik </w:t>
      </w:r>
    </w:p>
    <w:p w14:paraId="395F0320" w14:textId="77777777" w:rsidR="00767C3B" w:rsidRPr="00767C3B" w:rsidRDefault="00767C3B" w:rsidP="00767C3B">
      <w:pPr>
        <w:ind w:right="-143"/>
      </w:pPr>
      <w:r w:rsidRPr="00767C3B">
        <w:t>Erhålls oftast med CT hjärna. </w:t>
      </w:r>
    </w:p>
    <w:p w14:paraId="0D07B9D8" w14:textId="77777777" w:rsidR="00767C3B" w:rsidRPr="00767C3B" w:rsidRDefault="00767C3B" w:rsidP="00767C3B">
      <w:pPr>
        <w:ind w:right="-143"/>
        <w:rPr>
          <w:b/>
          <w:bCs/>
        </w:rPr>
      </w:pPr>
      <w:r w:rsidRPr="00767C3B">
        <w:rPr>
          <w:b/>
          <w:bCs/>
        </w:rPr>
        <w:t>Vidare handläggning </w:t>
      </w:r>
    </w:p>
    <w:p w14:paraId="7C71576D" w14:textId="77777777" w:rsidR="00767C3B" w:rsidRPr="00767C3B" w:rsidRDefault="00767C3B" w:rsidP="00767C3B">
      <w:pPr>
        <w:ind w:right="-143"/>
      </w:pPr>
      <w:r w:rsidRPr="00767C3B">
        <w:t>Kontakt med neurokirurg, Sahlgrenska Universitetssjukhuset. </w:t>
      </w:r>
    </w:p>
    <w:p w14:paraId="2333E723" w14:textId="77777777" w:rsidR="00767C3B" w:rsidRPr="00767C3B" w:rsidRDefault="00767C3B" w:rsidP="00703353">
      <w:pPr>
        <w:pStyle w:val="MellanrubrikVGR"/>
      </w:pPr>
      <w:proofErr w:type="spellStart"/>
      <w:r w:rsidRPr="00767C3B">
        <w:t>Jättecellsarterit</w:t>
      </w:r>
      <w:proofErr w:type="spellEnd"/>
      <w:r w:rsidRPr="00767C3B">
        <w:t xml:space="preserve"> (</w:t>
      </w:r>
      <w:proofErr w:type="spellStart"/>
      <w:r w:rsidRPr="00767C3B">
        <w:t>Temporalisarterit</w:t>
      </w:r>
      <w:proofErr w:type="spellEnd"/>
      <w:r w:rsidRPr="00767C3B">
        <w:t>) [8] </w:t>
      </w:r>
    </w:p>
    <w:p w14:paraId="1936EAFB" w14:textId="77777777" w:rsidR="00767C3B" w:rsidRPr="00767C3B" w:rsidRDefault="00767C3B" w:rsidP="00767C3B">
      <w:pPr>
        <w:ind w:right="-143"/>
        <w:rPr>
          <w:b/>
          <w:bCs/>
        </w:rPr>
      </w:pPr>
      <w:r w:rsidRPr="00767C3B">
        <w:rPr>
          <w:b/>
          <w:bCs/>
        </w:rPr>
        <w:t>Orsak </w:t>
      </w:r>
    </w:p>
    <w:p w14:paraId="6AE15AAD" w14:textId="77777777" w:rsidR="00767C3B" w:rsidRPr="00767C3B" w:rsidRDefault="00767C3B" w:rsidP="00767C3B">
      <w:pPr>
        <w:ind w:right="-143"/>
      </w:pPr>
      <w:r w:rsidRPr="00767C3B">
        <w:t xml:space="preserve">Inflammation i </w:t>
      </w:r>
      <w:proofErr w:type="spellStart"/>
      <w:r w:rsidRPr="00767C3B">
        <w:t>extrakraniella</w:t>
      </w:r>
      <w:proofErr w:type="spellEnd"/>
      <w:r w:rsidRPr="00767C3B">
        <w:t xml:space="preserve"> artärer, ibland också i aortabågen och dess avgående grenar. Tillståndet förekommer inte hos patienter under 50 år och frekvensen ökar med stigande ålder. </w:t>
      </w:r>
    </w:p>
    <w:p w14:paraId="6260813A" w14:textId="77777777" w:rsidR="00767C3B" w:rsidRPr="00767C3B" w:rsidRDefault="00767C3B" w:rsidP="00767C3B">
      <w:pPr>
        <w:ind w:right="-143"/>
        <w:rPr>
          <w:b/>
          <w:bCs/>
        </w:rPr>
      </w:pPr>
      <w:r w:rsidRPr="00767C3B">
        <w:rPr>
          <w:b/>
          <w:bCs/>
        </w:rPr>
        <w:t>Symtom </w:t>
      </w:r>
    </w:p>
    <w:p w14:paraId="2B4A7AF1" w14:textId="77777777" w:rsidR="00767C3B" w:rsidRPr="00767C3B" w:rsidRDefault="00767C3B" w:rsidP="00703353">
      <w:pPr>
        <w:pStyle w:val="Liststycke"/>
        <w:numPr>
          <w:ilvl w:val="0"/>
          <w:numId w:val="68"/>
        </w:numPr>
      </w:pPr>
      <w:r w:rsidRPr="00767C3B">
        <w:t>Subakut debuterande huvudvärk, ofta en ytlig smärta med skalpömhet. </w:t>
      </w:r>
    </w:p>
    <w:p w14:paraId="635B4677" w14:textId="77777777" w:rsidR="00767C3B" w:rsidRPr="00767C3B" w:rsidRDefault="00767C3B" w:rsidP="00703353">
      <w:pPr>
        <w:pStyle w:val="Liststycke"/>
        <w:numPr>
          <w:ilvl w:val="0"/>
          <w:numId w:val="68"/>
        </w:numPr>
      </w:pPr>
      <w:proofErr w:type="spellStart"/>
      <w:r w:rsidRPr="00767C3B">
        <w:t>Tuggclaudicatio</w:t>
      </w:r>
      <w:proofErr w:type="spellEnd"/>
      <w:r w:rsidRPr="00767C3B">
        <w:t>. </w:t>
      </w:r>
    </w:p>
    <w:p w14:paraId="3FAB380B" w14:textId="77777777" w:rsidR="00767C3B" w:rsidRPr="00767C3B" w:rsidRDefault="00767C3B" w:rsidP="00703353">
      <w:pPr>
        <w:pStyle w:val="Liststycke"/>
        <w:numPr>
          <w:ilvl w:val="0"/>
          <w:numId w:val="68"/>
        </w:numPr>
      </w:pPr>
      <w:r w:rsidRPr="00767C3B">
        <w:t>Ofta ömhet över engagerat kärl. </w:t>
      </w:r>
    </w:p>
    <w:p w14:paraId="2691DEA8" w14:textId="77777777" w:rsidR="00767C3B" w:rsidRPr="00767C3B" w:rsidRDefault="00767C3B" w:rsidP="00703353">
      <w:pPr>
        <w:pStyle w:val="Liststycke"/>
        <w:numPr>
          <w:ilvl w:val="0"/>
          <w:numId w:val="68"/>
        </w:numPr>
      </w:pPr>
      <w:r w:rsidRPr="00767C3B">
        <w:t>Allmänna inflammationssymtom som matleda, feber, trötthet, viktnedgång är vanligt. </w:t>
      </w:r>
    </w:p>
    <w:p w14:paraId="451792A5" w14:textId="77777777" w:rsidR="00767C3B" w:rsidRPr="00767C3B" w:rsidRDefault="00767C3B" w:rsidP="00767C3B">
      <w:pPr>
        <w:ind w:right="-143"/>
      </w:pPr>
      <w:r w:rsidRPr="00767C3B">
        <w:t xml:space="preserve">Viktigt att notera eventuella synengagemang. Dimsyn, synfältsbortfall eller </w:t>
      </w:r>
      <w:proofErr w:type="spellStart"/>
      <w:r w:rsidRPr="00767C3B">
        <w:t>amaurosis</w:t>
      </w:r>
      <w:proofErr w:type="spellEnd"/>
      <w:r w:rsidRPr="00767C3B">
        <w:t xml:space="preserve"> </w:t>
      </w:r>
      <w:proofErr w:type="spellStart"/>
      <w:r w:rsidRPr="00767C3B">
        <w:t>fugax</w:t>
      </w:r>
      <w:proofErr w:type="spellEnd"/>
      <w:r w:rsidRPr="00767C3B">
        <w:t>. </w:t>
      </w:r>
    </w:p>
    <w:p w14:paraId="3461A5F3" w14:textId="77777777" w:rsidR="00767C3B" w:rsidRPr="00767C3B" w:rsidRDefault="00767C3B" w:rsidP="00767C3B">
      <w:pPr>
        <w:ind w:right="-143"/>
        <w:rPr>
          <w:b/>
          <w:bCs/>
        </w:rPr>
      </w:pPr>
      <w:r w:rsidRPr="00767C3B">
        <w:rPr>
          <w:b/>
          <w:bCs/>
        </w:rPr>
        <w:t>Diagnostik </w:t>
      </w:r>
    </w:p>
    <w:p w14:paraId="2128253C" w14:textId="77777777" w:rsidR="00767C3B" w:rsidRPr="00767C3B" w:rsidRDefault="00767C3B" w:rsidP="00767C3B">
      <w:pPr>
        <w:ind w:right="-143"/>
      </w:pPr>
      <w:r w:rsidRPr="00767C3B">
        <w:t xml:space="preserve">Anamnes, kliniska fynd. SR samt CRP – Dock observation för att enstaka procent av individerna med </w:t>
      </w:r>
      <w:proofErr w:type="spellStart"/>
      <w:r w:rsidRPr="00767C3B">
        <w:t>jättecellsarterit</w:t>
      </w:r>
      <w:proofErr w:type="spellEnd"/>
      <w:r w:rsidRPr="00767C3B">
        <w:t xml:space="preserve"> har ett normalt SR. </w:t>
      </w:r>
    </w:p>
    <w:p w14:paraId="1C292CFD" w14:textId="77777777" w:rsidR="00767C3B" w:rsidRPr="00767C3B" w:rsidRDefault="00767C3B" w:rsidP="00767C3B">
      <w:pPr>
        <w:ind w:right="-143"/>
        <w:rPr>
          <w:b/>
          <w:bCs/>
        </w:rPr>
      </w:pPr>
      <w:r w:rsidRPr="00767C3B">
        <w:rPr>
          <w:b/>
          <w:bCs/>
        </w:rPr>
        <w:t>Fortsatt handläggning </w:t>
      </w:r>
    </w:p>
    <w:p w14:paraId="72AFB69B" w14:textId="77777777" w:rsidR="00767C3B" w:rsidRPr="00767C3B" w:rsidRDefault="00767C3B" w:rsidP="00767C3B">
      <w:pPr>
        <w:ind w:right="-143"/>
      </w:pPr>
      <w:r w:rsidRPr="00767C3B">
        <w:t xml:space="preserve">Handläggning enligt intern rutin </w:t>
      </w:r>
      <w:hyperlink r:id="rId14" w:tgtFrame="_blank" w:history="1">
        <w:r w:rsidRPr="00767C3B">
          <w:rPr>
            <w:rStyle w:val="Hyperlnk"/>
          </w:rPr>
          <w:t xml:space="preserve">Kortisonbehandling vid </w:t>
        </w:r>
        <w:proofErr w:type="spellStart"/>
        <w:r w:rsidRPr="00767C3B">
          <w:rPr>
            <w:rStyle w:val="Hyperlnk"/>
          </w:rPr>
          <w:t>jättecellsarterit</w:t>
        </w:r>
        <w:proofErr w:type="spellEnd"/>
        <w:r w:rsidRPr="00767C3B">
          <w:rPr>
            <w:rStyle w:val="Hyperlnk"/>
          </w:rPr>
          <w:t xml:space="preserve"> och </w:t>
        </w:r>
        <w:proofErr w:type="spellStart"/>
        <w:r w:rsidRPr="00767C3B">
          <w:rPr>
            <w:rStyle w:val="Hyperlnk"/>
          </w:rPr>
          <w:t>polymyalgia</w:t>
        </w:r>
        <w:proofErr w:type="spellEnd"/>
        <w:r w:rsidRPr="00767C3B">
          <w:rPr>
            <w:rStyle w:val="Hyperlnk"/>
          </w:rPr>
          <w:t xml:space="preserve"> </w:t>
        </w:r>
        <w:proofErr w:type="spellStart"/>
        <w:r w:rsidRPr="00767C3B">
          <w:rPr>
            <w:rStyle w:val="Hyperlnk"/>
          </w:rPr>
          <w:t>reumatika</w:t>
        </w:r>
        <w:proofErr w:type="spellEnd"/>
      </w:hyperlink>
      <w:r w:rsidRPr="00767C3B">
        <w:t xml:space="preserve"> inom VO neurologi, rehabilitering och nära vård. </w:t>
      </w:r>
    </w:p>
    <w:p w14:paraId="59FD4A33" w14:textId="77777777" w:rsidR="00767C3B" w:rsidRPr="00767C3B" w:rsidRDefault="00767C3B" w:rsidP="00703353">
      <w:pPr>
        <w:pStyle w:val="MellanrubrikVGR"/>
      </w:pPr>
      <w:proofErr w:type="spellStart"/>
      <w:r w:rsidRPr="00767C3B">
        <w:t>Trigeminusneuralgi</w:t>
      </w:r>
      <w:proofErr w:type="spellEnd"/>
      <w:r w:rsidRPr="00767C3B">
        <w:t xml:space="preserve"> [9] </w:t>
      </w:r>
    </w:p>
    <w:p w14:paraId="651463F6" w14:textId="77777777" w:rsidR="00767C3B" w:rsidRPr="00767C3B" w:rsidRDefault="00767C3B" w:rsidP="00767C3B">
      <w:pPr>
        <w:ind w:right="-143"/>
        <w:rPr>
          <w:b/>
          <w:bCs/>
        </w:rPr>
      </w:pPr>
      <w:r w:rsidRPr="00767C3B">
        <w:rPr>
          <w:b/>
          <w:bCs/>
        </w:rPr>
        <w:t>Symtom </w:t>
      </w:r>
    </w:p>
    <w:p w14:paraId="5A4BC19D" w14:textId="77777777" w:rsidR="00767C3B" w:rsidRPr="00767C3B" w:rsidRDefault="00767C3B" w:rsidP="00767C3B">
      <w:pPr>
        <w:ind w:right="-143"/>
      </w:pPr>
      <w:r w:rsidRPr="00767C3B">
        <w:t xml:space="preserve">Återkommande skarp huggande smärta, attackvis i </w:t>
      </w:r>
      <w:proofErr w:type="spellStart"/>
      <w:r w:rsidRPr="00767C3B">
        <w:t>nervus</w:t>
      </w:r>
      <w:proofErr w:type="spellEnd"/>
      <w:r w:rsidRPr="00767C3B">
        <w:t xml:space="preserve"> </w:t>
      </w:r>
      <w:proofErr w:type="spellStart"/>
      <w:r w:rsidRPr="00767C3B">
        <w:t>trigeminus</w:t>
      </w:r>
      <w:proofErr w:type="spellEnd"/>
      <w:r w:rsidRPr="00767C3B">
        <w:t xml:space="preserve"> utbredningsområde. Denna smärta intensifieras vid beröring området under smärtperiod. </w:t>
      </w:r>
    </w:p>
    <w:p w14:paraId="274F776F" w14:textId="77777777" w:rsidR="00767C3B" w:rsidRPr="00767C3B" w:rsidRDefault="00767C3B" w:rsidP="00767C3B">
      <w:pPr>
        <w:ind w:right="-143"/>
      </w:pPr>
      <w:r w:rsidRPr="00767C3B">
        <w:lastRenderedPageBreak/>
        <w:t>Smärtan framkallar ofta en reflexmässig muskelspasm i samma ansiktshalva som smärtan föreligger. </w:t>
      </w:r>
    </w:p>
    <w:p w14:paraId="2EA5972C" w14:textId="77777777" w:rsidR="00767C3B" w:rsidRPr="00767C3B" w:rsidRDefault="00767C3B" w:rsidP="00767C3B">
      <w:pPr>
        <w:ind w:right="-143"/>
      </w:pPr>
      <w:r w:rsidRPr="00767C3B">
        <w:t>Smärtan återkommer ofta i samband med födointag, tal, tvätt av ansikte, tandborstning, exponering värme/kyla. </w:t>
      </w:r>
    </w:p>
    <w:p w14:paraId="21A52F27" w14:textId="77777777" w:rsidR="00767C3B" w:rsidRPr="00767C3B" w:rsidRDefault="00767C3B" w:rsidP="00767C3B">
      <w:pPr>
        <w:ind w:right="-143"/>
        <w:rPr>
          <w:b/>
          <w:bCs/>
        </w:rPr>
      </w:pPr>
      <w:r w:rsidRPr="00767C3B">
        <w:rPr>
          <w:b/>
          <w:bCs/>
        </w:rPr>
        <w:t>Diagnostik </w:t>
      </w:r>
    </w:p>
    <w:p w14:paraId="590EBF89" w14:textId="77777777" w:rsidR="00767C3B" w:rsidRPr="00767C3B" w:rsidRDefault="00767C3B" w:rsidP="00767C3B">
      <w:pPr>
        <w:ind w:right="-143"/>
      </w:pPr>
      <w:r w:rsidRPr="00767C3B">
        <w:t xml:space="preserve">Diagnosen är baserad på symtom, ovan nämnda, över </w:t>
      </w:r>
      <w:proofErr w:type="spellStart"/>
      <w:r w:rsidRPr="00767C3B">
        <w:t>nervus</w:t>
      </w:r>
      <w:proofErr w:type="spellEnd"/>
      <w:r w:rsidRPr="00767C3B">
        <w:t xml:space="preserve"> </w:t>
      </w:r>
      <w:proofErr w:type="spellStart"/>
      <w:r w:rsidRPr="00767C3B">
        <w:t>trigeminus</w:t>
      </w:r>
      <w:proofErr w:type="spellEnd"/>
      <w:r w:rsidRPr="00767C3B">
        <w:t xml:space="preserve"> utbredningsområde. Vid klassisk </w:t>
      </w:r>
      <w:proofErr w:type="spellStart"/>
      <w:r w:rsidRPr="00767C3B">
        <w:t>trigeminusneuralgi</w:t>
      </w:r>
      <w:proofErr w:type="spellEnd"/>
      <w:r w:rsidRPr="00767C3B">
        <w:t xml:space="preserve"> ska man inte finna något neurologiskt avvikande. </w:t>
      </w:r>
    </w:p>
    <w:p w14:paraId="25D6D8D7" w14:textId="77777777" w:rsidR="00767C3B" w:rsidRPr="00767C3B" w:rsidRDefault="00767C3B" w:rsidP="00767C3B">
      <w:pPr>
        <w:ind w:right="-143"/>
        <w:rPr>
          <w:b/>
          <w:bCs/>
        </w:rPr>
      </w:pPr>
      <w:r w:rsidRPr="00767C3B">
        <w:rPr>
          <w:b/>
          <w:bCs/>
        </w:rPr>
        <w:t>Behandling </w:t>
      </w:r>
    </w:p>
    <w:p w14:paraId="3E49836D" w14:textId="77777777" w:rsidR="00767C3B" w:rsidRPr="00767C3B" w:rsidRDefault="00767C3B" w:rsidP="00767C3B">
      <w:pPr>
        <w:ind w:right="-143"/>
      </w:pPr>
      <w:proofErr w:type="spellStart"/>
      <w:r w:rsidRPr="00767C3B">
        <w:t>Karbamazepin</w:t>
      </w:r>
      <w:proofErr w:type="spellEnd"/>
      <w:r w:rsidRPr="00767C3B">
        <w:t xml:space="preserve"> hjälper effektivt i de flesta fall. Effekt ses inom </w:t>
      </w:r>
      <w:proofErr w:type="gramStart"/>
      <w:r w:rsidRPr="00767C3B">
        <w:t>2-3</w:t>
      </w:r>
      <w:proofErr w:type="gramEnd"/>
      <w:r w:rsidRPr="00767C3B">
        <w:t xml:space="preserve"> dygn. </w:t>
      </w:r>
    </w:p>
    <w:p w14:paraId="2543C5D7" w14:textId="77777777" w:rsidR="00767C3B" w:rsidRPr="00767C3B" w:rsidRDefault="00767C3B" w:rsidP="00767C3B">
      <w:pPr>
        <w:ind w:right="-143"/>
      </w:pPr>
      <w:r w:rsidRPr="00767C3B">
        <w:t>Riktlinjer för blodkoncentration ligger inom samma intervall som vid epilepsi. </w:t>
      </w:r>
    </w:p>
    <w:p w14:paraId="34098965" w14:textId="77777777" w:rsidR="00767C3B" w:rsidRPr="00767C3B" w:rsidRDefault="00767C3B" w:rsidP="00767C3B">
      <w:pPr>
        <w:ind w:right="-143"/>
      </w:pPr>
      <w:r w:rsidRPr="00767C3B">
        <w:t xml:space="preserve">Äldre patienter är känsliga för biverkningar av medicinen, varför en </w:t>
      </w:r>
      <w:proofErr w:type="spellStart"/>
      <w:r w:rsidRPr="00767C3B">
        <w:t>startdos</w:t>
      </w:r>
      <w:proofErr w:type="spellEnd"/>
      <w:r w:rsidRPr="00767C3B">
        <w:t xml:space="preserve"> på </w:t>
      </w:r>
      <w:proofErr w:type="gramStart"/>
      <w:r w:rsidRPr="00767C3B">
        <w:t>100-200</w:t>
      </w:r>
      <w:proofErr w:type="gramEnd"/>
      <w:r w:rsidRPr="00767C3B">
        <w:t xml:space="preserve"> mg av </w:t>
      </w:r>
      <w:proofErr w:type="spellStart"/>
      <w:r w:rsidRPr="00767C3B">
        <w:t>Karbamazepin</w:t>
      </w:r>
      <w:proofErr w:type="spellEnd"/>
      <w:r w:rsidRPr="00767C3B">
        <w:t xml:space="preserve"> i depotberedning rekommenderas. Ökningstakten kan vara 100 mg med </w:t>
      </w:r>
      <w:proofErr w:type="gramStart"/>
      <w:r w:rsidRPr="00767C3B">
        <w:t>2-3</w:t>
      </w:r>
      <w:proofErr w:type="gramEnd"/>
      <w:r w:rsidRPr="00767C3B">
        <w:t xml:space="preserve"> dagars mellanrum. </w:t>
      </w:r>
    </w:p>
    <w:p w14:paraId="6CE8BBAF" w14:textId="77777777" w:rsidR="00767C3B" w:rsidRPr="00767C3B" w:rsidRDefault="00767C3B" w:rsidP="00767C3B">
      <w:pPr>
        <w:ind w:right="-143"/>
        <w:rPr>
          <w:b/>
          <w:bCs/>
        </w:rPr>
      </w:pPr>
      <w:r w:rsidRPr="00767C3B">
        <w:rPr>
          <w:b/>
          <w:bCs/>
        </w:rPr>
        <w:t>Fortsatt utredning </w:t>
      </w:r>
    </w:p>
    <w:p w14:paraId="37751A2B" w14:textId="77777777" w:rsidR="00767C3B" w:rsidRPr="00767C3B" w:rsidRDefault="00767C3B" w:rsidP="00767C3B">
      <w:pPr>
        <w:ind w:right="-143"/>
      </w:pPr>
      <w:r w:rsidRPr="00767C3B">
        <w:t xml:space="preserve">Vidare utredning enbart aktuellt vid neurologiska bortfall i </w:t>
      </w:r>
      <w:proofErr w:type="spellStart"/>
      <w:r w:rsidRPr="00767C3B">
        <w:t>nervus</w:t>
      </w:r>
      <w:proofErr w:type="spellEnd"/>
      <w:r w:rsidRPr="00767C3B">
        <w:t xml:space="preserve"> </w:t>
      </w:r>
      <w:proofErr w:type="spellStart"/>
      <w:r w:rsidRPr="00767C3B">
        <w:t>trigeminus</w:t>
      </w:r>
      <w:proofErr w:type="spellEnd"/>
      <w:r w:rsidRPr="00767C3B">
        <w:t>, eller annan kranialnerv. </w:t>
      </w:r>
    </w:p>
    <w:p w14:paraId="2279A52F" w14:textId="77777777" w:rsidR="00767C3B" w:rsidRPr="00767C3B" w:rsidRDefault="00767C3B" w:rsidP="00767C3B">
      <w:pPr>
        <w:ind w:right="-143"/>
      </w:pPr>
      <w:r w:rsidRPr="00767C3B">
        <w:t xml:space="preserve">Vid nydebuterad typisk </w:t>
      </w:r>
      <w:proofErr w:type="spellStart"/>
      <w:r w:rsidRPr="00767C3B">
        <w:t>trigeminusneuralgi</w:t>
      </w:r>
      <w:proofErr w:type="spellEnd"/>
      <w:r w:rsidRPr="00767C3B">
        <w:t>, kontakt med neurolog för diskussion om vidare handläggning samt remiss till vårdcentralen för uppföljning. </w:t>
      </w:r>
    </w:p>
    <w:p w14:paraId="2FC2D371" w14:textId="77777777" w:rsidR="00767C3B" w:rsidRPr="00767C3B" w:rsidRDefault="00767C3B" w:rsidP="00767C3B">
      <w:pPr>
        <w:ind w:right="-143"/>
      </w:pPr>
      <w:r w:rsidRPr="00767C3B">
        <w:t>Vid atypisk debut/ung ålder (under 40 år), Remiss till neurologimottagningen. </w:t>
      </w:r>
    </w:p>
    <w:p w14:paraId="603667F2" w14:textId="466273F8" w:rsidR="00767C3B" w:rsidRPr="00767C3B" w:rsidRDefault="00767C3B" w:rsidP="00703353">
      <w:pPr>
        <w:pStyle w:val="MellanrubrikVGR"/>
      </w:pPr>
      <w:r w:rsidRPr="00767C3B">
        <w:t>Klusterhuvudvärk (Hortons huvudvärk) [10</w:t>
      </w:r>
      <w:r w:rsidR="00703353">
        <w:t>]</w:t>
      </w:r>
      <w:r w:rsidRPr="00767C3B">
        <w:t> </w:t>
      </w:r>
    </w:p>
    <w:p w14:paraId="223E9D36" w14:textId="77777777" w:rsidR="00767C3B" w:rsidRPr="00767C3B" w:rsidRDefault="00767C3B" w:rsidP="00767C3B">
      <w:pPr>
        <w:ind w:right="-143"/>
        <w:rPr>
          <w:b/>
          <w:bCs/>
        </w:rPr>
      </w:pPr>
      <w:r w:rsidRPr="00767C3B">
        <w:rPr>
          <w:b/>
          <w:bCs/>
        </w:rPr>
        <w:t>Riskfaktorer </w:t>
      </w:r>
    </w:p>
    <w:p w14:paraId="5721E27A" w14:textId="77777777" w:rsidR="00767C3B" w:rsidRPr="00767C3B" w:rsidRDefault="00767C3B" w:rsidP="00703353">
      <w:pPr>
        <w:pStyle w:val="Liststycke"/>
        <w:numPr>
          <w:ilvl w:val="0"/>
          <w:numId w:val="69"/>
        </w:numPr>
      </w:pPr>
      <w:r w:rsidRPr="00767C3B">
        <w:t>Manligt kön </w:t>
      </w:r>
    </w:p>
    <w:p w14:paraId="49FA558F" w14:textId="77777777" w:rsidR="00767C3B" w:rsidRPr="00767C3B" w:rsidRDefault="00767C3B" w:rsidP="00703353">
      <w:pPr>
        <w:pStyle w:val="Liststycke"/>
        <w:numPr>
          <w:ilvl w:val="0"/>
          <w:numId w:val="69"/>
        </w:numPr>
      </w:pPr>
      <w:r w:rsidRPr="00767C3B">
        <w:t xml:space="preserve">Vid debut, ålder </w:t>
      </w:r>
      <w:proofErr w:type="gramStart"/>
      <w:r w:rsidRPr="00767C3B">
        <w:t>20-40</w:t>
      </w:r>
      <w:proofErr w:type="gramEnd"/>
      <w:r w:rsidRPr="00767C3B">
        <w:t xml:space="preserve"> år </w:t>
      </w:r>
    </w:p>
    <w:p w14:paraId="23B136BA" w14:textId="77777777" w:rsidR="00767C3B" w:rsidRPr="00767C3B" w:rsidRDefault="00767C3B" w:rsidP="00767C3B">
      <w:pPr>
        <w:ind w:right="-143"/>
        <w:rPr>
          <w:b/>
          <w:bCs/>
        </w:rPr>
      </w:pPr>
      <w:r w:rsidRPr="00767C3B">
        <w:rPr>
          <w:b/>
          <w:bCs/>
        </w:rPr>
        <w:t>Symtom </w:t>
      </w:r>
    </w:p>
    <w:p w14:paraId="608D4700" w14:textId="77777777" w:rsidR="00767C3B" w:rsidRPr="00767C3B" w:rsidRDefault="00767C3B" w:rsidP="00767C3B">
      <w:pPr>
        <w:ind w:right="-143"/>
      </w:pPr>
      <w:r w:rsidRPr="00767C3B">
        <w:t xml:space="preserve">Plötsligt debuterande smärta, främst lokaliserat bakom ögat. Känsla av att någon ”satt en kniv i ögat”. Sitter i mellan </w:t>
      </w:r>
      <w:proofErr w:type="gramStart"/>
      <w:r w:rsidRPr="00767C3B">
        <w:t>15-180</w:t>
      </w:r>
      <w:proofErr w:type="gramEnd"/>
      <w:r w:rsidRPr="00767C3B">
        <w:t xml:space="preserve"> minuter. Ofta upp till 8 gånger dagligen (vanligast </w:t>
      </w:r>
      <w:proofErr w:type="gramStart"/>
      <w:r w:rsidRPr="00767C3B">
        <w:t>2-3</w:t>
      </w:r>
      <w:proofErr w:type="gramEnd"/>
      <w:r w:rsidRPr="00767C3B">
        <w:t xml:space="preserve"> episoder). Detta återkommer ofta med regelbundenhet. Smärtepisoderna kommer i kluster. I samband med detta noteras autonoma </w:t>
      </w:r>
      <w:r w:rsidRPr="00767C3B">
        <w:lastRenderedPageBreak/>
        <w:t xml:space="preserve">symtom </w:t>
      </w:r>
      <w:proofErr w:type="spellStart"/>
      <w:r w:rsidRPr="00767C3B">
        <w:t>ipsilaeralt</w:t>
      </w:r>
      <w:proofErr w:type="spellEnd"/>
      <w:r w:rsidRPr="00767C3B">
        <w:t xml:space="preserve"> som smärtan, såsom </w:t>
      </w:r>
      <w:proofErr w:type="spellStart"/>
      <w:r w:rsidRPr="00767C3B">
        <w:t>ptos</w:t>
      </w:r>
      <w:proofErr w:type="spellEnd"/>
      <w:r w:rsidRPr="00767C3B">
        <w:t xml:space="preserve">, </w:t>
      </w:r>
      <w:proofErr w:type="spellStart"/>
      <w:r w:rsidRPr="00767C3B">
        <w:t>mios</w:t>
      </w:r>
      <w:proofErr w:type="spellEnd"/>
      <w:r w:rsidRPr="00767C3B">
        <w:t>, nästäppa och rinnande näsa. </w:t>
      </w:r>
    </w:p>
    <w:p w14:paraId="26E9A524" w14:textId="77777777" w:rsidR="00767C3B" w:rsidRPr="00767C3B" w:rsidRDefault="00767C3B" w:rsidP="00767C3B">
      <w:pPr>
        <w:ind w:right="-143"/>
        <w:rPr>
          <w:b/>
          <w:bCs/>
        </w:rPr>
      </w:pPr>
      <w:r w:rsidRPr="00767C3B">
        <w:rPr>
          <w:b/>
          <w:bCs/>
        </w:rPr>
        <w:t>Diagnos </w:t>
      </w:r>
    </w:p>
    <w:p w14:paraId="6C711D42" w14:textId="77777777" w:rsidR="00767C3B" w:rsidRPr="00767C3B" w:rsidRDefault="00767C3B" w:rsidP="00767C3B">
      <w:pPr>
        <w:ind w:right="-143"/>
      </w:pPr>
      <w:r w:rsidRPr="00767C3B">
        <w:t>Baserad på diagnoskriterier. Vid förstagångsinsjuknande rekommenderas radiologisk undersökning för att utesluta bakomliggande neurologisk orsak. Genomför CT-hjärna akut samt ställningstagande till MR-hjärna subakut. </w:t>
      </w:r>
    </w:p>
    <w:p w14:paraId="4A7C5C3F" w14:textId="77777777" w:rsidR="00767C3B" w:rsidRPr="00767C3B" w:rsidRDefault="00767C3B" w:rsidP="00767C3B">
      <w:pPr>
        <w:ind w:right="-143"/>
      </w:pPr>
      <w:r w:rsidRPr="00767C3B">
        <w:rPr>
          <w:b/>
          <w:bCs/>
        </w:rPr>
        <w:t>Viktigt att utesluta annan allvarlig genes till patientens huvudvärk.</w:t>
      </w:r>
      <w:r w:rsidRPr="00767C3B">
        <w:t> </w:t>
      </w:r>
    </w:p>
    <w:p w14:paraId="1FEBACB0" w14:textId="77777777" w:rsidR="00767C3B" w:rsidRPr="00767C3B" w:rsidRDefault="00767C3B" w:rsidP="00767C3B">
      <w:pPr>
        <w:ind w:right="-143"/>
        <w:rPr>
          <w:b/>
          <w:bCs/>
        </w:rPr>
      </w:pPr>
      <w:r w:rsidRPr="00767C3B">
        <w:rPr>
          <w:b/>
          <w:bCs/>
        </w:rPr>
        <w:t>Vidare handläggning </w:t>
      </w:r>
    </w:p>
    <w:p w14:paraId="2F4CA093" w14:textId="77777777" w:rsidR="00767C3B" w:rsidRPr="00767C3B" w:rsidRDefault="00767C3B" w:rsidP="00767C3B">
      <w:pPr>
        <w:ind w:right="-143"/>
      </w:pPr>
      <w:r w:rsidRPr="00767C3B">
        <w:t>Kring akut behandling var god se rekommendationer från svenska huvudvärkssällskapet: </w:t>
      </w:r>
    </w:p>
    <w:p w14:paraId="29B8E991" w14:textId="77777777" w:rsidR="00767C3B" w:rsidRPr="00767C3B" w:rsidRDefault="00767C3B" w:rsidP="00767C3B">
      <w:pPr>
        <w:ind w:right="-143"/>
      </w:pPr>
      <w:hyperlink r:id="rId15" w:tgtFrame="_blank" w:history="1">
        <w:r w:rsidRPr="00767C3B">
          <w:rPr>
            <w:rStyle w:val="Hyperlnk"/>
          </w:rPr>
          <w:t>https://huvudvarkssallskapet.se/trigeminoautonoma-cefalalgier-1-klusterhuvudvark/</w:t>
        </w:r>
      </w:hyperlink>
      <w:r w:rsidRPr="00767C3B">
        <w:t> </w:t>
      </w:r>
    </w:p>
    <w:p w14:paraId="35E52210" w14:textId="77777777" w:rsidR="00767C3B" w:rsidRPr="00767C3B" w:rsidRDefault="00767C3B" w:rsidP="00703353">
      <w:pPr>
        <w:pStyle w:val="MellanrubrikVGR"/>
      </w:pPr>
      <w:r w:rsidRPr="00767C3B">
        <w:t>Migrän [11] </w:t>
      </w:r>
    </w:p>
    <w:p w14:paraId="3258971B" w14:textId="77777777" w:rsidR="00767C3B" w:rsidRPr="00767C3B" w:rsidRDefault="00767C3B" w:rsidP="00767C3B">
      <w:pPr>
        <w:ind w:right="-143"/>
        <w:rPr>
          <w:b/>
          <w:bCs/>
        </w:rPr>
      </w:pPr>
      <w:r w:rsidRPr="00767C3B">
        <w:rPr>
          <w:b/>
          <w:bCs/>
        </w:rPr>
        <w:t>Riskfaktorer </w:t>
      </w:r>
    </w:p>
    <w:p w14:paraId="0BA9B1BE" w14:textId="77777777" w:rsidR="00767C3B" w:rsidRPr="00767C3B" w:rsidRDefault="00767C3B" w:rsidP="00703353">
      <w:pPr>
        <w:pStyle w:val="Liststycke"/>
        <w:numPr>
          <w:ilvl w:val="0"/>
          <w:numId w:val="70"/>
        </w:numPr>
      </w:pPr>
      <w:r w:rsidRPr="00767C3B">
        <w:t>Hereditet </w:t>
      </w:r>
    </w:p>
    <w:p w14:paraId="08146BB7" w14:textId="77777777" w:rsidR="00767C3B" w:rsidRPr="00767C3B" w:rsidRDefault="00767C3B" w:rsidP="00703353">
      <w:pPr>
        <w:pStyle w:val="Liststycke"/>
        <w:numPr>
          <w:ilvl w:val="0"/>
          <w:numId w:val="70"/>
        </w:numPr>
      </w:pPr>
      <w:r w:rsidRPr="00767C3B">
        <w:t>Vid debut – ung patient </w:t>
      </w:r>
    </w:p>
    <w:p w14:paraId="12750CF9" w14:textId="77777777" w:rsidR="00767C3B" w:rsidRPr="00767C3B" w:rsidRDefault="00767C3B" w:rsidP="00767C3B">
      <w:pPr>
        <w:ind w:right="-143"/>
        <w:rPr>
          <w:b/>
          <w:bCs/>
        </w:rPr>
      </w:pPr>
      <w:r w:rsidRPr="00767C3B">
        <w:rPr>
          <w:b/>
          <w:bCs/>
        </w:rPr>
        <w:t>Symtom </w:t>
      </w:r>
    </w:p>
    <w:p w14:paraId="2F7F567E" w14:textId="77777777" w:rsidR="00767C3B" w:rsidRPr="00767C3B" w:rsidRDefault="00767C3B" w:rsidP="00767C3B">
      <w:pPr>
        <w:ind w:right="-143"/>
      </w:pPr>
      <w:r w:rsidRPr="00767C3B">
        <w:t>Ofta ensidig huvudvärk, dock kan den även vara dubbelsidig. Karaktären av huvudvärken är oftast huggande, pulserande värk. Smärtan ökar ofta i intensitet inom några timmar. När smärtan nått maximal intensitet är det även vanligt med illamående och kräkningar. </w:t>
      </w:r>
    </w:p>
    <w:p w14:paraId="4325F5CB" w14:textId="77777777" w:rsidR="00767C3B" w:rsidRPr="00767C3B" w:rsidRDefault="00767C3B" w:rsidP="00767C3B">
      <w:pPr>
        <w:ind w:right="-143"/>
      </w:pPr>
      <w:r w:rsidRPr="00767C3B">
        <w:t>Symtomen sitter i mellan 4 timmar upp till 72 timmar. </w:t>
      </w:r>
    </w:p>
    <w:p w14:paraId="2253344E" w14:textId="77777777" w:rsidR="00767C3B" w:rsidRPr="00767C3B" w:rsidRDefault="00767C3B" w:rsidP="00767C3B">
      <w:pPr>
        <w:ind w:right="-143"/>
      </w:pPr>
      <w:r w:rsidRPr="00767C3B">
        <w:t>15 % av patienterna med migrän upplever aura i samband med huvudvärk, oftast inför huvudvärkens debut. </w:t>
      </w:r>
    </w:p>
    <w:p w14:paraId="6D0A59B8" w14:textId="77777777" w:rsidR="00767C3B" w:rsidRPr="00767C3B" w:rsidRDefault="00767C3B" w:rsidP="00767C3B">
      <w:pPr>
        <w:ind w:right="-143"/>
      </w:pPr>
      <w:r w:rsidRPr="00767C3B">
        <w:t xml:space="preserve">Auran är oftast synpåverkan i form av </w:t>
      </w:r>
      <w:proofErr w:type="spellStart"/>
      <w:r w:rsidRPr="00767C3B">
        <w:t>flimmerskotom</w:t>
      </w:r>
      <w:proofErr w:type="spellEnd"/>
      <w:r w:rsidRPr="00767C3B">
        <w:t xml:space="preserve"> och andra enklare synhallucinationer. </w:t>
      </w:r>
    </w:p>
    <w:p w14:paraId="4120C953" w14:textId="77777777" w:rsidR="00767C3B" w:rsidRPr="00767C3B" w:rsidRDefault="00767C3B" w:rsidP="00767C3B">
      <w:pPr>
        <w:ind w:right="-143"/>
      </w:pPr>
      <w:r w:rsidRPr="00767C3B">
        <w:t xml:space="preserve">Aura i ovanligare former kan uttrycka sig som domningskänsla, </w:t>
      </w:r>
      <w:proofErr w:type="spellStart"/>
      <w:r w:rsidRPr="00767C3B">
        <w:t>dysartri</w:t>
      </w:r>
      <w:proofErr w:type="spellEnd"/>
      <w:r w:rsidRPr="00767C3B">
        <w:t xml:space="preserve"> samt spridande pareser, kommer successivt. </w:t>
      </w:r>
    </w:p>
    <w:p w14:paraId="21D85B22" w14:textId="77777777" w:rsidR="00767C3B" w:rsidRPr="00767C3B" w:rsidRDefault="00767C3B" w:rsidP="00767C3B">
      <w:pPr>
        <w:ind w:right="-143"/>
        <w:rPr>
          <w:b/>
          <w:bCs/>
        </w:rPr>
      </w:pPr>
      <w:r w:rsidRPr="00767C3B">
        <w:rPr>
          <w:b/>
          <w:bCs/>
        </w:rPr>
        <w:t>Diagnos </w:t>
      </w:r>
    </w:p>
    <w:p w14:paraId="042CE300" w14:textId="77777777" w:rsidR="00767C3B" w:rsidRPr="00767C3B" w:rsidRDefault="00767C3B" w:rsidP="00767C3B">
      <w:pPr>
        <w:ind w:right="-143"/>
      </w:pPr>
      <w:r w:rsidRPr="00767C3B">
        <w:lastRenderedPageBreak/>
        <w:t>Oftast är migränen känd sedan tidigare. I de fallen behövs ingen vidare diagnosticering om patienten känner igen sina symtom. </w:t>
      </w:r>
    </w:p>
    <w:p w14:paraId="490D1A97" w14:textId="77777777" w:rsidR="00767C3B" w:rsidRPr="00767C3B" w:rsidRDefault="00767C3B" w:rsidP="00767C3B">
      <w:pPr>
        <w:ind w:right="-143"/>
      </w:pPr>
      <w:r w:rsidRPr="00767C3B">
        <w:rPr>
          <w:b/>
          <w:bCs/>
        </w:rPr>
        <w:t>Viktigt att utesluta annan allvarlig genes till patientens huvudvärk.</w:t>
      </w:r>
      <w:r w:rsidRPr="00767C3B">
        <w:t> </w:t>
      </w:r>
    </w:p>
    <w:p w14:paraId="16C1F769" w14:textId="77777777" w:rsidR="00767C3B" w:rsidRPr="00767C3B" w:rsidRDefault="00767C3B" w:rsidP="00767C3B">
      <w:pPr>
        <w:ind w:right="-143"/>
        <w:rPr>
          <w:b/>
          <w:bCs/>
        </w:rPr>
      </w:pPr>
      <w:r w:rsidRPr="00767C3B">
        <w:rPr>
          <w:b/>
          <w:bCs/>
        </w:rPr>
        <w:t>Vidare handläggning </w:t>
      </w:r>
    </w:p>
    <w:p w14:paraId="2A3D47D8" w14:textId="77777777" w:rsidR="00767C3B" w:rsidRPr="00767C3B" w:rsidRDefault="00767C3B" w:rsidP="00767C3B">
      <w:pPr>
        <w:ind w:right="-143"/>
      </w:pPr>
      <w:r w:rsidRPr="00767C3B">
        <w:t>Kring akut behandling, var god se rekommendationer från svenska huvudvärkssällskapet. </w:t>
      </w:r>
    </w:p>
    <w:p w14:paraId="0BF9F500" w14:textId="77777777" w:rsidR="00767C3B" w:rsidRPr="00767C3B" w:rsidRDefault="00767C3B" w:rsidP="00767C3B">
      <w:pPr>
        <w:ind w:right="-143"/>
      </w:pPr>
      <w:hyperlink r:id="rId16" w:tgtFrame="_blank" w:history="1">
        <w:r w:rsidRPr="00767C3B">
          <w:rPr>
            <w:rStyle w:val="Hyperlnk"/>
          </w:rPr>
          <w:t>https://huvudvarkssallskapet.se/migran/</w:t>
        </w:r>
      </w:hyperlink>
      <w:r w:rsidRPr="00767C3B">
        <w:t> </w:t>
      </w:r>
    </w:p>
    <w:p w14:paraId="0F38B813" w14:textId="77777777" w:rsidR="00767C3B" w:rsidRPr="00767C3B" w:rsidRDefault="00767C3B" w:rsidP="00703353">
      <w:pPr>
        <w:pStyle w:val="MellanrubrikVGR"/>
      </w:pPr>
      <w:r w:rsidRPr="00767C3B">
        <w:t>Huvudvärk av spänningstyp [12] </w:t>
      </w:r>
    </w:p>
    <w:p w14:paraId="0DFA77CA" w14:textId="77777777" w:rsidR="00767C3B" w:rsidRPr="00767C3B" w:rsidRDefault="00767C3B" w:rsidP="00767C3B">
      <w:pPr>
        <w:ind w:right="-143"/>
        <w:rPr>
          <w:b/>
          <w:bCs/>
        </w:rPr>
      </w:pPr>
      <w:r w:rsidRPr="00767C3B">
        <w:rPr>
          <w:b/>
          <w:bCs/>
        </w:rPr>
        <w:t>Riskfaktorer </w:t>
      </w:r>
    </w:p>
    <w:p w14:paraId="5CD22D6A" w14:textId="77777777" w:rsidR="00767C3B" w:rsidRPr="00767C3B" w:rsidRDefault="00767C3B" w:rsidP="00767C3B">
      <w:pPr>
        <w:ind w:right="-143"/>
      </w:pPr>
      <w:r w:rsidRPr="00767C3B">
        <w:t>Fysisk och psykosocial stress. </w:t>
      </w:r>
    </w:p>
    <w:p w14:paraId="06251BB8" w14:textId="77777777" w:rsidR="00767C3B" w:rsidRPr="00767C3B" w:rsidRDefault="00767C3B" w:rsidP="00767C3B">
      <w:pPr>
        <w:ind w:right="-143"/>
        <w:rPr>
          <w:b/>
          <w:bCs/>
        </w:rPr>
      </w:pPr>
      <w:r w:rsidRPr="00767C3B">
        <w:rPr>
          <w:b/>
          <w:bCs/>
        </w:rPr>
        <w:t>Symtom </w:t>
      </w:r>
    </w:p>
    <w:p w14:paraId="58A51E03" w14:textId="77777777" w:rsidR="00767C3B" w:rsidRPr="00767C3B" w:rsidRDefault="00767C3B" w:rsidP="00767C3B">
      <w:pPr>
        <w:ind w:right="-143"/>
      </w:pPr>
      <w:r w:rsidRPr="00767C3B">
        <w:t xml:space="preserve">Pressande, tryckande eller </w:t>
      </w:r>
      <w:proofErr w:type="spellStart"/>
      <w:r w:rsidRPr="00767C3B">
        <w:t>bandformad</w:t>
      </w:r>
      <w:proofErr w:type="spellEnd"/>
      <w:r w:rsidRPr="00767C3B">
        <w:t xml:space="preserve"> i karaktär med mild till måttlig intensitet, i de flesta fallen lokaliserat till båda halvor av huvudet och ofta långdragen. Vaknar vanligen inte av huvudvärk. Inget avvikande vid neurologiskt status. Startar ofta på förmiddagen för att därefter successivt öka under dagen. Oftast är patienten inte ljus- eller ljudkänslig. Huvudvärken kan ofta vara associerad med yrsel, främst av gungande karaktär, blir inte värre av fysisk ansträngning. </w:t>
      </w:r>
    </w:p>
    <w:p w14:paraId="517D2D75" w14:textId="77777777" w:rsidR="00767C3B" w:rsidRPr="00767C3B" w:rsidRDefault="00767C3B" w:rsidP="00767C3B">
      <w:pPr>
        <w:ind w:right="-143"/>
        <w:rPr>
          <w:b/>
          <w:bCs/>
        </w:rPr>
      </w:pPr>
      <w:r w:rsidRPr="00767C3B">
        <w:rPr>
          <w:b/>
          <w:bCs/>
        </w:rPr>
        <w:t>Diagnos </w:t>
      </w:r>
    </w:p>
    <w:p w14:paraId="4A45CF93" w14:textId="77777777" w:rsidR="00767C3B" w:rsidRPr="00767C3B" w:rsidRDefault="00767C3B" w:rsidP="00767C3B">
      <w:pPr>
        <w:ind w:right="-143"/>
      </w:pPr>
      <w:r w:rsidRPr="00767C3B">
        <w:t>Baseras på symtom. På akutmottagning ska mer allvarlig genes till patientens besvär uteslutas. </w:t>
      </w:r>
    </w:p>
    <w:p w14:paraId="73390DB8" w14:textId="77777777" w:rsidR="00767C3B" w:rsidRPr="00767C3B" w:rsidRDefault="00767C3B" w:rsidP="00767C3B">
      <w:pPr>
        <w:ind w:right="-143"/>
        <w:rPr>
          <w:b/>
          <w:bCs/>
        </w:rPr>
      </w:pPr>
      <w:r w:rsidRPr="00767C3B">
        <w:rPr>
          <w:b/>
          <w:bCs/>
        </w:rPr>
        <w:t>Vidare handläggning </w:t>
      </w:r>
    </w:p>
    <w:p w14:paraId="6ED04B72" w14:textId="77777777" w:rsidR="00767C3B" w:rsidRPr="00767C3B" w:rsidRDefault="00767C3B" w:rsidP="00767C3B">
      <w:pPr>
        <w:ind w:right="-143"/>
      </w:pPr>
      <w:r w:rsidRPr="00767C3B">
        <w:t>Fortsatt uppföljning inom primärvård. </w:t>
      </w:r>
    </w:p>
    <w:p w14:paraId="47EB3B24" w14:textId="77777777" w:rsidR="00767C3B" w:rsidRPr="00767C3B" w:rsidRDefault="00767C3B" w:rsidP="00703353">
      <w:pPr>
        <w:pStyle w:val="MellanrubrikVGR"/>
      </w:pPr>
      <w:r w:rsidRPr="00767C3B">
        <w:t>Läkemedelsinducerad huvudvärk [13] </w:t>
      </w:r>
    </w:p>
    <w:p w14:paraId="2648AF1E" w14:textId="77777777" w:rsidR="00767C3B" w:rsidRPr="00767C3B" w:rsidRDefault="00767C3B" w:rsidP="00767C3B">
      <w:pPr>
        <w:ind w:right="-143"/>
        <w:rPr>
          <w:b/>
          <w:bCs/>
        </w:rPr>
      </w:pPr>
      <w:r w:rsidRPr="00767C3B">
        <w:rPr>
          <w:b/>
          <w:bCs/>
        </w:rPr>
        <w:t>Orsak </w:t>
      </w:r>
    </w:p>
    <w:p w14:paraId="4D72DFF9" w14:textId="77777777" w:rsidR="00767C3B" w:rsidRPr="00767C3B" w:rsidRDefault="00767C3B" w:rsidP="00767C3B">
      <w:pPr>
        <w:ind w:right="-143"/>
      </w:pPr>
      <w:r w:rsidRPr="00767C3B">
        <w:t>Huvudvärk hos personer med tidigare huvudvärksdiagnos, med överanvändning av analgetika. Läkemedelsöveranvändning definieras som</w:t>
      </w:r>
      <w:r w:rsidRPr="00767C3B">
        <w:rPr>
          <w:rFonts w:ascii="Times New Roman" w:hAnsi="Times New Roman"/>
        </w:rPr>
        <w:t> </w:t>
      </w:r>
      <w:r w:rsidRPr="00767C3B">
        <w:rPr>
          <w:rFonts w:cs="Georgia"/>
        </w:rPr>
        <w:t>≥</w:t>
      </w:r>
      <w:r w:rsidRPr="00767C3B">
        <w:t>10 dagar/m</w:t>
      </w:r>
      <w:r w:rsidRPr="00767C3B">
        <w:rPr>
          <w:rFonts w:cs="Georgia"/>
        </w:rPr>
        <w:t>å</w:t>
      </w:r>
      <w:r w:rsidRPr="00767C3B">
        <w:t xml:space="preserve">nad med </w:t>
      </w:r>
      <w:proofErr w:type="spellStart"/>
      <w:r w:rsidRPr="00767C3B">
        <w:t>ergotaminpreparat</w:t>
      </w:r>
      <w:proofErr w:type="spellEnd"/>
      <w:r w:rsidRPr="00767C3B">
        <w:t xml:space="preserve">, </w:t>
      </w:r>
      <w:proofErr w:type="spellStart"/>
      <w:r w:rsidRPr="00767C3B">
        <w:t>triptaner</w:t>
      </w:r>
      <w:proofErr w:type="spellEnd"/>
      <w:r w:rsidRPr="00767C3B">
        <w:t xml:space="preserve"> eller </w:t>
      </w:r>
      <w:proofErr w:type="spellStart"/>
      <w:r w:rsidRPr="00767C3B">
        <w:t>opioider</w:t>
      </w:r>
      <w:proofErr w:type="spellEnd"/>
      <w:r w:rsidRPr="00767C3B">
        <w:t xml:space="preserve">, alt </w:t>
      </w:r>
      <w:r w:rsidRPr="00767C3B">
        <w:rPr>
          <w:rFonts w:cs="Georgia"/>
        </w:rPr>
        <w:t>≥</w:t>
      </w:r>
      <w:r w:rsidRPr="00767C3B">
        <w:t>15 dagar/m</w:t>
      </w:r>
      <w:r w:rsidRPr="00767C3B">
        <w:rPr>
          <w:rFonts w:cs="Georgia"/>
        </w:rPr>
        <w:t>å</w:t>
      </w:r>
      <w:r w:rsidRPr="00767C3B">
        <w:t>n av enklare analgetika (</w:t>
      </w:r>
      <w:proofErr w:type="spellStart"/>
      <w:r w:rsidRPr="00767C3B">
        <w:t>paracetamol</w:t>
      </w:r>
      <w:proofErr w:type="spellEnd"/>
      <w:r w:rsidRPr="00767C3B">
        <w:t>, ASA, NSAID) under minst 3 m</w:t>
      </w:r>
      <w:r w:rsidRPr="00767C3B">
        <w:rPr>
          <w:rFonts w:cs="Georgia"/>
        </w:rPr>
        <w:t>å</w:t>
      </w:r>
      <w:r w:rsidRPr="00767C3B">
        <w:t>nader. </w:t>
      </w:r>
    </w:p>
    <w:p w14:paraId="4B0737A3" w14:textId="77777777" w:rsidR="00767C3B" w:rsidRPr="00767C3B" w:rsidRDefault="00767C3B" w:rsidP="00767C3B">
      <w:pPr>
        <w:ind w:right="-143"/>
      </w:pPr>
      <w:r w:rsidRPr="00767C3B">
        <w:lastRenderedPageBreak/>
        <w:t>Patofysiologi ej klarlagd. </w:t>
      </w:r>
    </w:p>
    <w:p w14:paraId="6EEE3C6F" w14:textId="77777777" w:rsidR="00767C3B" w:rsidRPr="00767C3B" w:rsidRDefault="00767C3B" w:rsidP="00767C3B">
      <w:pPr>
        <w:ind w:right="-143"/>
        <w:rPr>
          <w:b/>
          <w:bCs/>
        </w:rPr>
      </w:pPr>
      <w:r w:rsidRPr="00767C3B">
        <w:rPr>
          <w:b/>
          <w:bCs/>
        </w:rPr>
        <w:t>Symtom </w:t>
      </w:r>
    </w:p>
    <w:p w14:paraId="44914E75" w14:textId="77777777" w:rsidR="00767C3B" w:rsidRPr="00767C3B" w:rsidRDefault="00767C3B" w:rsidP="00767C3B">
      <w:pPr>
        <w:ind w:right="-143"/>
      </w:pPr>
      <w:r w:rsidRPr="00767C3B">
        <w:t>Huvudvärken liknar ofta den primära huvudvärken patienten har. </w:t>
      </w:r>
    </w:p>
    <w:p w14:paraId="157BBA25" w14:textId="77777777" w:rsidR="00767C3B" w:rsidRPr="00767C3B" w:rsidRDefault="00767C3B" w:rsidP="00767C3B">
      <w:pPr>
        <w:ind w:right="-143"/>
        <w:rPr>
          <w:b/>
          <w:bCs/>
        </w:rPr>
      </w:pPr>
      <w:r w:rsidRPr="00767C3B">
        <w:rPr>
          <w:b/>
          <w:bCs/>
        </w:rPr>
        <w:t>Diagnos </w:t>
      </w:r>
    </w:p>
    <w:p w14:paraId="46A0D689" w14:textId="77777777" w:rsidR="00767C3B" w:rsidRPr="00767C3B" w:rsidRDefault="00767C3B" w:rsidP="00767C3B">
      <w:pPr>
        <w:ind w:right="-143"/>
      </w:pPr>
      <w:r w:rsidRPr="00767C3B">
        <w:t>Baserad på typisk anamnes samt symtom. </w:t>
      </w:r>
    </w:p>
    <w:p w14:paraId="23532F58" w14:textId="77777777" w:rsidR="00767C3B" w:rsidRPr="00767C3B" w:rsidRDefault="00767C3B" w:rsidP="00767C3B">
      <w:pPr>
        <w:ind w:right="-143"/>
        <w:rPr>
          <w:b/>
          <w:bCs/>
        </w:rPr>
      </w:pPr>
      <w:r w:rsidRPr="00767C3B">
        <w:rPr>
          <w:b/>
          <w:bCs/>
        </w:rPr>
        <w:t>Vidare handläggning </w:t>
      </w:r>
    </w:p>
    <w:p w14:paraId="494C1A2F" w14:textId="77777777" w:rsidR="00767C3B" w:rsidRPr="00767C3B" w:rsidRDefault="00767C3B" w:rsidP="00767C3B">
      <w:pPr>
        <w:ind w:right="-143"/>
      </w:pPr>
      <w:r w:rsidRPr="00767C3B">
        <w:t>Utsättning av läkemedel akut och/eller successivt via vårdcentral. </w:t>
      </w:r>
    </w:p>
    <w:p w14:paraId="46F80C1F" w14:textId="77777777" w:rsidR="009A32ED" w:rsidRPr="000D04ED" w:rsidRDefault="009A32ED" w:rsidP="009A32ED">
      <w:pPr>
        <w:pStyle w:val="Rubrik2"/>
        <w:ind w:right="-143"/>
      </w:pPr>
      <w:bookmarkStart w:id="25" w:name="_Toc100327194"/>
      <w:bookmarkStart w:id="26" w:name="_Toc210997269"/>
      <w:bookmarkStart w:id="27" w:name="_Toc210998124"/>
      <w:bookmarkStart w:id="28" w:name="_Toc210998190"/>
      <w:r w:rsidRPr="000D04ED">
        <w:t>Arbetsgrupp</w:t>
      </w:r>
      <w:bookmarkEnd w:id="25"/>
      <w:bookmarkEnd w:id="26"/>
      <w:bookmarkEnd w:id="27"/>
      <w:bookmarkEnd w:id="28"/>
      <w:r>
        <w:t xml:space="preserve"> </w:t>
      </w:r>
    </w:p>
    <w:p w14:paraId="32AB2EF9" w14:textId="77777777" w:rsidR="00767C3B" w:rsidRPr="00767C3B" w:rsidRDefault="00767C3B" w:rsidP="00767C3B">
      <w:pPr>
        <w:ind w:right="-143"/>
      </w:pPr>
      <w:r w:rsidRPr="00767C3B">
        <w:rPr>
          <w:b/>
          <w:bCs/>
        </w:rPr>
        <w:t>För innehållet svarar</w:t>
      </w:r>
      <w:r w:rsidRPr="00767C3B">
        <w:t> </w:t>
      </w:r>
    </w:p>
    <w:p w14:paraId="6C35DC53" w14:textId="77777777" w:rsidR="00767C3B" w:rsidRPr="00767C3B" w:rsidRDefault="00767C3B" w:rsidP="00767C3B">
      <w:pPr>
        <w:ind w:right="-143"/>
      </w:pPr>
      <w:r w:rsidRPr="00767C3B">
        <w:t xml:space="preserve">Markus Karlander, specialistläkare, neurologi, </w:t>
      </w:r>
      <w:proofErr w:type="spellStart"/>
      <w:r w:rsidRPr="00767C3B">
        <w:t>neuro</w:t>
      </w:r>
      <w:proofErr w:type="spellEnd"/>
      <w:r w:rsidRPr="00767C3B">
        <w:t>- och rehabiliteringsenheten/VO neurologi, rehabilitering och nära vård, SÄS </w:t>
      </w:r>
    </w:p>
    <w:p w14:paraId="69523C22" w14:textId="77777777" w:rsidR="00767C3B" w:rsidRPr="00767C3B" w:rsidRDefault="00767C3B" w:rsidP="00767C3B">
      <w:pPr>
        <w:ind w:right="-143"/>
      </w:pPr>
      <w:r w:rsidRPr="00767C3B">
        <w:rPr>
          <w:b/>
          <w:bCs/>
        </w:rPr>
        <w:t>Remissinstanser (utgåva 1)</w:t>
      </w:r>
      <w:r w:rsidRPr="00767C3B">
        <w:t> </w:t>
      </w:r>
    </w:p>
    <w:p w14:paraId="12D9D86B" w14:textId="77777777" w:rsidR="00767C3B" w:rsidRPr="00767C3B" w:rsidRDefault="00767C3B" w:rsidP="00767C3B">
      <w:pPr>
        <w:ind w:right="-143"/>
      </w:pPr>
      <w:r w:rsidRPr="00767C3B">
        <w:t>Verksamhetschefer SÄS </w:t>
      </w:r>
    </w:p>
    <w:p w14:paraId="4A504235" w14:textId="77777777" w:rsidR="00767C3B" w:rsidRPr="00767C3B" w:rsidRDefault="00767C3B" w:rsidP="00767C3B">
      <w:pPr>
        <w:ind w:right="-143"/>
      </w:pPr>
      <w:r w:rsidRPr="00767C3B">
        <w:rPr>
          <w:b/>
          <w:bCs/>
        </w:rPr>
        <w:t>Fastställt av</w:t>
      </w:r>
      <w:r w:rsidRPr="00767C3B">
        <w:t> </w:t>
      </w:r>
    </w:p>
    <w:p w14:paraId="0408D415" w14:textId="77777777" w:rsidR="00767C3B" w:rsidRPr="00767C3B" w:rsidRDefault="00767C3B" w:rsidP="00767C3B">
      <w:pPr>
        <w:ind w:right="-143"/>
      </w:pPr>
      <w:r w:rsidRPr="00767C3B">
        <w:t>Jerker Nilson, chefläkare, SÄS </w:t>
      </w:r>
    </w:p>
    <w:p w14:paraId="61BCE186" w14:textId="77777777" w:rsidR="00767C3B" w:rsidRPr="00767C3B" w:rsidRDefault="00767C3B" w:rsidP="00767C3B">
      <w:pPr>
        <w:ind w:right="-143"/>
      </w:pPr>
      <w:r w:rsidRPr="00767C3B">
        <w:rPr>
          <w:b/>
          <w:bCs/>
        </w:rPr>
        <w:t>Nyckelord</w:t>
      </w:r>
      <w:r w:rsidRPr="00767C3B">
        <w:t> </w:t>
      </w:r>
    </w:p>
    <w:p w14:paraId="2624BEDA" w14:textId="77777777" w:rsidR="00767C3B" w:rsidRPr="00767C3B" w:rsidRDefault="00767C3B" w:rsidP="00767C3B">
      <w:pPr>
        <w:ind w:right="-143"/>
      </w:pPr>
      <w:r w:rsidRPr="00767C3B">
        <w:t>Huvudvärk, migrän, klusterhuvudvärk, neurologi, smärta, smärtutredning, smärtbehandling, läkemedelsbehandling </w:t>
      </w:r>
    </w:p>
    <w:p w14:paraId="188AE2C8" w14:textId="77777777" w:rsidR="009A32ED" w:rsidRPr="000D04ED" w:rsidRDefault="009A32ED" w:rsidP="009A32ED">
      <w:pPr>
        <w:pStyle w:val="Rubrik2"/>
        <w:ind w:right="-143"/>
      </w:pPr>
      <w:bookmarkStart w:id="29" w:name="_Toc100327195"/>
      <w:bookmarkStart w:id="30" w:name="_Toc210997270"/>
      <w:bookmarkStart w:id="31" w:name="_Toc210998125"/>
      <w:bookmarkStart w:id="32" w:name="_Toc210998191"/>
      <w:r w:rsidRPr="000D04ED">
        <w:t>Källförteckning</w:t>
      </w:r>
      <w:bookmarkEnd w:id="29"/>
      <w:bookmarkEnd w:id="30"/>
      <w:bookmarkEnd w:id="31"/>
      <w:bookmarkEnd w:id="32"/>
    </w:p>
    <w:p w14:paraId="1F8BC94D" w14:textId="77777777" w:rsidR="00767C3B" w:rsidRPr="00767C3B" w:rsidRDefault="00767C3B" w:rsidP="00767C3B">
      <w:pPr>
        <w:numPr>
          <w:ilvl w:val="0"/>
          <w:numId w:val="46"/>
        </w:numPr>
        <w:ind w:right="-143"/>
      </w:pPr>
      <w:r w:rsidRPr="00767C3B">
        <w:t>Linde M. Internetmedicin - Huvudvärk, primär utredning.  </w:t>
      </w:r>
    </w:p>
    <w:p w14:paraId="50B6448C" w14:textId="77777777" w:rsidR="00767C3B" w:rsidRPr="00767C3B" w:rsidRDefault="00767C3B" w:rsidP="00767C3B">
      <w:pPr>
        <w:numPr>
          <w:ilvl w:val="0"/>
          <w:numId w:val="47"/>
        </w:numPr>
        <w:ind w:right="-143"/>
      </w:pPr>
      <w:r w:rsidRPr="00767C3B">
        <w:t xml:space="preserve">Andersson T. Internetmedicin - </w:t>
      </w:r>
      <w:proofErr w:type="spellStart"/>
      <w:r w:rsidRPr="00767C3B">
        <w:t>Subaraknoidalblödning</w:t>
      </w:r>
      <w:proofErr w:type="spellEnd"/>
      <w:r w:rsidRPr="00767C3B">
        <w:t>.  </w:t>
      </w:r>
    </w:p>
    <w:p w14:paraId="7B7083D3" w14:textId="77777777" w:rsidR="00767C3B" w:rsidRPr="00767C3B" w:rsidRDefault="00767C3B" w:rsidP="00767C3B">
      <w:pPr>
        <w:numPr>
          <w:ilvl w:val="0"/>
          <w:numId w:val="48"/>
        </w:numPr>
        <w:ind w:right="-143"/>
      </w:pPr>
      <w:r w:rsidRPr="00767C3B">
        <w:t xml:space="preserve">Perry JJ, </w:t>
      </w:r>
      <w:proofErr w:type="spellStart"/>
      <w:r w:rsidRPr="00767C3B">
        <w:t>Sivilotti</w:t>
      </w:r>
      <w:proofErr w:type="spellEnd"/>
      <w:r w:rsidRPr="00767C3B">
        <w:t xml:space="preserve"> MLA, Emond M, et al. </w:t>
      </w:r>
      <w:r w:rsidRPr="00767C3B">
        <w:rPr>
          <w:lang w:val="en-US"/>
        </w:rPr>
        <w:t xml:space="preserve">Prospective Implementation of the Ottawa Subarachnoid Hemorrhage Rule and 6-Hour Computed Tomography Rule. </w:t>
      </w:r>
      <w:r w:rsidRPr="00767C3B">
        <w:t>Stroke 2020;51(2):</w:t>
      </w:r>
      <w:proofErr w:type="gramStart"/>
      <w:r w:rsidRPr="00767C3B">
        <w:t>424-430</w:t>
      </w:r>
      <w:proofErr w:type="gramEnd"/>
      <w:r w:rsidRPr="00767C3B">
        <w:t>, doi:</w:t>
      </w:r>
      <w:proofErr w:type="gramStart"/>
      <w:r w:rsidRPr="00767C3B">
        <w:t>10.1161</w:t>
      </w:r>
      <w:proofErr w:type="gramEnd"/>
      <w:r w:rsidRPr="00767C3B">
        <w:t>/STROKEAHA.</w:t>
      </w:r>
      <w:proofErr w:type="gramStart"/>
      <w:r w:rsidRPr="00767C3B">
        <w:t>119.026969</w:t>
      </w:r>
      <w:proofErr w:type="gramEnd"/>
      <w:r w:rsidRPr="00767C3B">
        <w:t> </w:t>
      </w:r>
    </w:p>
    <w:p w14:paraId="267E351B" w14:textId="77777777" w:rsidR="00767C3B" w:rsidRPr="00767C3B" w:rsidRDefault="00767C3B" w:rsidP="00767C3B">
      <w:pPr>
        <w:numPr>
          <w:ilvl w:val="0"/>
          <w:numId w:val="49"/>
        </w:numPr>
        <w:ind w:right="-143"/>
      </w:pPr>
      <w:r w:rsidRPr="00767C3B">
        <w:t xml:space="preserve">Lindgren ET, </w:t>
      </w:r>
      <w:proofErr w:type="spellStart"/>
      <w:r w:rsidRPr="00767C3B">
        <w:t>Turgut</w:t>
      </w:r>
      <w:proofErr w:type="spellEnd"/>
      <w:r w:rsidRPr="00767C3B">
        <w:t xml:space="preserve"> </w:t>
      </w:r>
      <w:proofErr w:type="spellStart"/>
      <w:r w:rsidRPr="00767C3B">
        <w:t>Jood</w:t>
      </w:r>
      <w:proofErr w:type="spellEnd"/>
      <w:r w:rsidRPr="00767C3B">
        <w:t xml:space="preserve">, Katarina Internetmedicin - Sinustrombos (Central </w:t>
      </w:r>
      <w:proofErr w:type="spellStart"/>
      <w:r w:rsidRPr="00767C3B">
        <w:t>ventrombos</w:t>
      </w:r>
      <w:proofErr w:type="spellEnd"/>
      <w:r w:rsidRPr="00767C3B">
        <w:t>).  </w:t>
      </w:r>
    </w:p>
    <w:p w14:paraId="52C82599" w14:textId="77777777" w:rsidR="00767C3B" w:rsidRPr="00767C3B" w:rsidRDefault="00767C3B" w:rsidP="00767C3B">
      <w:pPr>
        <w:numPr>
          <w:ilvl w:val="0"/>
          <w:numId w:val="50"/>
        </w:numPr>
        <w:ind w:right="-143"/>
      </w:pPr>
      <w:r w:rsidRPr="00767C3B">
        <w:rPr>
          <w:lang w:val="en-US"/>
        </w:rPr>
        <w:t xml:space="preserve">Mathiesen TS, Mikael Peredo, Inti Harvey. </w:t>
      </w:r>
      <w:r w:rsidRPr="00767C3B">
        <w:t>Internetmedicin - Hjärntumörer.  </w:t>
      </w:r>
    </w:p>
    <w:p w14:paraId="635741C9" w14:textId="77777777" w:rsidR="00767C3B" w:rsidRPr="00767C3B" w:rsidRDefault="00767C3B" w:rsidP="00767C3B">
      <w:pPr>
        <w:numPr>
          <w:ilvl w:val="0"/>
          <w:numId w:val="51"/>
        </w:numPr>
        <w:ind w:right="-143"/>
      </w:pPr>
      <w:proofErr w:type="spellStart"/>
      <w:r w:rsidRPr="00767C3B">
        <w:lastRenderedPageBreak/>
        <w:t>Andsberg</w:t>
      </w:r>
      <w:proofErr w:type="spellEnd"/>
      <w:r w:rsidRPr="00767C3B">
        <w:t xml:space="preserve"> GKO, Evelina </w:t>
      </w:r>
      <w:proofErr w:type="spellStart"/>
      <w:r w:rsidRPr="00767C3B">
        <w:t>Ramgren</w:t>
      </w:r>
      <w:proofErr w:type="spellEnd"/>
      <w:r w:rsidRPr="00767C3B">
        <w:t xml:space="preserve">, Birgitta. Internetmedicin - </w:t>
      </w:r>
      <w:proofErr w:type="spellStart"/>
      <w:r w:rsidRPr="00767C3B">
        <w:t>Cervikal</w:t>
      </w:r>
      <w:proofErr w:type="spellEnd"/>
      <w:r w:rsidRPr="00767C3B">
        <w:t xml:space="preserve"> dissektion, spontan.  </w:t>
      </w:r>
    </w:p>
    <w:p w14:paraId="2583A8BE" w14:textId="77777777" w:rsidR="00767C3B" w:rsidRPr="00767C3B" w:rsidRDefault="00767C3B" w:rsidP="00767C3B">
      <w:pPr>
        <w:numPr>
          <w:ilvl w:val="0"/>
          <w:numId w:val="52"/>
        </w:numPr>
        <w:ind w:right="-143"/>
      </w:pPr>
      <w:proofErr w:type="spellStart"/>
      <w:r w:rsidRPr="00767C3B">
        <w:t>Vedung</w:t>
      </w:r>
      <w:proofErr w:type="spellEnd"/>
      <w:r w:rsidRPr="00767C3B">
        <w:t xml:space="preserve"> FV, Johan Fahlström, Andreas. Internetmedicin - </w:t>
      </w:r>
      <w:proofErr w:type="spellStart"/>
      <w:r w:rsidRPr="00767C3B">
        <w:t>Hydrocefalus</w:t>
      </w:r>
      <w:proofErr w:type="spellEnd"/>
      <w:r w:rsidRPr="00767C3B">
        <w:t>, icke-kommunicerande.  </w:t>
      </w:r>
    </w:p>
    <w:p w14:paraId="46ED4A01" w14:textId="77777777" w:rsidR="00767C3B" w:rsidRPr="00767C3B" w:rsidRDefault="00767C3B" w:rsidP="00767C3B">
      <w:pPr>
        <w:numPr>
          <w:ilvl w:val="0"/>
          <w:numId w:val="53"/>
        </w:numPr>
        <w:ind w:right="-143"/>
      </w:pPr>
      <w:r w:rsidRPr="00767C3B">
        <w:t xml:space="preserve">Knight A. Internetmedicin - </w:t>
      </w:r>
      <w:proofErr w:type="spellStart"/>
      <w:r w:rsidRPr="00767C3B">
        <w:t>Jättecellsarterit</w:t>
      </w:r>
      <w:proofErr w:type="spellEnd"/>
      <w:r w:rsidRPr="00767C3B">
        <w:t xml:space="preserve"> (GCA).  </w:t>
      </w:r>
    </w:p>
    <w:p w14:paraId="183CDF0F" w14:textId="77777777" w:rsidR="00767C3B" w:rsidRPr="00767C3B" w:rsidRDefault="00767C3B" w:rsidP="00767C3B">
      <w:pPr>
        <w:numPr>
          <w:ilvl w:val="0"/>
          <w:numId w:val="54"/>
        </w:numPr>
        <w:ind w:right="-143"/>
      </w:pPr>
      <w:r w:rsidRPr="00767C3B">
        <w:t xml:space="preserve">Linde M. Internetmedicin - </w:t>
      </w:r>
      <w:proofErr w:type="spellStart"/>
      <w:r w:rsidRPr="00767C3B">
        <w:t>Trigeminusneuralgi</w:t>
      </w:r>
      <w:proofErr w:type="spellEnd"/>
      <w:r w:rsidRPr="00767C3B">
        <w:t>.  </w:t>
      </w:r>
    </w:p>
    <w:p w14:paraId="7245FBFE" w14:textId="77777777" w:rsidR="00767C3B" w:rsidRPr="00767C3B" w:rsidRDefault="00767C3B" w:rsidP="00767C3B">
      <w:pPr>
        <w:numPr>
          <w:ilvl w:val="0"/>
          <w:numId w:val="55"/>
        </w:numPr>
        <w:ind w:right="-143"/>
      </w:pPr>
      <w:r w:rsidRPr="00767C3B">
        <w:t>Steinberg AT, Melissa. Svenska Huvudvärkssällskapet - Klusterhuvudvärk.  </w:t>
      </w:r>
    </w:p>
    <w:p w14:paraId="01E12C4C" w14:textId="77777777" w:rsidR="00767C3B" w:rsidRPr="00767C3B" w:rsidRDefault="00767C3B" w:rsidP="00767C3B">
      <w:pPr>
        <w:numPr>
          <w:ilvl w:val="0"/>
          <w:numId w:val="56"/>
        </w:numPr>
        <w:ind w:right="-143"/>
      </w:pPr>
      <w:r w:rsidRPr="00767C3B">
        <w:t>Linde M. Svenska Huvudvärkssällskapet - Migrän.  </w:t>
      </w:r>
    </w:p>
    <w:p w14:paraId="366D1E2D" w14:textId="77777777" w:rsidR="00767C3B" w:rsidRPr="00767C3B" w:rsidRDefault="00767C3B" w:rsidP="00767C3B">
      <w:pPr>
        <w:numPr>
          <w:ilvl w:val="0"/>
          <w:numId w:val="57"/>
        </w:numPr>
        <w:ind w:right="-143"/>
      </w:pPr>
      <w:proofErr w:type="spellStart"/>
      <w:r w:rsidRPr="00767C3B">
        <w:t>Waldenlind</w:t>
      </w:r>
      <w:proofErr w:type="spellEnd"/>
      <w:r w:rsidRPr="00767C3B">
        <w:t xml:space="preserve"> E. Svenska Huvudvärksällskapet - Spänningshuvudvärk.  </w:t>
      </w:r>
    </w:p>
    <w:p w14:paraId="132B7187" w14:textId="77777777" w:rsidR="00767C3B" w:rsidRPr="00767C3B" w:rsidRDefault="00767C3B" w:rsidP="00767C3B">
      <w:pPr>
        <w:numPr>
          <w:ilvl w:val="0"/>
          <w:numId w:val="58"/>
        </w:numPr>
        <w:ind w:right="-143"/>
      </w:pPr>
      <w:r w:rsidRPr="00767C3B">
        <w:t>Steinberg A. Svenska Huvudvärkssällskapet - Läkemedelöveranvändnings huvudvärk. </w:t>
      </w:r>
    </w:p>
    <w:p w14:paraId="04AF15F9" w14:textId="77777777" w:rsidR="00767C3B" w:rsidRPr="00767C3B" w:rsidRDefault="00767C3B" w:rsidP="00767C3B">
      <w:pPr>
        <w:ind w:right="-143"/>
      </w:pPr>
      <w:r w:rsidRPr="00767C3B">
        <w:t>Länkförteckning </w:t>
      </w:r>
    </w:p>
    <w:p w14:paraId="4BEAA156" w14:textId="77777777" w:rsidR="00767C3B" w:rsidRPr="00767C3B" w:rsidRDefault="00767C3B" w:rsidP="00767C3B">
      <w:pPr>
        <w:numPr>
          <w:ilvl w:val="0"/>
          <w:numId w:val="59"/>
        </w:numPr>
        <w:ind w:right="-143"/>
      </w:pPr>
      <w:r w:rsidRPr="00767C3B">
        <w:t>Bakteriell meningit - akut handläggning och behandling av vuxna vid SÄS. Sjukhusövergripande riktlinje, SÄS </w:t>
      </w:r>
      <w:r w:rsidRPr="00767C3B">
        <w:br/>
      </w:r>
      <w:hyperlink r:id="rId17" w:tgtFrame="_blank" w:history="1">
        <w:r w:rsidRPr="00767C3B">
          <w:rPr>
            <w:rStyle w:val="Hyperlnk"/>
          </w:rPr>
          <w:t>https://hittadokument.vgregion.se/sas</w:t>
        </w:r>
      </w:hyperlink>
      <w:r w:rsidRPr="00767C3B">
        <w:t> </w:t>
      </w:r>
    </w:p>
    <w:p w14:paraId="033C3CB5" w14:textId="77777777" w:rsidR="00767C3B" w:rsidRPr="00767C3B" w:rsidRDefault="00767C3B" w:rsidP="00767C3B">
      <w:pPr>
        <w:numPr>
          <w:ilvl w:val="0"/>
          <w:numId w:val="60"/>
        </w:numPr>
        <w:ind w:right="-143"/>
      </w:pPr>
      <w:r w:rsidRPr="00767C3B">
        <w:t>Encefalit, infektiös. Akut utredning av vuxna, SÄS. Sjukhusövergripande rutin, SÄS </w:t>
      </w:r>
      <w:r w:rsidRPr="00767C3B">
        <w:br/>
      </w:r>
      <w:hyperlink r:id="rId18" w:tgtFrame="_blank" w:history="1">
        <w:r w:rsidRPr="00767C3B">
          <w:rPr>
            <w:rStyle w:val="Hyperlnk"/>
          </w:rPr>
          <w:t>https://hittadokument.vgregion.se/sas</w:t>
        </w:r>
      </w:hyperlink>
      <w:r w:rsidRPr="00767C3B">
        <w:t> </w:t>
      </w:r>
    </w:p>
    <w:p w14:paraId="38F1A4C6" w14:textId="77777777" w:rsidR="00767C3B" w:rsidRPr="00767C3B" w:rsidRDefault="00767C3B" w:rsidP="00767C3B">
      <w:pPr>
        <w:numPr>
          <w:ilvl w:val="0"/>
          <w:numId w:val="61"/>
        </w:numPr>
        <w:ind w:right="-143"/>
      </w:pPr>
      <w:r w:rsidRPr="00767C3B">
        <w:t xml:space="preserve">Kortisonbehandling vid </w:t>
      </w:r>
      <w:proofErr w:type="spellStart"/>
      <w:r w:rsidRPr="00767C3B">
        <w:t>jättecellsarterit</w:t>
      </w:r>
      <w:proofErr w:type="spellEnd"/>
      <w:r w:rsidRPr="00767C3B">
        <w:t xml:space="preserve"> och </w:t>
      </w:r>
      <w:proofErr w:type="spellStart"/>
      <w:r w:rsidRPr="00767C3B">
        <w:t>polymyalgia</w:t>
      </w:r>
      <w:proofErr w:type="spellEnd"/>
      <w:r w:rsidRPr="00767C3B">
        <w:t xml:space="preserve"> </w:t>
      </w:r>
      <w:proofErr w:type="spellStart"/>
      <w:r w:rsidRPr="00767C3B">
        <w:t>reumatika</w:t>
      </w:r>
      <w:proofErr w:type="spellEnd"/>
      <w:r w:rsidRPr="00767C3B">
        <w:t xml:space="preserve">. Intern rutin inom enheten </w:t>
      </w:r>
      <w:proofErr w:type="spellStart"/>
      <w:r w:rsidRPr="00767C3B">
        <w:t>neuro</w:t>
      </w:r>
      <w:proofErr w:type="spellEnd"/>
      <w:r w:rsidRPr="00767C3B">
        <w:t>- och rehabilitering, VO neurologi, rehabilitering och nära vård, SÄS </w:t>
      </w:r>
      <w:r w:rsidRPr="00767C3B">
        <w:br/>
      </w:r>
      <w:hyperlink r:id="rId19" w:tgtFrame="_blank" w:history="1">
        <w:r w:rsidRPr="00767C3B">
          <w:rPr>
            <w:rStyle w:val="Hyperlnk"/>
          </w:rPr>
          <w:t>https://hittadokument.vgregion.se/sas</w:t>
        </w:r>
      </w:hyperlink>
      <w:r w:rsidRPr="00767C3B">
        <w:t> </w:t>
      </w:r>
    </w:p>
    <w:p w14:paraId="40AA233F" w14:textId="3F0781DA" w:rsidR="009C6C0C" w:rsidRDefault="009C6C0C" w:rsidP="009A32ED">
      <w:pPr>
        <w:ind w:right="-143"/>
      </w:pPr>
    </w:p>
    <w:sectPr w:rsidR="009C6C0C" w:rsidSect="00B96AFF">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2B106B" w14:textId="77777777" w:rsidR="00A10756" w:rsidRDefault="00A10756">
      <w:r>
        <w:separator/>
      </w:r>
    </w:p>
  </w:endnote>
  <w:endnote w:type="continuationSeparator" w:id="0">
    <w:p w14:paraId="44B1F7B4" w14:textId="77777777" w:rsidR="00A10756" w:rsidRDefault="00A10756">
      <w:r>
        <w:continuationSeparator/>
      </w:r>
    </w:p>
  </w:endnote>
  <w:endnote w:type="continuationNotice" w:id="1">
    <w:p w14:paraId="7BB658F8" w14:textId="77777777" w:rsidR="00A10756" w:rsidRDefault="00A107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ptos">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B2B255" w14:textId="77777777" w:rsidR="00A10756" w:rsidRDefault="00A10756"/>
  </w:footnote>
  <w:footnote w:type="continuationSeparator" w:id="0">
    <w:p w14:paraId="264791D7" w14:textId="77777777" w:rsidR="00A10756" w:rsidRDefault="00A10756">
      <w:r>
        <w:continuationSeparator/>
      </w:r>
    </w:p>
  </w:footnote>
  <w:footnote w:type="continuationNotice" w:id="1">
    <w:p w14:paraId="38E21150" w14:textId="77777777" w:rsidR="00A10756" w:rsidRDefault="00A1075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7F139F"/>
    <w:multiLevelType w:val="multilevel"/>
    <w:tmpl w:val="C1A46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26E70A5"/>
    <w:multiLevelType w:val="multilevel"/>
    <w:tmpl w:val="5D2E3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FDC2A7D"/>
    <w:multiLevelType w:val="multilevel"/>
    <w:tmpl w:val="89F87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05B2A07"/>
    <w:multiLevelType w:val="multilevel"/>
    <w:tmpl w:val="103E847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220618"/>
    <w:multiLevelType w:val="hybridMultilevel"/>
    <w:tmpl w:val="46BAAEAA"/>
    <w:lvl w:ilvl="0" w:tplc="358225A4">
      <w:start w:val="1"/>
      <w:numFmt w:val="bullet"/>
      <w:lvlText w:val="-"/>
      <w:lvlJc w:val="left"/>
      <w:pPr>
        <w:ind w:left="927" w:hanging="360"/>
      </w:pPr>
      <w:rPr>
        <w:rFonts w:ascii="Aptos" w:hAnsi="Aptos" w:hint="default"/>
      </w:rPr>
    </w:lvl>
    <w:lvl w:ilvl="1" w:tplc="65BC647C">
      <w:start w:val="1"/>
      <w:numFmt w:val="bullet"/>
      <w:lvlText w:val="o"/>
      <w:lvlJc w:val="left"/>
      <w:pPr>
        <w:ind w:left="1647" w:hanging="360"/>
      </w:pPr>
      <w:rPr>
        <w:rFonts w:ascii="Courier New" w:hAnsi="Courier New" w:hint="default"/>
      </w:rPr>
    </w:lvl>
    <w:lvl w:ilvl="2" w:tplc="7B7A74CC">
      <w:start w:val="1"/>
      <w:numFmt w:val="bullet"/>
      <w:lvlText w:val=""/>
      <w:lvlJc w:val="left"/>
      <w:pPr>
        <w:ind w:left="2367" w:hanging="360"/>
      </w:pPr>
      <w:rPr>
        <w:rFonts w:ascii="Wingdings" w:hAnsi="Wingdings" w:hint="default"/>
      </w:rPr>
    </w:lvl>
    <w:lvl w:ilvl="3" w:tplc="5170B040">
      <w:start w:val="1"/>
      <w:numFmt w:val="bullet"/>
      <w:lvlText w:val=""/>
      <w:lvlJc w:val="left"/>
      <w:pPr>
        <w:ind w:left="3087" w:hanging="360"/>
      </w:pPr>
      <w:rPr>
        <w:rFonts w:ascii="Symbol" w:hAnsi="Symbol" w:hint="default"/>
      </w:rPr>
    </w:lvl>
    <w:lvl w:ilvl="4" w:tplc="1B70FBC4">
      <w:start w:val="1"/>
      <w:numFmt w:val="bullet"/>
      <w:lvlText w:val="o"/>
      <w:lvlJc w:val="left"/>
      <w:pPr>
        <w:ind w:left="3807" w:hanging="360"/>
      </w:pPr>
      <w:rPr>
        <w:rFonts w:ascii="Courier New" w:hAnsi="Courier New" w:hint="default"/>
      </w:rPr>
    </w:lvl>
    <w:lvl w:ilvl="5" w:tplc="143ECAEC">
      <w:start w:val="1"/>
      <w:numFmt w:val="bullet"/>
      <w:lvlText w:val=""/>
      <w:lvlJc w:val="left"/>
      <w:pPr>
        <w:ind w:left="4527" w:hanging="360"/>
      </w:pPr>
      <w:rPr>
        <w:rFonts w:ascii="Wingdings" w:hAnsi="Wingdings" w:hint="default"/>
      </w:rPr>
    </w:lvl>
    <w:lvl w:ilvl="6" w:tplc="660065A8">
      <w:start w:val="1"/>
      <w:numFmt w:val="bullet"/>
      <w:lvlText w:val=""/>
      <w:lvlJc w:val="left"/>
      <w:pPr>
        <w:ind w:left="5247" w:hanging="360"/>
      </w:pPr>
      <w:rPr>
        <w:rFonts w:ascii="Symbol" w:hAnsi="Symbol" w:hint="default"/>
      </w:rPr>
    </w:lvl>
    <w:lvl w:ilvl="7" w:tplc="56BCFD94">
      <w:start w:val="1"/>
      <w:numFmt w:val="bullet"/>
      <w:lvlText w:val="o"/>
      <w:lvlJc w:val="left"/>
      <w:pPr>
        <w:ind w:left="5967" w:hanging="360"/>
      </w:pPr>
      <w:rPr>
        <w:rFonts w:ascii="Courier New" w:hAnsi="Courier New" w:hint="default"/>
      </w:rPr>
    </w:lvl>
    <w:lvl w:ilvl="8" w:tplc="AF2E1D70">
      <w:start w:val="1"/>
      <w:numFmt w:val="bullet"/>
      <w:lvlText w:val=""/>
      <w:lvlJc w:val="left"/>
      <w:pPr>
        <w:ind w:left="6687" w:hanging="360"/>
      </w:pPr>
      <w:rPr>
        <w:rFonts w:ascii="Wingdings" w:hAnsi="Wingdings" w:hint="default"/>
      </w:rPr>
    </w:lvl>
  </w:abstractNum>
  <w:abstractNum w:abstractNumId="10" w15:restartNumberingAfterBreak="0">
    <w:nsid w:val="1467682B"/>
    <w:multiLevelType w:val="multilevel"/>
    <w:tmpl w:val="27A8D6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8DD185E"/>
    <w:multiLevelType w:val="multilevel"/>
    <w:tmpl w:val="10388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AB718FA"/>
    <w:multiLevelType w:val="hybridMultilevel"/>
    <w:tmpl w:val="5812211A"/>
    <w:lvl w:ilvl="0" w:tplc="041D0001">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4" w15:restartNumberingAfterBreak="0">
    <w:nsid w:val="1C6053D1"/>
    <w:multiLevelType w:val="hybridMultilevel"/>
    <w:tmpl w:val="8448214C"/>
    <w:lvl w:ilvl="0" w:tplc="7562969C">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20965A2A"/>
    <w:multiLevelType w:val="multilevel"/>
    <w:tmpl w:val="9F203B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2B6480F"/>
    <w:multiLevelType w:val="multilevel"/>
    <w:tmpl w:val="39D4C46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4B57CAE"/>
    <w:multiLevelType w:val="multilevel"/>
    <w:tmpl w:val="ED440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A0F4134"/>
    <w:multiLevelType w:val="multilevel"/>
    <w:tmpl w:val="39D06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C3C303B"/>
    <w:multiLevelType w:val="multilevel"/>
    <w:tmpl w:val="F59AD47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D666B50"/>
    <w:multiLevelType w:val="multilevel"/>
    <w:tmpl w:val="34AC18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D915942"/>
    <w:multiLevelType w:val="multilevel"/>
    <w:tmpl w:val="1092F0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DE200DA"/>
    <w:multiLevelType w:val="multilevel"/>
    <w:tmpl w:val="A8E83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DE27B53"/>
    <w:multiLevelType w:val="hybridMultilevel"/>
    <w:tmpl w:val="ED26599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6" w15:restartNumberingAfterBreak="0">
    <w:nsid w:val="2E497114"/>
    <w:multiLevelType w:val="hybridMultilevel"/>
    <w:tmpl w:val="A43C285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7" w15:restartNumberingAfterBreak="0">
    <w:nsid w:val="30B37CAF"/>
    <w:multiLevelType w:val="multilevel"/>
    <w:tmpl w:val="3CEA459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2B74F85"/>
    <w:multiLevelType w:val="multilevel"/>
    <w:tmpl w:val="E6D4D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6F91AE8"/>
    <w:multiLevelType w:val="multilevel"/>
    <w:tmpl w:val="DF7C2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A2D1A4F"/>
    <w:multiLevelType w:val="multilevel"/>
    <w:tmpl w:val="E7508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3" w15:restartNumberingAfterBreak="0">
    <w:nsid w:val="3BB72B7C"/>
    <w:multiLevelType w:val="multilevel"/>
    <w:tmpl w:val="E932E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3DBA37D4"/>
    <w:multiLevelType w:val="multilevel"/>
    <w:tmpl w:val="159EAC1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3F2E1AE0"/>
    <w:multiLevelType w:val="multilevel"/>
    <w:tmpl w:val="96384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3F957306"/>
    <w:multiLevelType w:val="multilevel"/>
    <w:tmpl w:val="0D7A4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625484C"/>
    <w:multiLevelType w:val="multilevel"/>
    <w:tmpl w:val="BCCED0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62E1529"/>
    <w:multiLevelType w:val="multilevel"/>
    <w:tmpl w:val="F3580BF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9C26992"/>
    <w:multiLevelType w:val="multilevel"/>
    <w:tmpl w:val="953E0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4A4A4A88"/>
    <w:multiLevelType w:val="hybridMultilevel"/>
    <w:tmpl w:val="27C05E50"/>
    <w:lvl w:ilvl="0" w:tplc="7562969C">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3" w15:restartNumberingAfterBreak="0">
    <w:nsid w:val="4CC02638"/>
    <w:multiLevelType w:val="multilevel"/>
    <w:tmpl w:val="E196F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4F1F10F1"/>
    <w:multiLevelType w:val="hybridMultilevel"/>
    <w:tmpl w:val="4AEA50A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5" w15:restartNumberingAfterBreak="0">
    <w:nsid w:val="4FEB3C42"/>
    <w:multiLevelType w:val="multilevel"/>
    <w:tmpl w:val="BA5CE0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0A91949"/>
    <w:multiLevelType w:val="multilevel"/>
    <w:tmpl w:val="735C2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8" w15:restartNumberingAfterBreak="0">
    <w:nsid w:val="521E071A"/>
    <w:multiLevelType w:val="multilevel"/>
    <w:tmpl w:val="1DEE9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0" w15:restartNumberingAfterBreak="0">
    <w:nsid w:val="555C0354"/>
    <w:multiLevelType w:val="hybridMultilevel"/>
    <w:tmpl w:val="C3AE6A5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2" w15:restartNumberingAfterBreak="0">
    <w:nsid w:val="62F52E27"/>
    <w:multiLevelType w:val="multilevel"/>
    <w:tmpl w:val="7BC80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677953C5"/>
    <w:multiLevelType w:val="multilevel"/>
    <w:tmpl w:val="D270A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6793AB00"/>
    <w:multiLevelType w:val="hybridMultilevel"/>
    <w:tmpl w:val="B3B84B48"/>
    <w:lvl w:ilvl="0" w:tplc="86B07B1C">
      <w:start w:val="1"/>
      <w:numFmt w:val="bullet"/>
      <w:lvlText w:val="-"/>
      <w:lvlJc w:val="left"/>
      <w:pPr>
        <w:ind w:left="927" w:hanging="360"/>
      </w:pPr>
      <w:rPr>
        <w:rFonts w:ascii="Aptos" w:hAnsi="Aptos" w:hint="default"/>
      </w:rPr>
    </w:lvl>
    <w:lvl w:ilvl="1" w:tplc="7528EC16">
      <w:start w:val="1"/>
      <w:numFmt w:val="bullet"/>
      <w:lvlText w:val="o"/>
      <w:lvlJc w:val="left"/>
      <w:pPr>
        <w:ind w:left="1647" w:hanging="360"/>
      </w:pPr>
      <w:rPr>
        <w:rFonts w:ascii="Courier New" w:hAnsi="Courier New" w:hint="default"/>
      </w:rPr>
    </w:lvl>
    <w:lvl w:ilvl="2" w:tplc="AF68C878">
      <w:start w:val="1"/>
      <w:numFmt w:val="bullet"/>
      <w:lvlText w:val=""/>
      <w:lvlJc w:val="left"/>
      <w:pPr>
        <w:ind w:left="2367" w:hanging="360"/>
      </w:pPr>
      <w:rPr>
        <w:rFonts w:ascii="Wingdings" w:hAnsi="Wingdings" w:hint="default"/>
      </w:rPr>
    </w:lvl>
    <w:lvl w:ilvl="3" w:tplc="4ED842DA">
      <w:start w:val="1"/>
      <w:numFmt w:val="bullet"/>
      <w:lvlText w:val=""/>
      <w:lvlJc w:val="left"/>
      <w:pPr>
        <w:ind w:left="3087" w:hanging="360"/>
      </w:pPr>
      <w:rPr>
        <w:rFonts w:ascii="Symbol" w:hAnsi="Symbol" w:hint="default"/>
      </w:rPr>
    </w:lvl>
    <w:lvl w:ilvl="4" w:tplc="245677F6">
      <w:start w:val="1"/>
      <w:numFmt w:val="bullet"/>
      <w:lvlText w:val="o"/>
      <w:lvlJc w:val="left"/>
      <w:pPr>
        <w:ind w:left="3807" w:hanging="360"/>
      </w:pPr>
      <w:rPr>
        <w:rFonts w:ascii="Courier New" w:hAnsi="Courier New" w:hint="default"/>
      </w:rPr>
    </w:lvl>
    <w:lvl w:ilvl="5" w:tplc="99921AC6">
      <w:start w:val="1"/>
      <w:numFmt w:val="bullet"/>
      <w:lvlText w:val=""/>
      <w:lvlJc w:val="left"/>
      <w:pPr>
        <w:ind w:left="4527" w:hanging="360"/>
      </w:pPr>
      <w:rPr>
        <w:rFonts w:ascii="Wingdings" w:hAnsi="Wingdings" w:hint="default"/>
      </w:rPr>
    </w:lvl>
    <w:lvl w:ilvl="6" w:tplc="67AEE26C">
      <w:start w:val="1"/>
      <w:numFmt w:val="bullet"/>
      <w:lvlText w:val=""/>
      <w:lvlJc w:val="left"/>
      <w:pPr>
        <w:ind w:left="5247" w:hanging="360"/>
      </w:pPr>
      <w:rPr>
        <w:rFonts w:ascii="Symbol" w:hAnsi="Symbol" w:hint="default"/>
      </w:rPr>
    </w:lvl>
    <w:lvl w:ilvl="7" w:tplc="F7F4D436">
      <w:start w:val="1"/>
      <w:numFmt w:val="bullet"/>
      <w:lvlText w:val="o"/>
      <w:lvlJc w:val="left"/>
      <w:pPr>
        <w:ind w:left="5967" w:hanging="360"/>
      </w:pPr>
      <w:rPr>
        <w:rFonts w:ascii="Courier New" w:hAnsi="Courier New" w:hint="default"/>
      </w:rPr>
    </w:lvl>
    <w:lvl w:ilvl="8" w:tplc="D750C154">
      <w:start w:val="1"/>
      <w:numFmt w:val="bullet"/>
      <w:lvlText w:val=""/>
      <w:lvlJc w:val="left"/>
      <w:pPr>
        <w:ind w:left="6687" w:hanging="360"/>
      </w:pPr>
      <w:rPr>
        <w:rFonts w:ascii="Wingdings" w:hAnsi="Wingdings" w:hint="default"/>
      </w:rPr>
    </w:lvl>
  </w:abstractNum>
  <w:abstractNum w:abstractNumId="55" w15:restartNumberingAfterBreak="0">
    <w:nsid w:val="69094DF6"/>
    <w:multiLevelType w:val="hybridMultilevel"/>
    <w:tmpl w:val="2E802F8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6" w15:restartNumberingAfterBreak="0">
    <w:nsid w:val="6B404288"/>
    <w:multiLevelType w:val="multilevel"/>
    <w:tmpl w:val="3660797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6C041510"/>
    <w:multiLevelType w:val="multilevel"/>
    <w:tmpl w:val="506E0D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D6F1D56"/>
    <w:multiLevelType w:val="multilevel"/>
    <w:tmpl w:val="5C0CD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6EF90FE4"/>
    <w:multiLevelType w:val="multilevel"/>
    <w:tmpl w:val="83A61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1" w15:restartNumberingAfterBreak="0">
    <w:nsid w:val="72A15C1B"/>
    <w:multiLevelType w:val="multilevel"/>
    <w:tmpl w:val="91FCFCD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75383392"/>
    <w:multiLevelType w:val="multilevel"/>
    <w:tmpl w:val="4BA46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787B613E"/>
    <w:multiLevelType w:val="multilevel"/>
    <w:tmpl w:val="C3C26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7B780EF7"/>
    <w:multiLevelType w:val="multilevel"/>
    <w:tmpl w:val="92CAD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6" w15:restartNumberingAfterBreak="0">
    <w:nsid w:val="7C243AA0"/>
    <w:multiLevelType w:val="multilevel"/>
    <w:tmpl w:val="77465B7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88731338">
    <w:abstractNumId w:val="9"/>
  </w:num>
  <w:num w:numId="2" w16cid:durableId="316081833">
    <w:abstractNumId w:val="54"/>
  </w:num>
  <w:num w:numId="3" w16cid:durableId="1909921896">
    <w:abstractNumId w:val="67"/>
  </w:num>
  <w:num w:numId="4" w16cid:durableId="1367871050">
    <w:abstractNumId w:val="51"/>
  </w:num>
  <w:num w:numId="5" w16cid:durableId="164058872">
    <w:abstractNumId w:val="0"/>
  </w:num>
  <w:num w:numId="6" w16cid:durableId="861477783">
    <w:abstractNumId w:val="15"/>
  </w:num>
  <w:num w:numId="7" w16cid:durableId="1280868239">
    <w:abstractNumId w:val="60"/>
  </w:num>
  <w:num w:numId="8" w16cid:durableId="444931515">
    <w:abstractNumId w:val="4"/>
  </w:num>
  <w:num w:numId="9" w16cid:durableId="739910959">
    <w:abstractNumId w:val="38"/>
  </w:num>
  <w:num w:numId="10" w16cid:durableId="391579451">
    <w:abstractNumId w:val="30"/>
  </w:num>
  <w:num w:numId="11" w16cid:durableId="1296368398">
    <w:abstractNumId w:val="1"/>
  </w:num>
  <w:num w:numId="12" w16cid:durableId="689646344">
    <w:abstractNumId w:val="1"/>
  </w:num>
  <w:num w:numId="13" w16cid:durableId="1979215945">
    <w:abstractNumId w:val="5"/>
  </w:num>
  <w:num w:numId="14" w16cid:durableId="830874331">
    <w:abstractNumId w:val="8"/>
  </w:num>
  <w:num w:numId="15" w16cid:durableId="57095060">
    <w:abstractNumId w:val="49"/>
  </w:num>
  <w:num w:numId="16" w16cid:durableId="36130748">
    <w:abstractNumId w:val="32"/>
  </w:num>
  <w:num w:numId="17" w16cid:durableId="560679449">
    <w:abstractNumId w:val="16"/>
  </w:num>
  <w:num w:numId="18" w16cid:durableId="1420566503">
    <w:abstractNumId w:val="47"/>
  </w:num>
  <w:num w:numId="19" w16cid:durableId="256527698">
    <w:abstractNumId w:val="11"/>
  </w:num>
  <w:num w:numId="20" w16cid:durableId="1090539201">
    <w:abstractNumId w:val="37"/>
  </w:num>
  <w:num w:numId="21" w16cid:durableId="1846439597">
    <w:abstractNumId w:val="65"/>
  </w:num>
  <w:num w:numId="22" w16cid:durableId="1813673405">
    <w:abstractNumId w:val="36"/>
  </w:num>
  <w:num w:numId="23" w16cid:durableId="1509515702">
    <w:abstractNumId w:val="53"/>
  </w:num>
  <w:num w:numId="24" w16cid:durableId="1805999786">
    <w:abstractNumId w:val="62"/>
  </w:num>
  <w:num w:numId="25" w16cid:durableId="607811775">
    <w:abstractNumId w:val="58"/>
  </w:num>
  <w:num w:numId="26" w16cid:durableId="743911538">
    <w:abstractNumId w:val="63"/>
  </w:num>
  <w:num w:numId="27" w16cid:durableId="724108722">
    <w:abstractNumId w:val="35"/>
  </w:num>
  <w:num w:numId="28" w16cid:durableId="2074115673">
    <w:abstractNumId w:val="31"/>
  </w:num>
  <w:num w:numId="29" w16cid:durableId="1199854302">
    <w:abstractNumId w:val="59"/>
  </w:num>
  <w:num w:numId="30" w16cid:durableId="1878469202">
    <w:abstractNumId w:val="52"/>
  </w:num>
  <w:num w:numId="31" w16cid:durableId="1424301835">
    <w:abstractNumId w:val="48"/>
  </w:num>
  <w:num w:numId="32" w16cid:durableId="1880120946">
    <w:abstractNumId w:val="33"/>
  </w:num>
  <w:num w:numId="33" w16cid:durableId="1676569785">
    <w:abstractNumId w:val="17"/>
  </w:num>
  <w:num w:numId="34" w16cid:durableId="934485405">
    <w:abstractNumId w:val="39"/>
  </w:num>
  <w:num w:numId="35" w16cid:durableId="443040785">
    <w:abstractNumId w:val="21"/>
  </w:num>
  <w:num w:numId="36" w16cid:durableId="1453404752">
    <w:abstractNumId w:val="2"/>
  </w:num>
  <w:num w:numId="37" w16cid:durableId="489248866">
    <w:abstractNumId w:val="29"/>
  </w:num>
  <w:num w:numId="38" w16cid:durableId="1303997839">
    <w:abstractNumId w:val="28"/>
  </w:num>
  <w:num w:numId="39" w16cid:durableId="1747993781">
    <w:abstractNumId w:val="41"/>
  </w:num>
  <w:num w:numId="40" w16cid:durableId="1103763657">
    <w:abstractNumId w:val="19"/>
  </w:num>
  <w:num w:numId="41" w16cid:durableId="520512322">
    <w:abstractNumId w:val="43"/>
  </w:num>
  <w:num w:numId="42" w16cid:durableId="571744700">
    <w:abstractNumId w:val="6"/>
  </w:num>
  <w:num w:numId="43" w16cid:durableId="222639477">
    <w:abstractNumId w:val="20"/>
  </w:num>
  <w:num w:numId="44" w16cid:durableId="2037461718">
    <w:abstractNumId w:val="64"/>
  </w:num>
  <w:num w:numId="45" w16cid:durableId="1192111462">
    <w:abstractNumId w:val="46"/>
  </w:num>
  <w:num w:numId="46" w16cid:durableId="944386687">
    <w:abstractNumId w:val="45"/>
  </w:num>
  <w:num w:numId="47" w16cid:durableId="1545827740">
    <w:abstractNumId w:val="23"/>
  </w:num>
  <w:num w:numId="48" w16cid:durableId="1206674630">
    <w:abstractNumId w:val="57"/>
  </w:num>
  <w:num w:numId="49" w16cid:durableId="1254314757">
    <w:abstractNumId w:val="10"/>
  </w:num>
  <w:num w:numId="50" w16cid:durableId="565989067">
    <w:abstractNumId w:val="22"/>
  </w:num>
  <w:num w:numId="51" w16cid:durableId="421529148">
    <w:abstractNumId w:val="66"/>
  </w:num>
  <w:num w:numId="52" w16cid:durableId="892883094">
    <w:abstractNumId w:val="18"/>
  </w:num>
  <w:num w:numId="53" w16cid:durableId="857622614">
    <w:abstractNumId w:val="34"/>
  </w:num>
  <w:num w:numId="54" w16cid:durableId="1665085657">
    <w:abstractNumId w:val="56"/>
  </w:num>
  <w:num w:numId="55" w16cid:durableId="1773017260">
    <w:abstractNumId w:val="61"/>
  </w:num>
  <w:num w:numId="56" w16cid:durableId="2048791872">
    <w:abstractNumId w:val="27"/>
  </w:num>
  <w:num w:numId="57" w16cid:durableId="987515562">
    <w:abstractNumId w:val="7"/>
  </w:num>
  <w:num w:numId="58" w16cid:durableId="486359302">
    <w:abstractNumId w:val="40"/>
  </w:num>
  <w:num w:numId="59" w16cid:durableId="612248587">
    <w:abstractNumId w:val="3"/>
  </w:num>
  <w:num w:numId="60" w16cid:durableId="1779183314">
    <w:abstractNumId w:val="24"/>
  </w:num>
  <w:num w:numId="61" w16cid:durableId="191310381">
    <w:abstractNumId w:val="12"/>
  </w:num>
  <w:num w:numId="62" w16cid:durableId="1777209949">
    <w:abstractNumId w:val="26"/>
  </w:num>
  <w:num w:numId="63" w16cid:durableId="1789078906">
    <w:abstractNumId w:val="44"/>
  </w:num>
  <w:num w:numId="64" w16cid:durableId="1679774692">
    <w:abstractNumId w:val="49"/>
  </w:num>
  <w:num w:numId="65" w16cid:durableId="1652053705">
    <w:abstractNumId w:val="25"/>
  </w:num>
  <w:num w:numId="66" w16cid:durableId="1619022698">
    <w:abstractNumId w:val="42"/>
  </w:num>
  <w:num w:numId="67" w16cid:durableId="89863461">
    <w:abstractNumId w:val="14"/>
  </w:num>
  <w:num w:numId="68" w16cid:durableId="1698189765">
    <w:abstractNumId w:val="13"/>
  </w:num>
  <w:num w:numId="69" w16cid:durableId="2134396541">
    <w:abstractNumId w:val="50"/>
  </w:num>
  <w:num w:numId="70" w16cid:durableId="1979529665">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548"/>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197"/>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8EF"/>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45096"/>
    <w:rsid w:val="00250F24"/>
    <w:rsid w:val="002523C5"/>
    <w:rsid w:val="0025380B"/>
    <w:rsid w:val="0025703A"/>
    <w:rsid w:val="00262F3D"/>
    <w:rsid w:val="00263281"/>
    <w:rsid w:val="002637F1"/>
    <w:rsid w:val="002651D6"/>
    <w:rsid w:val="0026551F"/>
    <w:rsid w:val="00270FA8"/>
    <w:rsid w:val="00280A85"/>
    <w:rsid w:val="00284119"/>
    <w:rsid w:val="0028543C"/>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A0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4582"/>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3353"/>
    <w:rsid w:val="00710B77"/>
    <w:rsid w:val="007155D5"/>
    <w:rsid w:val="0072075B"/>
    <w:rsid w:val="007221C2"/>
    <w:rsid w:val="007268AB"/>
    <w:rsid w:val="00730955"/>
    <w:rsid w:val="0073357E"/>
    <w:rsid w:val="00733A9C"/>
    <w:rsid w:val="00736574"/>
    <w:rsid w:val="007367E0"/>
    <w:rsid w:val="00737215"/>
    <w:rsid w:val="00754905"/>
    <w:rsid w:val="00755358"/>
    <w:rsid w:val="00760038"/>
    <w:rsid w:val="00762EE0"/>
    <w:rsid w:val="00765C41"/>
    <w:rsid w:val="00767C3B"/>
    <w:rsid w:val="00771100"/>
    <w:rsid w:val="00774944"/>
    <w:rsid w:val="007759DD"/>
    <w:rsid w:val="0078609F"/>
    <w:rsid w:val="007917BA"/>
    <w:rsid w:val="007A334E"/>
    <w:rsid w:val="007A5C6F"/>
    <w:rsid w:val="007C25BB"/>
    <w:rsid w:val="007D4241"/>
    <w:rsid w:val="007D4317"/>
    <w:rsid w:val="007D4EA3"/>
    <w:rsid w:val="007E4E5C"/>
    <w:rsid w:val="007E634B"/>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2290"/>
    <w:rsid w:val="009A07DC"/>
    <w:rsid w:val="009A32ED"/>
    <w:rsid w:val="009A7B02"/>
    <w:rsid w:val="009B1F6B"/>
    <w:rsid w:val="009C0D12"/>
    <w:rsid w:val="009C192E"/>
    <w:rsid w:val="009C1961"/>
    <w:rsid w:val="009C2E3E"/>
    <w:rsid w:val="009C6C0C"/>
    <w:rsid w:val="009D6819"/>
    <w:rsid w:val="009D6D1C"/>
    <w:rsid w:val="009E0CF9"/>
    <w:rsid w:val="009E531B"/>
    <w:rsid w:val="009E6C56"/>
    <w:rsid w:val="009E7DCF"/>
    <w:rsid w:val="009F4A56"/>
    <w:rsid w:val="009F4E65"/>
    <w:rsid w:val="00A006A5"/>
    <w:rsid w:val="00A05942"/>
    <w:rsid w:val="00A07BEC"/>
    <w:rsid w:val="00A10756"/>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52A4"/>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85"/>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649B"/>
    <w:rsid w:val="00FF7C02"/>
    <w:rsid w:val="024801E3"/>
    <w:rsid w:val="0D0E4A4C"/>
    <w:rsid w:val="0E2CAB5C"/>
    <w:rsid w:val="11CA910C"/>
    <w:rsid w:val="154B91A1"/>
    <w:rsid w:val="173858CC"/>
    <w:rsid w:val="17E6309F"/>
    <w:rsid w:val="194A6AA9"/>
    <w:rsid w:val="1BC8B224"/>
    <w:rsid w:val="1E59C1B9"/>
    <w:rsid w:val="221921C1"/>
    <w:rsid w:val="421F9156"/>
    <w:rsid w:val="452AC65D"/>
    <w:rsid w:val="49CB6487"/>
    <w:rsid w:val="5A85F59C"/>
    <w:rsid w:val="5CD45B4C"/>
    <w:rsid w:val="647B2B65"/>
    <w:rsid w:val="681BD7AD"/>
    <w:rsid w:val="6B2CF8ED"/>
    <w:rsid w:val="6FF0487E"/>
    <w:rsid w:val="7BBE87F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5"/>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703353"/>
    <w:pPr>
      <w:tabs>
        <w:tab w:val="right" w:leader="dot" w:pos="891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767C3B"/>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767C3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107877">
      <w:bodyDiv w:val="1"/>
      <w:marLeft w:val="0"/>
      <w:marRight w:val="0"/>
      <w:marTop w:val="0"/>
      <w:marBottom w:val="0"/>
      <w:divBdr>
        <w:top w:val="none" w:sz="0" w:space="0" w:color="auto"/>
        <w:left w:val="none" w:sz="0" w:space="0" w:color="auto"/>
        <w:bottom w:val="none" w:sz="0" w:space="0" w:color="auto"/>
        <w:right w:val="none" w:sz="0" w:space="0" w:color="auto"/>
      </w:divBdr>
      <w:divsChild>
        <w:div w:id="1608196378">
          <w:marLeft w:val="0"/>
          <w:marRight w:val="0"/>
          <w:marTop w:val="0"/>
          <w:marBottom w:val="0"/>
          <w:divBdr>
            <w:top w:val="none" w:sz="0" w:space="0" w:color="auto"/>
            <w:left w:val="none" w:sz="0" w:space="0" w:color="auto"/>
            <w:bottom w:val="none" w:sz="0" w:space="0" w:color="auto"/>
            <w:right w:val="none" w:sz="0" w:space="0" w:color="auto"/>
          </w:divBdr>
          <w:divsChild>
            <w:div w:id="1041518377">
              <w:marLeft w:val="0"/>
              <w:marRight w:val="0"/>
              <w:marTop w:val="0"/>
              <w:marBottom w:val="0"/>
              <w:divBdr>
                <w:top w:val="none" w:sz="0" w:space="0" w:color="auto"/>
                <w:left w:val="none" w:sz="0" w:space="0" w:color="auto"/>
                <w:bottom w:val="none" w:sz="0" w:space="0" w:color="auto"/>
                <w:right w:val="none" w:sz="0" w:space="0" w:color="auto"/>
              </w:divBdr>
            </w:div>
            <w:div w:id="2004161592">
              <w:marLeft w:val="0"/>
              <w:marRight w:val="0"/>
              <w:marTop w:val="0"/>
              <w:marBottom w:val="0"/>
              <w:divBdr>
                <w:top w:val="none" w:sz="0" w:space="0" w:color="auto"/>
                <w:left w:val="none" w:sz="0" w:space="0" w:color="auto"/>
                <w:bottom w:val="none" w:sz="0" w:space="0" w:color="auto"/>
                <w:right w:val="none" w:sz="0" w:space="0" w:color="auto"/>
              </w:divBdr>
            </w:div>
            <w:div w:id="1081679709">
              <w:marLeft w:val="0"/>
              <w:marRight w:val="0"/>
              <w:marTop w:val="0"/>
              <w:marBottom w:val="0"/>
              <w:divBdr>
                <w:top w:val="none" w:sz="0" w:space="0" w:color="auto"/>
                <w:left w:val="none" w:sz="0" w:space="0" w:color="auto"/>
                <w:bottom w:val="none" w:sz="0" w:space="0" w:color="auto"/>
                <w:right w:val="none" w:sz="0" w:space="0" w:color="auto"/>
              </w:divBdr>
            </w:div>
            <w:div w:id="573246559">
              <w:marLeft w:val="0"/>
              <w:marRight w:val="0"/>
              <w:marTop w:val="0"/>
              <w:marBottom w:val="0"/>
              <w:divBdr>
                <w:top w:val="none" w:sz="0" w:space="0" w:color="auto"/>
                <w:left w:val="none" w:sz="0" w:space="0" w:color="auto"/>
                <w:bottom w:val="none" w:sz="0" w:space="0" w:color="auto"/>
                <w:right w:val="none" w:sz="0" w:space="0" w:color="auto"/>
              </w:divBdr>
            </w:div>
            <w:div w:id="715010839">
              <w:marLeft w:val="0"/>
              <w:marRight w:val="0"/>
              <w:marTop w:val="0"/>
              <w:marBottom w:val="0"/>
              <w:divBdr>
                <w:top w:val="none" w:sz="0" w:space="0" w:color="auto"/>
                <w:left w:val="none" w:sz="0" w:space="0" w:color="auto"/>
                <w:bottom w:val="none" w:sz="0" w:space="0" w:color="auto"/>
                <w:right w:val="none" w:sz="0" w:space="0" w:color="auto"/>
              </w:divBdr>
            </w:div>
            <w:div w:id="383333829">
              <w:marLeft w:val="0"/>
              <w:marRight w:val="0"/>
              <w:marTop w:val="0"/>
              <w:marBottom w:val="0"/>
              <w:divBdr>
                <w:top w:val="none" w:sz="0" w:space="0" w:color="auto"/>
                <w:left w:val="none" w:sz="0" w:space="0" w:color="auto"/>
                <w:bottom w:val="none" w:sz="0" w:space="0" w:color="auto"/>
                <w:right w:val="none" w:sz="0" w:space="0" w:color="auto"/>
              </w:divBdr>
            </w:div>
            <w:div w:id="1825008999">
              <w:marLeft w:val="0"/>
              <w:marRight w:val="0"/>
              <w:marTop w:val="0"/>
              <w:marBottom w:val="0"/>
              <w:divBdr>
                <w:top w:val="none" w:sz="0" w:space="0" w:color="auto"/>
                <w:left w:val="none" w:sz="0" w:space="0" w:color="auto"/>
                <w:bottom w:val="none" w:sz="0" w:space="0" w:color="auto"/>
                <w:right w:val="none" w:sz="0" w:space="0" w:color="auto"/>
              </w:divBdr>
            </w:div>
            <w:div w:id="1981617825">
              <w:marLeft w:val="0"/>
              <w:marRight w:val="0"/>
              <w:marTop w:val="0"/>
              <w:marBottom w:val="0"/>
              <w:divBdr>
                <w:top w:val="none" w:sz="0" w:space="0" w:color="auto"/>
                <w:left w:val="none" w:sz="0" w:space="0" w:color="auto"/>
                <w:bottom w:val="none" w:sz="0" w:space="0" w:color="auto"/>
                <w:right w:val="none" w:sz="0" w:space="0" w:color="auto"/>
              </w:divBdr>
            </w:div>
            <w:div w:id="477915308">
              <w:marLeft w:val="0"/>
              <w:marRight w:val="0"/>
              <w:marTop w:val="0"/>
              <w:marBottom w:val="0"/>
              <w:divBdr>
                <w:top w:val="none" w:sz="0" w:space="0" w:color="auto"/>
                <w:left w:val="none" w:sz="0" w:space="0" w:color="auto"/>
                <w:bottom w:val="none" w:sz="0" w:space="0" w:color="auto"/>
                <w:right w:val="none" w:sz="0" w:space="0" w:color="auto"/>
              </w:divBdr>
            </w:div>
            <w:div w:id="1018774173">
              <w:marLeft w:val="0"/>
              <w:marRight w:val="0"/>
              <w:marTop w:val="0"/>
              <w:marBottom w:val="0"/>
              <w:divBdr>
                <w:top w:val="none" w:sz="0" w:space="0" w:color="auto"/>
                <w:left w:val="none" w:sz="0" w:space="0" w:color="auto"/>
                <w:bottom w:val="none" w:sz="0" w:space="0" w:color="auto"/>
                <w:right w:val="none" w:sz="0" w:space="0" w:color="auto"/>
              </w:divBdr>
            </w:div>
            <w:div w:id="618030546">
              <w:marLeft w:val="0"/>
              <w:marRight w:val="0"/>
              <w:marTop w:val="0"/>
              <w:marBottom w:val="0"/>
              <w:divBdr>
                <w:top w:val="none" w:sz="0" w:space="0" w:color="auto"/>
                <w:left w:val="none" w:sz="0" w:space="0" w:color="auto"/>
                <w:bottom w:val="none" w:sz="0" w:space="0" w:color="auto"/>
                <w:right w:val="none" w:sz="0" w:space="0" w:color="auto"/>
              </w:divBdr>
            </w:div>
          </w:divsChild>
        </w:div>
        <w:div w:id="328099707">
          <w:marLeft w:val="0"/>
          <w:marRight w:val="0"/>
          <w:marTop w:val="0"/>
          <w:marBottom w:val="0"/>
          <w:divBdr>
            <w:top w:val="none" w:sz="0" w:space="0" w:color="auto"/>
            <w:left w:val="none" w:sz="0" w:space="0" w:color="auto"/>
            <w:bottom w:val="none" w:sz="0" w:space="0" w:color="auto"/>
            <w:right w:val="none" w:sz="0" w:space="0" w:color="auto"/>
          </w:divBdr>
          <w:divsChild>
            <w:div w:id="102918798">
              <w:marLeft w:val="0"/>
              <w:marRight w:val="0"/>
              <w:marTop w:val="0"/>
              <w:marBottom w:val="0"/>
              <w:divBdr>
                <w:top w:val="none" w:sz="0" w:space="0" w:color="auto"/>
                <w:left w:val="none" w:sz="0" w:space="0" w:color="auto"/>
                <w:bottom w:val="none" w:sz="0" w:space="0" w:color="auto"/>
                <w:right w:val="none" w:sz="0" w:space="0" w:color="auto"/>
              </w:divBdr>
            </w:div>
            <w:div w:id="2026444812">
              <w:marLeft w:val="0"/>
              <w:marRight w:val="0"/>
              <w:marTop w:val="0"/>
              <w:marBottom w:val="0"/>
              <w:divBdr>
                <w:top w:val="none" w:sz="0" w:space="0" w:color="auto"/>
                <w:left w:val="none" w:sz="0" w:space="0" w:color="auto"/>
                <w:bottom w:val="none" w:sz="0" w:space="0" w:color="auto"/>
                <w:right w:val="none" w:sz="0" w:space="0" w:color="auto"/>
              </w:divBdr>
            </w:div>
            <w:div w:id="926842197">
              <w:marLeft w:val="0"/>
              <w:marRight w:val="0"/>
              <w:marTop w:val="0"/>
              <w:marBottom w:val="0"/>
              <w:divBdr>
                <w:top w:val="none" w:sz="0" w:space="0" w:color="auto"/>
                <w:left w:val="none" w:sz="0" w:space="0" w:color="auto"/>
                <w:bottom w:val="none" w:sz="0" w:space="0" w:color="auto"/>
                <w:right w:val="none" w:sz="0" w:space="0" w:color="auto"/>
              </w:divBdr>
            </w:div>
            <w:div w:id="1431269765">
              <w:marLeft w:val="0"/>
              <w:marRight w:val="0"/>
              <w:marTop w:val="0"/>
              <w:marBottom w:val="0"/>
              <w:divBdr>
                <w:top w:val="none" w:sz="0" w:space="0" w:color="auto"/>
                <w:left w:val="none" w:sz="0" w:space="0" w:color="auto"/>
                <w:bottom w:val="none" w:sz="0" w:space="0" w:color="auto"/>
                <w:right w:val="none" w:sz="0" w:space="0" w:color="auto"/>
              </w:divBdr>
            </w:div>
            <w:div w:id="342245617">
              <w:marLeft w:val="0"/>
              <w:marRight w:val="0"/>
              <w:marTop w:val="0"/>
              <w:marBottom w:val="0"/>
              <w:divBdr>
                <w:top w:val="none" w:sz="0" w:space="0" w:color="auto"/>
                <w:left w:val="none" w:sz="0" w:space="0" w:color="auto"/>
                <w:bottom w:val="none" w:sz="0" w:space="0" w:color="auto"/>
                <w:right w:val="none" w:sz="0" w:space="0" w:color="auto"/>
              </w:divBdr>
            </w:div>
            <w:div w:id="86966883">
              <w:marLeft w:val="0"/>
              <w:marRight w:val="0"/>
              <w:marTop w:val="0"/>
              <w:marBottom w:val="0"/>
              <w:divBdr>
                <w:top w:val="none" w:sz="0" w:space="0" w:color="auto"/>
                <w:left w:val="none" w:sz="0" w:space="0" w:color="auto"/>
                <w:bottom w:val="none" w:sz="0" w:space="0" w:color="auto"/>
                <w:right w:val="none" w:sz="0" w:space="0" w:color="auto"/>
              </w:divBdr>
            </w:div>
            <w:div w:id="673606351">
              <w:marLeft w:val="0"/>
              <w:marRight w:val="0"/>
              <w:marTop w:val="0"/>
              <w:marBottom w:val="0"/>
              <w:divBdr>
                <w:top w:val="none" w:sz="0" w:space="0" w:color="auto"/>
                <w:left w:val="none" w:sz="0" w:space="0" w:color="auto"/>
                <w:bottom w:val="none" w:sz="0" w:space="0" w:color="auto"/>
                <w:right w:val="none" w:sz="0" w:space="0" w:color="auto"/>
              </w:divBdr>
            </w:div>
            <w:div w:id="900024887">
              <w:marLeft w:val="0"/>
              <w:marRight w:val="0"/>
              <w:marTop w:val="0"/>
              <w:marBottom w:val="0"/>
              <w:divBdr>
                <w:top w:val="none" w:sz="0" w:space="0" w:color="auto"/>
                <w:left w:val="none" w:sz="0" w:space="0" w:color="auto"/>
                <w:bottom w:val="none" w:sz="0" w:space="0" w:color="auto"/>
                <w:right w:val="none" w:sz="0" w:space="0" w:color="auto"/>
              </w:divBdr>
            </w:div>
            <w:div w:id="1036393575">
              <w:marLeft w:val="0"/>
              <w:marRight w:val="0"/>
              <w:marTop w:val="0"/>
              <w:marBottom w:val="0"/>
              <w:divBdr>
                <w:top w:val="none" w:sz="0" w:space="0" w:color="auto"/>
                <w:left w:val="none" w:sz="0" w:space="0" w:color="auto"/>
                <w:bottom w:val="none" w:sz="0" w:space="0" w:color="auto"/>
                <w:right w:val="none" w:sz="0" w:space="0" w:color="auto"/>
              </w:divBdr>
            </w:div>
            <w:div w:id="972097533">
              <w:marLeft w:val="0"/>
              <w:marRight w:val="0"/>
              <w:marTop w:val="0"/>
              <w:marBottom w:val="0"/>
              <w:divBdr>
                <w:top w:val="none" w:sz="0" w:space="0" w:color="auto"/>
                <w:left w:val="none" w:sz="0" w:space="0" w:color="auto"/>
                <w:bottom w:val="none" w:sz="0" w:space="0" w:color="auto"/>
                <w:right w:val="none" w:sz="0" w:space="0" w:color="auto"/>
              </w:divBdr>
            </w:div>
            <w:div w:id="197550321">
              <w:marLeft w:val="0"/>
              <w:marRight w:val="0"/>
              <w:marTop w:val="0"/>
              <w:marBottom w:val="0"/>
              <w:divBdr>
                <w:top w:val="none" w:sz="0" w:space="0" w:color="auto"/>
                <w:left w:val="none" w:sz="0" w:space="0" w:color="auto"/>
                <w:bottom w:val="none" w:sz="0" w:space="0" w:color="auto"/>
                <w:right w:val="none" w:sz="0" w:space="0" w:color="auto"/>
              </w:divBdr>
            </w:div>
            <w:div w:id="600532397">
              <w:marLeft w:val="0"/>
              <w:marRight w:val="0"/>
              <w:marTop w:val="0"/>
              <w:marBottom w:val="0"/>
              <w:divBdr>
                <w:top w:val="none" w:sz="0" w:space="0" w:color="auto"/>
                <w:left w:val="none" w:sz="0" w:space="0" w:color="auto"/>
                <w:bottom w:val="none" w:sz="0" w:space="0" w:color="auto"/>
                <w:right w:val="none" w:sz="0" w:space="0" w:color="auto"/>
              </w:divBdr>
            </w:div>
            <w:div w:id="1094282013">
              <w:marLeft w:val="0"/>
              <w:marRight w:val="0"/>
              <w:marTop w:val="0"/>
              <w:marBottom w:val="0"/>
              <w:divBdr>
                <w:top w:val="none" w:sz="0" w:space="0" w:color="auto"/>
                <w:left w:val="none" w:sz="0" w:space="0" w:color="auto"/>
                <w:bottom w:val="none" w:sz="0" w:space="0" w:color="auto"/>
                <w:right w:val="none" w:sz="0" w:space="0" w:color="auto"/>
              </w:divBdr>
            </w:div>
            <w:div w:id="1917202362">
              <w:marLeft w:val="0"/>
              <w:marRight w:val="0"/>
              <w:marTop w:val="0"/>
              <w:marBottom w:val="0"/>
              <w:divBdr>
                <w:top w:val="none" w:sz="0" w:space="0" w:color="auto"/>
                <w:left w:val="none" w:sz="0" w:space="0" w:color="auto"/>
                <w:bottom w:val="none" w:sz="0" w:space="0" w:color="auto"/>
                <w:right w:val="none" w:sz="0" w:space="0" w:color="auto"/>
              </w:divBdr>
            </w:div>
            <w:div w:id="343174006">
              <w:marLeft w:val="0"/>
              <w:marRight w:val="0"/>
              <w:marTop w:val="0"/>
              <w:marBottom w:val="0"/>
              <w:divBdr>
                <w:top w:val="none" w:sz="0" w:space="0" w:color="auto"/>
                <w:left w:val="none" w:sz="0" w:space="0" w:color="auto"/>
                <w:bottom w:val="none" w:sz="0" w:space="0" w:color="auto"/>
                <w:right w:val="none" w:sz="0" w:space="0" w:color="auto"/>
              </w:divBdr>
            </w:div>
            <w:div w:id="973024270">
              <w:marLeft w:val="0"/>
              <w:marRight w:val="0"/>
              <w:marTop w:val="0"/>
              <w:marBottom w:val="0"/>
              <w:divBdr>
                <w:top w:val="none" w:sz="0" w:space="0" w:color="auto"/>
                <w:left w:val="none" w:sz="0" w:space="0" w:color="auto"/>
                <w:bottom w:val="none" w:sz="0" w:space="0" w:color="auto"/>
                <w:right w:val="none" w:sz="0" w:space="0" w:color="auto"/>
              </w:divBdr>
            </w:div>
            <w:div w:id="891505498">
              <w:marLeft w:val="0"/>
              <w:marRight w:val="0"/>
              <w:marTop w:val="0"/>
              <w:marBottom w:val="0"/>
              <w:divBdr>
                <w:top w:val="none" w:sz="0" w:space="0" w:color="auto"/>
                <w:left w:val="none" w:sz="0" w:space="0" w:color="auto"/>
                <w:bottom w:val="none" w:sz="0" w:space="0" w:color="auto"/>
                <w:right w:val="none" w:sz="0" w:space="0" w:color="auto"/>
              </w:divBdr>
            </w:div>
            <w:div w:id="1795055135">
              <w:marLeft w:val="0"/>
              <w:marRight w:val="0"/>
              <w:marTop w:val="0"/>
              <w:marBottom w:val="0"/>
              <w:divBdr>
                <w:top w:val="none" w:sz="0" w:space="0" w:color="auto"/>
                <w:left w:val="none" w:sz="0" w:space="0" w:color="auto"/>
                <w:bottom w:val="none" w:sz="0" w:space="0" w:color="auto"/>
                <w:right w:val="none" w:sz="0" w:space="0" w:color="auto"/>
              </w:divBdr>
            </w:div>
            <w:div w:id="1479374828">
              <w:marLeft w:val="0"/>
              <w:marRight w:val="0"/>
              <w:marTop w:val="0"/>
              <w:marBottom w:val="0"/>
              <w:divBdr>
                <w:top w:val="none" w:sz="0" w:space="0" w:color="auto"/>
                <w:left w:val="none" w:sz="0" w:space="0" w:color="auto"/>
                <w:bottom w:val="none" w:sz="0" w:space="0" w:color="auto"/>
                <w:right w:val="none" w:sz="0" w:space="0" w:color="auto"/>
              </w:divBdr>
            </w:div>
            <w:div w:id="1995837438">
              <w:marLeft w:val="0"/>
              <w:marRight w:val="0"/>
              <w:marTop w:val="0"/>
              <w:marBottom w:val="0"/>
              <w:divBdr>
                <w:top w:val="none" w:sz="0" w:space="0" w:color="auto"/>
                <w:left w:val="none" w:sz="0" w:space="0" w:color="auto"/>
                <w:bottom w:val="none" w:sz="0" w:space="0" w:color="auto"/>
                <w:right w:val="none" w:sz="0" w:space="0" w:color="auto"/>
              </w:divBdr>
            </w:div>
          </w:divsChild>
        </w:div>
        <w:div w:id="1855024813">
          <w:marLeft w:val="0"/>
          <w:marRight w:val="0"/>
          <w:marTop w:val="0"/>
          <w:marBottom w:val="0"/>
          <w:divBdr>
            <w:top w:val="none" w:sz="0" w:space="0" w:color="auto"/>
            <w:left w:val="none" w:sz="0" w:space="0" w:color="auto"/>
            <w:bottom w:val="none" w:sz="0" w:space="0" w:color="auto"/>
            <w:right w:val="none" w:sz="0" w:space="0" w:color="auto"/>
          </w:divBdr>
        </w:div>
        <w:div w:id="52968188">
          <w:marLeft w:val="0"/>
          <w:marRight w:val="0"/>
          <w:marTop w:val="0"/>
          <w:marBottom w:val="0"/>
          <w:divBdr>
            <w:top w:val="none" w:sz="0" w:space="0" w:color="auto"/>
            <w:left w:val="none" w:sz="0" w:space="0" w:color="auto"/>
            <w:bottom w:val="none" w:sz="0" w:space="0" w:color="auto"/>
            <w:right w:val="none" w:sz="0" w:space="0" w:color="auto"/>
          </w:divBdr>
        </w:div>
        <w:div w:id="34698357">
          <w:marLeft w:val="0"/>
          <w:marRight w:val="0"/>
          <w:marTop w:val="0"/>
          <w:marBottom w:val="0"/>
          <w:divBdr>
            <w:top w:val="none" w:sz="0" w:space="0" w:color="auto"/>
            <w:left w:val="none" w:sz="0" w:space="0" w:color="auto"/>
            <w:bottom w:val="none" w:sz="0" w:space="0" w:color="auto"/>
            <w:right w:val="none" w:sz="0" w:space="0" w:color="auto"/>
          </w:divBdr>
        </w:div>
        <w:div w:id="1722634220">
          <w:marLeft w:val="0"/>
          <w:marRight w:val="0"/>
          <w:marTop w:val="0"/>
          <w:marBottom w:val="0"/>
          <w:divBdr>
            <w:top w:val="none" w:sz="0" w:space="0" w:color="auto"/>
            <w:left w:val="none" w:sz="0" w:space="0" w:color="auto"/>
            <w:bottom w:val="none" w:sz="0" w:space="0" w:color="auto"/>
            <w:right w:val="none" w:sz="0" w:space="0" w:color="auto"/>
          </w:divBdr>
        </w:div>
        <w:div w:id="1112633022">
          <w:marLeft w:val="0"/>
          <w:marRight w:val="0"/>
          <w:marTop w:val="0"/>
          <w:marBottom w:val="0"/>
          <w:divBdr>
            <w:top w:val="none" w:sz="0" w:space="0" w:color="auto"/>
            <w:left w:val="none" w:sz="0" w:space="0" w:color="auto"/>
            <w:bottom w:val="none" w:sz="0" w:space="0" w:color="auto"/>
            <w:right w:val="none" w:sz="0" w:space="0" w:color="auto"/>
          </w:divBdr>
        </w:div>
        <w:div w:id="172498260">
          <w:marLeft w:val="0"/>
          <w:marRight w:val="0"/>
          <w:marTop w:val="0"/>
          <w:marBottom w:val="0"/>
          <w:divBdr>
            <w:top w:val="none" w:sz="0" w:space="0" w:color="auto"/>
            <w:left w:val="none" w:sz="0" w:space="0" w:color="auto"/>
            <w:bottom w:val="none" w:sz="0" w:space="0" w:color="auto"/>
            <w:right w:val="none" w:sz="0" w:space="0" w:color="auto"/>
          </w:divBdr>
        </w:div>
        <w:div w:id="509874997">
          <w:marLeft w:val="0"/>
          <w:marRight w:val="0"/>
          <w:marTop w:val="0"/>
          <w:marBottom w:val="0"/>
          <w:divBdr>
            <w:top w:val="none" w:sz="0" w:space="0" w:color="auto"/>
            <w:left w:val="none" w:sz="0" w:space="0" w:color="auto"/>
            <w:bottom w:val="none" w:sz="0" w:space="0" w:color="auto"/>
            <w:right w:val="none" w:sz="0" w:space="0" w:color="auto"/>
          </w:divBdr>
        </w:div>
        <w:div w:id="1844322653">
          <w:marLeft w:val="0"/>
          <w:marRight w:val="0"/>
          <w:marTop w:val="0"/>
          <w:marBottom w:val="0"/>
          <w:divBdr>
            <w:top w:val="none" w:sz="0" w:space="0" w:color="auto"/>
            <w:left w:val="none" w:sz="0" w:space="0" w:color="auto"/>
            <w:bottom w:val="none" w:sz="0" w:space="0" w:color="auto"/>
            <w:right w:val="none" w:sz="0" w:space="0" w:color="auto"/>
          </w:divBdr>
        </w:div>
        <w:div w:id="99107873">
          <w:marLeft w:val="0"/>
          <w:marRight w:val="0"/>
          <w:marTop w:val="0"/>
          <w:marBottom w:val="0"/>
          <w:divBdr>
            <w:top w:val="none" w:sz="0" w:space="0" w:color="auto"/>
            <w:left w:val="none" w:sz="0" w:space="0" w:color="auto"/>
            <w:bottom w:val="none" w:sz="0" w:space="0" w:color="auto"/>
            <w:right w:val="none" w:sz="0" w:space="0" w:color="auto"/>
          </w:divBdr>
        </w:div>
        <w:div w:id="1325281761">
          <w:marLeft w:val="0"/>
          <w:marRight w:val="0"/>
          <w:marTop w:val="0"/>
          <w:marBottom w:val="0"/>
          <w:divBdr>
            <w:top w:val="none" w:sz="0" w:space="0" w:color="auto"/>
            <w:left w:val="none" w:sz="0" w:space="0" w:color="auto"/>
            <w:bottom w:val="none" w:sz="0" w:space="0" w:color="auto"/>
            <w:right w:val="none" w:sz="0" w:space="0" w:color="auto"/>
          </w:divBdr>
        </w:div>
        <w:div w:id="483819292">
          <w:marLeft w:val="0"/>
          <w:marRight w:val="0"/>
          <w:marTop w:val="0"/>
          <w:marBottom w:val="0"/>
          <w:divBdr>
            <w:top w:val="none" w:sz="0" w:space="0" w:color="auto"/>
            <w:left w:val="none" w:sz="0" w:space="0" w:color="auto"/>
            <w:bottom w:val="none" w:sz="0" w:space="0" w:color="auto"/>
            <w:right w:val="none" w:sz="0" w:space="0" w:color="auto"/>
          </w:divBdr>
        </w:div>
        <w:div w:id="2038113887">
          <w:marLeft w:val="0"/>
          <w:marRight w:val="0"/>
          <w:marTop w:val="0"/>
          <w:marBottom w:val="0"/>
          <w:divBdr>
            <w:top w:val="none" w:sz="0" w:space="0" w:color="auto"/>
            <w:left w:val="none" w:sz="0" w:space="0" w:color="auto"/>
            <w:bottom w:val="none" w:sz="0" w:space="0" w:color="auto"/>
            <w:right w:val="none" w:sz="0" w:space="0" w:color="auto"/>
          </w:divBdr>
        </w:div>
        <w:div w:id="289748530">
          <w:marLeft w:val="0"/>
          <w:marRight w:val="0"/>
          <w:marTop w:val="0"/>
          <w:marBottom w:val="0"/>
          <w:divBdr>
            <w:top w:val="none" w:sz="0" w:space="0" w:color="auto"/>
            <w:left w:val="none" w:sz="0" w:space="0" w:color="auto"/>
            <w:bottom w:val="none" w:sz="0" w:space="0" w:color="auto"/>
            <w:right w:val="none" w:sz="0" w:space="0" w:color="auto"/>
          </w:divBdr>
        </w:div>
        <w:div w:id="1164585014">
          <w:marLeft w:val="0"/>
          <w:marRight w:val="0"/>
          <w:marTop w:val="0"/>
          <w:marBottom w:val="0"/>
          <w:divBdr>
            <w:top w:val="none" w:sz="0" w:space="0" w:color="auto"/>
            <w:left w:val="none" w:sz="0" w:space="0" w:color="auto"/>
            <w:bottom w:val="none" w:sz="0" w:space="0" w:color="auto"/>
            <w:right w:val="none" w:sz="0" w:space="0" w:color="auto"/>
          </w:divBdr>
        </w:div>
        <w:div w:id="640498801">
          <w:marLeft w:val="0"/>
          <w:marRight w:val="0"/>
          <w:marTop w:val="0"/>
          <w:marBottom w:val="0"/>
          <w:divBdr>
            <w:top w:val="none" w:sz="0" w:space="0" w:color="auto"/>
            <w:left w:val="none" w:sz="0" w:space="0" w:color="auto"/>
            <w:bottom w:val="none" w:sz="0" w:space="0" w:color="auto"/>
            <w:right w:val="none" w:sz="0" w:space="0" w:color="auto"/>
          </w:divBdr>
        </w:div>
        <w:div w:id="1436514549">
          <w:marLeft w:val="0"/>
          <w:marRight w:val="0"/>
          <w:marTop w:val="0"/>
          <w:marBottom w:val="0"/>
          <w:divBdr>
            <w:top w:val="none" w:sz="0" w:space="0" w:color="auto"/>
            <w:left w:val="none" w:sz="0" w:space="0" w:color="auto"/>
            <w:bottom w:val="none" w:sz="0" w:space="0" w:color="auto"/>
            <w:right w:val="none" w:sz="0" w:space="0" w:color="auto"/>
          </w:divBdr>
        </w:div>
        <w:div w:id="2139033013">
          <w:marLeft w:val="0"/>
          <w:marRight w:val="0"/>
          <w:marTop w:val="0"/>
          <w:marBottom w:val="0"/>
          <w:divBdr>
            <w:top w:val="none" w:sz="0" w:space="0" w:color="auto"/>
            <w:left w:val="none" w:sz="0" w:space="0" w:color="auto"/>
            <w:bottom w:val="none" w:sz="0" w:space="0" w:color="auto"/>
            <w:right w:val="none" w:sz="0" w:space="0" w:color="auto"/>
          </w:divBdr>
        </w:div>
        <w:div w:id="1722174163">
          <w:marLeft w:val="0"/>
          <w:marRight w:val="0"/>
          <w:marTop w:val="0"/>
          <w:marBottom w:val="0"/>
          <w:divBdr>
            <w:top w:val="none" w:sz="0" w:space="0" w:color="auto"/>
            <w:left w:val="none" w:sz="0" w:space="0" w:color="auto"/>
            <w:bottom w:val="none" w:sz="0" w:space="0" w:color="auto"/>
            <w:right w:val="none" w:sz="0" w:space="0" w:color="auto"/>
          </w:divBdr>
        </w:div>
        <w:div w:id="509564899">
          <w:marLeft w:val="0"/>
          <w:marRight w:val="0"/>
          <w:marTop w:val="0"/>
          <w:marBottom w:val="0"/>
          <w:divBdr>
            <w:top w:val="none" w:sz="0" w:space="0" w:color="auto"/>
            <w:left w:val="none" w:sz="0" w:space="0" w:color="auto"/>
            <w:bottom w:val="none" w:sz="0" w:space="0" w:color="auto"/>
            <w:right w:val="none" w:sz="0" w:space="0" w:color="auto"/>
          </w:divBdr>
        </w:div>
        <w:div w:id="1350907579">
          <w:marLeft w:val="0"/>
          <w:marRight w:val="0"/>
          <w:marTop w:val="0"/>
          <w:marBottom w:val="0"/>
          <w:divBdr>
            <w:top w:val="none" w:sz="0" w:space="0" w:color="auto"/>
            <w:left w:val="none" w:sz="0" w:space="0" w:color="auto"/>
            <w:bottom w:val="none" w:sz="0" w:space="0" w:color="auto"/>
            <w:right w:val="none" w:sz="0" w:space="0" w:color="auto"/>
          </w:divBdr>
        </w:div>
        <w:div w:id="741484904">
          <w:marLeft w:val="0"/>
          <w:marRight w:val="0"/>
          <w:marTop w:val="0"/>
          <w:marBottom w:val="0"/>
          <w:divBdr>
            <w:top w:val="none" w:sz="0" w:space="0" w:color="auto"/>
            <w:left w:val="none" w:sz="0" w:space="0" w:color="auto"/>
            <w:bottom w:val="none" w:sz="0" w:space="0" w:color="auto"/>
            <w:right w:val="none" w:sz="0" w:space="0" w:color="auto"/>
          </w:divBdr>
        </w:div>
        <w:div w:id="521939247">
          <w:marLeft w:val="0"/>
          <w:marRight w:val="0"/>
          <w:marTop w:val="0"/>
          <w:marBottom w:val="0"/>
          <w:divBdr>
            <w:top w:val="none" w:sz="0" w:space="0" w:color="auto"/>
            <w:left w:val="none" w:sz="0" w:space="0" w:color="auto"/>
            <w:bottom w:val="none" w:sz="0" w:space="0" w:color="auto"/>
            <w:right w:val="none" w:sz="0" w:space="0" w:color="auto"/>
          </w:divBdr>
        </w:div>
        <w:div w:id="2012947140">
          <w:marLeft w:val="0"/>
          <w:marRight w:val="0"/>
          <w:marTop w:val="0"/>
          <w:marBottom w:val="0"/>
          <w:divBdr>
            <w:top w:val="none" w:sz="0" w:space="0" w:color="auto"/>
            <w:left w:val="none" w:sz="0" w:space="0" w:color="auto"/>
            <w:bottom w:val="none" w:sz="0" w:space="0" w:color="auto"/>
            <w:right w:val="none" w:sz="0" w:space="0" w:color="auto"/>
          </w:divBdr>
        </w:div>
        <w:div w:id="1141579157">
          <w:marLeft w:val="0"/>
          <w:marRight w:val="0"/>
          <w:marTop w:val="0"/>
          <w:marBottom w:val="0"/>
          <w:divBdr>
            <w:top w:val="none" w:sz="0" w:space="0" w:color="auto"/>
            <w:left w:val="none" w:sz="0" w:space="0" w:color="auto"/>
            <w:bottom w:val="none" w:sz="0" w:space="0" w:color="auto"/>
            <w:right w:val="none" w:sz="0" w:space="0" w:color="auto"/>
          </w:divBdr>
        </w:div>
        <w:div w:id="2125422427">
          <w:marLeft w:val="0"/>
          <w:marRight w:val="0"/>
          <w:marTop w:val="0"/>
          <w:marBottom w:val="0"/>
          <w:divBdr>
            <w:top w:val="none" w:sz="0" w:space="0" w:color="auto"/>
            <w:left w:val="none" w:sz="0" w:space="0" w:color="auto"/>
            <w:bottom w:val="none" w:sz="0" w:space="0" w:color="auto"/>
            <w:right w:val="none" w:sz="0" w:space="0" w:color="auto"/>
          </w:divBdr>
        </w:div>
        <w:div w:id="1084910746">
          <w:marLeft w:val="0"/>
          <w:marRight w:val="0"/>
          <w:marTop w:val="0"/>
          <w:marBottom w:val="0"/>
          <w:divBdr>
            <w:top w:val="none" w:sz="0" w:space="0" w:color="auto"/>
            <w:left w:val="none" w:sz="0" w:space="0" w:color="auto"/>
            <w:bottom w:val="none" w:sz="0" w:space="0" w:color="auto"/>
            <w:right w:val="none" w:sz="0" w:space="0" w:color="auto"/>
          </w:divBdr>
        </w:div>
        <w:div w:id="1991864940">
          <w:marLeft w:val="0"/>
          <w:marRight w:val="0"/>
          <w:marTop w:val="0"/>
          <w:marBottom w:val="0"/>
          <w:divBdr>
            <w:top w:val="none" w:sz="0" w:space="0" w:color="auto"/>
            <w:left w:val="none" w:sz="0" w:space="0" w:color="auto"/>
            <w:bottom w:val="none" w:sz="0" w:space="0" w:color="auto"/>
            <w:right w:val="none" w:sz="0" w:space="0" w:color="auto"/>
          </w:divBdr>
        </w:div>
        <w:div w:id="901907830">
          <w:marLeft w:val="0"/>
          <w:marRight w:val="0"/>
          <w:marTop w:val="0"/>
          <w:marBottom w:val="0"/>
          <w:divBdr>
            <w:top w:val="none" w:sz="0" w:space="0" w:color="auto"/>
            <w:left w:val="none" w:sz="0" w:space="0" w:color="auto"/>
            <w:bottom w:val="none" w:sz="0" w:space="0" w:color="auto"/>
            <w:right w:val="none" w:sz="0" w:space="0" w:color="auto"/>
          </w:divBdr>
        </w:div>
        <w:div w:id="214238095">
          <w:marLeft w:val="0"/>
          <w:marRight w:val="0"/>
          <w:marTop w:val="0"/>
          <w:marBottom w:val="0"/>
          <w:divBdr>
            <w:top w:val="none" w:sz="0" w:space="0" w:color="auto"/>
            <w:left w:val="none" w:sz="0" w:space="0" w:color="auto"/>
            <w:bottom w:val="none" w:sz="0" w:space="0" w:color="auto"/>
            <w:right w:val="none" w:sz="0" w:space="0" w:color="auto"/>
          </w:divBdr>
        </w:div>
        <w:div w:id="363486095">
          <w:marLeft w:val="0"/>
          <w:marRight w:val="0"/>
          <w:marTop w:val="0"/>
          <w:marBottom w:val="0"/>
          <w:divBdr>
            <w:top w:val="none" w:sz="0" w:space="0" w:color="auto"/>
            <w:left w:val="none" w:sz="0" w:space="0" w:color="auto"/>
            <w:bottom w:val="none" w:sz="0" w:space="0" w:color="auto"/>
            <w:right w:val="none" w:sz="0" w:space="0" w:color="auto"/>
          </w:divBdr>
        </w:div>
        <w:div w:id="739249613">
          <w:marLeft w:val="0"/>
          <w:marRight w:val="0"/>
          <w:marTop w:val="0"/>
          <w:marBottom w:val="0"/>
          <w:divBdr>
            <w:top w:val="none" w:sz="0" w:space="0" w:color="auto"/>
            <w:left w:val="none" w:sz="0" w:space="0" w:color="auto"/>
            <w:bottom w:val="none" w:sz="0" w:space="0" w:color="auto"/>
            <w:right w:val="none" w:sz="0" w:space="0" w:color="auto"/>
          </w:divBdr>
        </w:div>
        <w:div w:id="2044741932">
          <w:marLeft w:val="0"/>
          <w:marRight w:val="0"/>
          <w:marTop w:val="0"/>
          <w:marBottom w:val="0"/>
          <w:divBdr>
            <w:top w:val="none" w:sz="0" w:space="0" w:color="auto"/>
            <w:left w:val="none" w:sz="0" w:space="0" w:color="auto"/>
            <w:bottom w:val="none" w:sz="0" w:space="0" w:color="auto"/>
            <w:right w:val="none" w:sz="0" w:space="0" w:color="auto"/>
          </w:divBdr>
        </w:div>
        <w:div w:id="844367472">
          <w:marLeft w:val="0"/>
          <w:marRight w:val="0"/>
          <w:marTop w:val="0"/>
          <w:marBottom w:val="0"/>
          <w:divBdr>
            <w:top w:val="none" w:sz="0" w:space="0" w:color="auto"/>
            <w:left w:val="none" w:sz="0" w:space="0" w:color="auto"/>
            <w:bottom w:val="none" w:sz="0" w:space="0" w:color="auto"/>
            <w:right w:val="none" w:sz="0" w:space="0" w:color="auto"/>
          </w:divBdr>
        </w:div>
        <w:div w:id="1874346717">
          <w:marLeft w:val="0"/>
          <w:marRight w:val="0"/>
          <w:marTop w:val="0"/>
          <w:marBottom w:val="0"/>
          <w:divBdr>
            <w:top w:val="none" w:sz="0" w:space="0" w:color="auto"/>
            <w:left w:val="none" w:sz="0" w:space="0" w:color="auto"/>
            <w:bottom w:val="none" w:sz="0" w:space="0" w:color="auto"/>
            <w:right w:val="none" w:sz="0" w:space="0" w:color="auto"/>
          </w:divBdr>
        </w:div>
        <w:div w:id="757092189">
          <w:marLeft w:val="0"/>
          <w:marRight w:val="0"/>
          <w:marTop w:val="0"/>
          <w:marBottom w:val="0"/>
          <w:divBdr>
            <w:top w:val="none" w:sz="0" w:space="0" w:color="auto"/>
            <w:left w:val="none" w:sz="0" w:space="0" w:color="auto"/>
            <w:bottom w:val="none" w:sz="0" w:space="0" w:color="auto"/>
            <w:right w:val="none" w:sz="0" w:space="0" w:color="auto"/>
          </w:divBdr>
        </w:div>
        <w:div w:id="1191607118">
          <w:marLeft w:val="0"/>
          <w:marRight w:val="0"/>
          <w:marTop w:val="0"/>
          <w:marBottom w:val="0"/>
          <w:divBdr>
            <w:top w:val="none" w:sz="0" w:space="0" w:color="auto"/>
            <w:left w:val="none" w:sz="0" w:space="0" w:color="auto"/>
            <w:bottom w:val="none" w:sz="0" w:space="0" w:color="auto"/>
            <w:right w:val="none" w:sz="0" w:space="0" w:color="auto"/>
          </w:divBdr>
        </w:div>
        <w:div w:id="358822103">
          <w:marLeft w:val="0"/>
          <w:marRight w:val="0"/>
          <w:marTop w:val="0"/>
          <w:marBottom w:val="0"/>
          <w:divBdr>
            <w:top w:val="none" w:sz="0" w:space="0" w:color="auto"/>
            <w:left w:val="none" w:sz="0" w:space="0" w:color="auto"/>
            <w:bottom w:val="none" w:sz="0" w:space="0" w:color="auto"/>
            <w:right w:val="none" w:sz="0" w:space="0" w:color="auto"/>
          </w:divBdr>
        </w:div>
        <w:div w:id="899294580">
          <w:marLeft w:val="0"/>
          <w:marRight w:val="0"/>
          <w:marTop w:val="0"/>
          <w:marBottom w:val="0"/>
          <w:divBdr>
            <w:top w:val="none" w:sz="0" w:space="0" w:color="auto"/>
            <w:left w:val="none" w:sz="0" w:space="0" w:color="auto"/>
            <w:bottom w:val="none" w:sz="0" w:space="0" w:color="auto"/>
            <w:right w:val="none" w:sz="0" w:space="0" w:color="auto"/>
          </w:divBdr>
        </w:div>
        <w:div w:id="1872181078">
          <w:marLeft w:val="0"/>
          <w:marRight w:val="0"/>
          <w:marTop w:val="0"/>
          <w:marBottom w:val="0"/>
          <w:divBdr>
            <w:top w:val="none" w:sz="0" w:space="0" w:color="auto"/>
            <w:left w:val="none" w:sz="0" w:space="0" w:color="auto"/>
            <w:bottom w:val="none" w:sz="0" w:space="0" w:color="auto"/>
            <w:right w:val="none" w:sz="0" w:space="0" w:color="auto"/>
          </w:divBdr>
        </w:div>
        <w:div w:id="56441134">
          <w:marLeft w:val="0"/>
          <w:marRight w:val="0"/>
          <w:marTop w:val="0"/>
          <w:marBottom w:val="0"/>
          <w:divBdr>
            <w:top w:val="none" w:sz="0" w:space="0" w:color="auto"/>
            <w:left w:val="none" w:sz="0" w:space="0" w:color="auto"/>
            <w:bottom w:val="none" w:sz="0" w:space="0" w:color="auto"/>
            <w:right w:val="none" w:sz="0" w:space="0" w:color="auto"/>
          </w:divBdr>
        </w:div>
        <w:div w:id="1868372346">
          <w:marLeft w:val="0"/>
          <w:marRight w:val="0"/>
          <w:marTop w:val="0"/>
          <w:marBottom w:val="0"/>
          <w:divBdr>
            <w:top w:val="none" w:sz="0" w:space="0" w:color="auto"/>
            <w:left w:val="none" w:sz="0" w:space="0" w:color="auto"/>
            <w:bottom w:val="none" w:sz="0" w:space="0" w:color="auto"/>
            <w:right w:val="none" w:sz="0" w:space="0" w:color="auto"/>
          </w:divBdr>
          <w:divsChild>
            <w:div w:id="1285189398">
              <w:marLeft w:val="0"/>
              <w:marRight w:val="0"/>
              <w:marTop w:val="0"/>
              <w:marBottom w:val="0"/>
              <w:divBdr>
                <w:top w:val="none" w:sz="0" w:space="0" w:color="auto"/>
                <w:left w:val="none" w:sz="0" w:space="0" w:color="auto"/>
                <w:bottom w:val="none" w:sz="0" w:space="0" w:color="auto"/>
                <w:right w:val="none" w:sz="0" w:space="0" w:color="auto"/>
              </w:divBdr>
            </w:div>
            <w:div w:id="415253092">
              <w:marLeft w:val="0"/>
              <w:marRight w:val="0"/>
              <w:marTop w:val="0"/>
              <w:marBottom w:val="0"/>
              <w:divBdr>
                <w:top w:val="none" w:sz="0" w:space="0" w:color="auto"/>
                <w:left w:val="none" w:sz="0" w:space="0" w:color="auto"/>
                <w:bottom w:val="none" w:sz="0" w:space="0" w:color="auto"/>
                <w:right w:val="none" w:sz="0" w:space="0" w:color="auto"/>
              </w:divBdr>
            </w:div>
            <w:div w:id="147944755">
              <w:marLeft w:val="0"/>
              <w:marRight w:val="0"/>
              <w:marTop w:val="0"/>
              <w:marBottom w:val="0"/>
              <w:divBdr>
                <w:top w:val="none" w:sz="0" w:space="0" w:color="auto"/>
                <w:left w:val="none" w:sz="0" w:space="0" w:color="auto"/>
                <w:bottom w:val="none" w:sz="0" w:space="0" w:color="auto"/>
                <w:right w:val="none" w:sz="0" w:space="0" w:color="auto"/>
              </w:divBdr>
            </w:div>
            <w:div w:id="354118083">
              <w:marLeft w:val="0"/>
              <w:marRight w:val="0"/>
              <w:marTop w:val="0"/>
              <w:marBottom w:val="0"/>
              <w:divBdr>
                <w:top w:val="none" w:sz="0" w:space="0" w:color="auto"/>
                <w:left w:val="none" w:sz="0" w:space="0" w:color="auto"/>
                <w:bottom w:val="none" w:sz="0" w:space="0" w:color="auto"/>
                <w:right w:val="none" w:sz="0" w:space="0" w:color="auto"/>
              </w:divBdr>
            </w:div>
            <w:div w:id="1991984103">
              <w:marLeft w:val="0"/>
              <w:marRight w:val="0"/>
              <w:marTop w:val="0"/>
              <w:marBottom w:val="0"/>
              <w:divBdr>
                <w:top w:val="none" w:sz="0" w:space="0" w:color="auto"/>
                <w:left w:val="none" w:sz="0" w:space="0" w:color="auto"/>
                <w:bottom w:val="none" w:sz="0" w:space="0" w:color="auto"/>
                <w:right w:val="none" w:sz="0" w:space="0" w:color="auto"/>
              </w:divBdr>
            </w:div>
            <w:div w:id="18625943">
              <w:marLeft w:val="0"/>
              <w:marRight w:val="0"/>
              <w:marTop w:val="0"/>
              <w:marBottom w:val="0"/>
              <w:divBdr>
                <w:top w:val="none" w:sz="0" w:space="0" w:color="auto"/>
                <w:left w:val="none" w:sz="0" w:space="0" w:color="auto"/>
                <w:bottom w:val="none" w:sz="0" w:space="0" w:color="auto"/>
                <w:right w:val="none" w:sz="0" w:space="0" w:color="auto"/>
              </w:divBdr>
            </w:div>
            <w:div w:id="2119718188">
              <w:marLeft w:val="0"/>
              <w:marRight w:val="0"/>
              <w:marTop w:val="0"/>
              <w:marBottom w:val="0"/>
              <w:divBdr>
                <w:top w:val="none" w:sz="0" w:space="0" w:color="auto"/>
                <w:left w:val="none" w:sz="0" w:space="0" w:color="auto"/>
                <w:bottom w:val="none" w:sz="0" w:space="0" w:color="auto"/>
                <w:right w:val="none" w:sz="0" w:space="0" w:color="auto"/>
              </w:divBdr>
            </w:div>
            <w:div w:id="609705135">
              <w:marLeft w:val="0"/>
              <w:marRight w:val="0"/>
              <w:marTop w:val="0"/>
              <w:marBottom w:val="0"/>
              <w:divBdr>
                <w:top w:val="none" w:sz="0" w:space="0" w:color="auto"/>
                <w:left w:val="none" w:sz="0" w:space="0" w:color="auto"/>
                <w:bottom w:val="none" w:sz="0" w:space="0" w:color="auto"/>
                <w:right w:val="none" w:sz="0" w:space="0" w:color="auto"/>
              </w:divBdr>
            </w:div>
            <w:div w:id="1526598459">
              <w:marLeft w:val="0"/>
              <w:marRight w:val="0"/>
              <w:marTop w:val="0"/>
              <w:marBottom w:val="0"/>
              <w:divBdr>
                <w:top w:val="none" w:sz="0" w:space="0" w:color="auto"/>
                <w:left w:val="none" w:sz="0" w:space="0" w:color="auto"/>
                <w:bottom w:val="none" w:sz="0" w:space="0" w:color="auto"/>
                <w:right w:val="none" w:sz="0" w:space="0" w:color="auto"/>
              </w:divBdr>
            </w:div>
            <w:div w:id="1793939023">
              <w:marLeft w:val="0"/>
              <w:marRight w:val="0"/>
              <w:marTop w:val="0"/>
              <w:marBottom w:val="0"/>
              <w:divBdr>
                <w:top w:val="none" w:sz="0" w:space="0" w:color="auto"/>
                <w:left w:val="none" w:sz="0" w:space="0" w:color="auto"/>
                <w:bottom w:val="none" w:sz="0" w:space="0" w:color="auto"/>
                <w:right w:val="none" w:sz="0" w:space="0" w:color="auto"/>
              </w:divBdr>
            </w:div>
            <w:div w:id="1230463959">
              <w:marLeft w:val="0"/>
              <w:marRight w:val="0"/>
              <w:marTop w:val="0"/>
              <w:marBottom w:val="0"/>
              <w:divBdr>
                <w:top w:val="none" w:sz="0" w:space="0" w:color="auto"/>
                <w:left w:val="none" w:sz="0" w:space="0" w:color="auto"/>
                <w:bottom w:val="none" w:sz="0" w:space="0" w:color="auto"/>
                <w:right w:val="none" w:sz="0" w:space="0" w:color="auto"/>
              </w:divBdr>
            </w:div>
            <w:div w:id="1243956094">
              <w:marLeft w:val="0"/>
              <w:marRight w:val="0"/>
              <w:marTop w:val="0"/>
              <w:marBottom w:val="0"/>
              <w:divBdr>
                <w:top w:val="none" w:sz="0" w:space="0" w:color="auto"/>
                <w:left w:val="none" w:sz="0" w:space="0" w:color="auto"/>
                <w:bottom w:val="none" w:sz="0" w:space="0" w:color="auto"/>
                <w:right w:val="none" w:sz="0" w:space="0" w:color="auto"/>
              </w:divBdr>
            </w:div>
            <w:div w:id="1333215252">
              <w:marLeft w:val="0"/>
              <w:marRight w:val="0"/>
              <w:marTop w:val="0"/>
              <w:marBottom w:val="0"/>
              <w:divBdr>
                <w:top w:val="none" w:sz="0" w:space="0" w:color="auto"/>
                <w:left w:val="none" w:sz="0" w:space="0" w:color="auto"/>
                <w:bottom w:val="none" w:sz="0" w:space="0" w:color="auto"/>
                <w:right w:val="none" w:sz="0" w:space="0" w:color="auto"/>
              </w:divBdr>
            </w:div>
            <w:div w:id="1533230948">
              <w:marLeft w:val="0"/>
              <w:marRight w:val="0"/>
              <w:marTop w:val="0"/>
              <w:marBottom w:val="0"/>
              <w:divBdr>
                <w:top w:val="none" w:sz="0" w:space="0" w:color="auto"/>
                <w:left w:val="none" w:sz="0" w:space="0" w:color="auto"/>
                <w:bottom w:val="none" w:sz="0" w:space="0" w:color="auto"/>
                <w:right w:val="none" w:sz="0" w:space="0" w:color="auto"/>
              </w:divBdr>
            </w:div>
            <w:div w:id="2110275902">
              <w:marLeft w:val="0"/>
              <w:marRight w:val="0"/>
              <w:marTop w:val="0"/>
              <w:marBottom w:val="0"/>
              <w:divBdr>
                <w:top w:val="none" w:sz="0" w:space="0" w:color="auto"/>
                <w:left w:val="none" w:sz="0" w:space="0" w:color="auto"/>
                <w:bottom w:val="none" w:sz="0" w:space="0" w:color="auto"/>
                <w:right w:val="none" w:sz="0" w:space="0" w:color="auto"/>
              </w:divBdr>
            </w:div>
            <w:div w:id="163859405">
              <w:marLeft w:val="0"/>
              <w:marRight w:val="0"/>
              <w:marTop w:val="0"/>
              <w:marBottom w:val="0"/>
              <w:divBdr>
                <w:top w:val="none" w:sz="0" w:space="0" w:color="auto"/>
                <w:left w:val="none" w:sz="0" w:space="0" w:color="auto"/>
                <w:bottom w:val="none" w:sz="0" w:space="0" w:color="auto"/>
                <w:right w:val="none" w:sz="0" w:space="0" w:color="auto"/>
              </w:divBdr>
            </w:div>
            <w:div w:id="304940097">
              <w:marLeft w:val="0"/>
              <w:marRight w:val="0"/>
              <w:marTop w:val="0"/>
              <w:marBottom w:val="0"/>
              <w:divBdr>
                <w:top w:val="none" w:sz="0" w:space="0" w:color="auto"/>
                <w:left w:val="none" w:sz="0" w:space="0" w:color="auto"/>
                <w:bottom w:val="none" w:sz="0" w:space="0" w:color="auto"/>
                <w:right w:val="none" w:sz="0" w:space="0" w:color="auto"/>
              </w:divBdr>
            </w:div>
            <w:div w:id="1285040683">
              <w:marLeft w:val="0"/>
              <w:marRight w:val="0"/>
              <w:marTop w:val="0"/>
              <w:marBottom w:val="0"/>
              <w:divBdr>
                <w:top w:val="none" w:sz="0" w:space="0" w:color="auto"/>
                <w:left w:val="none" w:sz="0" w:space="0" w:color="auto"/>
                <w:bottom w:val="none" w:sz="0" w:space="0" w:color="auto"/>
                <w:right w:val="none" w:sz="0" w:space="0" w:color="auto"/>
              </w:divBdr>
            </w:div>
            <w:div w:id="1130514537">
              <w:marLeft w:val="0"/>
              <w:marRight w:val="0"/>
              <w:marTop w:val="0"/>
              <w:marBottom w:val="0"/>
              <w:divBdr>
                <w:top w:val="none" w:sz="0" w:space="0" w:color="auto"/>
                <w:left w:val="none" w:sz="0" w:space="0" w:color="auto"/>
                <w:bottom w:val="none" w:sz="0" w:space="0" w:color="auto"/>
                <w:right w:val="none" w:sz="0" w:space="0" w:color="auto"/>
              </w:divBdr>
            </w:div>
            <w:div w:id="1970235552">
              <w:marLeft w:val="0"/>
              <w:marRight w:val="0"/>
              <w:marTop w:val="0"/>
              <w:marBottom w:val="0"/>
              <w:divBdr>
                <w:top w:val="none" w:sz="0" w:space="0" w:color="auto"/>
                <w:left w:val="none" w:sz="0" w:space="0" w:color="auto"/>
                <w:bottom w:val="none" w:sz="0" w:space="0" w:color="auto"/>
                <w:right w:val="none" w:sz="0" w:space="0" w:color="auto"/>
              </w:divBdr>
            </w:div>
          </w:divsChild>
        </w:div>
        <w:div w:id="1689791917">
          <w:marLeft w:val="0"/>
          <w:marRight w:val="0"/>
          <w:marTop w:val="0"/>
          <w:marBottom w:val="0"/>
          <w:divBdr>
            <w:top w:val="none" w:sz="0" w:space="0" w:color="auto"/>
            <w:left w:val="none" w:sz="0" w:space="0" w:color="auto"/>
            <w:bottom w:val="none" w:sz="0" w:space="0" w:color="auto"/>
            <w:right w:val="none" w:sz="0" w:space="0" w:color="auto"/>
          </w:divBdr>
          <w:divsChild>
            <w:div w:id="1823424833">
              <w:marLeft w:val="0"/>
              <w:marRight w:val="0"/>
              <w:marTop w:val="0"/>
              <w:marBottom w:val="0"/>
              <w:divBdr>
                <w:top w:val="none" w:sz="0" w:space="0" w:color="auto"/>
                <w:left w:val="none" w:sz="0" w:space="0" w:color="auto"/>
                <w:bottom w:val="none" w:sz="0" w:space="0" w:color="auto"/>
                <w:right w:val="none" w:sz="0" w:space="0" w:color="auto"/>
              </w:divBdr>
            </w:div>
            <w:div w:id="2040278997">
              <w:marLeft w:val="0"/>
              <w:marRight w:val="0"/>
              <w:marTop w:val="0"/>
              <w:marBottom w:val="0"/>
              <w:divBdr>
                <w:top w:val="none" w:sz="0" w:space="0" w:color="auto"/>
                <w:left w:val="none" w:sz="0" w:space="0" w:color="auto"/>
                <w:bottom w:val="none" w:sz="0" w:space="0" w:color="auto"/>
                <w:right w:val="none" w:sz="0" w:space="0" w:color="auto"/>
              </w:divBdr>
            </w:div>
            <w:div w:id="116610419">
              <w:marLeft w:val="0"/>
              <w:marRight w:val="0"/>
              <w:marTop w:val="0"/>
              <w:marBottom w:val="0"/>
              <w:divBdr>
                <w:top w:val="none" w:sz="0" w:space="0" w:color="auto"/>
                <w:left w:val="none" w:sz="0" w:space="0" w:color="auto"/>
                <w:bottom w:val="none" w:sz="0" w:space="0" w:color="auto"/>
                <w:right w:val="none" w:sz="0" w:space="0" w:color="auto"/>
              </w:divBdr>
            </w:div>
            <w:div w:id="1104956286">
              <w:marLeft w:val="0"/>
              <w:marRight w:val="0"/>
              <w:marTop w:val="0"/>
              <w:marBottom w:val="0"/>
              <w:divBdr>
                <w:top w:val="none" w:sz="0" w:space="0" w:color="auto"/>
                <w:left w:val="none" w:sz="0" w:space="0" w:color="auto"/>
                <w:bottom w:val="none" w:sz="0" w:space="0" w:color="auto"/>
                <w:right w:val="none" w:sz="0" w:space="0" w:color="auto"/>
              </w:divBdr>
            </w:div>
            <w:div w:id="1176580160">
              <w:marLeft w:val="0"/>
              <w:marRight w:val="0"/>
              <w:marTop w:val="0"/>
              <w:marBottom w:val="0"/>
              <w:divBdr>
                <w:top w:val="none" w:sz="0" w:space="0" w:color="auto"/>
                <w:left w:val="none" w:sz="0" w:space="0" w:color="auto"/>
                <w:bottom w:val="none" w:sz="0" w:space="0" w:color="auto"/>
                <w:right w:val="none" w:sz="0" w:space="0" w:color="auto"/>
              </w:divBdr>
            </w:div>
            <w:div w:id="603267632">
              <w:marLeft w:val="0"/>
              <w:marRight w:val="0"/>
              <w:marTop w:val="0"/>
              <w:marBottom w:val="0"/>
              <w:divBdr>
                <w:top w:val="none" w:sz="0" w:space="0" w:color="auto"/>
                <w:left w:val="none" w:sz="0" w:space="0" w:color="auto"/>
                <w:bottom w:val="none" w:sz="0" w:space="0" w:color="auto"/>
                <w:right w:val="none" w:sz="0" w:space="0" w:color="auto"/>
              </w:divBdr>
            </w:div>
            <w:div w:id="1710496060">
              <w:marLeft w:val="0"/>
              <w:marRight w:val="0"/>
              <w:marTop w:val="0"/>
              <w:marBottom w:val="0"/>
              <w:divBdr>
                <w:top w:val="none" w:sz="0" w:space="0" w:color="auto"/>
                <w:left w:val="none" w:sz="0" w:space="0" w:color="auto"/>
                <w:bottom w:val="none" w:sz="0" w:space="0" w:color="auto"/>
                <w:right w:val="none" w:sz="0" w:space="0" w:color="auto"/>
              </w:divBdr>
            </w:div>
            <w:div w:id="1989942155">
              <w:marLeft w:val="0"/>
              <w:marRight w:val="0"/>
              <w:marTop w:val="0"/>
              <w:marBottom w:val="0"/>
              <w:divBdr>
                <w:top w:val="none" w:sz="0" w:space="0" w:color="auto"/>
                <w:left w:val="none" w:sz="0" w:space="0" w:color="auto"/>
                <w:bottom w:val="none" w:sz="0" w:space="0" w:color="auto"/>
                <w:right w:val="none" w:sz="0" w:space="0" w:color="auto"/>
              </w:divBdr>
            </w:div>
            <w:div w:id="953562044">
              <w:marLeft w:val="0"/>
              <w:marRight w:val="0"/>
              <w:marTop w:val="0"/>
              <w:marBottom w:val="0"/>
              <w:divBdr>
                <w:top w:val="none" w:sz="0" w:space="0" w:color="auto"/>
                <w:left w:val="none" w:sz="0" w:space="0" w:color="auto"/>
                <w:bottom w:val="none" w:sz="0" w:space="0" w:color="auto"/>
                <w:right w:val="none" w:sz="0" w:space="0" w:color="auto"/>
              </w:divBdr>
            </w:div>
            <w:div w:id="932274951">
              <w:marLeft w:val="0"/>
              <w:marRight w:val="0"/>
              <w:marTop w:val="0"/>
              <w:marBottom w:val="0"/>
              <w:divBdr>
                <w:top w:val="none" w:sz="0" w:space="0" w:color="auto"/>
                <w:left w:val="none" w:sz="0" w:space="0" w:color="auto"/>
                <w:bottom w:val="none" w:sz="0" w:space="0" w:color="auto"/>
                <w:right w:val="none" w:sz="0" w:space="0" w:color="auto"/>
              </w:divBdr>
            </w:div>
            <w:div w:id="541677228">
              <w:marLeft w:val="0"/>
              <w:marRight w:val="0"/>
              <w:marTop w:val="0"/>
              <w:marBottom w:val="0"/>
              <w:divBdr>
                <w:top w:val="none" w:sz="0" w:space="0" w:color="auto"/>
                <w:left w:val="none" w:sz="0" w:space="0" w:color="auto"/>
                <w:bottom w:val="none" w:sz="0" w:space="0" w:color="auto"/>
                <w:right w:val="none" w:sz="0" w:space="0" w:color="auto"/>
              </w:divBdr>
            </w:div>
            <w:div w:id="733508980">
              <w:marLeft w:val="0"/>
              <w:marRight w:val="0"/>
              <w:marTop w:val="0"/>
              <w:marBottom w:val="0"/>
              <w:divBdr>
                <w:top w:val="none" w:sz="0" w:space="0" w:color="auto"/>
                <w:left w:val="none" w:sz="0" w:space="0" w:color="auto"/>
                <w:bottom w:val="none" w:sz="0" w:space="0" w:color="auto"/>
                <w:right w:val="none" w:sz="0" w:space="0" w:color="auto"/>
              </w:divBdr>
            </w:div>
            <w:div w:id="71781856">
              <w:marLeft w:val="0"/>
              <w:marRight w:val="0"/>
              <w:marTop w:val="0"/>
              <w:marBottom w:val="0"/>
              <w:divBdr>
                <w:top w:val="none" w:sz="0" w:space="0" w:color="auto"/>
                <w:left w:val="none" w:sz="0" w:space="0" w:color="auto"/>
                <w:bottom w:val="none" w:sz="0" w:space="0" w:color="auto"/>
                <w:right w:val="none" w:sz="0" w:space="0" w:color="auto"/>
              </w:divBdr>
            </w:div>
            <w:div w:id="496774664">
              <w:marLeft w:val="0"/>
              <w:marRight w:val="0"/>
              <w:marTop w:val="0"/>
              <w:marBottom w:val="0"/>
              <w:divBdr>
                <w:top w:val="none" w:sz="0" w:space="0" w:color="auto"/>
                <w:left w:val="none" w:sz="0" w:space="0" w:color="auto"/>
                <w:bottom w:val="none" w:sz="0" w:space="0" w:color="auto"/>
                <w:right w:val="none" w:sz="0" w:space="0" w:color="auto"/>
              </w:divBdr>
            </w:div>
            <w:div w:id="128135637">
              <w:marLeft w:val="0"/>
              <w:marRight w:val="0"/>
              <w:marTop w:val="0"/>
              <w:marBottom w:val="0"/>
              <w:divBdr>
                <w:top w:val="none" w:sz="0" w:space="0" w:color="auto"/>
                <w:left w:val="none" w:sz="0" w:space="0" w:color="auto"/>
                <w:bottom w:val="none" w:sz="0" w:space="0" w:color="auto"/>
                <w:right w:val="none" w:sz="0" w:space="0" w:color="auto"/>
              </w:divBdr>
            </w:div>
            <w:div w:id="1222785794">
              <w:marLeft w:val="0"/>
              <w:marRight w:val="0"/>
              <w:marTop w:val="0"/>
              <w:marBottom w:val="0"/>
              <w:divBdr>
                <w:top w:val="none" w:sz="0" w:space="0" w:color="auto"/>
                <w:left w:val="none" w:sz="0" w:space="0" w:color="auto"/>
                <w:bottom w:val="none" w:sz="0" w:space="0" w:color="auto"/>
                <w:right w:val="none" w:sz="0" w:space="0" w:color="auto"/>
              </w:divBdr>
            </w:div>
            <w:div w:id="1302687981">
              <w:marLeft w:val="0"/>
              <w:marRight w:val="0"/>
              <w:marTop w:val="0"/>
              <w:marBottom w:val="0"/>
              <w:divBdr>
                <w:top w:val="none" w:sz="0" w:space="0" w:color="auto"/>
                <w:left w:val="none" w:sz="0" w:space="0" w:color="auto"/>
                <w:bottom w:val="none" w:sz="0" w:space="0" w:color="auto"/>
                <w:right w:val="none" w:sz="0" w:space="0" w:color="auto"/>
              </w:divBdr>
            </w:div>
            <w:div w:id="1516504091">
              <w:marLeft w:val="0"/>
              <w:marRight w:val="0"/>
              <w:marTop w:val="0"/>
              <w:marBottom w:val="0"/>
              <w:divBdr>
                <w:top w:val="none" w:sz="0" w:space="0" w:color="auto"/>
                <w:left w:val="none" w:sz="0" w:space="0" w:color="auto"/>
                <w:bottom w:val="none" w:sz="0" w:space="0" w:color="auto"/>
                <w:right w:val="none" w:sz="0" w:space="0" w:color="auto"/>
              </w:divBdr>
            </w:div>
            <w:div w:id="2100061710">
              <w:marLeft w:val="0"/>
              <w:marRight w:val="0"/>
              <w:marTop w:val="0"/>
              <w:marBottom w:val="0"/>
              <w:divBdr>
                <w:top w:val="none" w:sz="0" w:space="0" w:color="auto"/>
                <w:left w:val="none" w:sz="0" w:space="0" w:color="auto"/>
                <w:bottom w:val="none" w:sz="0" w:space="0" w:color="auto"/>
                <w:right w:val="none" w:sz="0" w:space="0" w:color="auto"/>
              </w:divBdr>
            </w:div>
            <w:div w:id="1864510900">
              <w:marLeft w:val="0"/>
              <w:marRight w:val="0"/>
              <w:marTop w:val="0"/>
              <w:marBottom w:val="0"/>
              <w:divBdr>
                <w:top w:val="none" w:sz="0" w:space="0" w:color="auto"/>
                <w:left w:val="none" w:sz="0" w:space="0" w:color="auto"/>
                <w:bottom w:val="none" w:sz="0" w:space="0" w:color="auto"/>
                <w:right w:val="none" w:sz="0" w:space="0" w:color="auto"/>
              </w:divBdr>
            </w:div>
          </w:divsChild>
        </w:div>
        <w:div w:id="1812672047">
          <w:marLeft w:val="0"/>
          <w:marRight w:val="0"/>
          <w:marTop w:val="0"/>
          <w:marBottom w:val="0"/>
          <w:divBdr>
            <w:top w:val="none" w:sz="0" w:space="0" w:color="auto"/>
            <w:left w:val="none" w:sz="0" w:space="0" w:color="auto"/>
            <w:bottom w:val="none" w:sz="0" w:space="0" w:color="auto"/>
            <w:right w:val="none" w:sz="0" w:space="0" w:color="auto"/>
          </w:divBdr>
        </w:div>
        <w:div w:id="1151410044">
          <w:marLeft w:val="0"/>
          <w:marRight w:val="0"/>
          <w:marTop w:val="0"/>
          <w:marBottom w:val="0"/>
          <w:divBdr>
            <w:top w:val="none" w:sz="0" w:space="0" w:color="auto"/>
            <w:left w:val="none" w:sz="0" w:space="0" w:color="auto"/>
            <w:bottom w:val="none" w:sz="0" w:space="0" w:color="auto"/>
            <w:right w:val="none" w:sz="0" w:space="0" w:color="auto"/>
          </w:divBdr>
        </w:div>
        <w:div w:id="1491797465">
          <w:marLeft w:val="0"/>
          <w:marRight w:val="0"/>
          <w:marTop w:val="0"/>
          <w:marBottom w:val="0"/>
          <w:divBdr>
            <w:top w:val="none" w:sz="0" w:space="0" w:color="auto"/>
            <w:left w:val="none" w:sz="0" w:space="0" w:color="auto"/>
            <w:bottom w:val="none" w:sz="0" w:space="0" w:color="auto"/>
            <w:right w:val="none" w:sz="0" w:space="0" w:color="auto"/>
          </w:divBdr>
        </w:div>
        <w:div w:id="1449667757">
          <w:marLeft w:val="0"/>
          <w:marRight w:val="0"/>
          <w:marTop w:val="0"/>
          <w:marBottom w:val="0"/>
          <w:divBdr>
            <w:top w:val="none" w:sz="0" w:space="0" w:color="auto"/>
            <w:left w:val="none" w:sz="0" w:space="0" w:color="auto"/>
            <w:bottom w:val="none" w:sz="0" w:space="0" w:color="auto"/>
            <w:right w:val="none" w:sz="0" w:space="0" w:color="auto"/>
          </w:divBdr>
        </w:div>
        <w:div w:id="146942736">
          <w:marLeft w:val="0"/>
          <w:marRight w:val="0"/>
          <w:marTop w:val="0"/>
          <w:marBottom w:val="0"/>
          <w:divBdr>
            <w:top w:val="none" w:sz="0" w:space="0" w:color="auto"/>
            <w:left w:val="none" w:sz="0" w:space="0" w:color="auto"/>
            <w:bottom w:val="none" w:sz="0" w:space="0" w:color="auto"/>
            <w:right w:val="none" w:sz="0" w:space="0" w:color="auto"/>
          </w:divBdr>
        </w:div>
        <w:div w:id="377435202">
          <w:marLeft w:val="0"/>
          <w:marRight w:val="0"/>
          <w:marTop w:val="0"/>
          <w:marBottom w:val="0"/>
          <w:divBdr>
            <w:top w:val="none" w:sz="0" w:space="0" w:color="auto"/>
            <w:left w:val="none" w:sz="0" w:space="0" w:color="auto"/>
            <w:bottom w:val="none" w:sz="0" w:space="0" w:color="auto"/>
            <w:right w:val="none" w:sz="0" w:space="0" w:color="auto"/>
          </w:divBdr>
        </w:div>
        <w:div w:id="1462922306">
          <w:marLeft w:val="0"/>
          <w:marRight w:val="0"/>
          <w:marTop w:val="0"/>
          <w:marBottom w:val="0"/>
          <w:divBdr>
            <w:top w:val="none" w:sz="0" w:space="0" w:color="auto"/>
            <w:left w:val="none" w:sz="0" w:space="0" w:color="auto"/>
            <w:bottom w:val="none" w:sz="0" w:space="0" w:color="auto"/>
            <w:right w:val="none" w:sz="0" w:space="0" w:color="auto"/>
          </w:divBdr>
        </w:div>
        <w:div w:id="913860601">
          <w:marLeft w:val="0"/>
          <w:marRight w:val="0"/>
          <w:marTop w:val="0"/>
          <w:marBottom w:val="0"/>
          <w:divBdr>
            <w:top w:val="none" w:sz="0" w:space="0" w:color="auto"/>
            <w:left w:val="none" w:sz="0" w:space="0" w:color="auto"/>
            <w:bottom w:val="none" w:sz="0" w:space="0" w:color="auto"/>
            <w:right w:val="none" w:sz="0" w:space="0" w:color="auto"/>
          </w:divBdr>
        </w:div>
        <w:div w:id="1477333285">
          <w:marLeft w:val="0"/>
          <w:marRight w:val="0"/>
          <w:marTop w:val="0"/>
          <w:marBottom w:val="0"/>
          <w:divBdr>
            <w:top w:val="none" w:sz="0" w:space="0" w:color="auto"/>
            <w:left w:val="none" w:sz="0" w:space="0" w:color="auto"/>
            <w:bottom w:val="none" w:sz="0" w:space="0" w:color="auto"/>
            <w:right w:val="none" w:sz="0" w:space="0" w:color="auto"/>
          </w:divBdr>
        </w:div>
        <w:div w:id="377634892">
          <w:marLeft w:val="0"/>
          <w:marRight w:val="0"/>
          <w:marTop w:val="0"/>
          <w:marBottom w:val="0"/>
          <w:divBdr>
            <w:top w:val="none" w:sz="0" w:space="0" w:color="auto"/>
            <w:left w:val="none" w:sz="0" w:space="0" w:color="auto"/>
            <w:bottom w:val="none" w:sz="0" w:space="0" w:color="auto"/>
            <w:right w:val="none" w:sz="0" w:space="0" w:color="auto"/>
          </w:divBdr>
        </w:div>
        <w:div w:id="754591607">
          <w:marLeft w:val="0"/>
          <w:marRight w:val="0"/>
          <w:marTop w:val="0"/>
          <w:marBottom w:val="0"/>
          <w:divBdr>
            <w:top w:val="none" w:sz="0" w:space="0" w:color="auto"/>
            <w:left w:val="none" w:sz="0" w:space="0" w:color="auto"/>
            <w:bottom w:val="none" w:sz="0" w:space="0" w:color="auto"/>
            <w:right w:val="none" w:sz="0" w:space="0" w:color="auto"/>
          </w:divBdr>
        </w:div>
        <w:div w:id="565264148">
          <w:marLeft w:val="0"/>
          <w:marRight w:val="0"/>
          <w:marTop w:val="0"/>
          <w:marBottom w:val="0"/>
          <w:divBdr>
            <w:top w:val="none" w:sz="0" w:space="0" w:color="auto"/>
            <w:left w:val="none" w:sz="0" w:space="0" w:color="auto"/>
            <w:bottom w:val="none" w:sz="0" w:space="0" w:color="auto"/>
            <w:right w:val="none" w:sz="0" w:space="0" w:color="auto"/>
          </w:divBdr>
        </w:div>
        <w:div w:id="1881748890">
          <w:marLeft w:val="0"/>
          <w:marRight w:val="0"/>
          <w:marTop w:val="0"/>
          <w:marBottom w:val="0"/>
          <w:divBdr>
            <w:top w:val="none" w:sz="0" w:space="0" w:color="auto"/>
            <w:left w:val="none" w:sz="0" w:space="0" w:color="auto"/>
            <w:bottom w:val="none" w:sz="0" w:space="0" w:color="auto"/>
            <w:right w:val="none" w:sz="0" w:space="0" w:color="auto"/>
          </w:divBdr>
        </w:div>
        <w:div w:id="2043817382">
          <w:marLeft w:val="0"/>
          <w:marRight w:val="0"/>
          <w:marTop w:val="0"/>
          <w:marBottom w:val="0"/>
          <w:divBdr>
            <w:top w:val="none" w:sz="0" w:space="0" w:color="auto"/>
            <w:left w:val="none" w:sz="0" w:space="0" w:color="auto"/>
            <w:bottom w:val="none" w:sz="0" w:space="0" w:color="auto"/>
            <w:right w:val="none" w:sz="0" w:space="0" w:color="auto"/>
          </w:divBdr>
        </w:div>
        <w:div w:id="1612200269">
          <w:marLeft w:val="0"/>
          <w:marRight w:val="0"/>
          <w:marTop w:val="0"/>
          <w:marBottom w:val="0"/>
          <w:divBdr>
            <w:top w:val="none" w:sz="0" w:space="0" w:color="auto"/>
            <w:left w:val="none" w:sz="0" w:space="0" w:color="auto"/>
            <w:bottom w:val="none" w:sz="0" w:space="0" w:color="auto"/>
            <w:right w:val="none" w:sz="0" w:space="0" w:color="auto"/>
          </w:divBdr>
        </w:div>
        <w:div w:id="1708721253">
          <w:marLeft w:val="0"/>
          <w:marRight w:val="0"/>
          <w:marTop w:val="0"/>
          <w:marBottom w:val="0"/>
          <w:divBdr>
            <w:top w:val="none" w:sz="0" w:space="0" w:color="auto"/>
            <w:left w:val="none" w:sz="0" w:space="0" w:color="auto"/>
            <w:bottom w:val="none" w:sz="0" w:space="0" w:color="auto"/>
            <w:right w:val="none" w:sz="0" w:space="0" w:color="auto"/>
          </w:divBdr>
        </w:div>
        <w:div w:id="485367926">
          <w:marLeft w:val="0"/>
          <w:marRight w:val="0"/>
          <w:marTop w:val="0"/>
          <w:marBottom w:val="0"/>
          <w:divBdr>
            <w:top w:val="none" w:sz="0" w:space="0" w:color="auto"/>
            <w:left w:val="none" w:sz="0" w:space="0" w:color="auto"/>
            <w:bottom w:val="none" w:sz="0" w:space="0" w:color="auto"/>
            <w:right w:val="none" w:sz="0" w:space="0" w:color="auto"/>
          </w:divBdr>
        </w:div>
        <w:div w:id="1843625571">
          <w:marLeft w:val="0"/>
          <w:marRight w:val="0"/>
          <w:marTop w:val="0"/>
          <w:marBottom w:val="0"/>
          <w:divBdr>
            <w:top w:val="none" w:sz="0" w:space="0" w:color="auto"/>
            <w:left w:val="none" w:sz="0" w:space="0" w:color="auto"/>
            <w:bottom w:val="none" w:sz="0" w:space="0" w:color="auto"/>
            <w:right w:val="none" w:sz="0" w:space="0" w:color="auto"/>
          </w:divBdr>
        </w:div>
        <w:div w:id="992493358">
          <w:marLeft w:val="0"/>
          <w:marRight w:val="0"/>
          <w:marTop w:val="0"/>
          <w:marBottom w:val="0"/>
          <w:divBdr>
            <w:top w:val="none" w:sz="0" w:space="0" w:color="auto"/>
            <w:left w:val="none" w:sz="0" w:space="0" w:color="auto"/>
            <w:bottom w:val="none" w:sz="0" w:space="0" w:color="auto"/>
            <w:right w:val="none" w:sz="0" w:space="0" w:color="auto"/>
          </w:divBdr>
        </w:div>
        <w:div w:id="1400597688">
          <w:marLeft w:val="0"/>
          <w:marRight w:val="0"/>
          <w:marTop w:val="0"/>
          <w:marBottom w:val="0"/>
          <w:divBdr>
            <w:top w:val="none" w:sz="0" w:space="0" w:color="auto"/>
            <w:left w:val="none" w:sz="0" w:space="0" w:color="auto"/>
            <w:bottom w:val="none" w:sz="0" w:space="0" w:color="auto"/>
            <w:right w:val="none" w:sz="0" w:space="0" w:color="auto"/>
          </w:divBdr>
        </w:div>
        <w:div w:id="1862009994">
          <w:marLeft w:val="0"/>
          <w:marRight w:val="0"/>
          <w:marTop w:val="0"/>
          <w:marBottom w:val="0"/>
          <w:divBdr>
            <w:top w:val="none" w:sz="0" w:space="0" w:color="auto"/>
            <w:left w:val="none" w:sz="0" w:space="0" w:color="auto"/>
            <w:bottom w:val="none" w:sz="0" w:space="0" w:color="auto"/>
            <w:right w:val="none" w:sz="0" w:space="0" w:color="auto"/>
          </w:divBdr>
        </w:div>
        <w:div w:id="614019798">
          <w:marLeft w:val="0"/>
          <w:marRight w:val="0"/>
          <w:marTop w:val="0"/>
          <w:marBottom w:val="0"/>
          <w:divBdr>
            <w:top w:val="none" w:sz="0" w:space="0" w:color="auto"/>
            <w:left w:val="none" w:sz="0" w:space="0" w:color="auto"/>
            <w:bottom w:val="none" w:sz="0" w:space="0" w:color="auto"/>
            <w:right w:val="none" w:sz="0" w:space="0" w:color="auto"/>
          </w:divBdr>
        </w:div>
        <w:div w:id="1152675477">
          <w:marLeft w:val="0"/>
          <w:marRight w:val="0"/>
          <w:marTop w:val="0"/>
          <w:marBottom w:val="0"/>
          <w:divBdr>
            <w:top w:val="none" w:sz="0" w:space="0" w:color="auto"/>
            <w:left w:val="none" w:sz="0" w:space="0" w:color="auto"/>
            <w:bottom w:val="none" w:sz="0" w:space="0" w:color="auto"/>
            <w:right w:val="none" w:sz="0" w:space="0" w:color="auto"/>
          </w:divBdr>
        </w:div>
        <w:div w:id="1846243190">
          <w:marLeft w:val="0"/>
          <w:marRight w:val="0"/>
          <w:marTop w:val="0"/>
          <w:marBottom w:val="0"/>
          <w:divBdr>
            <w:top w:val="none" w:sz="0" w:space="0" w:color="auto"/>
            <w:left w:val="none" w:sz="0" w:space="0" w:color="auto"/>
            <w:bottom w:val="none" w:sz="0" w:space="0" w:color="auto"/>
            <w:right w:val="none" w:sz="0" w:space="0" w:color="auto"/>
          </w:divBdr>
        </w:div>
        <w:div w:id="994604953">
          <w:marLeft w:val="0"/>
          <w:marRight w:val="0"/>
          <w:marTop w:val="0"/>
          <w:marBottom w:val="0"/>
          <w:divBdr>
            <w:top w:val="none" w:sz="0" w:space="0" w:color="auto"/>
            <w:left w:val="none" w:sz="0" w:space="0" w:color="auto"/>
            <w:bottom w:val="none" w:sz="0" w:space="0" w:color="auto"/>
            <w:right w:val="none" w:sz="0" w:space="0" w:color="auto"/>
          </w:divBdr>
        </w:div>
        <w:div w:id="1687632533">
          <w:marLeft w:val="0"/>
          <w:marRight w:val="0"/>
          <w:marTop w:val="0"/>
          <w:marBottom w:val="0"/>
          <w:divBdr>
            <w:top w:val="none" w:sz="0" w:space="0" w:color="auto"/>
            <w:left w:val="none" w:sz="0" w:space="0" w:color="auto"/>
            <w:bottom w:val="none" w:sz="0" w:space="0" w:color="auto"/>
            <w:right w:val="none" w:sz="0" w:space="0" w:color="auto"/>
          </w:divBdr>
        </w:div>
        <w:div w:id="1907186274">
          <w:marLeft w:val="0"/>
          <w:marRight w:val="0"/>
          <w:marTop w:val="0"/>
          <w:marBottom w:val="0"/>
          <w:divBdr>
            <w:top w:val="none" w:sz="0" w:space="0" w:color="auto"/>
            <w:left w:val="none" w:sz="0" w:space="0" w:color="auto"/>
            <w:bottom w:val="none" w:sz="0" w:space="0" w:color="auto"/>
            <w:right w:val="none" w:sz="0" w:space="0" w:color="auto"/>
          </w:divBdr>
        </w:div>
        <w:div w:id="321660744">
          <w:marLeft w:val="0"/>
          <w:marRight w:val="0"/>
          <w:marTop w:val="0"/>
          <w:marBottom w:val="0"/>
          <w:divBdr>
            <w:top w:val="none" w:sz="0" w:space="0" w:color="auto"/>
            <w:left w:val="none" w:sz="0" w:space="0" w:color="auto"/>
            <w:bottom w:val="none" w:sz="0" w:space="0" w:color="auto"/>
            <w:right w:val="none" w:sz="0" w:space="0" w:color="auto"/>
          </w:divBdr>
        </w:div>
        <w:div w:id="210043954">
          <w:marLeft w:val="0"/>
          <w:marRight w:val="0"/>
          <w:marTop w:val="0"/>
          <w:marBottom w:val="0"/>
          <w:divBdr>
            <w:top w:val="none" w:sz="0" w:space="0" w:color="auto"/>
            <w:left w:val="none" w:sz="0" w:space="0" w:color="auto"/>
            <w:bottom w:val="none" w:sz="0" w:space="0" w:color="auto"/>
            <w:right w:val="none" w:sz="0" w:space="0" w:color="auto"/>
          </w:divBdr>
        </w:div>
        <w:div w:id="2089497219">
          <w:marLeft w:val="0"/>
          <w:marRight w:val="0"/>
          <w:marTop w:val="0"/>
          <w:marBottom w:val="0"/>
          <w:divBdr>
            <w:top w:val="none" w:sz="0" w:space="0" w:color="auto"/>
            <w:left w:val="none" w:sz="0" w:space="0" w:color="auto"/>
            <w:bottom w:val="none" w:sz="0" w:space="0" w:color="auto"/>
            <w:right w:val="none" w:sz="0" w:space="0" w:color="auto"/>
          </w:divBdr>
        </w:div>
        <w:div w:id="1360281601">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3382776">
      <w:bodyDiv w:val="1"/>
      <w:marLeft w:val="0"/>
      <w:marRight w:val="0"/>
      <w:marTop w:val="0"/>
      <w:marBottom w:val="0"/>
      <w:divBdr>
        <w:top w:val="none" w:sz="0" w:space="0" w:color="auto"/>
        <w:left w:val="none" w:sz="0" w:space="0" w:color="auto"/>
        <w:bottom w:val="none" w:sz="0" w:space="0" w:color="auto"/>
        <w:right w:val="none" w:sz="0" w:space="0" w:color="auto"/>
      </w:divBdr>
      <w:divsChild>
        <w:div w:id="249586954">
          <w:marLeft w:val="0"/>
          <w:marRight w:val="0"/>
          <w:marTop w:val="0"/>
          <w:marBottom w:val="0"/>
          <w:divBdr>
            <w:top w:val="none" w:sz="0" w:space="0" w:color="auto"/>
            <w:left w:val="none" w:sz="0" w:space="0" w:color="auto"/>
            <w:bottom w:val="none" w:sz="0" w:space="0" w:color="auto"/>
            <w:right w:val="none" w:sz="0" w:space="0" w:color="auto"/>
          </w:divBdr>
          <w:divsChild>
            <w:div w:id="791363503">
              <w:marLeft w:val="0"/>
              <w:marRight w:val="0"/>
              <w:marTop w:val="0"/>
              <w:marBottom w:val="0"/>
              <w:divBdr>
                <w:top w:val="none" w:sz="0" w:space="0" w:color="auto"/>
                <w:left w:val="none" w:sz="0" w:space="0" w:color="auto"/>
                <w:bottom w:val="none" w:sz="0" w:space="0" w:color="auto"/>
                <w:right w:val="none" w:sz="0" w:space="0" w:color="auto"/>
              </w:divBdr>
            </w:div>
            <w:div w:id="1028260921">
              <w:marLeft w:val="0"/>
              <w:marRight w:val="0"/>
              <w:marTop w:val="0"/>
              <w:marBottom w:val="0"/>
              <w:divBdr>
                <w:top w:val="none" w:sz="0" w:space="0" w:color="auto"/>
                <w:left w:val="none" w:sz="0" w:space="0" w:color="auto"/>
                <w:bottom w:val="none" w:sz="0" w:space="0" w:color="auto"/>
                <w:right w:val="none" w:sz="0" w:space="0" w:color="auto"/>
              </w:divBdr>
            </w:div>
            <w:div w:id="391586852">
              <w:marLeft w:val="0"/>
              <w:marRight w:val="0"/>
              <w:marTop w:val="0"/>
              <w:marBottom w:val="0"/>
              <w:divBdr>
                <w:top w:val="none" w:sz="0" w:space="0" w:color="auto"/>
                <w:left w:val="none" w:sz="0" w:space="0" w:color="auto"/>
                <w:bottom w:val="none" w:sz="0" w:space="0" w:color="auto"/>
                <w:right w:val="none" w:sz="0" w:space="0" w:color="auto"/>
              </w:divBdr>
            </w:div>
            <w:div w:id="758406080">
              <w:marLeft w:val="0"/>
              <w:marRight w:val="0"/>
              <w:marTop w:val="0"/>
              <w:marBottom w:val="0"/>
              <w:divBdr>
                <w:top w:val="none" w:sz="0" w:space="0" w:color="auto"/>
                <w:left w:val="none" w:sz="0" w:space="0" w:color="auto"/>
                <w:bottom w:val="none" w:sz="0" w:space="0" w:color="auto"/>
                <w:right w:val="none" w:sz="0" w:space="0" w:color="auto"/>
              </w:divBdr>
            </w:div>
            <w:div w:id="75053401">
              <w:marLeft w:val="0"/>
              <w:marRight w:val="0"/>
              <w:marTop w:val="0"/>
              <w:marBottom w:val="0"/>
              <w:divBdr>
                <w:top w:val="none" w:sz="0" w:space="0" w:color="auto"/>
                <w:left w:val="none" w:sz="0" w:space="0" w:color="auto"/>
                <w:bottom w:val="none" w:sz="0" w:space="0" w:color="auto"/>
                <w:right w:val="none" w:sz="0" w:space="0" w:color="auto"/>
              </w:divBdr>
            </w:div>
            <w:div w:id="415786882">
              <w:marLeft w:val="0"/>
              <w:marRight w:val="0"/>
              <w:marTop w:val="0"/>
              <w:marBottom w:val="0"/>
              <w:divBdr>
                <w:top w:val="none" w:sz="0" w:space="0" w:color="auto"/>
                <w:left w:val="none" w:sz="0" w:space="0" w:color="auto"/>
                <w:bottom w:val="none" w:sz="0" w:space="0" w:color="auto"/>
                <w:right w:val="none" w:sz="0" w:space="0" w:color="auto"/>
              </w:divBdr>
            </w:div>
            <w:div w:id="280646800">
              <w:marLeft w:val="0"/>
              <w:marRight w:val="0"/>
              <w:marTop w:val="0"/>
              <w:marBottom w:val="0"/>
              <w:divBdr>
                <w:top w:val="none" w:sz="0" w:space="0" w:color="auto"/>
                <w:left w:val="none" w:sz="0" w:space="0" w:color="auto"/>
                <w:bottom w:val="none" w:sz="0" w:space="0" w:color="auto"/>
                <w:right w:val="none" w:sz="0" w:space="0" w:color="auto"/>
              </w:divBdr>
            </w:div>
            <w:div w:id="497623455">
              <w:marLeft w:val="0"/>
              <w:marRight w:val="0"/>
              <w:marTop w:val="0"/>
              <w:marBottom w:val="0"/>
              <w:divBdr>
                <w:top w:val="none" w:sz="0" w:space="0" w:color="auto"/>
                <w:left w:val="none" w:sz="0" w:space="0" w:color="auto"/>
                <w:bottom w:val="none" w:sz="0" w:space="0" w:color="auto"/>
                <w:right w:val="none" w:sz="0" w:space="0" w:color="auto"/>
              </w:divBdr>
            </w:div>
            <w:div w:id="1624967031">
              <w:marLeft w:val="0"/>
              <w:marRight w:val="0"/>
              <w:marTop w:val="0"/>
              <w:marBottom w:val="0"/>
              <w:divBdr>
                <w:top w:val="none" w:sz="0" w:space="0" w:color="auto"/>
                <w:left w:val="none" w:sz="0" w:space="0" w:color="auto"/>
                <w:bottom w:val="none" w:sz="0" w:space="0" w:color="auto"/>
                <w:right w:val="none" w:sz="0" w:space="0" w:color="auto"/>
              </w:divBdr>
            </w:div>
            <w:div w:id="2072581657">
              <w:marLeft w:val="0"/>
              <w:marRight w:val="0"/>
              <w:marTop w:val="0"/>
              <w:marBottom w:val="0"/>
              <w:divBdr>
                <w:top w:val="none" w:sz="0" w:space="0" w:color="auto"/>
                <w:left w:val="none" w:sz="0" w:space="0" w:color="auto"/>
                <w:bottom w:val="none" w:sz="0" w:space="0" w:color="auto"/>
                <w:right w:val="none" w:sz="0" w:space="0" w:color="auto"/>
              </w:divBdr>
            </w:div>
            <w:div w:id="1302494704">
              <w:marLeft w:val="0"/>
              <w:marRight w:val="0"/>
              <w:marTop w:val="0"/>
              <w:marBottom w:val="0"/>
              <w:divBdr>
                <w:top w:val="none" w:sz="0" w:space="0" w:color="auto"/>
                <w:left w:val="none" w:sz="0" w:space="0" w:color="auto"/>
                <w:bottom w:val="none" w:sz="0" w:space="0" w:color="auto"/>
                <w:right w:val="none" w:sz="0" w:space="0" w:color="auto"/>
              </w:divBdr>
            </w:div>
          </w:divsChild>
        </w:div>
        <w:div w:id="612249168">
          <w:marLeft w:val="0"/>
          <w:marRight w:val="0"/>
          <w:marTop w:val="0"/>
          <w:marBottom w:val="0"/>
          <w:divBdr>
            <w:top w:val="none" w:sz="0" w:space="0" w:color="auto"/>
            <w:left w:val="none" w:sz="0" w:space="0" w:color="auto"/>
            <w:bottom w:val="none" w:sz="0" w:space="0" w:color="auto"/>
            <w:right w:val="none" w:sz="0" w:space="0" w:color="auto"/>
          </w:divBdr>
          <w:divsChild>
            <w:div w:id="1416054060">
              <w:marLeft w:val="0"/>
              <w:marRight w:val="0"/>
              <w:marTop w:val="0"/>
              <w:marBottom w:val="0"/>
              <w:divBdr>
                <w:top w:val="none" w:sz="0" w:space="0" w:color="auto"/>
                <w:left w:val="none" w:sz="0" w:space="0" w:color="auto"/>
                <w:bottom w:val="none" w:sz="0" w:space="0" w:color="auto"/>
                <w:right w:val="none" w:sz="0" w:space="0" w:color="auto"/>
              </w:divBdr>
            </w:div>
            <w:div w:id="887372637">
              <w:marLeft w:val="0"/>
              <w:marRight w:val="0"/>
              <w:marTop w:val="0"/>
              <w:marBottom w:val="0"/>
              <w:divBdr>
                <w:top w:val="none" w:sz="0" w:space="0" w:color="auto"/>
                <w:left w:val="none" w:sz="0" w:space="0" w:color="auto"/>
                <w:bottom w:val="none" w:sz="0" w:space="0" w:color="auto"/>
                <w:right w:val="none" w:sz="0" w:space="0" w:color="auto"/>
              </w:divBdr>
            </w:div>
            <w:div w:id="849099512">
              <w:marLeft w:val="0"/>
              <w:marRight w:val="0"/>
              <w:marTop w:val="0"/>
              <w:marBottom w:val="0"/>
              <w:divBdr>
                <w:top w:val="none" w:sz="0" w:space="0" w:color="auto"/>
                <w:left w:val="none" w:sz="0" w:space="0" w:color="auto"/>
                <w:bottom w:val="none" w:sz="0" w:space="0" w:color="auto"/>
                <w:right w:val="none" w:sz="0" w:space="0" w:color="auto"/>
              </w:divBdr>
            </w:div>
            <w:div w:id="2059356615">
              <w:marLeft w:val="0"/>
              <w:marRight w:val="0"/>
              <w:marTop w:val="0"/>
              <w:marBottom w:val="0"/>
              <w:divBdr>
                <w:top w:val="none" w:sz="0" w:space="0" w:color="auto"/>
                <w:left w:val="none" w:sz="0" w:space="0" w:color="auto"/>
                <w:bottom w:val="none" w:sz="0" w:space="0" w:color="auto"/>
                <w:right w:val="none" w:sz="0" w:space="0" w:color="auto"/>
              </w:divBdr>
            </w:div>
            <w:div w:id="946929744">
              <w:marLeft w:val="0"/>
              <w:marRight w:val="0"/>
              <w:marTop w:val="0"/>
              <w:marBottom w:val="0"/>
              <w:divBdr>
                <w:top w:val="none" w:sz="0" w:space="0" w:color="auto"/>
                <w:left w:val="none" w:sz="0" w:space="0" w:color="auto"/>
                <w:bottom w:val="none" w:sz="0" w:space="0" w:color="auto"/>
                <w:right w:val="none" w:sz="0" w:space="0" w:color="auto"/>
              </w:divBdr>
            </w:div>
            <w:div w:id="181944674">
              <w:marLeft w:val="0"/>
              <w:marRight w:val="0"/>
              <w:marTop w:val="0"/>
              <w:marBottom w:val="0"/>
              <w:divBdr>
                <w:top w:val="none" w:sz="0" w:space="0" w:color="auto"/>
                <w:left w:val="none" w:sz="0" w:space="0" w:color="auto"/>
                <w:bottom w:val="none" w:sz="0" w:space="0" w:color="auto"/>
                <w:right w:val="none" w:sz="0" w:space="0" w:color="auto"/>
              </w:divBdr>
            </w:div>
            <w:div w:id="1652367011">
              <w:marLeft w:val="0"/>
              <w:marRight w:val="0"/>
              <w:marTop w:val="0"/>
              <w:marBottom w:val="0"/>
              <w:divBdr>
                <w:top w:val="none" w:sz="0" w:space="0" w:color="auto"/>
                <w:left w:val="none" w:sz="0" w:space="0" w:color="auto"/>
                <w:bottom w:val="none" w:sz="0" w:space="0" w:color="auto"/>
                <w:right w:val="none" w:sz="0" w:space="0" w:color="auto"/>
              </w:divBdr>
            </w:div>
            <w:div w:id="1490634324">
              <w:marLeft w:val="0"/>
              <w:marRight w:val="0"/>
              <w:marTop w:val="0"/>
              <w:marBottom w:val="0"/>
              <w:divBdr>
                <w:top w:val="none" w:sz="0" w:space="0" w:color="auto"/>
                <w:left w:val="none" w:sz="0" w:space="0" w:color="auto"/>
                <w:bottom w:val="none" w:sz="0" w:space="0" w:color="auto"/>
                <w:right w:val="none" w:sz="0" w:space="0" w:color="auto"/>
              </w:divBdr>
            </w:div>
            <w:div w:id="468791428">
              <w:marLeft w:val="0"/>
              <w:marRight w:val="0"/>
              <w:marTop w:val="0"/>
              <w:marBottom w:val="0"/>
              <w:divBdr>
                <w:top w:val="none" w:sz="0" w:space="0" w:color="auto"/>
                <w:left w:val="none" w:sz="0" w:space="0" w:color="auto"/>
                <w:bottom w:val="none" w:sz="0" w:space="0" w:color="auto"/>
                <w:right w:val="none" w:sz="0" w:space="0" w:color="auto"/>
              </w:divBdr>
            </w:div>
            <w:div w:id="1389835998">
              <w:marLeft w:val="0"/>
              <w:marRight w:val="0"/>
              <w:marTop w:val="0"/>
              <w:marBottom w:val="0"/>
              <w:divBdr>
                <w:top w:val="none" w:sz="0" w:space="0" w:color="auto"/>
                <w:left w:val="none" w:sz="0" w:space="0" w:color="auto"/>
                <w:bottom w:val="none" w:sz="0" w:space="0" w:color="auto"/>
                <w:right w:val="none" w:sz="0" w:space="0" w:color="auto"/>
              </w:divBdr>
            </w:div>
            <w:div w:id="88742831">
              <w:marLeft w:val="0"/>
              <w:marRight w:val="0"/>
              <w:marTop w:val="0"/>
              <w:marBottom w:val="0"/>
              <w:divBdr>
                <w:top w:val="none" w:sz="0" w:space="0" w:color="auto"/>
                <w:left w:val="none" w:sz="0" w:space="0" w:color="auto"/>
                <w:bottom w:val="none" w:sz="0" w:space="0" w:color="auto"/>
                <w:right w:val="none" w:sz="0" w:space="0" w:color="auto"/>
              </w:divBdr>
            </w:div>
            <w:div w:id="527180098">
              <w:marLeft w:val="0"/>
              <w:marRight w:val="0"/>
              <w:marTop w:val="0"/>
              <w:marBottom w:val="0"/>
              <w:divBdr>
                <w:top w:val="none" w:sz="0" w:space="0" w:color="auto"/>
                <w:left w:val="none" w:sz="0" w:space="0" w:color="auto"/>
                <w:bottom w:val="none" w:sz="0" w:space="0" w:color="auto"/>
                <w:right w:val="none" w:sz="0" w:space="0" w:color="auto"/>
              </w:divBdr>
            </w:div>
            <w:div w:id="1846018423">
              <w:marLeft w:val="0"/>
              <w:marRight w:val="0"/>
              <w:marTop w:val="0"/>
              <w:marBottom w:val="0"/>
              <w:divBdr>
                <w:top w:val="none" w:sz="0" w:space="0" w:color="auto"/>
                <w:left w:val="none" w:sz="0" w:space="0" w:color="auto"/>
                <w:bottom w:val="none" w:sz="0" w:space="0" w:color="auto"/>
                <w:right w:val="none" w:sz="0" w:space="0" w:color="auto"/>
              </w:divBdr>
            </w:div>
            <w:div w:id="1030644649">
              <w:marLeft w:val="0"/>
              <w:marRight w:val="0"/>
              <w:marTop w:val="0"/>
              <w:marBottom w:val="0"/>
              <w:divBdr>
                <w:top w:val="none" w:sz="0" w:space="0" w:color="auto"/>
                <w:left w:val="none" w:sz="0" w:space="0" w:color="auto"/>
                <w:bottom w:val="none" w:sz="0" w:space="0" w:color="auto"/>
                <w:right w:val="none" w:sz="0" w:space="0" w:color="auto"/>
              </w:divBdr>
            </w:div>
            <w:div w:id="1764959498">
              <w:marLeft w:val="0"/>
              <w:marRight w:val="0"/>
              <w:marTop w:val="0"/>
              <w:marBottom w:val="0"/>
              <w:divBdr>
                <w:top w:val="none" w:sz="0" w:space="0" w:color="auto"/>
                <w:left w:val="none" w:sz="0" w:space="0" w:color="auto"/>
                <w:bottom w:val="none" w:sz="0" w:space="0" w:color="auto"/>
                <w:right w:val="none" w:sz="0" w:space="0" w:color="auto"/>
              </w:divBdr>
            </w:div>
            <w:div w:id="2122219389">
              <w:marLeft w:val="0"/>
              <w:marRight w:val="0"/>
              <w:marTop w:val="0"/>
              <w:marBottom w:val="0"/>
              <w:divBdr>
                <w:top w:val="none" w:sz="0" w:space="0" w:color="auto"/>
                <w:left w:val="none" w:sz="0" w:space="0" w:color="auto"/>
                <w:bottom w:val="none" w:sz="0" w:space="0" w:color="auto"/>
                <w:right w:val="none" w:sz="0" w:space="0" w:color="auto"/>
              </w:divBdr>
            </w:div>
            <w:div w:id="498232952">
              <w:marLeft w:val="0"/>
              <w:marRight w:val="0"/>
              <w:marTop w:val="0"/>
              <w:marBottom w:val="0"/>
              <w:divBdr>
                <w:top w:val="none" w:sz="0" w:space="0" w:color="auto"/>
                <w:left w:val="none" w:sz="0" w:space="0" w:color="auto"/>
                <w:bottom w:val="none" w:sz="0" w:space="0" w:color="auto"/>
                <w:right w:val="none" w:sz="0" w:space="0" w:color="auto"/>
              </w:divBdr>
            </w:div>
            <w:div w:id="174805424">
              <w:marLeft w:val="0"/>
              <w:marRight w:val="0"/>
              <w:marTop w:val="0"/>
              <w:marBottom w:val="0"/>
              <w:divBdr>
                <w:top w:val="none" w:sz="0" w:space="0" w:color="auto"/>
                <w:left w:val="none" w:sz="0" w:space="0" w:color="auto"/>
                <w:bottom w:val="none" w:sz="0" w:space="0" w:color="auto"/>
                <w:right w:val="none" w:sz="0" w:space="0" w:color="auto"/>
              </w:divBdr>
            </w:div>
            <w:div w:id="1737820656">
              <w:marLeft w:val="0"/>
              <w:marRight w:val="0"/>
              <w:marTop w:val="0"/>
              <w:marBottom w:val="0"/>
              <w:divBdr>
                <w:top w:val="none" w:sz="0" w:space="0" w:color="auto"/>
                <w:left w:val="none" w:sz="0" w:space="0" w:color="auto"/>
                <w:bottom w:val="none" w:sz="0" w:space="0" w:color="auto"/>
                <w:right w:val="none" w:sz="0" w:space="0" w:color="auto"/>
              </w:divBdr>
            </w:div>
            <w:div w:id="1404641430">
              <w:marLeft w:val="0"/>
              <w:marRight w:val="0"/>
              <w:marTop w:val="0"/>
              <w:marBottom w:val="0"/>
              <w:divBdr>
                <w:top w:val="none" w:sz="0" w:space="0" w:color="auto"/>
                <w:left w:val="none" w:sz="0" w:space="0" w:color="auto"/>
                <w:bottom w:val="none" w:sz="0" w:space="0" w:color="auto"/>
                <w:right w:val="none" w:sz="0" w:space="0" w:color="auto"/>
              </w:divBdr>
            </w:div>
          </w:divsChild>
        </w:div>
        <w:div w:id="1233735510">
          <w:marLeft w:val="0"/>
          <w:marRight w:val="0"/>
          <w:marTop w:val="0"/>
          <w:marBottom w:val="0"/>
          <w:divBdr>
            <w:top w:val="none" w:sz="0" w:space="0" w:color="auto"/>
            <w:left w:val="none" w:sz="0" w:space="0" w:color="auto"/>
            <w:bottom w:val="none" w:sz="0" w:space="0" w:color="auto"/>
            <w:right w:val="none" w:sz="0" w:space="0" w:color="auto"/>
          </w:divBdr>
        </w:div>
        <w:div w:id="876236615">
          <w:marLeft w:val="0"/>
          <w:marRight w:val="0"/>
          <w:marTop w:val="0"/>
          <w:marBottom w:val="0"/>
          <w:divBdr>
            <w:top w:val="none" w:sz="0" w:space="0" w:color="auto"/>
            <w:left w:val="none" w:sz="0" w:space="0" w:color="auto"/>
            <w:bottom w:val="none" w:sz="0" w:space="0" w:color="auto"/>
            <w:right w:val="none" w:sz="0" w:space="0" w:color="auto"/>
          </w:divBdr>
        </w:div>
        <w:div w:id="1983072475">
          <w:marLeft w:val="0"/>
          <w:marRight w:val="0"/>
          <w:marTop w:val="0"/>
          <w:marBottom w:val="0"/>
          <w:divBdr>
            <w:top w:val="none" w:sz="0" w:space="0" w:color="auto"/>
            <w:left w:val="none" w:sz="0" w:space="0" w:color="auto"/>
            <w:bottom w:val="none" w:sz="0" w:space="0" w:color="auto"/>
            <w:right w:val="none" w:sz="0" w:space="0" w:color="auto"/>
          </w:divBdr>
        </w:div>
        <w:div w:id="381825985">
          <w:marLeft w:val="0"/>
          <w:marRight w:val="0"/>
          <w:marTop w:val="0"/>
          <w:marBottom w:val="0"/>
          <w:divBdr>
            <w:top w:val="none" w:sz="0" w:space="0" w:color="auto"/>
            <w:left w:val="none" w:sz="0" w:space="0" w:color="auto"/>
            <w:bottom w:val="none" w:sz="0" w:space="0" w:color="auto"/>
            <w:right w:val="none" w:sz="0" w:space="0" w:color="auto"/>
          </w:divBdr>
        </w:div>
        <w:div w:id="2028098623">
          <w:marLeft w:val="0"/>
          <w:marRight w:val="0"/>
          <w:marTop w:val="0"/>
          <w:marBottom w:val="0"/>
          <w:divBdr>
            <w:top w:val="none" w:sz="0" w:space="0" w:color="auto"/>
            <w:left w:val="none" w:sz="0" w:space="0" w:color="auto"/>
            <w:bottom w:val="none" w:sz="0" w:space="0" w:color="auto"/>
            <w:right w:val="none" w:sz="0" w:space="0" w:color="auto"/>
          </w:divBdr>
        </w:div>
        <w:div w:id="310331178">
          <w:marLeft w:val="0"/>
          <w:marRight w:val="0"/>
          <w:marTop w:val="0"/>
          <w:marBottom w:val="0"/>
          <w:divBdr>
            <w:top w:val="none" w:sz="0" w:space="0" w:color="auto"/>
            <w:left w:val="none" w:sz="0" w:space="0" w:color="auto"/>
            <w:bottom w:val="none" w:sz="0" w:space="0" w:color="auto"/>
            <w:right w:val="none" w:sz="0" w:space="0" w:color="auto"/>
          </w:divBdr>
        </w:div>
        <w:div w:id="774012169">
          <w:marLeft w:val="0"/>
          <w:marRight w:val="0"/>
          <w:marTop w:val="0"/>
          <w:marBottom w:val="0"/>
          <w:divBdr>
            <w:top w:val="none" w:sz="0" w:space="0" w:color="auto"/>
            <w:left w:val="none" w:sz="0" w:space="0" w:color="auto"/>
            <w:bottom w:val="none" w:sz="0" w:space="0" w:color="auto"/>
            <w:right w:val="none" w:sz="0" w:space="0" w:color="auto"/>
          </w:divBdr>
        </w:div>
        <w:div w:id="2024866402">
          <w:marLeft w:val="0"/>
          <w:marRight w:val="0"/>
          <w:marTop w:val="0"/>
          <w:marBottom w:val="0"/>
          <w:divBdr>
            <w:top w:val="none" w:sz="0" w:space="0" w:color="auto"/>
            <w:left w:val="none" w:sz="0" w:space="0" w:color="auto"/>
            <w:bottom w:val="none" w:sz="0" w:space="0" w:color="auto"/>
            <w:right w:val="none" w:sz="0" w:space="0" w:color="auto"/>
          </w:divBdr>
        </w:div>
        <w:div w:id="2082754739">
          <w:marLeft w:val="0"/>
          <w:marRight w:val="0"/>
          <w:marTop w:val="0"/>
          <w:marBottom w:val="0"/>
          <w:divBdr>
            <w:top w:val="none" w:sz="0" w:space="0" w:color="auto"/>
            <w:left w:val="none" w:sz="0" w:space="0" w:color="auto"/>
            <w:bottom w:val="none" w:sz="0" w:space="0" w:color="auto"/>
            <w:right w:val="none" w:sz="0" w:space="0" w:color="auto"/>
          </w:divBdr>
        </w:div>
        <w:div w:id="2096901615">
          <w:marLeft w:val="0"/>
          <w:marRight w:val="0"/>
          <w:marTop w:val="0"/>
          <w:marBottom w:val="0"/>
          <w:divBdr>
            <w:top w:val="none" w:sz="0" w:space="0" w:color="auto"/>
            <w:left w:val="none" w:sz="0" w:space="0" w:color="auto"/>
            <w:bottom w:val="none" w:sz="0" w:space="0" w:color="auto"/>
            <w:right w:val="none" w:sz="0" w:space="0" w:color="auto"/>
          </w:divBdr>
        </w:div>
        <w:div w:id="905842886">
          <w:marLeft w:val="0"/>
          <w:marRight w:val="0"/>
          <w:marTop w:val="0"/>
          <w:marBottom w:val="0"/>
          <w:divBdr>
            <w:top w:val="none" w:sz="0" w:space="0" w:color="auto"/>
            <w:left w:val="none" w:sz="0" w:space="0" w:color="auto"/>
            <w:bottom w:val="none" w:sz="0" w:space="0" w:color="auto"/>
            <w:right w:val="none" w:sz="0" w:space="0" w:color="auto"/>
          </w:divBdr>
        </w:div>
        <w:div w:id="73550498">
          <w:marLeft w:val="0"/>
          <w:marRight w:val="0"/>
          <w:marTop w:val="0"/>
          <w:marBottom w:val="0"/>
          <w:divBdr>
            <w:top w:val="none" w:sz="0" w:space="0" w:color="auto"/>
            <w:left w:val="none" w:sz="0" w:space="0" w:color="auto"/>
            <w:bottom w:val="none" w:sz="0" w:space="0" w:color="auto"/>
            <w:right w:val="none" w:sz="0" w:space="0" w:color="auto"/>
          </w:divBdr>
        </w:div>
        <w:div w:id="1002471133">
          <w:marLeft w:val="0"/>
          <w:marRight w:val="0"/>
          <w:marTop w:val="0"/>
          <w:marBottom w:val="0"/>
          <w:divBdr>
            <w:top w:val="none" w:sz="0" w:space="0" w:color="auto"/>
            <w:left w:val="none" w:sz="0" w:space="0" w:color="auto"/>
            <w:bottom w:val="none" w:sz="0" w:space="0" w:color="auto"/>
            <w:right w:val="none" w:sz="0" w:space="0" w:color="auto"/>
          </w:divBdr>
        </w:div>
        <w:div w:id="405685341">
          <w:marLeft w:val="0"/>
          <w:marRight w:val="0"/>
          <w:marTop w:val="0"/>
          <w:marBottom w:val="0"/>
          <w:divBdr>
            <w:top w:val="none" w:sz="0" w:space="0" w:color="auto"/>
            <w:left w:val="none" w:sz="0" w:space="0" w:color="auto"/>
            <w:bottom w:val="none" w:sz="0" w:space="0" w:color="auto"/>
            <w:right w:val="none" w:sz="0" w:space="0" w:color="auto"/>
          </w:divBdr>
        </w:div>
        <w:div w:id="1354068245">
          <w:marLeft w:val="0"/>
          <w:marRight w:val="0"/>
          <w:marTop w:val="0"/>
          <w:marBottom w:val="0"/>
          <w:divBdr>
            <w:top w:val="none" w:sz="0" w:space="0" w:color="auto"/>
            <w:left w:val="none" w:sz="0" w:space="0" w:color="auto"/>
            <w:bottom w:val="none" w:sz="0" w:space="0" w:color="auto"/>
            <w:right w:val="none" w:sz="0" w:space="0" w:color="auto"/>
          </w:divBdr>
        </w:div>
        <w:div w:id="1520194610">
          <w:marLeft w:val="0"/>
          <w:marRight w:val="0"/>
          <w:marTop w:val="0"/>
          <w:marBottom w:val="0"/>
          <w:divBdr>
            <w:top w:val="none" w:sz="0" w:space="0" w:color="auto"/>
            <w:left w:val="none" w:sz="0" w:space="0" w:color="auto"/>
            <w:bottom w:val="none" w:sz="0" w:space="0" w:color="auto"/>
            <w:right w:val="none" w:sz="0" w:space="0" w:color="auto"/>
          </w:divBdr>
        </w:div>
        <w:div w:id="788088661">
          <w:marLeft w:val="0"/>
          <w:marRight w:val="0"/>
          <w:marTop w:val="0"/>
          <w:marBottom w:val="0"/>
          <w:divBdr>
            <w:top w:val="none" w:sz="0" w:space="0" w:color="auto"/>
            <w:left w:val="none" w:sz="0" w:space="0" w:color="auto"/>
            <w:bottom w:val="none" w:sz="0" w:space="0" w:color="auto"/>
            <w:right w:val="none" w:sz="0" w:space="0" w:color="auto"/>
          </w:divBdr>
        </w:div>
        <w:div w:id="368144881">
          <w:marLeft w:val="0"/>
          <w:marRight w:val="0"/>
          <w:marTop w:val="0"/>
          <w:marBottom w:val="0"/>
          <w:divBdr>
            <w:top w:val="none" w:sz="0" w:space="0" w:color="auto"/>
            <w:left w:val="none" w:sz="0" w:space="0" w:color="auto"/>
            <w:bottom w:val="none" w:sz="0" w:space="0" w:color="auto"/>
            <w:right w:val="none" w:sz="0" w:space="0" w:color="auto"/>
          </w:divBdr>
        </w:div>
        <w:div w:id="1378241399">
          <w:marLeft w:val="0"/>
          <w:marRight w:val="0"/>
          <w:marTop w:val="0"/>
          <w:marBottom w:val="0"/>
          <w:divBdr>
            <w:top w:val="none" w:sz="0" w:space="0" w:color="auto"/>
            <w:left w:val="none" w:sz="0" w:space="0" w:color="auto"/>
            <w:bottom w:val="none" w:sz="0" w:space="0" w:color="auto"/>
            <w:right w:val="none" w:sz="0" w:space="0" w:color="auto"/>
          </w:divBdr>
        </w:div>
        <w:div w:id="776868537">
          <w:marLeft w:val="0"/>
          <w:marRight w:val="0"/>
          <w:marTop w:val="0"/>
          <w:marBottom w:val="0"/>
          <w:divBdr>
            <w:top w:val="none" w:sz="0" w:space="0" w:color="auto"/>
            <w:left w:val="none" w:sz="0" w:space="0" w:color="auto"/>
            <w:bottom w:val="none" w:sz="0" w:space="0" w:color="auto"/>
            <w:right w:val="none" w:sz="0" w:space="0" w:color="auto"/>
          </w:divBdr>
        </w:div>
        <w:div w:id="1231767778">
          <w:marLeft w:val="0"/>
          <w:marRight w:val="0"/>
          <w:marTop w:val="0"/>
          <w:marBottom w:val="0"/>
          <w:divBdr>
            <w:top w:val="none" w:sz="0" w:space="0" w:color="auto"/>
            <w:left w:val="none" w:sz="0" w:space="0" w:color="auto"/>
            <w:bottom w:val="none" w:sz="0" w:space="0" w:color="auto"/>
            <w:right w:val="none" w:sz="0" w:space="0" w:color="auto"/>
          </w:divBdr>
        </w:div>
        <w:div w:id="707341484">
          <w:marLeft w:val="0"/>
          <w:marRight w:val="0"/>
          <w:marTop w:val="0"/>
          <w:marBottom w:val="0"/>
          <w:divBdr>
            <w:top w:val="none" w:sz="0" w:space="0" w:color="auto"/>
            <w:left w:val="none" w:sz="0" w:space="0" w:color="auto"/>
            <w:bottom w:val="none" w:sz="0" w:space="0" w:color="auto"/>
            <w:right w:val="none" w:sz="0" w:space="0" w:color="auto"/>
          </w:divBdr>
        </w:div>
        <w:div w:id="1678845608">
          <w:marLeft w:val="0"/>
          <w:marRight w:val="0"/>
          <w:marTop w:val="0"/>
          <w:marBottom w:val="0"/>
          <w:divBdr>
            <w:top w:val="none" w:sz="0" w:space="0" w:color="auto"/>
            <w:left w:val="none" w:sz="0" w:space="0" w:color="auto"/>
            <w:bottom w:val="none" w:sz="0" w:space="0" w:color="auto"/>
            <w:right w:val="none" w:sz="0" w:space="0" w:color="auto"/>
          </w:divBdr>
        </w:div>
        <w:div w:id="479663640">
          <w:marLeft w:val="0"/>
          <w:marRight w:val="0"/>
          <w:marTop w:val="0"/>
          <w:marBottom w:val="0"/>
          <w:divBdr>
            <w:top w:val="none" w:sz="0" w:space="0" w:color="auto"/>
            <w:left w:val="none" w:sz="0" w:space="0" w:color="auto"/>
            <w:bottom w:val="none" w:sz="0" w:space="0" w:color="auto"/>
            <w:right w:val="none" w:sz="0" w:space="0" w:color="auto"/>
          </w:divBdr>
        </w:div>
        <w:div w:id="932520227">
          <w:marLeft w:val="0"/>
          <w:marRight w:val="0"/>
          <w:marTop w:val="0"/>
          <w:marBottom w:val="0"/>
          <w:divBdr>
            <w:top w:val="none" w:sz="0" w:space="0" w:color="auto"/>
            <w:left w:val="none" w:sz="0" w:space="0" w:color="auto"/>
            <w:bottom w:val="none" w:sz="0" w:space="0" w:color="auto"/>
            <w:right w:val="none" w:sz="0" w:space="0" w:color="auto"/>
          </w:divBdr>
        </w:div>
        <w:div w:id="1284653085">
          <w:marLeft w:val="0"/>
          <w:marRight w:val="0"/>
          <w:marTop w:val="0"/>
          <w:marBottom w:val="0"/>
          <w:divBdr>
            <w:top w:val="none" w:sz="0" w:space="0" w:color="auto"/>
            <w:left w:val="none" w:sz="0" w:space="0" w:color="auto"/>
            <w:bottom w:val="none" w:sz="0" w:space="0" w:color="auto"/>
            <w:right w:val="none" w:sz="0" w:space="0" w:color="auto"/>
          </w:divBdr>
        </w:div>
        <w:div w:id="1048802662">
          <w:marLeft w:val="0"/>
          <w:marRight w:val="0"/>
          <w:marTop w:val="0"/>
          <w:marBottom w:val="0"/>
          <w:divBdr>
            <w:top w:val="none" w:sz="0" w:space="0" w:color="auto"/>
            <w:left w:val="none" w:sz="0" w:space="0" w:color="auto"/>
            <w:bottom w:val="none" w:sz="0" w:space="0" w:color="auto"/>
            <w:right w:val="none" w:sz="0" w:space="0" w:color="auto"/>
          </w:divBdr>
        </w:div>
        <w:div w:id="1757555175">
          <w:marLeft w:val="0"/>
          <w:marRight w:val="0"/>
          <w:marTop w:val="0"/>
          <w:marBottom w:val="0"/>
          <w:divBdr>
            <w:top w:val="none" w:sz="0" w:space="0" w:color="auto"/>
            <w:left w:val="none" w:sz="0" w:space="0" w:color="auto"/>
            <w:bottom w:val="none" w:sz="0" w:space="0" w:color="auto"/>
            <w:right w:val="none" w:sz="0" w:space="0" w:color="auto"/>
          </w:divBdr>
        </w:div>
        <w:div w:id="230233313">
          <w:marLeft w:val="0"/>
          <w:marRight w:val="0"/>
          <w:marTop w:val="0"/>
          <w:marBottom w:val="0"/>
          <w:divBdr>
            <w:top w:val="none" w:sz="0" w:space="0" w:color="auto"/>
            <w:left w:val="none" w:sz="0" w:space="0" w:color="auto"/>
            <w:bottom w:val="none" w:sz="0" w:space="0" w:color="auto"/>
            <w:right w:val="none" w:sz="0" w:space="0" w:color="auto"/>
          </w:divBdr>
        </w:div>
        <w:div w:id="2085444778">
          <w:marLeft w:val="0"/>
          <w:marRight w:val="0"/>
          <w:marTop w:val="0"/>
          <w:marBottom w:val="0"/>
          <w:divBdr>
            <w:top w:val="none" w:sz="0" w:space="0" w:color="auto"/>
            <w:left w:val="none" w:sz="0" w:space="0" w:color="auto"/>
            <w:bottom w:val="none" w:sz="0" w:space="0" w:color="auto"/>
            <w:right w:val="none" w:sz="0" w:space="0" w:color="auto"/>
          </w:divBdr>
        </w:div>
        <w:div w:id="12728544">
          <w:marLeft w:val="0"/>
          <w:marRight w:val="0"/>
          <w:marTop w:val="0"/>
          <w:marBottom w:val="0"/>
          <w:divBdr>
            <w:top w:val="none" w:sz="0" w:space="0" w:color="auto"/>
            <w:left w:val="none" w:sz="0" w:space="0" w:color="auto"/>
            <w:bottom w:val="none" w:sz="0" w:space="0" w:color="auto"/>
            <w:right w:val="none" w:sz="0" w:space="0" w:color="auto"/>
          </w:divBdr>
        </w:div>
        <w:div w:id="1925869917">
          <w:marLeft w:val="0"/>
          <w:marRight w:val="0"/>
          <w:marTop w:val="0"/>
          <w:marBottom w:val="0"/>
          <w:divBdr>
            <w:top w:val="none" w:sz="0" w:space="0" w:color="auto"/>
            <w:left w:val="none" w:sz="0" w:space="0" w:color="auto"/>
            <w:bottom w:val="none" w:sz="0" w:space="0" w:color="auto"/>
            <w:right w:val="none" w:sz="0" w:space="0" w:color="auto"/>
          </w:divBdr>
        </w:div>
        <w:div w:id="737748197">
          <w:marLeft w:val="0"/>
          <w:marRight w:val="0"/>
          <w:marTop w:val="0"/>
          <w:marBottom w:val="0"/>
          <w:divBdr>
            <w:top w:val="none" w:sz="0" w:space="0" w:color="auto"/>
            <w:left w:val="none" w:sz="0" w:space="0" w:color="auto"/>
            <w:bottom w:val="none" w:sz="0" w:space="0" w:color="auto"/>
            <w:right w:val="none" w:sz="0" w:space="0" w:color="auto"/>
          </w:divBdr>
        </w:div>
        <w:div w:id="1939214262">
          <w:marLeft w:val="0"/>
          <w:marRight w:val="0"/>
          <w:marTop w:val="0"/>
          <w:marBottom w:val="0"/>
          <w:divBdr>
            <w:top w:val="none" w:sz="0" w:space="0" w:color="auto"/>
            <w:left w:val="none" w:sz="0" w:space="0" w:color="auto"/>
            <w:bottom w:val="none" w:sz="0" w:space="0" w:color="auto"/>
            <w:right w:val="none" w:sz="0" w:space="0" w:color="auto"/>
          </w:divBdr>
        </w:div>
        <w:div w:id="1032802654">
          <w:marLeft w:val="0"/>
          <w:marRight w:val="0"/>
          <w:marTop w:val="0"/>
          <w:marBottom w:val="0"/>
          <w:divBdr>
            <w:top w:val="none" w:sz="0" w:space="0" w:color="auto"/>
            <w:left w:val="none" w:sz="0" w:space="0" w:color="auto"/>
            <w:bottom w:val="none" w:sz="0" w:space="0" w:color="auto"/>
            <w:right w:val="none" w:sz="0" w:space="0" w:color="auto"/>
          </w:divBdr>
        </w:div>
        <w:div w:id="353844724">
          <w:marLeft w:val="0"/>
          <w:marRight w:val="0"/>
          <w:marTop w:val="0"/>
          <w:marBottom w:val="0"/>
          <w:divBdr>
            <w:top w:val="none" w:sz="0" w:space="0" w:color="auto"/>
            <w:left w:val="none" w:sz="0" w:space="0" w:color="auto"/>
            <w:bottom w:val="none" w:sz="0" w:space="0" w:color="auto"/>
            <w:right w:val="none" w:sz="0" w:space="0" w:color="auto"/>
          </w:divBdr>
        </w:div>
        <w:div w:id="1539515500">
          <w:marLeft w:val="0"/>
          <w:marRight w:val="0"/>
          <w:marTop w:val="0"/>
          <w:marBottom w:val="0"/>
          <w:divBdr>
            <w:top w:val="none" w:sz="0" w:space="0" w:color="auto"/>
            <w:left w:val="none" w:sz="0" w:space="0" w:color="auto"/>
            <w:bottom w:val="none" w:sz="0" w:space="0" w:color="auto"/>
            <w:right w:val="none" w:sz="0" w:space="0" w:color="auto"/>
          </w:divBdr>
        </w:div>
        <w:div w:id="1332761711">
          <w:marLeft w:val="0"/>
          <w:marRight w:val="0"/>
          <w:marTop w:val="0"/>
          <w:marBottom w:val="0"/>
          <w:divBdr>
            <w:top w:val="none" w:sz="0" w:space="0" w:color="auto"/>
            <w:left w:val="none" w:sz="0" w:space="0" w:color="auto"/>
            <w:bottom w:val="none" w:sz="0" w:space="0" w:color="auto"/>
            <w:right w:val="none" w:sz="0" w:space="0" w:color="auto"/>
          </w:divBdr>
        </w:div>
        <w:div w:id="1158115416">
          <w:marLeft w:val="0"/>
          <w:marRight w:val="0"/>
          <w:marTop w:val="0"/>
          <w:marBottom w:val="0"/>
          <w:divBdr>
            <w:top w:val="none" w:sz="0" w:space="0" w:color="auto"/>
            <w:left w:val="none" w:sz="0" w:space="0" w:color="auto"/>
            <w:bottom w:val="none" w:sz="0" w:space="0" w:color="auto"/>
            <w:right w:val="none" w:sz="0" w:space="0" w:color="auto"/>
          </w:divBdr>
        </w:div>
        <w:div w:id="430591591">
          <w:marLeft w:val="0"/>
          <w:marRight w:val="0"/>
          <w:marTop w:val="0"/>
          <w:marBottom w:val="0"/>
          <w:divBdr>
            <w:top w:val="none" w:sz="0" w:space="0" w:color="auto"/>
            <w:left w:val="none" w:sz="0" w:space="0" w:color="auto"/>
            <w:bottom w:val="none" w:sz="0" w:space="0" w:color="auto"/>
            <w:right w:val="none" w:sz="0" w:space="0" w:color="auto"/>
          </w:divBdr>
        </w:div>
        <w:div w:id="816190453">
          <w:marLeft w:val="0"/>
          <w:marRight w:val="0"/>
          <w:marTop w:val="0"/>
          <w:marBottom w:val="0"/>
          <w:divBdr>
            <w:top w:val="none" w:sz="0" w:space="0" w:color="auto"/>
            <w:left w:val="none" w:sz="0" w:space="0" w:color="auto"/>
            <w:bottom w:val="none" w:sz="0" w:space="0" w:color="auto"/>
            <w:right w:val="none" w:sz="0" w:space="0" w:color="auto"/>
          </w:divBdr>
          <w:divsChild>
            <w:div w:id="473833755">
              <w:marLeft w:val="0"/>
              <w:marRight w:val="0"/>
              <w:marTop w:val="0"/>
              <w:marBottom w:val="0"/>
              <w:divBdr>
                <w:top w:val="none" w:sz="0" w:space="0" w:color="auto"/>
                <w:left w:val="none" w:sz="0" w:space="0" w:color="auto"/>
                <w:bottom w:val="none" w:sz="0" w:space="0" w:color="auto"/>
                <w:right w:val="none" w:sz="0" w:space="0" w:color="auto"/>
              </w:divBdr>
            </w:div>
            <w:div w:id="629633298">
              <w:marLeft w:val="0"/>
              <w:marRight w:val="0"/>
              <w:marTop w:val="0"/>
              <w:marBottom w:val="0"/>
              <w:divBdr>
                <w:top w:val="none" w:sz="0" w:space="0" w:color="auto"/>
                <w:left w:val="none" w:sz="0" w:space="0" w:color="auto"/>
                <w:bottom w:val="none" w:sz="0" w:space="0" w:color="auto"/>
                <w:right w:val="none" w:sz="0" w:space="0" w:color="auto"/>
              </w:divBdr>
            </w:div>
            <w:div w:id="1442729028">
              <w:marLeft w:val="0"/>
              <w:marRight w:val="0"/>
              <w:marTop w:val="0"/>
              <w:marBottom w:val="0"/>
              <w:divBdr>
                <w:top w:val="none" w:sz="0" w:space="0" w:color="auto"/>
                <w:left w:val="none" w:sz="0" w:space="0" w:color="auto"/>
                <w:bottom w:val="none" w:sz="0" w:space="0" w:color="auto"/>
                <w:right w:val="none" w:sz="0" w:space="0" w:color="auto"/>
              </w:divBdr>
            </w:div>
            <w:div w:id="1409888242">
              <w:marLeft w:val="0"/>
              <w:marRight w:val="0"/>
              <w:marTop w:val="0"/>
              <w:marBottom w:val="0"/>
              <w:divBdr>
                <w:top w:val="none" w:sz="0" w:space="0" w:color="auto"/>
                <w:left w:val="none" w:sz="0" w:space="0" w:color="auto"/>
                <w:bottom w:val="none" w:sz="0" w:space="0" w:color="auto"/>
                <w:right w:val="none" w:sz="0" w:space="0" w:color="auto"/>
              </w:divBdr>
            </w:div>
            <w:div w:id="1565675302">
              <w:marLeft w:val="0"/>
              <w:marRight w:val="0"/>
              <w:marTop w:val="0"/>
              <w:marBottom w:val="0"/>
              <w:divBdr>
                <w:top w:val="none" w:sz="0" w:space="0" w:color="auto"/>
                <w:left w:val="none" w:sz="0" w:space="0" w:color="auto"/>
                <w:bottom w:val="none" w:sz="0" w:space="0" w:color="auto"/>
                <w:right w:val="none" w:sz="0" w:space="0" w:color="auto"/>
              </w:divBdr>
            </w:div>
            <w:div w:id="77748530">
              <w:marLeft w:val="0"/>
              <w:marRight w:val="0"/>
              <w:marTop w:val="0"/>
              <w:marBottom w:val="0"/>
              <w:divBdr>
                <w:top w:val="none" w:sz="0" w:space="0" w:color="auto"/>
                <w:left w:val="none" w:sz="0" w:space="0" w:color="auto"/>
                <w:bottom w:val="none" w:sz="0" w:space="0" w:color="auto"/>
                <w:right w:val="none" w:sz="0" w:space="0" w:color="auto"/>
              </w:divBdr>
            </w:div>
            <w:div w:id="2136948900">
              <w:marLeft w:val="0"/>
              <w:marRight w:val="0"/>
              <w:marTop w:val="0"/>
              <w:marBottom w:val="0"/>
              <w:divBdr>
                <w:top w:val="none" w:sz="0" w:space="0" w:color="auto"/>
                <w:left w:val="none" w:sz="0" w:space="0" w:color="auto"/>
                <w:bottom w:val="none" w:sz="0" w:space="0" w:color="auto"/>
                <w:right w:val="none" w:sz="0" w:space="0" w:color="auto"/>
              </w:divBdr>
            </w:div>
            <w:div w:id="1543009439">
              <w:marLeft w:val="0"/>
              <w:marRight w:val="0"/>
              <w:marTop w:val="0"/>
              <w:marBottom w:val="0"/>
              <w:divBdr>
                <w:top w:val="none" w:sz="0" w:space="0" w:color="auto"/>
                <w:left w:val="none" w:sz="0" w:space="0" w:color="auto"/>
                <w:bottom w:val="none" w:sz="0" w:space="0" w:color="auto"/>
                <w:right w:val="none" w:sz="0" w:space="0" w:color="auto"/>
              </w:divBdr>
            </w:div>
            <w:div w:id="625354130">
              <w:marLeft w:val="0"/>
              <w:marRight w:val="0"/>
              <w:marTop w:val="0"/>
              <w:marBottom w:val="0"/>
              <w:divBdr>
                <w:top w:val="none" w:sz="0" w:space="0" w:color="auto"/>
                <w:left w:val="none" w:sz="0" w:space="0" w:color="auto"/>
                <w:bottom w:val="none" w:sz="0" w:space="0" w:color="auto"/>
                <w:right w:val="none" w:sz="0" w:space="0" w:color="auto"/>
              </w:divBdr>
            </w:div>
            <w:div w:id="1376848880">
              <w:marLeft w:val="0"/>
              <w:marRight w:val="0"/>
              <w:marTop w:val="0"/>
              <w:marBottom w:val="0"/>
              <w:divBdr>
                <w:top w:val="none" w:sz="0" w:space="0" w:color="auto"/>
                <w:left w:val="none" w:sz="0" w:space="0" w:color="auto"/>
                <w:bottom w:val="none" w:sz="0" w:space="0" w:color="auto"/>
                <w:right w:val="none" w:sz="0" w:space="0" w:color="auto"/>
              </w:divBdr>
            </w:div>
            <w:div w:id="271014025">
              <w:marLeft w:val="0"/>
              <w:marRight w:val="0"/>
              <w:marTop w:val="0"/>
              <w:marBottom w:val="0"/>
              <w:divBdr>
                <w:top w:val="none" w:sz="0" w:space="0" w:color="auto"/>
                <w:left w:val="none" w:sz="0" w:space="0" w:color="auto"/>
                <w:bottom w:val="none" w:sz="0" w:space="0" w:color="auto"/>
                <w:right w:val="none" w:sz="0" w:space="0" w:color="auto"/>
              </w:divBdr>
            </w:div>
            <w:div w:id="678704351">
              <w:marLeft w:val="0"/>
              <w:marRight w:val="0"/>
              <w:marTop w:val="0"/>
              <w:marBottom w:val="0"/>
              <w:divBdr>
                <w:top w:val="none" w:sz="0" w:space="0" w:color="auto"/>
                <w:left w:val="none" w:sz="0" w:space="0" w:color="auto"/>
                <w:bottom w:val="none" w:sz="0" w:space="0" w:color="auto"/>
                <w:right w:val="none" w:sz="0" w:space="0" w:color="auto"/>
              </w:divBdr>
            </w:div>
            <w:div w:id="2016878620">
              <w:marLeft w:val="0"/>
              <w:marRight w:val="0"/>
              <w:marTop w:val="0"/>
              <w:marBottom w:val="0"/>
              <w:divBdr>
                <w:top w:val="none" w:sz="0" w:space="0" w:color="auto"/>
                <w:left w:val="none" w:sz="0" w:space="0" w:color="auto"/>
                <w:bottom w:val="none" w:sz="0" w:space="0" w:color="auto"/>
                <w:right w:val="none" w:sz="0" w:space="0" w:color="auto"/>
              </w:divBdr>
            </w:div>
            <w:div w:id="1567761590">
              <w:marLeft w:val="0"/>
              <w:marRight w:val="0"/>
              <w:marTop w:val="0"/>
              <w:marBottom w:val="0"/>
              <w:divBdr>
                <w:top w:val="none" w:sz="0" w:space="0" w:color="auto"/>
                <w:left w:val="none" w:sz="0" w:space="0" w:color="auto"/>
                <w:bottom w:val="none" w:sz="0" w:space="0" w:color="auto"/>
                <w:right w:val="none" w:sz="0" w:space="0" w:color="auto"/>
              </w:divBdr>
            </w:div>
            <w:div w:id="1941378029">
              <w:marLeft w:val="0"/>
              <w:marRight w:val="0"/>
              <w:marTop w:val="0"/>
              <w:marBottom w:val="0"/>
              <w:divBdr>
                <w:top w:val="none" w:sz="0" w:space="0" w:color="auto"/>
                <w:left w:val="none" w:sz="0" w:space="0" w:color="auto"/>
                <w:bottom w:val="none" w:sz="0" w:space="0" w:color="auto"/>
                <w:right w:val="none" w:sz="0" w:space="0" w:color="auto"/>
              </w:divBdr>
            </w:div>
            <w:div w:id="1807232582">
              <w:marLeft w:val="0"/>
              <w:marRight w:val="0"/>
              <w:marTop w:val="0"/>
              <w:marBottom w:val="0"/>
              <w:divBdr>
                <w:top w:val="none" w:sz="0" w:space="0" w:color="auto"/>
                <w:left w:val="none" w:sz="0" w:space="0" w:color="auto"/>
                <w:bottom w:val="none" w:sz="0" w:space="0" w:color="auto"/>
                <w:right w:val="none" w:sz="0" w:space="0" w:color="auto"/>
              </w:divBdr>
            </w:div>
            <w:div w:id="1120681852">
              <w:marLeft w:val="0"/>
              <w:marRight w:val="0"/>
              <w:marTop w:val="0"/>
              <w:marBottom w:val="0"/>
              <w:divBdr>
                <w:top w:val="none" w:sz="0" w:space="0" w:color="auto"/>
                <w:left w:val="none" w:sz="0" w:space="0" w:color="auto"/>
                <w:bottom w:val="none" w:sz="0" w:space="0" w:color="auto"/>
                <w:right w:val="none" w:sz="0" w:space="0" w:color="auto"/>
              </w:divBdr>
            </w:div>
            <w:div w:id="301424531">
              <w:marLeft w:val="0"/>
              <w:marRight w:val="0"/>
              <w:marTop w:val="0"/>
              <w:marBottom w:val="0"/>
              <w:divBdr>
                <w:top w:val="none" w:sz="0" w:space="0" w:color="auto"/>
                <w:left w:val="none" w:sz="0" w:space="0" w:color="auto"/>
                <w:bottom w:val="none" w:sz="0" w:space="0" w:color="auto"/>
                <w:right w:val="none" w:sz="0" w:space="0" w:color="auto"/>
              </w:divBdr>
            </w:div>
            <w:div w:id="635448032">
              <w:marLeft w:val="0"/>
              <w:marRight w:val="0"/>
              <w:marTop w:val="0"/>
              <w:marBottom w:val="0"/>
              <w:divBdr>
                <w:top w:val="none" w:sz="0" w:space="0" w:color="auto"/>
                <w:left w:val="none" w:sz="0" w:space="0" w:color="auto"/>
                <w:bottom w:val="none" w:sz="0" w:space="0" w:color="auto"/>
                <w:right w:val="none" w:sz="0" w:space="0" w:color="auto"/>
              </w:divBdr>
            </w:div>
            <w:div w:id="1917124879">
              <w:marLeft w:val="0"/>
              <w:marRight w:val="0"/>
              <w:marTop w:val="0"/>
              <w:marBottom w:val="0"/>
              <w:divBdr>
                <w:top w:val="none" w:sz="0" w:space="0" w:color="auto"/>
                <w:left w:val="none" w:sz="0" w:space="0" w:color="auto"/>
                <w:bottom w:val="none" w:sz="0" w:space="0" w:color="auto"/>
                <w:right w:val="none" w:sz="0" w:space="0" w:color="auto"/>
              </w:divBdr>
            </w:div>
          </w:divsChild>
        </w:div>
        <w:div w:id="619267184">
          <w:marLeft w:val="0"/>
          <w:marRight w:val="0"/>
          <w:marTop w:val="0"/>
          <w:marBottom w:val="0"/>
          <w:divBdr>
            <w:top w:val="none" w:sz="0" w:space="0" w:color="auto"/>
            <w:left w:val="none" w:sz="0" w:space="0" w:color="auto"/>
            <w:bottom w:val="none" w:sz="0" w:space="0" w:color="auto"/>
            <w:right w:val="none" w:sz="0" w:space="0" w:color="auto"/>
          </w:divBdr>
          <w:divsChild>
            <w:div w:id="430782392">
              <w:marLeft w:val="0"/>
              <w:marRight w:val="0"/>
              <w:marTop w:val="0"/>
              <w:marBottom w:val="0"/>
              <w:divBdr>
                <w:top w:val="none" w:sz="0" w:space="0" w:color="auto"/>
                <w:left w:val="none" w:sz="0" w:space="0" w:color="auto"/>
                <w:bottom w:val="none" w:sz="0" w:space="0" w:color="auto"/>
                <w:right w:val="none" w:sz="0" w:space="0" w:color="auto"/>
              </w:divBdr>
            </w:div>
            <w:div w:id="936444581">
              <w:marLeft w:val="0"/>
              <w:marRight w:val="0"/>
              <w:marTop w:val="0"/>
              <w:marBottom w:val="0"/>
              <w:divBdr>
                <w:top w:val="none" w:sz="0" w:space="0" w:color="auto"/>
                <w:left w:val="none" w:sz="0" w:space="0" w:color="auto"/>
                <w:bottom w:val="none" w:sz="0" w:space="0" w:color="auto"/>
                <w:right w:val="none" w:sz="0" w:space="0" w:color="auto"/>
              </w:divBdr>
            </w:div>
            <w:div w:id="2028019472">
              <w:marLeft w:val="0"/>
              <w:marRight w:val="0"/>
              <w:marTop w:val="0"/>
              <w:marBottom w:val="0"/>
              <w:divBdr>
                <w:top w:val="none" w:sz="0" w:space="0" w:color="auto"/>
                <w:left w:val="none" w:sz="0" w:space="0" w:color="auto"/>
                <w:bottom w:val="none" w:sz="0" w:space="0" w:color="auto"/>
                <w:right w:val="none" w:sz="0" w:space="0" w:color="auto"/>
              </w:divBdr>
            </w:div>
            <w:div w:id="733502476">
              <w:marLeft w:val="0"/>
              <w:marRight w:val="0"/>
              <w:marTop w:val="0"/>
              <w:marBottom w:val="0"/>
              <w:divBdr>
                <w:top w:val="none" w:sz="0" w:space="0" w:color="auto"/>
                <w:left w:val="none" w:sz="0" w:space="0" w:color="auto"/>
                <w:bottom w:val="none" w:sz="0" w:space="0" w:color="auto"/>
                <w:right w:val="none" w:sz="0" w:space="0" w:color="auto"/>
              </w:divBdr>
            </w:div>
            <w:div w:id="1275940241">
              <w:marLeft w:val="0"/>
              <w:marRight w:val="0"/>
              <w:marTop w:val="0"/>
              <w:marBottom w:val="0"/>
              <w:divBdr>
                <w:top w:val="none" w:sz="0" w:space="0" w:color="auto"/>
                <w:left w:val="none" w:sz="0" w:space="0" w:color="auto"/>
                <w:bottom w:val="none" w:sz="0" w:space="0" w:color="auto"/>
                <w:right w:val="none" w:sz="0" w:space="0" w:color="auto"/>
              </w:divBdr>
            </w:div>
            <w:div w:id="1338579199">
              <w:marLeft w:val="0"/>
              <w:marRight w:val="0"/>
              <w:marTop w:val="0"/>
              <w:marBottom w:val="0"/>
              <w:divBdr>
                <w:top w:val="none" w:sz="0" w:space="0" w:color="auto"/>
                <w:left w:val="none" w:sz="0" w:space="0" w:color="auto"/>
                <w:bottom w:val="none" w:sz="0" w:space="0" w:color="auto"/>
                <w:right w:val="none" w:sz="0" w:space="0" w:color="auto"/>
              </w:divBdr>
            </w:div>
            <w:div w:id="1096052486">
              <w:marLeft w:val="0"/>
              <w:marRight w:val="0"/>
              <w:marTop w:val="0"/>
              <w:marBottom w:val="0"/>
              <w:divBdr>
                <w:top w:val="none" w:sz="0" w:space="0" w:color="auto"/>
                <w:left w:val="none" w:sz="0" w:space="0" w:color="auto"/>
                <w:bottom w:val="none" w:sz="0" w:space="0" w:color="auto"/>
                <w:right w:val="none" w:sz="0" w:space="0" w:color="auto"/>
              </w:divBdr>
            </w:div>
            <w:div w:id="1534197962">
              <w:marLeft w:val="0"/>
              <w:marRight w:val="0"/>
              <w:marTop w:val="0"/>
              <w:marBottom w:val="0"/>
              <w:divBdr>
                <w:top w:val="none" w:sz="0" w:space="0" w:color="auto"/>
                <w:left w:val="none" w:sz="0" w:space="0" w:color="auto"/>
                <w:bottom w:val="none" w:sz="0" w:space="0" w:color="auto"/>
                <w:right w:val="none" w:sz="0" w:space="0" w:color="auto"/>
              </w:divBdr>
            </w:div>
            <w:div w:id="1135024350">
              <w:marLeft w:val="0"/>
              <w:marRight w:val="0"/>
              <w:marTop w:val="0"/>
              <w:marBottom w:val="0"/>
              <w:divBdr>
                <w:top w:val="none" w:sz="0" w:space="0" w:color="auto"/>
                <w:left w:val="none" w:sz="0" w:space="0" w:color="auto"/>
                <w:bottom w:val="none" w:sz="0" w:space="0" w:color="auto"/>
                <w:right w:val="none" w:sz="0" w:space="0" w:color="auto"/>
              </w:divBdr>
            </w:div>
            <w:div w:id="188419916">
              <w:marLeft w:val="0"/>
              <w:marRight w:val="0"/>
              <w:marTop w:val="0"/>
              <w:marBottom w:val="0"/>
              <w:divBdr>
                <w:top w:val="none" w:sz="0" w:space="0" w:color="auto"/>
                <w:left w:val="none" w:sz="0" w:space="0" w:color="auto"/>
                <w:bottom w:val="none" w:sz="0" w:space="0" w:color="auto"/>
                <w:right w:val="none" w:sz="0" w:space="0" w:color="auto"/>
              </w:divBdr>
            </w:div>
            <w:div w:id="1680767990">
              <w:marLeft w:val="0"/>
              <w:marRight w:val="0"/>
              <w:marTop w:val="0"/>
              <w:marBottom w:val="0"/>
              <w:divBdr>
                <w:top w:val="none" w:sz="0" w:space="0" w:color="auto"/>
                <w:left w:val="none" w:sz="0" w:space="0" w:color="auto"/>
                <w:bottom w:val="none" w:sz="0" w:space="0" w:color="auto"/>
                <w:right w:val="none" w:sz="0" w:space="0" w:color="auto"/>
              </w:divBdr>
            </w:div>
            <w:div w:id="1281688623">
              <w:marLeft w:val="0"/>
              <w:marRight w:val="0"/>
              <w:marTop w:val="0"/>
              <w:marBottom w:val="0"/>
              <w:divBdr>
                <w:top w:val="none" w:sz="0" w:space="0" w:color="auto"/>
                <w:left w:val="none" w:sz="0" w:space="0" w:color="auto"/>
                <w:bottom w:val="none" w:sz="0" w:space="0" w:color="auto"/>
                <w:right w:val="none" w:sz="0" w:space="0" w:color="auto"/>
              </w:divBdr>
            </w:div>
            <w:div w:id="394550362">
              <w:marLeft w:val="0"/>
              <w:marRight w:val="0"/>
              <w:marTop w:val="0"/>
              <w:marBottom w:val="0"/>
              <w:divBdr>
                <w:top w:val="none" w:sz="0" w:space="0" w:color="auto"/>
                <w:left w:val="none" w:sz="0" w:space="0" w:color="auto"/>
                <w:bottom w:val="none" w:sz="0" w:space="0" w:color="auto"/>
                <w:right w:val="none" w:sz="0" w:space="0" w:color="auto"/>
              </w:divBdr>
            </w:div>
            <w:div w:id="2105609749">
              <w:marLeft w:val="0"/>
              <w:marRight w:val="0"/>
              <w:marTop w:val="0"/>
              <w:marBottom w:val="0"/>
              <w:divBdr>
                <w:top w:val="none" w:sz="0" w:space="0" w:color="auto"/>
                <w:left w:val="none" w:sz="0" w:space="0" w:color="auto"/>
                <w:bottom w:val="none" w:sz="0" w:space="0" w:color="auto"/>
                <w:right w:val="none" w:sz="0" w:space="0" w:color="auto"/>
              </w:divBdr>
            </w:div>
            <w:div w:id="1284535165">
              <w:marLeft w:val="0"/>
              <w:marRight w:val="0"/>
              <w:marTop w:val="0"/>
              <w:marBottom w:val="0"/>
              <w:divBdr>
                <w:top w:val="none" w:sz="0" w:space="0" w:color="auto"/>
                <w:left w:val="none" w:sz="0" w:space="0" w:color="auto"/>
                <w:bottom w:val="none" w:sz="0" w:space="0" w:color="auto"/>
                <w:right w:val="none" w:sz="0" w:space="0" w:color="auto"/>
              </w:divBdr>
            </w:div>
            <w:div w:id="581449815">
              <w:marLeft w:val="0"/>
              <w:marRight w:val="0"/>
              <w:marTop w:val="0"/>
              <w:marBottom w:val="0"/>
              <w:divBdr>
                <w:top w:val="none" w:sz="0" w:space="0" w:color="auto"/>
                <w:left w:val="none" w:sz="0" w:space="0" w:color="auto"/>
                <w:bottom w:val="none" w:sz="0" w:space="0" w:color="auto"/>
                <w:right w:val="none" w:sz="0" w:space="0" w:color="auto"/>
              </w:divBdr>
            </w:div>
            <w:div w:id="1954899762">
              <w:marLeft w:val="0"/>
              <w:marRight w:val="0"/>
              <w:marTop w:val="0"/>
              <w:marBottom w:val="0"/>
              <w:divBdr>
                <w:top w:val="none" w:sz="0" w:space="0" w:color="auto"/>
                <w:left w:val="none" w:sz="0" w:space="0" w:color="auto"/>
                <w:bottom w:val="none" w:sz="0" w:space="0" w:color="auto"/>
                <w:right w:val="none" w:sz="0" w:space="0" w:color="auto"/>
              </w:divBdr>
            </w:div>
            <w:div w:id="157160152">
              <w:marLeft w:val="0"/>
              <w:marRight w:val="0"/>
              <w:marTop w:val="0"/>
              <w:marBottom w:val="0"/>
              <w:divBdr>
                <w:top w:val="none" w:sz="0" w:space="0" w:color="auto"/>
                <w:left w:val="none" w:sz="0" w:space="0" w:color="auto"/>
                <w:bottom w:val="none" w:sz="0" w:space="0" w:color="auto"/>
                <w:right w:val="none" w:sz="0" w:space="0" w:color="auto"/>
              </w:divBdr>
            </w:div>
            <w:div w:id="1396777797">
              <w:marLeft w:val="0"/>
              <w:marRight w:val="0"/>
              <w:marTop w:val="0"/>
              <w:marBottom w:val="0"/>
              <w:divBdr>
                <w:top w:val="none" w:sz="0" w:space="0" w:color="auto"/>
                <w:left w:val="none" w:sz="0" w:space="0" w:color="auto"/>
                <w:bottom w:val="none" w:sz="0" w:space="0" w:color="auto"/>
                <w:right w:val="none" w:sz="0" w:space="0" w:color="auto"/>
              </w:divBdr>
            </w:div>
            <w:div w:id="319625659">
              <w:marLeft w:val="0"/>
              <w:marRight w:val="0"/>
              <w:marTop w:val="0"/>
              <w:marBottom w:val="0"/>
              <w:divBdr>
                <w:top w:val="none" w:sz="0" w:space="0" w:color="auto"/>
                <w:left w:val="none" w:sz="0" w:space="0" w:color="auto"/>
                <w:bottom w:val="none" w:sz="0" w:space="0" w:color="auto"/>
                <w:right w:val="none" w:sz="0" w:space="0" w:color="auto"/>
              </w:divBdr>
            </w:div>
          </w:divsChild>
        </w:div>
        <w:div w:id="729888147">
          <w:marLeft w:val="0"/>
          <w:marRight w:val="0"/>
          <w:marTop w:val="0"/>
          <w:marBottom w:val="0"/>
          <w:divBdr>
            <w:top w:val="none" w:sz="0" w:space="0" w:color="auto"/>
            <w:left w:val="none" w:sz="0" w:space="0" w:color="auto"/>
            <w:bottom w:val="none" w:sz="0" w:space="0" w:color="auto"/>
            <w:right w:val="none" w:sz="0" w:space="0" w:color="auto"/>
          </w:divBdr>
        </w:div>
        <w:div w:id="1402869441">
          <w:marLeft w:val="0"/>
          <w:marRight w:val="0"/>
          <w:marTop w:val="0"/>
          <w:marBottom w:val="0"/>
          <w:divBdr>
            <w:top w:val="none" w:sz="0" w:space="0" w:color="auto"/>
            <w:left w:val="none" w:sz="0" w:space="0" w:color="auto"/>
            <w:bottom w:val="none" w:sz="0" w:space="0" w:color="auto"/>
            <w:right w:val="none" w:sz="0" w:space="0" w:color="auto"/>
          </w:divBdr>
        </w:div>
        <w:div w:id="105657646">
          <w:marLeft w:val="0"/>
          <w:marRight w:val="0"/>
          <w:marTop w:val="0"/>
          <w:marBottom w:val="0"/>
          <w:divBdr>
            <w:top w:val="none" w:sz="0" w:space="0" w:color="auto"/>
            <w:left w:val="none" w:sz="0" w:space="0" w:color="auto"/>
            <w:bottom w:val="none" w:sz="0" w:space="0" w:color="auto"/>
            <w:right w:val="none" w:sz="0" w:space="0" w:color="auto"/>
          </w:divBdr>
        </w:div>
        <w:div w:id="726758102">
          <w:marLeft w:val="0"/>
          <w:marRight w:val="0"/>
          <w:marTop w:val="0"/>
          <w:marBottom w:val="0"/>
          <w:divBdr>
            <w:top w:val="none" w:sz="0" w:space="0" w:color="auto"/>
            <w:left w:val="none" w:sz="0" w:space="0" w:color="auto"/>
            <w:bottom w:val="none" w:sz="0" w:space="0" w:color="auto"/>
            <w:right w:val="none" w:sz="0" w:space="0" w:color="auto"/>
          </w:divBdr>
        </w:div>
        <w:div w:id="939794359">
          <w:marLeft w:val="0"/>
          <w:marRight w:val="0"/>
          <w:marTop w:val="0"/>
          <w:marBottom w:val="0"/>
          <w:divBdr>
            <w:top w:val="none" w:sz="0" w:space="0" w:color="auto"/>
            <w:left w:val="none" w:sz="0" w:space="0" w:color="auto"/>
            <w:bottom w:val="none" w:sz="0" w:space="0" w:color="auto"/>
            <w:right w:val="none" w:sz="0" w:space="0" w:color="auto"/>
          </w:divBdr>
        </w:div>
        <w:div w:id="869878497">
          <w:marLeft w:val="0"/>
          <w:marRight w:val="0"/>
          <w:marTop w:val="0"/>
          <w:marBottom w:val="0"/>
          <w:divBdr>
            <w:top w:val="none" w:sz="0" w:space="0" w:color="auto"/>
            <w:left w:val="none" w:sz="0" w:space="0" w:color="auto"/>
            <w:bottom w:val="none" w:sz="0" w:space="0" w:color="auto"/>
            <w:right w:val="none" w:sz="0" w:space="0" w:color="auto"/>
          </w:divBdr>
        </w:div>
        <w:div w:id="1029256321">
          <w:marLeft w:val="0"/>
          <w:marRight w:val="0"/>
          <w:marTop w:val="0"/>
          <w:marBottom w:val="0"/>
          <w:divBdr>
            <w:top w:val="none" w:sz="0" w:space="0" w:color="auto"/>
            <w:left w:val="none" w:sz="0" w:space="0" w:color="auto"/>
            <w:bottom w:val="none" w:sz="0" w:space="0" w:color="auto"/>
            <w:right w:val="none" w:sz="0" w:space="0" w:color="auto"/>
          </w:divBdr>
        </w:div>
        <w:div w:id="1347905088">
          <w:marLeft w:val="0"/>
          <w:marRight w:val="0"/>
          <w:marTop w:val="0"/>
          <w:marBottom w:val="0"/>
          <w:divBdr>
            <w:top w:val="none" w:sz="0" w:space="0" w:color="auto"/>
            <w:left w:val="none" w:sz="0" w:space="0" w:color="auto"/>
            <w:bottom w:val="none" w:sz="0" w:space="0" w:color="auto"/>
            <w:right w:val="none" w:sz="0" w:space="0" w:color="auto"/>
          </w:divBdr>
        </w:div>
        <w:div w:id="1427731044">
          <w:marLeft w:val="0"/>
          <w:marRight w:val="0"/>
          <w:marTop w:val="0"/>
          <w:marBottom w:val="0"/>
          <w:divBdr>
            <w:top w:val="none" w:sz="0" w:space="0" w:color="auto"/>
            <w:left w:val="none" w:sz="0" w:space="0" w:color="auto"/>
            <w:bottom w:val="none" w:sz="0" w:space="0" w:color="auto"/>
            <w:right w:val="none" w:sz="0" w:space="0" w:color="auto"/>
          </w:divBdr>
        </w:div>
        <w:div w:id="378820916">
          <w:marLeft w:val="0"/>
          <w:marRight w:val="0"/>
          <w:marTop w:val="0"/>
          <w:marBottom w:val="0"/>
          <w:divBdr>
            <w:top w:val="none" w:sz="0" w:space="0" w:color="auto"/>
            <w:left w:val="none" w:sz="0" w:space="0" w:color="auto"/>
            <w:bottom w:val="none" w:sz="0" w:space="0" w:color="auto"/>
            <w:right w:val="none" w:sz="0" w:space="0" w:color="auto"/>
          </w:divBdr>
        </w:div>
        <w:div w:id="1107306902">
          <w:marLeft w:val="0"/>
          <w:marRight w:val="0"/>
          <w:marTop w:val="0"/>
          <w:marBottom w:val="0"/>
          <w:divBdr>
            <w:top w:val="none" w:sz="0" w:space="0" w:color="auto"/>
            <w:left w:val="none" w:sz="0" w:space="0" w:color="auto"/>
            <w:bottom w:val="none" w:sz="0" w:space="0" w:color="auto"/>
            <w:right w:val="none" w:sz="0" w:space="0" w:color="auto"/>
          </w:divBdr>
        </w:div>
        <w:div w:id="2017535665">
          <w:marLeft w:val="0"/>
          <w:marRight w:val="0"/>
          <w:marTop w:val="0"/>
          <w:marBottom w:val="0"/>
          <w:divBdr>
            <w:top w:val="none" w:sz="0" w:space="0" w:color="auto"/>
            <w:left w:val="none" w:sz="0" w:space="0" w:color="auto"/>
            <w:bottom w:val="none" w:sz="0" w:space="0" w:color="auto"/>
            <w:right w:val="none" w:sz="0" w:space="0" w:color="auto"/>
          </w:divBdr>
        </w:div>
        <w:div w:id="1540166280">
          <w:marLeft w:val="0"/>
          <w:marRight w:val="0"/>
          <w:marTop w:val="0"/>
          <w:marBottom w:val="0"/>
          <w:divBdr>
            <w:top w:val="none" w:sz="0" w:space="0" w:color="auto"/>
            <w:left w:val="none" w:sz="0" w:space="0" w:color="auto"/>
            <w:bottom w:val="none" w:sz="0" w:space="0" w:color="auto"/>
            <w:right w:val="none" w:sz="0" w:space="0" w:color="auto"/>
          </w:divBdr>
        </w:div>
        <w:div w:id="1972318454">
          <w:marLeft w:val="0"/>
          <w:marRight w:val="0"/>
          <w:marTop w:val="0"/>
          <w:marBottom w:val="0"/>
          <w:divBdr>
            <w:top w:val="none" w:sz="0" w:space="0" w:color="auto"/>
            <w:left w:val="none" w:sz="0" w:space="0" w:color="auto"/>
            <w:bottom w:val="none" w:sz="0" w:space="0" w:color="auto"/>
            <w:right w:val="none" w:sz="0" w:space="0" w:color="auto"/>
          </w:divBdr>
        </w:div>
        <w:div w:id="1601059142">
          <w:marLeft w:val="0"/>
          <w:marRight w:val="0"/>
          <w:marTop w:val="0"/>
          <w:marBottom w:val="0"/>
          <w:divBdr>
            <w:top w:val="none" w:sz="0" w:space="0" w:color="auto"/>
            <w:left w:val="none" w:sz="0" w:space="0" w:color="auto"/>
            <w:bottom w:val="none" w:sz="0" w:space="0" w:color="auto"/>
            <w:right w:val="none" w:sz="0" w:space="0" w:color="auto"/>
          </w:divBdr>
        </w:div>
        <w:div w:id="1120756656">
          <w:marLeft w:val="0"/>
          <w:marRight w:val="0"/>
          <w:marTop w:val="0"/>
          <w:marBottom w:val="0"/>
          <w:divBdr>
            <w:top w:val="none" w:sz="0" w:space="0" w:color="auto"/>
            <w:left w:val="none" w:sz="0" w:space="0" w:color="auto"/>
            <w:bottom w:val="none" w:sz="0" w:space="0" w:color="auto"/>
            <w:right w:val="none" w:sz="0" w:space="0" w:color="auto"/>
          </w:divBdr>
        </w:div>
        <w:div w:id="2064788930">
          <w:marLeft w:val="0"/>
          <w:marRight w:val="0"/>
          <w:marTop w:val="0"/>
          <w:marBottom w:val="0"/>
          <w:divBdr>
            <w:top w:val="none" w:sz="0" w:space="0" w:color="auto"/>
            <w:left w:val="none" w:sz="0" w:space="0" w:color="auto"/>
            <w:bottom w:val="none" w:sz="0" w:space="0" w:color="auto"/>
            <w:right w:val="none" w:sz="0" w:space="0" w:color="auto"/>
          </w:divBdr>
        </w:div>
        <w:div w:id="84811789">
          <w:marLeft w:val="0"/>
          <w:marRight w:val="0"/>
          <w:marTop w:val="0"/>
          <w:marBottom w:val="0"/>
          <w:divBdr>
            <w:top w:val="none" w:sz="0" w:space="0" w:color="auto"/>
            <w:left w:val="none" w:sz="0" w:space="0" w:color="auto"/>
            <w:bottom w:val="none" w:sz="0" w:space="0" w:color="auto"/>
            <w:right w:val="none" w:sz="0" w:space="0" w:color="auto"/>
          </w:divBdr>
        </w:div>
        <w:div w:id="833688305">
          <w:marLeft w:val="0"/>
          <w:marRight w:val="0"/>
          <w:marTop w:val="0"/>
          <w:marBottom w:val="0"/>
          <w:divBdr>
            <w:top w:val="none" w:sz="0" w:space="0" w:color="auto"/>
            <w:left w:val="none" w:sz="0" w:space="0" w:color="auto"/>
            <w:bottom w:val="none" w:sz="0" w:space="0" w:color="auto"/>
            <w:right w:val="none" w:sz="0" w:space="0" w:color="auto"/>
          </w:divBdr>
        </w:div>
        <w:div w:id="823476873">
          <w:marLeft w:val="0"/>
          <w:marRight w:val="0"/>
          <w:marTop w:val="0"/>
          <w:marBottom w:val="0"/>
          <w:divBdr>
            <w:top w:val="none" w:sz="0" w:space="0" w:color="auto"/>
            <w:left w:val="none" w:sz="0" w:space="0" w:color="auto"/>
            <w:bottom w:val="none" w:sz="0" w:space="0" w:color="auto"/>
            <w:right w:val="none" w:sz="0" w:space="0" w:color="auto"/>
          </w:divBdr>
        </w:div>
        <w:div w:id="370152922">
          <w:marLeft w:val="0"/>
          <w:marRight w:val="0"/>
          <w:marTop w:val="0"/>
          <w:marBottom w:val="0"/>
          <w:divBdr>
            <w:top w:val="none" w:sz="0" w:space="0" w:color="auto"/>
            <w:left w:val="none" w:sz="0" w:space="0" w:color="auto"/>
            <w:bottom w:val="none" w:sz="0" w:space="0" w:color="auto"/>
            <w:right w:val="none" w:sz="0" w:space="0" w:color="auto"/>
          </w:divBdr>
        </w:div>
        <w:div w:id="1603760815">
          <w:marLeft w:val="0"/>
          <w:marRight w:val="0"/>
          <w:marTop w:val="0"/>
          <w:marBottom w:val="0"/>
          <w:divBdr>
            <w:top w:val="none" w:sz="0" w:space="0" w:color="auto"/>
            <w:left w:val="none" w:sz="0" w:space="0" w:color="auto"/>
            <w:bottom w:val="none" w:sz="0" w:space="0" w:color="auto"/>
            <w:right w:val="none" w:sz="0" w:space="0" w:color="auto"/>
          </w:divBdr>
        </w:div>
        <w:div w:id="1201356221">
          <w:marLeft w:val="0"/>
          <w:marRight w:val="0"/>
          <w:marTop w:val="0"/>
          <w:marBottom w:val="0"/>
          <w:divBdr>
            <w:top w:val="none" w:sz="0" w:space="0" w:color="auto"/>
            <w:left w:val="none" w:sz="0" w:space="0" w:color="auto"/>
            <w:bottom w:val="none" w:sz="0" w:space="0" w:color="auto"/>
            <w:right w:val="none" w:sz="0" w:space="0" w:color="auto"/>
          </w:divBdr>
        </w:div>
        <w:div w:id="366952838">
          <w:marLeft w:val="0"/>
          <w:marRight w:val="0"/>
          <w:marTop w:val="0"/>
          <w:marBottom w:val="0"/>
          <w:divBdr>
            <w:top w:val="none" w:sz="0" w:space="0" w:color="auto"/>
            <w:left w:val="none" w:sz="0" w:space="0" w:color="auto"/>
            <w:bottom w:val="none" w:sz="0" w:space="0" w:color="auto"/>
            <w:right w:val="none" w:sz="0" w:space="0" w:color="auto"/>
          </w:divBdr>
        </w:div>
        <w:div w:id="1535921495">
          <w:marLeft w:val="0"/>
          <w:marRight w:val="0"/>
          <w:marTop w:val="0"/>
          <w:marBottom w:val="0"/>
          <w:divBdr>
            <w:top w:val="none" w:sz="0" w:space="0" w:color="auto"/>
            <w:left w:val="none" w:sz="0" w:space="0" w:color="auto"/>
            <w:bottom w:val="none" w:sz="0" w:space="0" w:color="auto"/>
            <w:right w:val="none" w:sz="0" w:space="0" w:color="auto"/>
          </w:divBdr>
        </w:div>
        <w:div w:id="316498407">
          <w:marLeft w:val="0"/>
          <w:marRight w:val="0"/>
          <w:marTop w:val="0"/>
          <w:marBottom w:val="0"/>
          <w:divBdr>
            <w:top w:val="none" w:sz="0" w:space="0" w:color="auto"/>
            <w:left w:val="none" w:sz="0" w:space="0" w:color="auto"/>
            <w:bottom w:val="none" w:sz="0" w:space="0" w:color="auto"/>
            <w:right w:val="none" w:sz="0" w:space="0" w:color="auto"/>
          </w:divBdr>
        </w:div>
        <w:div w:id="177737392">
          <w:marLeft w:val="0"/>
          <w:marRight w:val="0"/>
          <w:marTop w:val="0"/>
          <w:marBottom w:val="0"/>
          <w:divBdr>
            <w:top w:val="none" w:sz="0" w:space="0" w:color="auto"/>
            <w:left w:val="none" w:sz="0" w:space="0" w:color="auto"/>
            <w:bottom w:val="none" w:sz="0" w:space="0" w:color="auto"/>
            <w:right w:val="none" w:sz="0" w:space="0" w:color="auto"/>
          </w:divBdr>
        </w:div>
        <w:div w:id="293948863">
          <w:marLeft w:val="0"/>
          <w:marRight w:val="0"/>
          <w:marTop w:val="0"/>
          <w:marBottom w:val="0"/>
          <w:divBdr>
            <w:top w:val="none" w:sz="0" w:space="0" w:color="auto"/>
            <w:left w:val="none" w:sz="0" w:space="0" w:color="auto"/>
            <w:bottom w:val="none" w:sz="0" w:space="0" w:color="auto"/>
            <w:right w:val="none" w:sz="0" w:space="0" w:color="auto"/>
          </w:divBdr>
        </w:div>
        <w:div w:id="670334687">
          <w:marLeft w:val="0"/>
          <w:marRight w:val="0"/>
          <w:marTop w:val="0"/>
          <w:marBottom w:val="0"/>
          <w:divBdr>
            <w:top w:val="none" w:sz="0" w:space="0" w:color="auto"/>
            <w:left w:val="none" w:sz="0" w:space="0" w:color="auto"/>
            <w:bottom w:val="none" w:sz="0" w:space="0" w:color="auto"/>
            <w:right w:val="none" w:sz="0" w:space="0" w:color="auto"/>
          </w:divBdr>
        </w:div>
        <w:div w:id="1827163416">
          <w:marLeft w:val="0"/>
          <w:marRight w:val="0"/>
          <w:marTop w:val="0"/>
          <w:marBottom w:val="0"/>
          <w:divBdr>
            <w:top w:val="none" w:sz="0" w:space="0" w:color="auto"/>
            <w:left w:val="none" w:sz="0" w:space="0" w:color="auto"/>
            <w:bottom w:val="none" w:sz="0" w:space="0" w:color="auto"/>
            <w:right w:val="none" w:sz="0" w:space="0" w:color="auto"/>
          </w:divBdr>
        </w:div>
        <w:div w:id="1124613675">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88325956">
      <w:bodyDiv w:val="1"/>
      <w:marLeft w:val="0"/>
      <w:marRight w:val="0"/>
      <w:marTop w:val="0"/>
      <w:marBottom w:val="0"/>
      <w:divBdr>
        <w:top w:val="none" w:sz="0" w:space="0" w:color="auto"/>
        <w:left w:val="none" w:sz="0" w:space="0" w:color="auto"/>
        <w:bottom w:val="none" w:sz="0" w:space="0" w:color="auto"/>
        <w:right w:val="none" w:sz="0" w:space="0" w:color="auto"/>
      </w:divBdr>
      <w:divsChild>
        <w:div w:id="909078022">
          <w:marLeft w:val="0"/>
          <w:marRight w:val="0"/>
          <w:marTop w:val="0"/>
          <w:marBottom w:val="0"/>
          <w:divBdr>
            <w:top w:val="none" w:sz="0" w:space="0" w:color="auto"/>
            <w:left w:val="none" w:sz="0" w:space="0" w:color="auto"/>
            <w:bottom w:val="none" w:sz="0" w:space="0" w:color="auto"/>
            <w:right w:val="none" w:sz="0" w:space="0" w:color="auto"/>
          </w:divBdr>
        </w:div>
        <w:div w:id="1396972576">
          <w:marLeft w:val="0"/>
          <w:marRight w:val="0"/>
          <w:marTop w:val="0"/>
          <w:marBottom w:val="0"/>
          <w:divBdr>
            <w:top w:val="none" w:sz="0" w:space="0" w:color="auto"/>
            <w:left w:val="none" w:sz="0" w:space="0" w:color="auto"/>
            <w:bottom w:val="none" w:sz="0" w:space="0" w:color="auto"/>
            <w:right w:val="none" w:sz="0" w:space="0" w:color="auto"/>
          </w:divBdr>
        </w:div>
        <w:div w:id="714474142">
          <w:marLeft w:val="0"/>
          <w:marRight w:val="0"/>
          <w:marTop w:val="0"/>
          <w:marBottom w:val="0"/>
          <w:divBdr>
            <w:top w:val="none" w:sz="0" w:space="0" w:color="auto"/>
            <w:left w:val="none" w:sz="0" w:space="0" w:color="auto"/>
            <w:bottom w:val="none" w:sz="0" w:space="0" w:color="auto"/>
            <w:right w:val="none" w:sz="0" w:space="0" w:color="auto"/>
          </w:divBdr>
        </w:div>
        <w:div w:id="445274647">
          <w:marLeft w:val="0"/>
          <w:marRight w:val="0"/>
          <w:marTop w:val="0"/>
          <w:marBottom w:val="0"/>
          <w:divBdr>
            <w:top w:val="none" w:sz="0" w:space="0" w:color="auto"/>
            <w:left w:val="none" w:sz="0" w:space="0" w:color="auto"/>
            <w:bottom w:val="none" w:sz="0" w:space="0" w:color="auto"/>
            <w:right w:val="none" w:sz="0" w:space="0" w:color="auto"/>
          </w:divBdr>
        </w:div>
        <w:div w:id="52044794">
          <w:marLeft w:val="0"/>
          <w:marRight w:val="0"/>
          <w:marTop w:val="0"/>
          <w:marBottom w:val="0"/>
          <w:divBdr>
            <w:top w:val="none" w:sz="0" w:space="0" w:color="auto"/>
            <w:left w:val="none" w:sz="0" w:space="0" w:color="auto"/>
            <w:bottom w:val="none" w:sz="0" w:space="0" w:color="auto"/>
            <w:right w:val="none" w:sz="0" w:space="0" w:color="auto"/>
          </w:divBdr>
        </w:div>
        <w:div w:id="705176912">
          <w:marLeft w:val="0"/>
          <w:marRight w:val="0"/>
          <w:marTop w:val="0"/>
          <w:marBottom w:val="0"/>
          <w:divBdr>
            <w:top w:val="none" w:sz="0" w:space="0" w:color="auto"/>
            <w:left w:val="none" w:sz="0" w:space="0" w:color="auto"/>
            <w:bottom w:val="none" w:sz="0" w:space="0" w:color="auto"/>
            <w:right w:val="none" w:sz="0" w:space="0" w:color="auto"/>
          </w:divBdr>
        </w:div>
        <w:div w:id="1227837719">
          <w:marLeft w:val="0"/>
          <w:marRight w:val="0"/>
          <w:marTop w:val="0"/>
          <w:marBottom w:val="0"/>
          <w:divBdr>
            <w:top w:val="none" w:sz="0" w:space="0" w:color="auto"/>
            <w:left w:val="none" w:sz="0" w:space="0" w:color="auto"/>
            <w:bottom w:val="none" w:sz="0" w:space="0" w:color="auto"/>
            <w:right w:val="none" w:sz="0" w:space="0" w:color="auto"/>
          </w:divBdr>
        </w:div>
        <w:div w:id="1868372048">
          <w:marLeft w:val="0"/>
          <w:marRight w:val="0"/>
          <w:marTop w:val="0"/>
          <w:marBottom w:val="0"/>
          <w:divBdr>
            <w:top w:val="none" w:sz="0" w:space="0" w:color="auto"/>
            <w:left w:val="none" w:sz="0" w:space="0" w:color="auto"/>
            <w:bottom w:val="none" w:sz="0" w:space="0" w:color="auto"/>
            <w:right w:val="none" w:sz="0" w:space="0" w:color="auto"/>
          </w:divBdr>
        </w:div>
        <w:div w:id="1813668650">
          <w:marLeft w:val="0"/>
          <w:marRight w:val="0"/>
          <w:marTop w:val="0"/>
          <w:marBottom w:val="0"/>
          <w:divBdr>
            <w:top w:val="none" w:sz="0" w:space="0" w:color="auto"/>
            <w:left w:val="none" w:sz="0" w:space="0" w:color="auto"/>
            <w:bottom w:val="none" w:sz="0" w:space="0" w:color="auto"/>
            <w:right w:val="none" w:sz="0" w:space="0" w:color="auto"/>
          </w:divBdr>
        </w:div>
        <w:div w:id="119038102">
          <w:marLeft w:val="0"/>
          <w:marRight w:val="0"/>
          <w:marTop w:val="0"/>
          <w:marBottom w:val="0"/>
          <w:divBdr>
            <w:top w:val="none" w:sz="0" w:space="0" w:color="auto"/>
            <w:left w:val="none" w:sz="0" w:space="0" w:color="auto"/>
            <w:bottom w:val="none" w:sz="0" w:space="0" w:color="auto"/>
            <w:right w:val="none" w:sz="0" w:space="0" w:color="auto"/>
          </w:divBdr>
        </w:div>
        <w:div w:id="1546982594">
          <w:marLeft w:val="0"/>
          <w:marRight w:val="0"/>
          <w:marTop w:val="0"/>
          <w:marBottom w:val="0"/>
          <w:divBdr>
            <w:top w:val="none" w:sz="0" w:space="0" w:color="auto"/>
            <w:left w:val="none" w:sz="0" w:space="0" w:color="auto"/>
            <w:bottom w:val="none" w:sz="0" w:space="0" w:color="auto"/>
            <w:right w:val="none" w:sz="0" w:space="0" w:color="auto"/>
          </w:divBdr>
        </w:div>
        <w:div w:id="470902796">
          <w:marLeft w:val="0"/>
          <w:marRight w:val="0"/>
          <w:marTop w:val="0"/>
          <w:marBottom w:val="0"/>
          <w:divBdr>
            <w:top w:val="none" w:sz="0" w:space="0" w:color="auto"/>
            <w:left w:val="none" w:sz="0" w:space="0" w:color="auto"/>
            <w:bottom w:val="none" w:sz="0" w:space="0" w:color="auto"/>
            <w:right w:val="none" w:sz="0" w:space="0" w:color="auto"/>
          </w:divBdr>
        </w:div>
        <w:div w:id="455871504">
          <w:marLeft w:val="0"/>
          <w:marRight w:val="0"/>
          <w:marTop w:val="0"/>
          <w:marBottom w:val="0"/>
          <w:divBdr>
            <w:top w:val="none" w:sz="0" w:space="0" w:color="auto"/>
            <w:left w:val="none" w:sz="0" w:space="0" w:color="auto"/>
            <w:bottom w:val="none" w:sz="0" w:space="0" w:color="auto"/>
            <w:right w:val="none" w:sz="0" w:space="0" w:color="auto"/>
          </w:divBdr>
        </w:div>
        <w:div w:id="1440487265">
          <w:marLeft w:val="0"/>
          <w:marRight w:val="0"/>
          <w:marTop w:val="0"/>
          <w:marBottom w:val="0"/>
          <w:divBdr>
            <w:top w:val="none" w:sz="0" w:space="0" w:color="auto"/>
            <w:left w:val="none" w:sz="0" w:space="0" w:color="auto"/>
            <w:bottom w:val="none" w:sz="0" w:space="0" w:color="auto"/>
            <w:right w:val="none" w:sz="0" w:space="0" w:color="auto"/>
          </w:divBdr>
        </w:div>
        <w:div w:id="1279919438">
          <w:marLeft w:val="0"/>
          <w:marRight w:val="0"/>
          <w:marTop w:val="0"/>
          <w:marBottom w:val="0"/>
          <w:divBdr>
            <w:top w:val="none" w:sz="0" w:space="0" w:color="auto"/>
            <w:left w:val="none" w:sz="0" w:space="0" w:color="auto"/>
            <w:bottom w:val="none" w:sz="0" w:space="0" w:color="auto"/>
            <w:right w:val="none" w:sz="0" w:space="0" w:color="auto"/>
          </w:divBdr>
        </w:div>
        <w:div w:id="400098301">
          <w:marLeft w:val="0"/>
          <w:marRight w:val="0"/>
          <w:marTop w:val="0"/>
          <w:marBottom w:val="0"/>
          <w:divBdr>
            <w:top w:val="none" w:sz="0" w:space="0" w:color="auto"/>
            <w:left w:val="none" w:sz="0" w:space="0" w:color="auto"/>
            <w:bottom w:val="none" w:sz="0" w:space="0" w:color="auto"/>
            <w:right w:val="none" w:sz="0" w:space="0" w:color="auto"/>
          </w:divBdr>
        </w:div>
        <w:div w:id="1809129852">
          <w:marLeft w:val="0"/>
          <w:marRight w:val="0"/>
          <w:marTop w:val="0"/>
          <w:marBottom w:val="0"/>
          <w:divBdr>
            <w:top w:val="none" w:sz="0" w:space="0" w:color="auto"/>
            <w:left w:val="none" w:sz="0" w:space="0" w:color="auto"/>
            <w:bottom w:val="none" w:sz="0" w:space="0" w:color="auto"/>
            <w:right w:val="none" w:sz="0" w:space="0" w:color="auto"/>
          </w:divBdr>
        </w:div>
      </w:divsChild>
    </w:div>
    <w:div w:id="566457518">
      <w:bodyDiv w:val="1"/>
      <w:marLeft w:val="0"/>
      <w:marRight w:val="0"/>
      <w:marTop w:val="0"/>
      <w:marBottom w:val="0"/>
      <w:divBdr>
        <w:top w:val="none" w:sz="0" w:space="0" w:color="auto"/>
        <w:left w:val="none" w:sz="0" w:space="0" w:color="auto"/>
        <w:bottom w:val="none" w:sz="0" w:space="0" w:color="auto"/>
        <w:right w:val="none" w:sz="0" w:space="0" w:color="auto"/>
      </w:divBdr>
      <w:divsChild>
        <w:div w:id="880945356">
          <w:marLeft w:val="0"/>
          <w:marRight w:val="0"/>
          <w:marTop w:val="0"/>
          <w:marBottom w:val="0"/>
          <w:divBdr>
            <w:top w:val="none" w:sz="0" w:space="0" w:color="auto"/>
            <w:left w:val="none" w:sz="0" w:space="0" w:color="auto"/>
            <w:bottom w:val="none" w:sz="0" w:space="0" w:color="auto"/>
            <w:right w:val="none" w:sz="0" w:space="0" w:color="auto"/>
          </w:divBdr>
        </w:div>
        <w:div w:id="1027678990">
          <w:marLeft w:val="0"/>
          <w:marRight w:val="0"/>
          <w:marTop w:val="0"/>
          <w:marBottom w:val="0"/>
          <w:divBdr>
            <w:top w:val="none" w:sz="0" w:space="0" w:color="auto"/>
            <w:left w:val="none" w:sz="0" w:space="0" w:color="auto"/>
            <w:bottom w:val="none" w:sz="0" w:space="0" w:color="auto"/>
            <w:right w:val="none" w:sz="0" w:space="0" w:color="auto"/>
          </w:divBdr>
        </w:div>
        <w:div w:id="1780250997">
          <w:marLeft w:val="0"/>
          <w:marRight w:val="0"/>
          <w:marTop w:val="0"/>
          <w:marBottom w:val="0"/>
          <w:divBdr>
            <w:top w:val="none" w:sz="0" w:space="0" w:color="auto"/>
            <w:left w:val="none" w:sz="0" w:space="0" w:color="auto"/>
            <w:bottom w:val="none" w:sz="0" w:space="0" w:color="auto"/>
            <w:right w:val="none" w:sz="0" w:space="0" w:color="auto"/>
          </w:divBdr>
        </w:div>
        <w:div w:id="749430525">
          <w:marLeft w:val="0"/>
          <w:marRight w:val="0"/>
          <w:marTop w:val="0"/>
          <w:marBottom w:val="0"/>
          <w:divBdr>
            <w:top w:val="none" w:sz="0" w:space="0" w:color="auto"/>
            <w:left w:val="none" w:sz="0" w:space="0" w:color="auto"/>
            <w:bottom w:val="none" w:sz="0" w:space="0" w:color="auto"/>
            <w:right w:val="none" w:sz="0" w:space="0" w:color="auto"/>
          </w:divBdr>
        </w:div>
        <w:div w:id="277757599">
          <w:marLeft w:val="0"/>
          <w:marRight w:val="0"/>
          <w:marTop w:val="0"/>
          <w:marBottom w:val="0"/>
          <w:divBdr>
            <w:top w:val="none" w:sz="0" w:space="0" w:color="auto"/>
            <w:left w:val="none" w:sz="0" w:space="0" w:color="auto"/>
            <w:bottom w:val="none" w:sz="0" w:space="0" w:color="auto"/>
            <w:right w:val="none" w:sz="0" w:space="0" w:color="auto"/>
          </w:divBdr>
        </w:div>
        <w:div w:id="77293567">
          <w:marLeft w:val="0"/>
          <w:marRight w:val="0"/>
          <w:marTop w:val="0"/>
          <w:marBottom w:val="0"/>
          <w:divBdr>
            <w:top w:val="none" w:sz="0" w:space="0" w:color="auto"/>
            <w:left w:val="none" w:sz="0" w:space="0" w:color="auto"/>
            <w:bottom w:val="none" w:sz="0" w:space="0" w:color="auto"/>
            <w:right w:val="none" w:sz="0" w:space="0" w:color="auto"/>
          </w:divBdr>
        </w:div>
        <w:div w:id="960497014">
          <w:marLeft w:val="0"/>
          <w:marRight w:val="0"/>
          <w:marTop w:val="0"/>
          <w:marBottom w:val="0"/>
          <w:divBdr>
            <w:top w:val="none" w:sz="0" w:space="0" w:color="auto"/>
            <w:left w:val="none" w:sz="0" w:space="0" w:color="auto"/>
            <w:bottom w:val="none" w:sz="0" w:space="0" w:color="auto"/>
            <w:right w:val="none" w:sz="0" w:space="0" w:color="auto"/>
          </w:divBdr>
        </w:div>
        <w:div w:id="295139124">
          <w:marLeft w:val="0"/>
          <w:marRight w:val="0"/>
          <w:marTop w:val="0"/>
          <w:marBottom w:val="0"/>
          <w:divBdr>
            <w:top w:val="none" w:sz="0" w:space="0" w:color="auto"/>
            <w:left w:val="none" w:sz="0" w:space="0" w:color="auto"/>
            <w:bottom w:val="none" w:sz="0" w:space="0" w:color="auto"/>
            <w:right w:val="none" w:sz="0" w:space="0" w:color="auto"/>
          </w:divBdr>
        </w:div>
      </w:divsChild>
    </w:div>
    <w:div w:id="832335578">
      <w:bodyDiv w:val="1"/>
      <w:marLeft w:val="0"/>
      <w:marRight w:val="0"/>
      <w:marTop w:val="0"/>
      <w:marBottom w:val="0"/>
      <w:divBdr>
        <w:top w:val="none" w:sz="0" w:space="0" w:color="auto"/>
        <w:left w:val="none" w:sz="0" w:space="0" w:color="auto"/>
        <w:bottom w:val="none" w:sz="0" w:space="0" w:color="auto"/>
        <w:right w:val="none" w:sz="0" w:space="0" w:color="auto"/>
      </w:divBdr>
      <w:divsChild>
        <w:div w:id="1868063614">
          <w:marLeft w:val="0"/>
          <w:marRight w:val="0"/>
          <w:marTop w:val="0"/>
          <w:marBottom w:val="0"/>
          <w:divBdr>
            <w:top w:val="none" w:sz="0" w:space="0" w:color="auto"/>
            <w:left w:val="none" w:sz="0" w:space="0" w:color="auto"/>
            <w:bottom w:val="none" w:sz="0" w:space="0" w:color="auto"/>
            <w:right w:val="none" w:sz="0" w:space="0" w:color="auto"/>
          </w:divBdr>
          <w:divsChild>
            <w:div w:id="1367752255">
              <w:marLeft w:val="0"/>
              <w:marRight w:val="0"/>
              <w:marTop w:val="0"/>
              <w:marBottom w:val="0"/>
              <w:divBdr>
                <w:top w:val="none" w:sz="0" w:space="0" w:color="auto"/>
                <w:left w:val="none" w:sz="0" w:space="0" w:color="auto"/>
                <w:bottom w:val="none" w:sz="0" w:space="0" w:color="auto"/>
                <w:right w:val="none" w:sz="0" w:space="0" w:color="auto"/>
              </w:divBdr>
            </w:div>
            <w:div w:id="326128779">
              <w:marLeft w:val="0"/>
              <w:marRight w:val="0"/>
              <w:marTop w:val="0"/>
              <w:marBottom w:val="0"/>
              <w:divBdr>
                <w:top w:val="none" w:sz="0" w:space="0" w:color="auto"/>
                <w:left w:val="none" w:sz="0" w:space="0" w:color="auto"/>
                <w:bottom w:val="none" w:sz="0" w:space="0" w:color="auto"/>
                <w:right w:val="none" w:sz="0" w:space="0" w:color="auto"/>
              </w:divBdr>
            </w:div>
            <w:div w:id="1786998629">
              <w:marLeft w:val="0"/>
              <w:marRight w:val="0"/>
              <w:marTop w:val="0"/>
              <w:marBottom w:val="0"/>
              <w:divBdr>
                <w:top w:val="none" w:sz="0" w:space="0" w:color="auto"/>
                <w:left w:val="none" w:sz="0" w:space="0" w:color="auto"/>
                <w:bottom w:val="none" w:sz="0" w:space="0" w:color="auto"/>
                <w:right w:val="none" w:sz="0" w:space="0" w:color="auto"/>
              </w:divBdr>
            </w:div>
            <w:div w:id="746420443">
              <w:marLeft w:val="0"/>
              <w:marRight w:val="0"/>
              <w:marTop w:val="0"/>
              <w:marBottom w:val="0"/>
              <w:divBdr>
                <w:top w:val="none" w:sz="0" w:space="0" w:color="auto"/>
                <w:left w:val="none" w:sz="0" w:space="0" w:color="auto"/>
                <w:bottom w:val="none" w:sz="0" w:space="0" w:color="auto"/>
                <w:right w:val="none" w:sz="0" w:space="0" w:color="auto"/>
              </w:divBdr>
            </w:div>
            <w:div w:id="157891680">
              <w:marLeft w:val="0"/>
              <w:marRight w:val="0"/>
              <w:marTop w:val="0"/>
              <w:marBottom w:val="0"/>
              <w:divBdr>
                <w:top w:val="none" w:sz="0" w:space="0" w:color="auto"/>
                <w:left w:val="none" w:sz="0" w:space="0" w:color="auto"/>
                <w:bottom w:val="none" w:sz="0" w:space="0" w:color="auto"/>
                <w:right w:val="none" w:sz="0" w:space="0" w:color="auto"/>
              </w:divBdr>
            </w:div>
            <w:div w:id="1106271781">
              <w:marLeft w:val="0"/>
              <w:marRight w:val="0"/>
              <w:marTop w:val="0"/>
              <w:marBottom w:val="0"/>
              <w:divBdr>
                <w:top w:val="none" w:sz="0" w:space="0" w:color="auto"/>
                <w:left w:val="none" w:sz="0" w:space="0" w:color="auto"/>
                <w:bottom w:val="none" w:sz="0" w:space="0" w:color="auto"/>
                <w:right w:val="none" w:sz="0" w:space="0" w:color="auto"/>
              </w:divBdr>
            </w:div>
            <w:div w:id="1146820504">
              <w:marLeft w:val="0"/>
              <w:marRight w:val="0"/>
              <w:marTop w:val="0"/>
              <w:marBottom w:val="0"/>
              <w:divBdr>
                <w:top w:val="none" w:sz="0" w:space="0" w:color="auto"/>
                <w:left w:val="none" w:sz="0" w:space="0" w:color="auto"/>
                <w:bottom w:val="none" w:sz="0" w:space="0" w:color="auto"/>
                <w:right w:val="none" w:sz="0" w:space="0" w:color="auto"/>
              </w:divBdr>
            </w:div>
            <w:div w:id="387844929">
              <w:marLeft w:val="0"/>
              <w:marRight w:val="0"/>
              <w:marTop w:val="0"/>
              <w:marBottom w:val="0"/>
              <w:divBdr>
                <w:top w:val="none" w:sz="0" w:space="0" w:color="auto"/>
                <w:left w:val="none" w:sz="0" w:space="0" w:color="auto"/>
                <w:bottom w:val="none" w:sz="0" w:space="0" w:color="auto"/>
                <w:right w:val="none" w:sz="0" w:space="0" w:color="auto"/>
              </w:divBdr>
            </w:div>
            <w:div w:id="1131363885">
              <w:marLeft w:val="0"/>
              <w:marRight w:val="0"/>
              <w:marTop w:val="0"/>
              <w:marBottom w:val="0"/>
              <w:divBdr>
                <w:top w:val="none" w:sz="0" w:space="0" w:color="auto"/>
                <w:left w:val="none" w:sz="0" w:space="0" w:color="auto"/>
                <w:bottom w:val="none" w:sz="0" w:space="0" w:color="auto"/>
                <w:right w:val="none" w:sz="0" w:space="0" w:color="auto"/>
              </w:divBdr>
            </w:div>
            <w:div w:id="1785148036">
              <w:marLeft w:val="0"/>
              <w:marRight w:val="0"/>
              <w:marTop w:val="0"/>
              <w:marBottom w:val="0"/>
              <w:divBdr>
                <w:top w:val="none" w:sz="0" w:space="0" w:color="auto"/>
                <w:left w:val="none" w:sz="0" w:space="0" w:color="auto"/>
                <w:bottom w:val="none" w:sz="0" w:space="0" w:color="auto"/>
                <w:right w:val="none" w:sz="0" w:space="0" w:color="auto"/>
              </w:divBdr>
            </w:div>
            <w:div w:id="312952116">
              <w:marLeft w:val="0"/>
              <w:marRight w:val="0"/>
              <w:marTop w:val="0"/>
              <w:marBottom w:val="0"/>
              <w:divBdr>
                <w:top w:val="none" w:sz="0" w:space="0" w:color="auto"/>
                <w:left w:val="none" w:sz="0" w:space="0" w:color="auto"/>
                <w:bottom w:val="none" w:sz="0" w:space="0" w:color="auto"/>
                <w:right w:val="none" w:sz="0" w:space="0" w:color="auto"/>
              </w:divBdr>
            </w:div>
          </w:divsChild>
        </w:div>
        <w:div w:id="1397432951">
          <w:marLeft w:val="0"/>
          <w:marRight w:val="0"/>
          <w:marTop w:val="0"/>
          <w:marBottom w:val="0"/>
          <w:divBdr>
            <w:top w:val="none" w:sz="0" w:space="0" w:color="auto"/>
            <w:left w:val="none" w:sz="0" w:space="0" w:color="auto"/>
            <w:bottom w:val="none" w:sz="0" w:space="0" w:color="auto"/>
            <w:right w:val="none" w:sz="0" w:space="0" w:color="auto"/>
          </w:divBdr>
          <w:divsChild>
            <w:div w:id="68037196">
              <w:marLeft w:val="0"/>
              <w:marRight w:val="0"/>
              <w:marTop w:val="0"/>
              <w:marBottom w:val="0"/>
              <w:divBdr>
                <w:top w:val="none" w:sz="0" w:space="0" w:color="auto"/>
                <w:left w:val="none" w:sz="0" w:space="0" w:color="auto"/>
                <w:bottom w:val="none" w:sz="0" w:space="0" w:color="auto"/>
                <w:right w:val="none" w:sz="0" w:space="0" w:color="auto"/>
              </w:divBdr>
            </w:div>
            <w:div w:id="766315451">
              <w:marLeft w:val="0"/>
              <w:marRight w:val="0"/>
              <w:marTop w:val="0"/>
              <w:marBottom w:val="0"/>
              <w:divBdr>
                <w:top w:val="none" w:sz="0" w:space="0" w:color="auto"/>
                <w:left w:val="none" w:sz="0" w:space="0" w:color="auto"/>
                <w:bottom w:val="none" w:sz="0" w:space="0" w:color="auto"/>
                <w:right w:val="none" w:sz="0" w:space="0" w:color="auto"/>
              </w:divBdr>
            </w:div>
            <w:div w:id="264581389">
              <w:marLeft w:val="0"/>
              <w:marRight w:val="0"/>
              <w:marTop w:val="0"/>
              <w:marBottom w:val="0"/>
              <w:divBdr>
                <w:top w:val="none" w:sz="0" w:space="0" w:color="auto"/>
                <w:left w:val="none" w:sz="0" w:space="0" w:color="auto"/>
                <w:bottom w:val="none" w:sz="0" w:space="0" w:color="auto"/>
                <w:right w:val="none" w:sz="0" w:space="0" w:color="auto"/>
              </w:divBdr>
            </w:div>
            <w:div w:id="1287156282">
              <w:marLeft w:val="0"/>
              <w:marRight w:val="0"/>
              <w:marTop w:val="0"/>
              <w:marBottom w:val="0"/>
              <w:divBdr>
                <w:top w:val="none" w:sz="0" w:space="0" w:color="auto"/>
                <w:left w:val="none" w:sz="0" w:space="0" w:color="auto"/>
                <w:bottom w:val="none" w:sz="0" w:space="0" w:color="auto"/>
                <w:right w:val="none" w:sz="0" w:space="0" w:color="auto"/>
              </w:divBdr>
            </w:div>
            <w:div w:id="228655897">
              <w:marLeft w:val="0"/>
              <w:marRight w:val="0"/>
              <w:marTop w:val="0"/>
              <w:marBottom w:val="0"/>
              <w:divBdr>
                <w:top w:val="none" w:sz="0" w:space="0" w:color="auto"/>
                <w:left w:val="none" w:sz="0" w:space="0" w:color="auto"/>
                <w:bottom w:val="none" w:sz="0" w:space="0" w:color="auto"/>
                <w:right w:val="none" w:sz="0" w:space="0" w:color="auto"/>
              </w:divBdr>
            </w:div>
            <w:div w:id="1336105806">
              <w:marLeft w:val="0"/>
              <w:marRight w:val="0"/>
              <w:marTop w:val="0"/>
              <w:marBottom w:val="0"/>
              <w:divBdr>
                <w:top w:val="none" w:sz="0" w:space="0" w:color="auto"/>
                <w:left w:val="none" w:sz="0" w:space="0" w:color="auto"/>
                <w:bottom w:val="none" w:sz="0" w:space="0" w:color="auto"/>
                <w:right w:val="none" w:sz="0" w:space="0" w:color="auto"/>
              </w:divBdr>
            </w:div>
            <w:div w:id="1970891005">
              <w:marLeft w:val="0"/>
              <w:marRight w:val="0"/>
              <w:marTop w:val="0"/>
              <w:marBottom w:val="0"/>
              <w:divBdr>
                <w:top w:val="none" w:sz="0" w:space="0" w:color="auto"/>
                <w:left w:val="none" w:sz="0" w:space="0" w:color="auto"/>
                <w:bottom w:val="none" w:sz="0" w:space="0" w:color="auto"/>
                <w:right w:val="none" w:sz="0" w:space="0" w:color="auto"/>
              </w:divBdr>
            </w:div>
            <w:div w:id="1373268131">
              <w:marLeft w:val="0"/>
              <w:marRight w:val="0"/>
              <w:marTop w:val="0"/>
              <w:marBottom w:val="0"/>
              <w:divBdr>
                <w:top w:val="none" w:sz="0" w:space="0" w:color="auto"/>
                <w:left w:val="none" w:sz="0" w:space="0" w:color="auto"/>
                <w:bottom w:val="none" w:sz="0" w:space="0" w:color="auto"/>
                <w:right w:val="none" w:sz="0" w:space="0" w:color="auto"/>
              </w:divBdr>
            </w:div>
            <w:div w:id="1516917046">
              <w:marLeft w:val="0"/>
              <w:marRight w:val="0"/>
              <w:marTop w:val="0"/>
              <w:marBottom w:val="0"/>
              <w:divBdr>
                <w:top w:val="none" w:sz="0" w:space="0" w:color="auto"/>
                <w:left w:val="none" w:sz="0" w:space="0" w:color="auto"/>
                <w:bottom w:val="none" w:sz="0" w:space="0" w:color="auto"/>
                <w:right w:val="none" w:sz="0" w:space="0" w:color="auto"/>
              </w:divBdr>
            </w:div>
            <w:div w:id="346567611">
              <w:marLeft w:val="0"/>
              <w:marRight w:val="0"/>
              <w:marTop w:val="0"/>
              <w:marBottom w:val="0"/>
              <w:divBdr>
                <w:top w:val="none" w:sz="0" w:space="0" w:color="auto"/>
                <w:left w:val="none" w:sz="0" w:space="0" w:color="auto"/>
                <w:bottom w:val="none" w:sz="0" w:space="0" w:color="auto"/>
                <w:right w:val="none" w:sz="0" w:space="0" w:color="auto"/>
              </w:divBdr>
            </w:div>
            <w:div w:id="612789162">
              <w:marLeft w:val="0"/>
              <w:marRight w:val="0"/>
              <w:marTop w:val="0"/>
              <w:marBottom w:val="0"/>
              <w:divBdr>
                <w:top w:val="none" w:sz="0" w:space="0" w:color="auto"/>
                <w:left w:val="none" w:sz="0" w:space="0" w:color="auto"/>
                <w:bottom w:val="none" w:sz="0" w:space="0" w:color="auto"/>
                <w:right w:val="none" w:sz="0" w:space="0" w:color="auto"/>
              </w:divBdr>
            </w:div>
            <w:div w:id="2134707535">
              <w:marLeft w:val="0"/>
              <w:marRight w:val="0"/>
              <w:marTop w:val="0"/>
              <w:marBottom w:val="0"/>
              <w:divBdr>
                <w:top w:val="none" w:sz="0" w:space="0" w:color="auto"/>
                <w:left w:val="none" w:sz="0" w:space="0" w:color="auto"/>
                <w:bottom w:val="none" w:sz="0" w:space="0" w:color="auto"/>
                <w:right w:val="none" w:sz="0" w:space="0" w:color="auto"/>
              </w:divBdr>
            </w:div>
            <w:div w:id="338771804">
              <w:marLeft w:val="0"/>
              <w:marRight w:val="0"/>
              <w:marTop w:val="0"/>
              <w:marBottom w:val="0"/>
              <w:divBdr>
                <w:top w:val="none" w:sz="0" w:space="0" w:color="auto"/>
                <w:left w:val="none" w:sz="0" w:space="0" w:color="auto"/>
                <w:bottom w:val="none" w:sz="0" w:space="0" w:color="auto"/>
                <w:right w:val="none" w:sz="0" w:space="0" w:color="auto"/>
              </w:divBdr>
            </w:div>
            <w:div w:id="1104499786">
              <w:marLeft w:val="0"/>
              <w:marRight w:val="0"/>
              <w:marTop w:val="0"/>
              <w:marBottom w:val="0"/>
              <w:divBdr>
                <w:top w:val="none" w:sz="0" w:space="0" w:color="auto"/>
                <w:left w:val="none" w:sz="0" w:space="0" w:color="auto"/>
                <w:bottom w:val="none" w:sz="0" w:space="0" w:color="auto"/>
                <w:right w:val="none" w:sz="0" w:space="0" w:color="auto"/>
              </w:divBdr>
            </w:div>
            <w:div w:id="1227766121">
              <w:marLeft w:val="0"/>
              <w:marRight w:val="0"/>
              <w:marTop w:val="0"/>
              <w:marBottom w:val="0"/>
              <w:divBdr>
                <w:top w:val="none" w:sz="0" w:space="0" w:color="auto"/>
                <w:left w:val="none" w:sz="0" w:space="0" w:color="auto"/>
                <w:bottom w:val="none" w:sz="0" w:space="0" w:color="auto"/>
                <w:right w:val="none" w:sz="0" w:space="0" w:color="auto"/>
              </w:divBdr>
            </w:div>
            <w:div w:id="53547183">
              <w:marLeft w:val="0"/>
              <w:marRight w:val="0"/>
              <w:marTop w:val="0"/>
              <w:marBottom w:val="0"/>
              <w:divBdr>
                <w:top w:val="none" w:sz="0" w:space="0" w:color="auto"/>
                <w:left w:val="none" w:sz="0" w:space="0" w:color="auto"/>
                <w:bottom w:val="none" w:sz="0" w:space="0" w:color="auto"/>
                <w:right w:val="none" w:sz="0" w:space="0" w:color="auto"/>
              </w:divBdr>
            </w:div>
            <w:div w:id="598177304">
              <w:marLeft w:val="0"/>
              <w:marRight w:val="0"/>
              <w:marTop w:val="0"/>
              <w:marBottom w:val="0"/>
              <w:divBdr>
                <w:top w:val="none" w:sz="0" w:space="0" w:color="auto"/>
                <w:left w:val="none" w:sz="0" w:space="0" w:color="auto"/>
                <w:bottom w:val="none" w:sz="0" w:space="0" w:color="auto"/>
                <w:right w:val="none" w:sz="0" w:space="0" w:color="auto"/>
              </w:divBdr>
            </w:div>
            <w:div w:id="397174581">
              <w:marLeft w:val="0"/>
              <w:marRight w:val="0"/>
              <w:marTop w:val="0"/>
              <w:marBottom w:val="0"/>
              <w:divBdr>
                <w:top w:val="none" w:sz="0" w:space="0" w:color="auto"/>
                <w:left w:val="none" w:sz="0" w:space="0" w:color="auto"/>
                <w:bottom w:val="none" w:sz="0" w:space="0" w:color="auto"/>
                <w:right w:val="none" w:sz="0" w:space="0" w:color="auto"/>
              </w:divBdr>
            </w:div>
            <w:div w:id="854461940">
              <w:marLeft w:val="0"/>
              <w:marRight w:val="0"/>
              <w:marTop w:val="0"/>
              <w:marBottom w:val="0"/>
              <w:divBdr>
                <w:top w:val="none" w:sz="0" w:space="0" w:color="auto"/>
                <w:left w:val="none" w:sz="0" w:space="0" w:color="auto"/>
                <w:bottom w:val="none" w:sz="0" w:space="0" w:color="auto"/>
                <w:right w:val="none" w:sz="0" w:space="0" w:color="auto"/>
              </w:divBdr>
            </w:div>
            <w:div w:id="1884294704">
              <w:marLeft w:val="0"/>
              <w:marRight w:val="0"/>
              <w:marTop w:val="0"/>
              <w:marBottom w:val="0"/>
              <w:divBdr>
                <w:top w:val="none" w:sz="0" w:space="0" w:color="auto"/>
                <w:left w:val="none" w:sz="0" w:space="0" w:color="auto"/>
                <w:bottom w:val="none" w:sz="0" w:space="0" w:color="auto"/>
                <w:right w:val="none" w:sz="0" w:space="0" w:color="auto"/>
              </w:divBdr>
            </w:div>
          </w:divsChild>
        </w:div>
        <w:div w:id="1183397880">
          <w:marLeft w:val="0"/>
          <w:marRight w:val="0"/>
          <w:marTop w:val="0"/>
          <w:marBottom w:val="0"/>
          <w:divBdr>
            <w:top w:val="none" w:sz="0" w:space="0" w:color="auto"/>
            <w:left w:val="none" w:sz="0" w:space="0" w:color="auto"/>
            <w:bottom w:val="none" w:sz="0" w:space="0" w:color="auto"/>
            <w:right w:val="none" w:sz="0" w:space="0" w:color="auto"/>
          </w:divBdr>
        </w:div>
        <w:div w:id="806582401">
          <w:marLeft w:val="0"/>
          <w:marRight w:val="0"/>
          <w:marTop w:val="0"/>
          <w:marBottom w:val="0"/>
          <w:divBdr>
            <w:top w:val="none" w:sz="0" w:space="0" w:color="auto"/>
            <w:left w:val="none" w:sz="0" w:space="0" w:color="auto"/>
            <w:bottom w:val="none" w:sz="0" w:space="0" w:color="auto"/>
            <w:right w:val="none" w:sz="0" w:space="0" w:color="auto"/>
          </w:divBdr>
        </w:div>
        <w:div w:id="572278720">
          <w:marLeft w:val="0"/>
          <w:marRight w:val="0"/>
          <w:marTop w:val="0"/>
          <w:marBottom w:val="0"/>
          <w:divBdr>
            <w:top w:val="none" w:sz="0" w:space="0" w:color="auto"/>
            <w:left w:val="none" w:sz="0" w:space="0" w:color="auto"/>
            <w:bottom w:val="none" w:sz="0" w:space="0" w:color="auto"/>
            <w:right w:val="none" w:sz="0" w:space="0" w:color="auto"/>
          </w:divBdr>
        </w:div>
        <w:div w:id="493642369">
          <w:marLeft w:val="0"/>
          <w:marRight w:val="0"/>
          <w:marTop w:val="0"/>
          <w:marBottom w:val="0"/>
          <w:divBdr>
            <w:top w:val="none" w:sz="0" w:space="0" w:color="auto"/>
            <w:left w:val="none" w:sz="0" w:space="0" w:color="auto"/>
            <w:bottom w:val="none" w:sz="0" w:space="0" w:color="auto"/>
            <w:right w:val="none" w:sz="0" w:space="0" w:color="auto"/>
          </w:divBdr>
        </w:div>
        <w:div w:id="450708279">
          <w:marLeft w:val="0"/>
          <w:marRight w:val="0"/>
          <w:marTop w:val="0"/>
          <w:marBottom w:val="0"/>
          <w:divBdr>
            <w:top w:val="none" w:sz="0" w:space="0" w:color="auto"/>
            <w:left w:val="none" w:sz="0" w:space="0" w:color="auto"/>
            <w:bottom w:val="none" w:sz="0" w:space="0" w:color="auto"/>
            <w:right w:val="none" w:sz="0" w:space="0" w:color="auto"/>
          </w:divBdr>
        </w:div>
        <w:div w:id="1011643135">
          <w:marLeft w:val="0"/>
          <w:marRight w:val="0"/>
          <w:marTop w:val="0"/>
          <w:marBottom w:val="0"/>
          <w:divBdr>
            <w:top w:val="none" w:sz="0" w:space="0" w:color="auto"/>
            <w:left w:val="none" w:sz="0" w:space="0" w:color="auto"/>
            <w:bottom w:val="none" w:sz="0" w:space="0" w:color="auto"/>
            <w:right w:val="none" w:sz="0" w:space="0" w:color="auto"/>
          </w:divBdr>
        </w:div>
        <w:div w:id="1514762671">
          <w:marLeft w:val="0"/>
          <w:marRight w:val="0"/>
          <w:marTop w:val="0"/>
          <w:marBottom w:val="0"/>
          <w:divBdr>
            <w:top w:val="none" w:sz="0" w:space="0" w:color="auto"/>
            <w:left w:val="none" w:sz="0" w:space="0" w:color="auto"/>
            <w:bottom w:val="none" w:sz="0" w:space="0" w:color="auto"/>
            <w:right w:val="none" w:sz="0" w:space="0" w:color="auto"/>
          </w:divBdr>
        </w:div>
        <w:div w:id="1587641877">
          <w:marLeft w:val="0"/>
          <w:marRight w:val="0"/>
          <w:marTop w:val="0"/>
          <w:marBottom w:val="0"/>
          <w:divBdr>
            <w:top w:val="none" w:sz="0" w:space="0" w:color="auto"/>
            <w:left w:val="none" w:sz="0" w:space="0" w:color="auto"/>
            <w:bottom w:val="none" w:sz="0" w:space="0" w:color="auto"/>
            <w:right w:val="none" w:sz="0" w:space="0" w:color="auto"/>
          </w:divBdr>
        </w:div>
        <w:div w:id="300422735">
          <w:marLeft w:val="0"/>
          <w:marRight w:val="0"/>
          <w:marTop w:val="0"/>
          <w:marBottom w:val="0"/>
          <w:divBdr>
            <w:top w:val="none" w:sz="0" w:space="0" w:color="auto"/>
            <w:left w:val="none" w:sz="0" w:space="0" w:color="auto"/>
            <w:bottom w:val="none" w:sz="0" w:space="0" w:color="auto"/>
            <w:right w:val="none" w:sz="0" w:space="0" w:color="auto"/>
          </w:divBdr>
        </w:div>
        <w:div w:id="1410884725">
          <w:marLeft w:val="0"/>
          <w:marRight w:val="0"/>
          <w:marTop w:val="0"/>
          <w:marBottom w:val="0"/>
          <w:divBdr>
            <w:top w:val="none" w:sz="0" w:space="0" w:color="auto"/>
            <w:left w:val="none" w:sz="0" w:space="0" w:color="auto"/>
            <w:bottom w:val="none" w:sz="0" w:space="0" w:color="auto"/>
            <w:right w:val="none" w:sz="0" w:space="0" w:color="auto"/>
          </w:divBdr>
        </w:div>
        <w:div w:id="356473008">
          <w:marLeft w:val="0"/>
          <w:marRight w:val="0"/>
          <w:marTop w:val="0"/>
          <w:marBottom w:val="0"/>
          <w:divBdr>
            <w:top w:val="none" w:sz="0" w:space="0" w:color="auto"/>
            <w:left w:val="none" w:sz="0" w:space="0" w:color="auto"/>
            <w:bottom w:val="none" w:sz="0" w:space="0" w:color="auto"/>
            <w:right w:val="none" w:sz="0" w:space="0" w:color="auto"/>
          </w:divBdr>
        </w:div>
        <w:div w:id="2076581639">
          <w:marLeft w:val="0"/>
          <w:marRight w:val="0"/>
          <w:marTop w:val="0"/>
          <w:marBottom w:val="0"/>
          <w:divBdr>
            <w:top w:val="none" w:sz="0" w:space="0" w:color="auto"/>
            <w:left w:val="none" w:sz="0" w:space="0" w:color="auto"/>
            <w:bottom w:val="none" w:sz="0" w:space="0" w:color="auto"/>
            <w:right w:val="none" w:sz="0" w:space="0" w:color="auto"/>
          </w:divBdr>
        </w:div>
        <w:div w:id="1548684694">
          <w:marLeft w:val="0"/>
          <w:marRight w:val="0"/>
          <w:marTop w:val="0"/>
          <w:marBottom w:val="0"/>
          <w:divBdr>
            <w:top w:val="none" w:sz="0" w:space="0" w:color="auto"/>
            <w:left w:val="none" w:sz="0" w:space="0" w:color="auto"/>
            <w:bottom w:val="none" w:sz="0" w:space="0" w:color="auto"/>
            <w:right w:val="none" w:sz="0" w:space="0" w:color="auto"/>
          </w:divBdr>
        </w:div>
        <w:div w:id="1108895657">
          <w:marLeft w:val="0"/>
          <w:marRight w:val="0"/>
          <w:marTop w:val="0"/>
          <w:marBottom w:val="0"/>
          <w:divBdr>
            <w:top w:val="none" w:sz="0" w:space="0" w:color="auto"/>
            <w:left w:val="none" w:sz="0" w:space="0" w:color="auto"/>
            <w:bottom w:val="none" w:sz="0" w:space="0" w:color="auto"/>
            <w:right w:val="none" w:sz="0" w:space="0" w:color="auto"/>
          </w:divBdr>
        </w:div>
        <w:div w:id="1986665511">
          <w:marLeft w:val="0"/>
          <w:marRight w:val="0"/>
          <w:marTop w:val="0"/>
          <w:marBottom w:val="0"/>
          <w:divBdr>
            <w:top w:val="none" w:sz="0" w:space="0" w:color="auto"/>
            <w:left w:val="none" w:sz="0" w:space="0" w:color="auto"/>
            <w:bottom w:val="none" w:sz="0" w:space="0" w:color="auto"/>
            <w:right w:val="none" w:sz="0" w:space="0" w:color="auto"/>
          </w:divBdr>
        </w:div>
        <w:div w:id="186218789">
          <w:marLeft w:val="0"/>
          <w:marRight w:val="0"/>
          <w:marTop w:val="0"/>
          <w:marBottom w:val="0"/>
          <w:divBdr>
            <w:top w:val="none" w:sz="0" w:space="0" w:color="auto"/>
            <w:left w:val="none" w:sz="0" w:space="0" w:color="auto"/>
            <w:bottom w:val="none" w:sz="0" w:space="0" w:color="auto"/>
            <w:right w:val="none" w:sz="0" w:space="0" w:color="auto"/>
          </w:divBdr>
        </w:div>
        <w:div w:id="637879544">
          <w:marLeft w:val="0"/>
          <w:marRight w:val="0"/>
          <w:marTop w:val="0"/>
          <w:marBottom w:val="0"/>
          <w:divBdr>
            <w:top w:val="none" w:sz="0" w:space="0" w:color="auto"/>
            <w:left w:val="none" w:sz="0" w:space="0" w:color="auto"/>
            <w:bottom w:val="none" w:sz="0" w:space="0" w:color="auto"/>
            <w:right w:val="none" w:sz="0" w:space="0" w:color="auto"/>
          </w:divBdr>
        </w:div>
        <w:div w:id="2059086797">
          <w:marLeft w:val="0"/>
          <w:marRight w:val="0"/>
          <w:marTop w:val="0"/>
          <w:marBottom w:val="0"/>
          <w:divBdr>
            <w:top w:val="none" w:sz="0" w:space="0" w:color="auto"/>
            <w:left w:val="none" w:sz="0" w:space="0" w:color="auto"/>
            <w:bottom w:val="none" w:sz="0" w:space="0" w:color="auto"/>
            <w:right w:val="none" w:sz="0" w:space="0" w:color="auto"/>
          </w:divBdr>
        </w:div>
        <w:div w:id="1713842734">
          <w:marLeft w:val="0"/>
          <w:marRight w:val="0"/>
          <w:marTop w:val="0"/>
          <w:marBottom w:val="0"/>
          <w:divBdr>
            <w:top w:val="none" w:sz="0" w:space="0" w:color="auto"/>
            <w:left w:val="none" w:sz="0" w:space="0" w:color="auto"/>
            <w:bottom w:val="none" w:sz="0" w:space="0" w:color="auto"/>
            <w:right w:val="none" w:sz="0" w:space="0" w:color="auto"/>
          </w:divBdr>
        </w:div>
        <w:div w:id="1101418549">
          <w:marLeft w:val="0"/>
          <w:marRight w:val="0"/>
          <w:marTop w:val="0"/>
          <w:marBottom w:val="0"/>
          <w:divBdr>
            <w:top w:val="none" w:sz="0" w:space="0" w:color="auto"/>
            <w:left w:val="none" w:sz="0" w:space="0" w:color="auto"/>
            <w:bottom w:val="none" w:sz="0" w:space="0" w:color="auto"/>
            <w:right w:val="none" w:sz="0" w:space="0" w:color="auto"/>
          </w:divBdr>
        </w:div>
        <w:div w:id="413016557">
          <w:marLeft w:val="0"/>
          <w:marRight w:val="0"/>
          <w:marTop w:val="0"/>
          <w:marBottom w:val="0"/>
          <w:divBdr>
            <w:top w:val="none" w:sz="0" w:space="0" w:color="auto"/>
            <w:left w:val="none" w:sz="0" w:space="0" w:color="auto"/>
            <w:bottom w:val="none" w:sz="0" w:space="0" w:color="auto"/>
            <w:right w:val="none" w:sz="0" w:space="0" w:color="auto"/>
          </w:divBdr>
        </w:div>
        <w:div w:id="437649754">
          <w:marLeft w:val="0"/>
          <w:marRight w:val="0"/>
          <w:marTop w:val="0"/>
          <w:marBottom w:val="0"/>
          <w:divBdr>
            <w:top w:val="none" w:sz="0" w:space="0" w:color="auto"/>
            <w:left w:val="none" w:sz="0" w:space="0" w:color="auto"/>
            <w:bottom w:val="none" w:sz="0" w:space="0" w:color="auto"/>
            <w:right w:val="none" w:sz="0" w:space="0" w:color="auto"/>
          </w:divBdr>
        </w:div>
        <w:div w:id="1556352364">
          <w:marLeft w:val="0"/>
          <w:marRight w:val="0"/>
          <w:marTop w:val="0"/>
          <w:marBottom w:val="0"/>
          <w:divBdr>
            <w:top w:val="none" w:sz="0" w:space="0" w:color="auto"/>
            <w:left w:val="none" w:sz="0" w:space="0" w:color="auto"/>
            <w:bottom w:val="none" w:sz="0" w:space="0" w:color="auto"/>
            <w:right w:val="none" w:sz="0" w:space="0" w:color="auto"/>
          </w:divBdr>
        </w:div>
        <w:div w:id="2032604574">
          <w:marLeft w:val="0"/>
          <w:marRight w:val="0"/>
          <w:marTop w:val="0"/>
          <w:marBottom w:val="0"/>
          <w:divBdr>
            <w:top w:val="none" w:sz="0" w:space="0" w:color="auto"/>
            <w:left w:val="none" w:sz="0" w:space="0" w:color="auto"/>
            <w:bottom w:val="none" w:sz="0" w:space="0" w:color="auto"/>
            <w:right w:val="none" w:sz="0" w:space="0" w:color="auto"/>
          </w:divBdr>
        </w:div>
        <w:div w:id="1400515166">
          <w:marLeft w:val="0"/>
          <w:marRight w:val="0"/>
          <w:marTop w:val="0"/>
          <w:marBottom w:val="0"/>
          <w:divBdr>
            <w:top w:val="none" w:sz="0" w:space="0" w:color="auto"/>
            <w:left w:val="none" w:sz="0" w:space="0" w:color="auto"/>
            <w:bottom w:val="none" w:sz="0" w:space="0" w:color="auto"/>
            <w:right w:val="none" w:sz="0" w:space="0" w:color="auto"/>
          </w:divBdr>
        </w:div>
        <w:div w:id="2027248656">
          <w:marLeft w:val="0"/>
          <w:marRight w:val="0"/>
          <w:marTop w:val="0"/>
          <w:marBottom w:val="0"/>
          <w:divBdr>
            <w:top w:val="none" w:sz="0" w:space="0" w:color="auto"/>
            <w:left w:val="none" w:sz="0" w:space="0" w:color="auto"/>
            <w:bottom w:val="none" w:sz="0" w:space="0" w:color="auto"/>
            <w:right w:val="none" w:sz="0" w:space="0" w:color="auto"/>
          </w:divBdr>
        </w:div>
        <w:div w:id="1797217089">
          <w:marLeft w:val="0"/>
          <w:marRight w:val="0"/>
          <w:marTop w:val="0"/>
          <w:marBottom w:val="0"/>
          <w:divBdr>
            <w:top w:val="none" w:sz="0" w:space="0" w:color="auto"/>
            <w:left w:val="none" w:sz="0" w:space="0" w:color="auto"/>
            <w:bottom w:val="none" w:sz="0" w:space="0" w:color="auto"/>
            <w:right w:val="none" w:sz="0" w:space="0" w:color="auto"/>
          </w:divBdr>
        </w:div>
        <w:div w:id="1874264077">
          <w:marLeft w:val="0"/>
          <w:marRight w:val="0"/>
          <w:marTop w:val="0"/>
          <w:marBottom w:val="0"/>
          <w:divBdr>
            <w:top w:val="none" w:sz="0" w:space="0" w:color="auto"/>
            <w:left w:val="none" w:sz="0" w:space="0" w:color="auto"/>
            <w:bottom w:val="none" w:sz="0" w:space="0" w:color="auto"/>
            <w:right w:val="none" w:sz="0" w:space="0" w:color="auto"/>
          </w:divBdr>
        </w:div>
        <w:div w:id="4868929">
          <w:marLeft w:val="0"/>
          <w:marRight w:val="0"/>
          <w:marTop w:val="0"/>
          <w:marBottom w:val="0"/>
          <w:divBdr>
            <w:top w:val="none" w:sz="0" w:space="0" w:color="auto"/>
            <w:left w:val="none" w:sz="0" w:space="0" w:color="auto"/>
            <w:bottom w:val="none" w:sz="0" w:space="0" w:color="auto"/>
            <w:right w:val="none" w:sz="0" w:space="0" w:color="auto"/>
          </w:divBdr>
        </w:div>
        <w:div w:id="467477302">
          <w:marLeft w:val="0"/>
          <w:marRight w:val="0"/>
          <w:marTop w:val="0"/>
          <w:marBottom w:val="0"/>
          <w:divBdr>
            <w:top w:val="none" w:sz="0" w:space="0" w:color="auto"/>
            <w:left w:val="none" w:sz="0" w:space="0" w:color="auto"/>
            <w:bottom w:val="none" w:sz="0" w:space="0" w:color="auto"/>
            <w:right w:val="none" w:sz="0" w:space="0" w:color="auto"/>
          </w:divBdr>
        </w:div>
        <w:div w:id="1879779776">
          <w:marLeft w:val="0"/>
          <w:marRight w:val="0"/>
          <w:marTop w:val="0"/>
          <w:marBottom w:val="0"/>
          <w:divBdr>
            <w:top w:val="none" w:sz="0" w:space="0" w:color="auto"/>
            <w:left w:val="none" w:sz="0" w:space="0" w:color="auto"/>
            <w:bottom w:val="none" w:sz="0" w:space="0" w:color="auto"/>
            <w:right w:val="none" w:sz="0" w:space="0" w:color="auto"/>
          </w:divBdr>
        </w:div>
        <w:div w:id="1082487231">
          <w:marLeft w:val="0"/>
          <w:marRight w:val="0"/>
          <w:marTop w:val="0"/>
          <w:marBottom w:val="0"/>
          <w:divBdr>
            <w:top w:val="none" w:sz="0" w:space="0" w:color="auto"/>
            <w:left w:val="none" w:sz="0" w:space="0" w:color="auto"/>
            <w:bottom w:val="none" w:sz="0" w:space="0" w:color="auto"/>
            <w:right w:val="none" w:sz="0" w:space="0" w:color="auto"/>
          </w:divBdr>
        </w:div>
        <w:div w:id="1579360381">
          <w:marLeft w:val="0"/>
          <w:marRight w:val="0"/>
          <w:marTop w:val="0"/>
          <w:marBottom w:val="0"/>
          <w:divBdr>
            <w:top w:val="none" w:sz="0" w:space="0" w:color="auto"/>
            <w:left w:val="none" w:sz="0" w:space="0" w:color="auto"/>
            <w:bottom w:val="none" w:sz="0" w:space="0" w:color="auto"/>
            <w:right w:val="none" w:sz="0" w:space="0" w:color="auto"/>
          </w:divBdr>
        </w:div>
        <w:div w:id="1589775795">
          <w:marLeft w:val="0"/>
          <w:marRight w:val="0"/>
          <w:marTop w:val="0"/>
          <w:marBottom w:val="0"/>
          <w:divBdr>
            <w:top w:val="none" w:sz="0" w:space="0" w:color="auto"/>
            <w:left w:val="none" w:sz="0" w:space="0" w:color="auto"/>
            <w:bottom w:val="none" w:sz="0" w:space="0" w:color="auto"/>
            <w:right w:val="none" w:sz="0" w:space="0" w:color="auto"/>
          </w:divBdr>
        </w:div>
        <w:div w:id="308286045">
          <w:marLeft w:val="0"/>
          <w:marRight w:val="0"/>
          <w:marTop w:val="0"/>
          <w:marBottom w:val="0"/>
          <w:divBdr>
            <w:top w:val="none" w:sz="0" w:space="0" w:color="auto"/>
            <w:left w:val="none" w:sz="0" w:space="0" w:color="auto"/>
            <w:bottom w:val="none" w:sz="0" w:space="0" w:color="auto"/>
            <w:right w:val="none" w:sz="0" w:space="0" w:color="auto"/>
          </w:divBdr>
        </w:div>
        <w:div w:id="216665158">
          <w:marLeft w:val="0"/>
          <w:marRight w:val="0"/>
          <w:marTop w:val="0"/>
          <w:marBottom w:val="0"/>
          <w:divBdr>
            <w:top w:val="none" w:sz="0" w:space="0" w:color="auto"/>
            <w:left w:val="none" w:sz="0" w:space="0" w:color="auto"/>
            <w:bottom w:val="none" w:sz="0" w:space="0" w:color="auto"/>
            <w:right w:val="none" w:sz="0" w:space="0" w:color="auto"/>
          </w:divBdr>
        </w:div>
        <w:div w:id="1546674930">
          <w:marLeft w:val="0"/>
          <w:marRight w:val="0"/>
          <w:marTop w:val="0"/>
          <w:marBottom w:val="0"/>
          <w:divBdr>
            <w:top w:val="none" w:sz="0" w:space="0" w:color="auto"/>
            <w:left w:val="none" w:sz="0" w:space="0" w:color="auto"/>
            <w:bottom w:val="none" w:sz="0" w:space="0" w:color="auto"/>
            <w:right w:val="none" w:sz="0" w:space="0" w:color="auto"/>
          </w:divBdr>
        </w:div>
        <w:div w:id="2056806954">
          <w:marLeft w:val="0"/>
          <w:marRight w:val="0"/>
          <w:marTop w:val="0"/>
          <w:marBottom w:val="0"/>
          <w:divBdr>
            <w:top w:val="none" w:sz="0" w:space="0" w:color="auto"/>
            <w:left w:val="none" w:sz="0" w:space="0" w:color="auto"/>
            <w:bottom w:val="none" w:sz="0" w:space="0" w:color="auto"/>
            <w:right w:val="none" w:sz="0" w:space="0" w:color="auto"/>
          </w:divBdr>
        </w:div>
        <w:div w:id="2109497517">
          <w:marLeft w:val="0"/>
          <w:marRight w:val="0"/>
          <w:marTop w:val="0"/>
          <w:marBottom w:val="0"/>
          <w:divBdr>
            <w:top w:val="none" w:sz="0" w:space="0" w:color="auto"/>
            <w:left w:val="none" w:sz="0" w:space="0" w:color="auto"/>
            <w:bottom w:val="none" w:sz="0" w:space="0" w:color="auto"/>
            <w:right w:val="none" w:sz="0" w:space="0" w:color="auto"/>
          </w:divBdr>
        </w:div>
        <w:div w:id="2141654475">
          <w:marLeft w:val="0"/>
          <w:marRight w:val="0"/>
          <w:marTop w:val="0"/>
          <w:marBottom w:val="0"/>
          <w:divBdr>
            <w:top w:val="none" w:sz="0" w:space="0" w:color="auto"/>
            <w:left w:val="none" w:sz="0" w:space="0" w:color="auto"/>
            <w:bottom w:val="none" w:sz="0" w:space="0" w:color="auto"/>
            <w:right w:val="none" w:sz="0" w:space="0" w:color="auto"/>
          </w:divBdr>
        </w:div>
        <w:div w:id="214590583">
          <w:marLeft w:val="0"/>
          <w:marRight w:val="0"/>
          <w:marTop w:val="0"/>
          <w:marBottom w:val="0"/>
          <w:divBdr>
            <w:top w:val="none" w:sz="0" w:space="0" w:color="auto"/>
            <w:left w:val="none" w:sz="0" w:space="0" w:color="auto"/>
            <w:bottom w:val="none" w:sz="0" w:space="0" w:color="auto"/>
            <w:right w:val="none" w:sz="0" w:space="0" w:color="auto"/>
          </w:divBdr>
          <w:divsChild>
            <w:div w:id="1498033357">
              <w:marLeft w:val="0"/>
              <w:marRight w:val="0"/>
              <w:marTop w:val="0"/>
              <w:marBottom w:val="0"/>
              <w:divBdr>
                <w:top w:val="none" w:sz="0" w:space="0" w:color="auto"/>
                <w:left w:val="none" w:sz="0" w:space="0" w:color="auto"/>
                <w:bottom w:val="none" w:sz="0" w:space="0" w:color="auto"/>
                <w:right w:val="none" w:sz="0" w:space="0" w:color="auto"/>
              </w:divBdr>
            </w:div>
            <w:div w:id="1365911755">
              <w:marLeft w:val="0"/>
              <w:marRight w:val="0"/>
              <w:marTop w:val="0"/>
              <w:marBottom w:val="0"/>
              <w:divBdr>
                <w:top w:val="none" w:sz="0" w:space="0" w:color="auto"/>
                <w:left w:val="none" w:sz="0" w:space="0" w:color="auto"/>
                <w:bottom w:val="none" w:sz="0" w:space="0" w:color="auto"/>
                <w:right w:val="none" w:sz="0" w:space="0" w:color="auto"/>
              </w:divBdr>
            </w:div>
            <w:div w:id="1240822913">
              <w:marLeft w:val="0"/>
              <w:marRight w:val="0"/>
              <w:marTop w:val="0"/>
              <w:marBottom w:val="0"/>
              <w:divBdr>
                <w:top w:val="none" w:sz="0" w:space="0" w:color="auto"/>
                <w:left w:val="none" w:sz="0" w:space="0" w:color="auto"/>
                <w:bottom w:val="none" w:sz="0" w:space="0" w:color="auto"/>
                <w:right w:val="none" w:sz="0" w:space="0" w:color="auto"/>
              </w:divBdr>
            </w:div>
            <w:div w:id="484472013">
              <w:marLeft w:val="0"/>
              <w:marRight w:val="0"/>
              <w:marTop w:val="0"/>
              <w:marBottom w:val="0"/>
              <w:divBdr>
                <w:top w:val="none" w:sz="0" w:space="0" w:color="auto"/>
                <w:left w:val="none" w:sz="0" w:space="0" w:color="auto"/>
                <w:bottom w:val="none" w:sz="0" w:space="0" w:color="auto"/>
                <w:right w:val="none" w:sz="0" w:space="0" w:color="auto"/>
              </w:divBdr>
            </w:div>
            <w:div w:id="1990088526">
              <w:marLeft w:val="0"/>
              <w:marRight w:val="0"/>
              <w:marTop w:val="0"/>
              <w:marBottom w:val="0"/>
              <w:divBdr>
                <w:top w:val="none" w:sz="0" w:space="0" w:color="auto"/>
                <w:left w:val="none" w:sz="0" w:space="0" w:color="auto"/>
                <w:bottom w:val="none" w:sz="0" w:space="0" w:color="auto"/>
                <w:right w:val="none" w:sz="0" w:space="0" w:color="auto"/>
              </w:divBdr>
            </w:div>
            <w:div w:id="1538005414">
              <w:marLeft w:val="0"/>
              <w:marRight w:val="0"/>
              <w:marTop w:val="0"/>
              <w:marBottom w:val="0"/>
              <w:divBdr>
                <w:top w:val="none" w:sz="0" w:space="0" w:color="auto"/>
                <w:left w:val="none" w:sz="0" w:space="0" w:color="auto"/>
                <w:bottom w:val="none" w:sz="0" w:space="0" w:color="auto"/>
                <w:right w:val="none" w:sz="0" w:space="0" w:color="auto"/>
              </w:divBdr>
            </w:div>
            <w:div w:id="60948722">
              <w:marLeft w:val="0"/>
              <w:marRight w:val="0"/>
              <w:marTop w:val="0"/>
              <w:marBottom w:val="0"/>
              <w:divBdr>
                <w:top w:val="none" w:sz="0" w:space="0" w:color="auto"/>
                <w:left w:val="none" w:sz="0" w:space="0" w:color="auto"/>
                <w:bottom w:val="none" w:sz="0" w:space="0" w:color="auto"/>
                <w:right w:val="none" w:sz="0" w:space="0" w:color="auto"/>
              </w:divBdr>
            </w:div>
            <w:div w:id="993265088">
              <w:marLeft w:val="0"/>
              <w:marRight w:val="0"/>
              <w:marTop w:val="0"/>
              <w:marBottom w:val="0"/>
              <w:divBdr>
                <w:top w:val="none" w:sz="0" w:space="0" w:color="auto"/>
                <w:left w:val="none" w:sz="0" w:space="0" w:color="auto"/>
                <w:bottom w:val="none" w:sz="0" w:space="0" w:color="auto"/>
                <w:right w:val="none" w:sz="0" w:space="0" w:color="auto"/>
              </w:divBdr>
            </w:div>
            <w:div w:id="773749646">
              <w:marLeft w:val="0"/>
              <w:marRight w:val="0"/>
              <w:marTop w:val="0"/>
              <w:marBottom w:val="0"/>
              <w:divBdr>
                <w:top w:val="none" w:sz="0" w:space="0" w:color="auto"/>
                <w:left w:val="none" w:sz="0" w:space="0" w:color="auto"/>
                <w:bottom w:val="none" w:sz="0" w:space="0" w:color="auto"/>
                <w:right w:val="none" w:sz="0" w:space="0" w:color="auto"/>
              </w:divBdr>
            </w:div>
            <w:div w:id="868370769">
              <w:marLeft w:val="0"/>
              <w:marRight w:val="0"/>
              <w:marTop w:val="0"/>
              <w:marBottom w:val="0"/>
              <w:divBdr>
                <w:top w:val="none" w:sz="0" w:space="0" w:color="auto"/>
                <w:left w:val="none" w:sz="0" w:space="0" w:color="auto"/>
                <w:bottom w:val="none" w:sz="0" w:space="0" w:color="auto"/>
                <w:right w:val="none" w:sz="0" w:space="0" w:color="auto"/>
              </w:divBdr>
            </w:div>
            <w:div w:id="1443114306">
              <w:marLeft w:val="0"/>
              <w:marRight w:val="0"/>
              <w:marTop w:val="0"/>
              <w:marBottom w:val="0"/>
              <w:divBdr>
                <w:top w:val="none" w:sz="0" w:space="0" w:color="auto"/>
                <w:left w:val="none" w:sz="0" w:space="0" w:color="auto"/>
                <w:bottom w:val="none" w:sz="0" w:space="0" w:color="auto"/>
                <w:right w:val="none" w:sz="0" w:space="0" w:color="auto"/>
              </w:divBdr>
            </w:div>
            <w:div w:id="1168401863">
              <w:marLeft w:val="0"/>
              <w:marRight w:val="0"/>
              <w:marTop w:val="0"/>
              <w:marBottom w:val="0"/>
              <w:divBdr>
                <w:top w:val="none" w:sz="0" w:space="0" w:color="auto"/>
                <w:left w:val="none" w:sz="0" w:space="0" w:color="auto"/>
                <w:bottom w:val="none" w:sz="0" w:space="0" w:color="auto"/>
                <w:right w:val="none" w:sz="0" w:space="0" w:color="auto"/>
              </w:divBdr>
            </w:div>
            <w:div w:id="529338881">
              <w:marLeft w:val="0"/>
              <w:marRight w:val="0"/>
              <w:marTop w:val="0"/>
              <w:marBottom w:val="0"/>
              <w:divBdr>
                <w:top w:val="none" w:sz="0" w:space="0" w:color="auto"/>
                <w:left w:val="none" w:sz="0" w:space="0" w:color="auto"/>
                <w:bottom w:val="none" w:sz="0" w:space="0" w:color="auto"/>
                <w:right w:val="none" w:sz="0" w:space="0" w:color="auto"/>
              </w:divBdr>
            </w:div>
            <w:div w:id="1305504279">
              <w:marLeft w:val="0"/>
              <w:marRight w:val="0"/>
              <w:marTop w:val="0"/>
              <w:marBottom w:val="0"/>
              <w:divBdr>
                <w:top w:val="none" w:sz="0" w:space="0" w:color="auto"/>
                <w:left w:val="none" w:sz="0" w:space="0" w:color="auto"/>
                <w:bottom w:val="none" w:sz="0" w:space="0" w:color="auto"/>
                <w:right w:val="none" w:sz="0" w:space="0" w:color="auto"/>
              </w:divBdr>
            </w:div>
            <w:div w:id="461583782">
              <w:marLeft w:val="0"/>
              <w:marRight w:val="0"/>
              <w:marTop w:val="0"/>
              <w:marBottom w:val="0"/>
              <w:divBdr>
                <w:top w:val="none" w:sz="0" w:space="0" w:color="auto"/>
                <w:left w:val="none" w:sz="0" w:space="0" w:color="auto"/>
                <w:bottom w:val="none" w:sz="0" w:space="0" w:color="auto"/>
                <w:right w:val="none" w:sz="0" w:space="0" w:color="auto"/>
              </w:divBdr>
            </w:div>
            <w:div w:id="1005127936">
              <w:marLeft w:val="0"/>
              <w:marRight w:val="0"/>
              <w:marTop w:val="0"/>
              <w:marBottom w:val="0"/>
              <w:divBdr>
                <w:top w:val="none" w:sz="0" w:space="0" w:color="auto"/>
                <w:left w:val="none" w:sz="0" w:space="0" w:color="auto"/>
                <w:bottom w:val="none" w:sz="0" w:space="0" w:color="auto"/>
                <w:right w:val="none" w:sz="0" w:space="0" w:color="auto"/>
              </w:divBdr>
            </w:div>
            <w:div w:id="1185288434">
              <w:marLeft w:val="0"/>
              <w:marRight w:val="0"/>
              <w:marTop w:val="0"/>
              <w:marBottom w:val="0"/>
              <w:divBdr>
                <w:top w:val="none" w:sz="0" w:space="0" w:color="auto"/>
                <w:left w:val="none" w:sz="0" w:space="0" w:color="auto"/>
                <w:bottom w:val="none" w:sz="0" w:space="0" w:color="auto"/>
                <w:right w:val="none" w:sz="0" w:space="0" w:color="auto"/>
              </w:divBdr>
            </w:div>
            <w:div w:id="533200965">
              <w:marLeft w:val="0"/>
              <w:marRight w:val="0"/>
              <w:marTop w:val="0"/>
              <w:marBottom w:val="0"/>
              <w:divBdr>
                <w:top w:val="none" w:sz="0" w:space="0" w:color="auto"/>
                <w:left w:val="none" w:sz="0" w:space="0" w:color="auto"/>
                <w:bottom w:val="none" w:sz="0" w:space="0" w:color="auto"/>
                <w:right w:val="none" w:sz="0" w:space="0" w:color="auto"/>
              </w:divBdr>
            </w:div>
            <w:div w:id="1310746747">
              <w:marLeft w:val="0"/>
              <w:marRight w:val="0"/>
              <w:marTop w:val="0"/>
              <w:marBottom w:val="0"/>
              <w:divBdr>
                <w:top w:val="none" w:sz="0" w:space="0" w:color="auto"/>
                <w:left w:val="none" w:sz="0" w:space="0" w:color="auto"/>
                <w:bottom w:val="none" w:sz="0" w:space="0" w:color="auto"/>
                <w:right w:val="none" w:sz="0" w:space="0" w:color="auto"/>
              </w:divBdr>
            </w:div>
            <w:div w:id="1427773785">
              <w:marLeft w:val="0"/>
              <w:marRight w:val="0"/>
              <w:marTop w:val="0"/>
              <w:marBottom w:val="0"/>
              <w:divBdr>
                <w:top w:val="none" w:sz="0" w:space="0" w:color="auto"/>
                <w:left w:val="none" w:sz="0" w:space="0" w:color="auto"/>
                <w:bottom w:val="none" w:sz="0" w:space="0" w:color="auto"/>
                <w:right w:val="none" w:sz="0" w:space="0" w:color="auto"/>
              </w:divBdr>
            </w:div>
          </w:divsChild>
        </w:div>
        <w:div w:id="2112164174">
          <w:marLeft w:val="0"/>
          <w:marRight w:val="0"/>
          <w:marTop w:val="0"/>
          <w:marBottom w:val="0"/>
          <w:divBdr>
            <w:top w:val="none" w:sz="0" w:space="0" w:color="auto"/>
            <w:left w:val="none" w:sz="0" w:space="0" w:color="auto"/>
            <w:bottom w:val="none" w:sz="0" w:space="0" w:color="auto"/>
            <w:right w:val="none" w:sz="0" w:space="0" w:color="auto"/>
          </w:divBdr>
          <w:divsChild>
            <w:div w:id="1019771537">
              <w:marLeft w:val="0"/>
              <w:marRight w:val="0"/>
              <w:marTop w:val="0"/>
              <w:marBottom w:val="0"/>
              <w:divBdr>
                <w:top w:val="none" w:sz="0" w:space="0" w:color="auto"/>
                <w:left w:val="none" w:sz="0" w:space="0" w:color="auto"/>
                <w:bottom w:val="none" w:sz="0" w:space="0" w:color="auto"/>
                <w:right w:val="none" w:sz="0" w:space="0" w:color="auto"/>
              </w:divBdr>
            </w:div>
            <w:div w:id="1110780879">
              <w:marLeft w:val="0"/>
              <w:marRight w:val="0"/>
              <w:marTop w:val="0"/>
              <w:marBottom w:val="0"/>
              <w:divBdr>
                <w:top w:val="none" w:sz="0" w:space="0" w:color="auto"/>
                <w:left w:val="none" w:sz="0" w:space="0" w:color="auto"/>
                <w:bottom w:val="none" w:sz="0" w:space="0" w:color="auto"/>
                <w:right w:val="none" w:sz="0" w:space="0" w:color="auto"/>
              </w:divBdr>
            </w:div>
            <w:div w:id="757947985">
              <w:marLeft w:val="0"/>
              <w:marRight w:val="0"/>
              <w:marTop w:val="0"/>
              <w:marBottom w:val="0"/>
              <w:divBdr>
                <w:top w:val="none" w:sz="0" w:space="0" w:color="auto"/>
                <w:left w:val="none" w:sz="0" w:space="0" w:color="auto"/>
                <w:bottom w:val="none" w:sz="0" w:space="0" w:color="auto"/>
                <w:right w:val="none" w:sz="0" w:space="0" w:color="auto"/>
              </w:divBdr>
            </w:div>
            <w:div w:id="1970279447">
              <w:marLeft w:val="0"/>
              <w:marRight w:val="0"/>
              <w:marTop w:val="0"/>
              <w:marBottom w:val="0"/>
              <w:divBdr>
                <w:top w:val="none" w:sz="0" w:space="0" w:color="auto"/>
                <w:left w:val="none" w:sz="0" w:space="0" w:color="auto"/>
                <w:bottom w:val="none" w:sz="0" w:space="0" w:color="auto"/>
                <w:right w:val="none" w:sz="0" w:space="0" w:color="auto"/>
              </w:divBdr>
            </w:div>
            <w:div w:id="1099182685">
              <w:marLeft w:val="0"/>
              <w:marRight w:val="0"/>
              <w:marTop w:val="0"/>
              <w:marBottom w:val="0"/>
              <w:divBdr>
                <w:top w:val="none" w:sz="0" w:space="0" w:color="auto"/>
                <w:left w:val="none" w:sz="0" w:space="0" w:color="auto"/>
                <w:bottom w:val="none" w:sz="0" w:space="0" w:color="auto"/>
                <w:right w:val="none" w:sz="0" w:space="0" w:color="auto"/>
              </w:divBdr>
            </w:div>
            <w:div w:id="690843036">
              <w:marLeft w:val="0"/>
              <w:marRight w:val="0"/>
              <w:marTop w:val="0"/>
              <w:marBottom w:val="0"/>
              <w:divBdr>
                <w:top w:val="none" w:sz="0" w:space="0" w:color="auto"/>
                <w:left w:val="none" w:sz="0" w:space="0" w:color="auto"/>
                <w:bottom w:val="none" w:sz="0" w:space="0" w:color="auto"/>
                <w:right w:val="none" w:sz="0" w:space="0" w:color="auto"/>
              </w:divBdr>
            </w:div>
            <w:div w:id="48694872">
              <w:marLeft w:val="0"/>
              <w:marRight w:val="0"/>
              <w:marTop w:val="0"/>
              <w:marBottom w:val="0"/>
              <w:divBdr>
                <w:top w:val="none" w:sz="0" w:space="0" w:color="auto"/>
                <w:left w:val="none" w:sz="0" w:space="0" w:color="auto"/>
                <w:bottom w:val="none" w:sz="0" w:space="0" w:color="auto"/>
                <w:right w:val="none" w:sz="0" w:space="0" w:color="auto"/>
              </w:divBdr>
            </w:div>
            <w:div w:id="215705893">
              <w:marLeft w:val="0"/>
              <w:marRight w:val="0"/>
              <w:marTop w:val="0"/>
              <w:marBottom w:val="0"/>
              <w:divBdr>
                <w:top w:val="none" w:sz="0" w:space="0" w:color="auto"/>
                <w:left w:val="none" w:sz="0" w:space="0" w:color="auto"/>
                <w:bottom w:val="none" w:sz="0" w:space="0" w:color="auto"/>
                <w:right w:val="none" w:sz="0" w:space="0" w:color="auto"/>
              </w:divBdr>
            </w:div>
            <w:div w:id="1703943857">
              <w:marLeft w:val="0"/>
              <w:marRight w:val="0"/>
              <w:marTop w:val="0"/>
              <w:marBottom w:val="0"/>
              <w:divBdr>
                <w:top w:val="none" w:sz="0" w:space="0" w:color="auto"/>
                <w:left w:val="none" w:sz="0" w:space="0" w:color="auto"/>
                <w:bottom w:val="none" w:sz="0" w:space="0" w:color="auto"/>
                <w:right w:val="none" w:sz="0" w:space="0" w:color="auto"/>
              </w:divBdr>
            </w:div>
            <w:div w:id="214044374">
              <w:marLeft w:val="0"/>
              <w:marRight w:val="0"/>
              <w:marTop w:val="0"/>
              <w:marBottom w:val="0"/>
              <w:divBdr>
                <w:top w:val="none" w:sz="0" w:space="0" w:color="auto"/>
                <w:left w:val="none" w:sz="0" w:space="0" w:color="auto"/>
                <w:bottom w:val="none" w:sz="0" w:space="0" w:color="auto"/>
                <w:right w:val="none" w:sz="0" w:space="0" w:color="auto"/>
              </w:divBdr>
            </w:div>
            <w:div w:id="1102258068">
              <w:marLeft w:val="0"/>
              <w:marRight w:val="0"/>
              <w:marTop w:val="0"/>
              <w:marBottom w:val="0"/>
              <w:divBdr>
                <w:top w:val="none" w:sz="0" w:space="0" w:color="auto"/>
                <w:left w:val="none" w:sz="0" w:space="0" w:color="auto"/>
                <w:bottom w:val="none" w:sz="0" w:space="0" w:color="auto"/>
                <w:right w:val="none" w:sz="0" w:space="0" w:color="auto"/>
              </w:divBdr>
            </w:div>
            <w:div w:id="258876410">
              <w:marLeft w:val="0"/>
              <w:marRight w:val="0"/>
              <w:marTop w:val="0"/>
              <w:marBottom w:val="0"/>
              <w:divBdr>
                <w:top w:val="none" w:sz="0" w:space="0" w:color="auto"/>
                <w:left w:val="none" w:sz="0" w:space="0" w:color="auto"/>
                <w:bottom w:val="none" w:sz="0" w:space="0" w:color="auto"/>
                <w:right w:val="none" w:sz="0" w:space="0" w:color="auto"/>
              </w:divBdr>
            </w:div>
            <w:div w:id="1077096937">
              <w:marLeft w:val="0"/>
              <w:marRight w:val="0"/>
              <w:marTop w:val="0"/>
              <w:marBottom w:val="0"/>
              <w:divBdr>
                <w:top w:val="none" w:sz="0" w:space="0" w:color="auto"/>
                <w:left w:val="none" w:sz="0" w:space="0" w:color="auto"/>
                <w:bottom w:val="none" w:sz="0" w:space="0" w:color="auto"/>
                <w:right w:val="none" w:sz="0" w:space="0" w:color="auto"/>
              </w:divBdr>
            </w:div>
            <w:div w:id="1183326842">
              <w:marLeft w:val="0"/>
              <w:marRight w:val="0"/>
              <w:marTop w:val="0"/>
              <w:marBottom w:val="0"/>
              <w:divBdr>
                <w:top w:val="none" w:sz="0" w:space="0" w:color="auto"/>
                <w:left w:val="none" w:sz="0" w:space="0" w:color="auto"/>
                <w:bottom w:val="none" w:sz="0" w:space="0" w:color="auto"/>
                <w:right w:val="none" w:sz="0" w:space="0" w:color="auto"/>
              </w:divBdr>
            </w:div>
            <w:div w:id="1169177484">
              <w:marLeft w:val="0"/>
              <w:marRight w:val="0"/>
              <w:marTop w:val="0"/>
              <w:marBottom w:val="0"/>
              <w:divBdr>
                <w:top w:val="none" w:sz="0" w:space="0" w:color="auto"/>
                <w:left w:val="none" w:sz="0" w:space="0" w:color="auto"/>
                <w:bottom w:val="none" w:sz="0" w:space="0" w:color="auto"/>
                <w:right w:val="none" w:sz="0" w:space="0" w:color="auto"/>
              </w:divBdr>
            </w:div>
            <w:div w:id="52824132">
              <w:marLeft w:val="0"/>
              <w:marRight w:val="0"/>
              <w:marTop w:val="0"/>
              <w:marBottom w:val="0"/>
              <w:divBdr>
                <w:top w:val="none" w:sz="0" w:space="0" w:color="auto"/>
                <w:left w:val="none" w:sz="0" w:space="0" w:color="auto"/>
                <w:bottom w:val="none" w:sz="0" w:space="0" w:color="auto"/>
                <w:right w:val="none" w:sz="0" w:space="0" w:color="auto"/>
              </w:divBdr>
            </w:div>
            <w:div w:id="400835078">
              <w:marLeft w:val="0"/>
              <w:marRight w:val="0"/>
              <w:marTop w:val="0"/>
              <w:marBottom w:val="0"/>
              <w:divBdr>
                <w:top w:val="none" w:sz="0" w:space="0" w:color="auto"/>
                <w:left w:val="none" w:sz="0" w:space="0" w:color="auto"/>
                <w:bottom w:val="none" w:sz="0" w:space="0" w:color="auto"/>
                <w:right w:val="none" w:sz="0" w:space="0" w:color="auto"/>
              </w:divBdr>
            </w:div>
            <w:div w:id="152306481">
              <w:marLeft w:val="0"/>
              <w:marRight w:val="0"/>
              <w:marTop w:val="0"/>
              <w:marBottom w:val="0"/>
              <w:divBdr>
                <w:top w:val="none" w:sz="0" w:space="0" w:color="auto"/>
                <w:left w:val="none" w:sz="0" w:space="0" w:color="auto"/>
                <w:bottom w:val="none" w:sz="0" w:space="0" w:color="auto"/>
                <w:right w:val="none" w:sz="0" w:space="0" w:color="auto"/>
              </w:divBdr>
            </w:div>
            <w:div w:id="1924411397">
              <w:marLeft w:val="0"/>
              <w:marRight w:val="0"/>
              <w:marTop w:val="0"/>
              <w:marBottom w:val="0"/>
              <w:divBdr>
                <w:top w:val="none" w:sz="0" w:space="0" w:color="auto"/>
                <w:left w:val="none" w:sz="0" w:space="0" w:color="auto"/>
                <w:bottom w:val="none" w:sz="0" w:space="0" w:color="auto"/>
                <w:right w:val="none" w:sz="0" w:space="0" w:color="auto"/>
              </w:divBdr>
            </w:div>
            <w:div w:id="1836846031">
              <w:marLeft w:val="0"/>
              <w:marRight w:val="0"/>
              <w:marTop w:val="0"/>
              <w:marBottom w:val="0"/>
              <w:divBdr>
                <w:top w:val="none" w:sz="0" w:space="0" w:color="auto"/>
                <w:left w:val="none" w:sz="0" w:space="0" w:color="auto"/>
                <w:bottom w:val="none" w:sz="0" w:space="0" w:color="auto"/>
                <w:right w:val="none" w:sz="0" w:space="0" w:color="auto"/>
              </w:divBdr>
            </w:div>
          </w:divsChild>
        </w:div>
        <w:div w:id="1816755318">
          <w:marLeft w:val="0"/>
          <w:marRight w:val="0"/>
          <w:marTop w:val="0"/>
          <w:marBottom w:val="0"/>
          <w:divBdr>
            <w:top w:val="none" w:sz="0" w:space="0" w:color="auto"/>
            <w:left w:val="none" w:sz="0" w:space="0" w:color="auto"/>
            <w:bottom w:val="none" w:sz="0" w:space="0" w:color="auto"/>
            <w:right w:val="none" w:sz="0" w:space="0" w:color="auto"/>
          </w:divBdr>
        </w:div>
        <w:div w:id="1677422009">
          <w:marLeft w:val="0"/>
          <w:marRight w:val="0"/>
          <w:marTop w:val="0"/>
          <w:marBottom w:val="0"/>
          <w:divBdr>
            <w:top w:val="none" w:sz="0" w:space="0" w:color="auto"/>
            <w:left w:val="none" w:sz="0" w:space="0" w:color="auto"/>
            <w:bottom w:val="none" w:sz="0" w:space="0" w:color="auto"/>
            <w:right w:val="none" w:sz="0" w:space="0" w:color="auto"/>
          </w:divBdr>
        </w:div>
        <w:div w:id="147985240">
          <w:marLeft w:val="0"/>
          <w:marRight w:val="0"/>
          <w:marTop w:val="0"/>
          <w:marBottom w:val="0"/>
          <w:divBdr>
            <w:top w:val="none" w:sz="0" w:space="0" w:color="auto"/>
            <w:left w:val="none" w:sz="0" w:space="0" w:color="auto"/>
            <w:bottom w:val="none" w:sz="0" w:space="0" w:color="auto"/>
            <w:right w:val="none" w:sz="0" w:space="0" w:color="auto"/>
          </w:divBdr>
        </w:div>
        <w:div w:id="540286916">
          <w:marLeft w:val="0"/>
          <w:marRight w:val="0"/>
          <w:marTop w:val="0"/>
          <w:marBottom w:val="0"/>
          <w:divBdr>
            <w:top w:val="none" w:sz="0" w:space="0" w:color="auto"/>
            <w:left w:val="none" w:sz="0" w:space="0" w:color="auto"/>
            <w:bottom w:val="none" w:sz="0" w:space="0" w:color="auto"/>
            <w:right w:val="none" w:sz="0" w:space="0" w:color="auto"/>
          </w:divBdr>
        </w:div>
        <w:div w:id="925110653">
          <w:marLeft w:val="0"/>
          <w:marRight w:val="0"/>
          <w:marTop w:val="0"/>
          <w:marBottom w:val="0"/>
          <w:divBdr>
            <w:top w:val="none" w:sz="0" w:space="0" w:color="auto"/>
            <w:left w:val="none" w:sz="0" w:space="0" w:color="auto"/>
            <w:bottom w:val="none" w:sz="0" w:space="0" w:color="auto"/>
            <w:right w:val="none" w:sz="0" w:space="0" w:color="auto"/>
          </w:divBdr>
        </w:div>
        <w:div w:id="1989629715">
          <w:marLeft w:val="0"/>
          <w:marRight w:val="0"/>
          <w:marTop w:val="0"/>
          <w:marBottom w:val="0"/>
          <w:divBdr>
            <w:top w:val="none" w:sz="0" w:space="0" w:color="auto"/>
            <w:left w:val="none" w:sz="0" w:space="0" w:color="auto"/>
            <w:bottom w:val="none" w:sz="0" w:space="0" w:color="auto"/>
            <w:right w:val="none" w:sz="0" w:space="0" w:color="auto"/>
          </w:divBdr>
        </w:div>
        <w:div w:id="662974573">
          <w:marLeft w:val="0"/>
          <w:marRight w:val="0"/>
          <w:marTop w:val="0"/>
          <w:marBottom w:val="0"/>
          <w:divBdr>
            <w:top w:val="none" w:sz="0" w:space="0" w:color="auto"/>
            <w:left w:val="none" w:sz="0" w:space="0" w:color="auto"/>
            <w:bottom w:val="none" w:sz="0" w:space="0" w:color="auto"/>
            <w:right w:val="none" w:sz="0" w:space="0" w:color="auto"/>
          </w:divBdr>
        </w:div>
        <w:div w:id="1785926986">
          <w:marLeft w:val="0"/>
          <w:marRight w:val="0"/>
          <w:marTop w:val="0"/>
          <w:marBottom w:val="0"/>
          <w:divBdr>
            <w:top w:val="none" w:sz="0" w:space="0" w:color="auto"/>
            <w:left w:val="none" w:sz="0" w:space="0" w:color="auto"/>
            <w:bottom w:val="none" w:sz="0" w:space="0" w:color="auto"/>
            <w:right w:val="none" w:sz="0" w:space="0" w:color="auto"/>
          </w:divBdr>
        </w:div>
        <w:div w:id="986208824">
          <w:marLeft w:val="0"/>
          <w:marRight w:val="0"/>
          <w:marTop w:val="0"/>
          <w:marBottom w:val="0"/>
          <w:divBdr>
            <w:top w:val="none" w:sz="0" w:space="0" w:color="auto"/>
            <w:left w:val="none" w:sz="0" w:space="0" w:color="auto"/>
            <w:bottom w:val="none" w:sz="0" w:space="0" w:color="auto"/>
            <w:right w:val="none" w:sz="0" w:space="0" w:color="auto"/>
          </w:divBdr>
        </w:div>
        <w:div w:id="718896584">
          <w:marLeft w:val="0"/>
          <w:marRight w:val="0"/>
          <w:marTop w:val="0"/>
          <w:marBottom w:val="0"/>
          <w:divBdr>
            <w:top w:val="none" w:sz="0" w:space="0" w:color="auto"/>
            <w:left w:val="none" w:sz="0" w:space="0" w:color="auto"/>
            <w:bottom w:val="none" w:sz="0" w:space="0" w:color="auto"/>
            <w:right w:val="none" w:sz="0" w:space="0" w:color="auto"/>
          </w:divBdr>
        </w:div>
        <w:div w:id="347487273">
          <w:marLeft w:val="0"/>
          <w:marRight w:val="0"/>
          <w:marTop w:val="0"/>
          <w:marBottom w:val="0"/>
          <w:divBdr>
            <w:top w:val="none" w:sz="0" w:space="0" w:color="auto"/>
            <w:left w:val="none" w:sz="0" w:space="0" w:color="auto"/>
            <w:bottom w:val="none" w:sz="0" w:space="0" w:color="auto"/>
            <w:right w:val="none" w:sz="0" w:space="0" w:color="auto"/>
          </w:divBdr>
        </w:div>
        <w:div w:id="2082368907">
          <w:marLeft w:val="0"/>
          <w:marRight w:val="0"/>
          <w:marTop w:val="0"/>
          <w:marBottom w:val="0"/>
          <w:divBdr>
            <w:top w:val="none" w:sz="0" w:space="0" w:color="auto"/>
            <w:left w:val="none" w:sz="0" w:space="0" w:color="auto"/>
            <w:bottom w:val="none" w:sz="0" w:space="0" w:color="auto"/>
            <w:right w:val="none" w:sz="0" w:space="0" w:color="auto"/>
          </w:divBdr>
        </w:div>
        <w:div w:id="464979173">
          <w:marLeft w:val="0"/>
          <w:marRight w:val="0"/>
          <w:marTop w:val="0"/>
          <w:marBottom w:val="0"/>
          <w:divBdr>
            <w:top w:val="none" w:sz="0" w:space="0" w:color="auto"/>
            <w:left w:val="none" w:sz="0" w:space="0" w:color="auto"/>
            <w:bottom w:val="none" w:sz="0" w:space="0" w:color="auto"/>
            <w:right w:val="none" w:sz="0" w:space="0" w:color="auto"/>
          </w:divBdr>
        </w:div>
        <w:div w:id="1015035751">
          <w:marLeft w:val="0"/>
          <w:marRight w:val="0"/>
          <w:marTop w:val="0"/>
          <w:marBottom w:val="0"/>
          <w:divBdr>
            <w:top w:val="none" w:sz="0" w:space="0" w:color="auto"/>
            <w:left w:val="none" w:sz="0" w:space="0" w:color="auto"/>
            <w:bottom w:val="none" w:sz="0" w:space="0" w:color="auto"/>
            <w:right w:val="none" w:sz="0" w:space="0" w:color="auto"/>
          </w:divBdr>
        </w:div>
        <w:div w:id="138110100">
          <w:marLeft w:val="0"/>
          <w:marRight w:val="0"/>
          <w:marTop w:val="0"/>
          <w:marBottom w:val="0"/>
          <w:divBdr>
            <w:top w:val="none" w:sz="0" w:space="0" w:color="auto"/>
            <w:left w:val="none" w:sz="0" w:space="0" w:color="auto"/>
            <w:bottom w:val="none" w:sz="0" w:space="0" w:color="auto"/>
            <w:right w:val="none" w:sz="0" w:space="0" w:color="auto"/>
          </w:divBdr>
        </w:div>
        <w:div w:id="969289551">
          <w:marLeft w:val="0"/>
          <w:marRight w:val="0"/>
          <w:marTop w:val="0"/>
          <w:marBottom w:val="0"/>
          <w:divBdr>
            <w:top w:val="none" w:sz="0" w:space="0" w:color="auto"/>
            <w:left w:val="none" w:sz="0" w:space="0" w:color="auto"/>
            <w:bottom w:val="none" w:sz="0" w:space="0" w:color="auto"/>
            <w:right w:val="none" w:sz="0" w:space="0" w:color="auto"/>
          </w:divBdr>
        </w:div>
        <w:div w:id="160316783">
          <w:marLeft w:val="0"/>
          <w:marRight w:val="0"/>
          <w:marTop w:val="0"/>
          <w:marBottom w:val="0"/>
          <w:divBdr>
            <w:top w:val="none" w:sz="0" w:space="0" w:color="auto"/>
            <w:left w:val="none" w:sz="0" w:space="0" w:color="auto"/>
            <w:bottom w:val="none" w:sz="0" w:space="0" w:color="auto"/>
            <w:right w:val="none" w:sz="0" w:space="0" w:color="auto"/>
          </w:divBdr>
        </w:div>
        <w:div w:id="1738742198">
          <w:marLeft w:val="0"/>
          <w:marRight w:val="0"/>
          <w:marTop w:val="0"/>
          <w:marBottom w:val="0"/>
          <w:divBdr>
            <w:top w:val="none" w:sz="0" w:space="0" w:color="auto"/>
            <w:left w:val="none" w:sz="0" w:space="0" w:color="auto"/>
            <w:bottom w:val="none" w:sz="0" w:space="0" w:color="auto"/>
            <w:right w:val="none" w:sz="0" w:space="0" w:color="auto"/>
          </w:divBdr>
        </w:div>
        <w:div w:id="1668246622">
          <w:marLeft w:val="0"/>
          <w:marRight w:val="0"/>
          <w:marTop w:val="0"/>
          <w:marBottom w:val="0"/>
          <w:divBdr>
            <w:top w:val="none" w:sz="0" w:space="0" w:color="auto"/>
            <w:left w:val="none" w:sz="0" w:space="0" w:color="auto"/>
            <w:bottom w:val="none" w:sz="0" w:space="0" w:color="auto"/>
            <w:right w:val="none" w:sz="0" w:space="0" w:color="auto"/>
          </w:divBdr>
        </w:div>
        <w:div w:id="226575718">
          <w:marLeft w:val="0"/>
          <w:marRight w:val="0"/>
          <w:marTop w:val="0"/>
          <w:marBottom w:val="0"/>
          <w:divBdr>
            <w:top w:val="none" w:sz="0" w:space="0" w:color="auto"/>
            <w:left w:val="none" w:sz="0" w:space="0" w:color="auto"/>
            <w:bottom w:val="none" w:sz="0" w:space="0" w:color="auto"/>
            <w:right w:val="none" w:sz="0" w:space="0" w:color="auto"/>
          </w:divBdr>
        </w:div>
        <w:div w:id="1948999320">
          <w:marLeft w:val="0"/>
          <w:marRight w:val="0"/>
          <w:marTop w:val="0"/>
          <w:marBottom w:val="0"/>
          <w:divBdr>
            <w:top w:val="none" w:sz="0" w:space="0" w:color="auto"/>
            <w:left w:val="none" w:sz="0" w:space="0" w:color="auto"/>
            <w:bottom w:val="none" w:sz="0" w:space="0" w:color="auto"/>
            <w:right w:val="none" w:sz="0" w:space="0" w:color="auto"/>
          </w:divBdr>
        </w:div>
        <w:div w:id="81294801">
          <w:marLeft w:val="0"/>
          <w:marRight w:val="0"/>
          <w:marTop w:val="0"/>
          <w:marBottom w:val="0"/>
          <w:divBdr>
            <w:top w:val="none" w:sz="0" w:space="0" w:color="auto"/>
            <w:left w:val="none" w:sz="0" w:space="0" w:color="auto"/>
            <w:bottom w:val="none" w:sz="0" w:space="0" w:color="auto"/>
            <w:right w:val="none" w:sz="0" w:space="0" w:color="auto"/>
          </w:divBdr>
        </w:div>
        <w:div w:id="140005690">
          <w:marLeft w:val="0"/>
          <w:marRight w:val="0"/>
          <w:marTop w:val="0"/>
          <w:marBottom w:val="0"/>
          <w:divBdr>
            <w:top w:val="none" w:sz="0" w:space="0" w:color="auto"/>
            <w:left w:val="none" w:sz="0" w:space="0" w:color="auto"/>
            <w:bottom w:val="none" w:sz="0" w:space="0" w:color="auto"/>
            <w:right w:val="none" w:sz="0" w:space="0" w:color="auto"/>
          </w:divBdr>
        </w:div>
        <w:div w:id="1142191258">
          <w:marLeft w:val="0"/>
          <w:marRight w:val="0"/>
          <w:marTop w:val="0"/>
          <w:marBottom w:val="0"/>
          <w:divBdr>
            <w:top w:val="none" w:sz="0" w:space="0" w:color="auto"/>
            <w:left w:val="none" w:sz="0" w:space="0" w:color="auto"/>
            <w:bottom w:val="none" w:sz="0" w:space="0" w:color="auto"/>
            <w:right w:val="none" w:sz="0" w:space="0" w:color="auto"/>
          </w:divBdr>
        </w:div>
        <w:div w:id="1455824979">
          <w:marLeft w:val="0"/>
          <w:marRight w:val="0"/>
          <w:marTop w:val="0"/>
          <w:marBottom w:val="0"/>
          <w:divBdr>
            <w:top w:val="none" w:sz="0" w:space="0" w:color="auto"/>
            <w:left w:val="none" w:sz="0" w:space="0" w:color="auto"/>
            <w:bottom w:val="none" w:sz="0" w:space="0" w:color="auto"/>
            <w:right w:val="none" w:sz="0" w:space="0" w:color="auto"/>
          </w:divBdr>
        </w:div>
        <w:div w:id="544755394">
          <w:marLeft w:val="0"/>
          <w:marRight w:val="0"/>
          <w:marTop w:val="0"/>
          <w:marBottom w:val="0"/>
          <w:divBdr>
            <w:top w:val="none" w:sz="0" w:space="0" w:color="auto"/>
            <w:left w:val="none" w:sz="0" w:space="0" w:color="auto"/>
            <w:bottom w:val="none" w:sz="0" w:space="0" w:color="auto"/>
            <w:right w:val="none" w:sz="0" w:space="0" w:color="auto"/>
          </w:divBdr>
        </w:div>
        <w:div w:id="2005862984">
          <w:marLeft w:val="0"/>
          <w:marRight w:val="0"/>
          <w:marTop w:val="0"/>
          <w:marBottom w:val="0"/>
          <w:divBdr>
            <w:top w:val="none" w:sz="0" w:space="0" w:color="auto"/>
            <w:left w:val="none" w:sz="0" w:space="0" w:color="auto"/>
            <w:bottom w:val="none" w:sz="0" w:space="0" w:color="auto"/>
            <w:right w:val="none" w:sz="0" w:space="0" w:color="auto"/>
          </w:divBdr>
        </w:div>
        <w:div w:id="2123844229">
          <w:marLeft w:val="0"/>
          <w:marRight w:val="0"/>
          <w:marTop w:val="0"/>
          <w:marBottom w:val="0"/>
          <w:divBdr>
            <w:top w:val="none" w:sz="0" w:space="0" w:color="auto"/>
            <w:left w:val="none" w:sz="0" w:space="0" w:color="auto"/>
            <w:bottom w:val="none" w:sz="0" w:space="0" w:color="auto"/>
            <w:right w:val="none" w:sz="0" w:space="0" w:color="auto"/>
          </w:divBdr>
        </w:div>
        <w:div w:id="2053265297">
          <w:marLeft w:val="0"/>
          <w:marRight w:val="0"/>
          <w:marTop w:val="0"/>
          <w:marBottom w:val="0"/>
          <w:divBdr>
            <w:top w:val="none" w:sz="0" w:space="0" w:color="auto"/>
            <w:left w:val="none" w:sz="0" w:space="0" w:color="auto"/>
            <w:bottom w:val="none" w:sz="0" w:space="0" w:color="auto"/>
            <w:right w:val="none" w:sz="0" w:space="0" w:color="auto"/>
          </w:divBdr>
        </w:div>
        <w:div w:id="2043241370">
          <w:marLeft w:val="0"/>
          <w:marRight w:val="0"/>
          <w:marTop w:val="0"/>
          <w:marBottom w:val="0"/>
          <w:divBdr>
            <w:top w:val="none" w:sz="0" w:space="0" w:color="auto"/>
            <w:left w:val="none" w:sz="0" w:space="0" w:color="auto"/>
            <w:bottom w:val="none" w:sz="0" w:space="0" w:color="auto"/>
            <w:right w:val="none" w:sz="0" w:space="0" w:color="auto"/>
          </w:divBdr>
        </w:div>
        <w:div w:id="74442448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81688392">
      <w:bodyDiv w:val="1"/>
      <w:marLeft w:val="0"/>
      <w:marRight w:val="0"/>
      <w:marTop w:val="0"/>
      <w:marBottom w:val="0"/>
      <w:divBdr>
        <w:top w:val="none" w:sz="0" w:space="0" w:color="auto"/>
        <w:left w:val="none" w:sz="0" w:space="0" w:color="auto"/>
        <w:bottom w:val="none" w:sz="0" w:space="0" w:color="auto"/>
        <w:right w:val="none" w:sz="0" w:space="0" w:color="auto"/>
      </w:divBdr>
      <w:divsChild>
        <w:div w:id="1697458437">
          <w:marLeft w:val="0"/>
          <w:marRight w:val="0"/>
          <w:marTop w:val="0"/>
          <w:marBottom w:val="0"/>
          <w:divBdr>
            <w:top w:val="none" w:sz="0" w:space="0" w:color="auto"/>
            <w:left w:val="none" w:sz="0" w:space="0" w:color="auto"/>
            <w:bottom w:val="none" w:sz="0" w:space="0" w:color="auto"/>
            <w:right w:val="none" w:sz="0" w:space="0" w:color="auto"/>
          </w:divBdr>
        </w:div>
        <w:div w:id="668676546">
          <w:marLeft w:val="0"/>
          <w:marRight w:val="0"/>
          <w:marTop w:val="0"/>
          <w:marBottom w:val="0"/>
          <w:divBdr>
            <w:top w:val="none" w:sz="0" w:space="0" w:color="auto"/>
            <w:left w:val="none" w:sz="0" w:space="0" w:color="auto"/>
            <w:bottom w:val="none" w:sz="0" w:space="0" w:color="auto"/>
            <w:right w:val="none" w:sz="0" w:space="0" w:color="auto"/>
          </w:divBdr>
        </w:div>
        <w:div w:id="992835760">
          <w:marLeft w:val="0"/>
          <w:marRight w:val="0"/>
          <w:marTop w:val="0"/>
          <w:marBottom w:val="0"/>
          <w:divBdr>
            <w:top w:val="none" w:sz="0" w:space="0" w:color="auto"/>
            <w:left w:val="none" w:sz="0" w:space="0" w:color="auto"/>
            <w:bottom w:val="none" w:sz="0" w:space="0" w:color="auto"/>
            <w:right w:val="none" w:sz="0" w:space="0" w:color="auto"/>
          </w:divBdr>
        </w:div>
        <w:div w:id="663825816">
          <w:marLeft w:val="0"/>
          <w:marRight w:val="0"/>
          <w:marTop w:val="0"/>
          <w:marBottom w:val="0"/>
          <w:divBdr>
            <w:top w:val="none" w:sz="0" w:space="0" w:color="auto"/>
            <w:left w:val="none" w:sz="0" w:space="0" w:color="auto"/>
            <w:bottom w:val="none" w:sz="0" w:space="0" w:color="auto"/>
            <w:right w:val="none" w:sz="0" w:space="0" w:color="auto"/>
          </w:divBdr>
        </w:div>
        <w:div w:id="125121439">
          <w:marLeft w:val="0"/>
          <w:marRight w:val="0"/>
          <w:marTop w:val="0"/>
          <w:marBottom w:val="0"/>
          <w:divBdr>
            <w:top w:val="none" w:sz="0" w:space="0" w:color="auto"/>
            <w:left w:val="none" w:sz="0" w:space="0" w:color="auto"/>
            <w:bottom w:val="none" w:sz="0" w:space="0" w:color="auto"/>
            <w:right w:val="none" w:sz="0" w:space="0" w:color="auto"/>
          </w:divBdr>
        </w:div>
        <w:div w:id="1567377237">
          <w:marLeft w:val="0"/>
          <w:marRight w:val="0"/>
          <w:marTop w:val="0"/>
          <w:marBottom w:val="0"/>
          <w:divBdr>
            <w:top w:val="none" w:sz="0" w:space="0" w:color="auto"/>
            <w:left w:val="none" w:sz="0" w:space="0" w:color="auto"/>
            <w:bottom w:val="none" w:sz="0" w:space="0" w:color="auto"/>
            <w:right w:val="none" w:sz="0" w:space="0" w:color="auto"/>
          </w:divBdr>
        </w:div>
        <w:div w:id="1350378013">
          <w:marLeft w:val="0"/>
          <w:marRight w:val="0"/>
          <w:marTop w:val="0"/>
          <w:marBottom w:val="0"/>
          <w:divBdr>
            <w:top w:val="none" w:sz="0" w:space="0" w:color="auto"/>
            <w:left w:val="none" w:sz="0" w:space="0" w:color="auto"/>
            <w:bottom w:val="none" w:sz="0" w:space="0" w:color="auto"/>
            <w:right w:val="none" w:sz="0" w:space="0" w:color="auto"/>
          </w:divBdr>
        </w:div>
        <w:div w:id="1172183845">
          <w:marLeft w:val="0"/>
          <w:marRight w:val="0"/>
          <w:marTop w:val="0"/>
          <w:marBottom w:val="0"/>
          <w:divBdr>
            <w:top w:val="none" w:sz="0" w:space="0" w:color="auto"/>
            <w:left w:val="none" w:sz="0" w:space="0" w:color="auto"/>
            <w:bottom w:val="none" w:sz="0" w:space="0" w:color="auto"/>
            <w:right w:val="none" w:sz="0" w:space="0" w:color="auto"/>
          </w:divBdr>
        </w:div>
        <w:div w:id="1096050465">
          <w:marLeft w:val="0"/>
          <w:marRight w:val="0"/>
          <w:marTop w:val="0"/>
          <w:marBottom w:val="0"/>
          <w:divBdr>
            <w:top w:val="none" w:sz="0" w:space="0" w:color="auto"/>
            <w:left w:val="none" w:sz="0" w:space="0" w:color="auto"/>
            <w:bottom w:val="none" w:sz="0" w:space="0" w:color="auto"/>
            <w:right w:val="none" w:sz="0" w:space="0" w:color="auto"/>
          </w:divBdr>
        </w:div>
        <w:div w:id="645623190">
          <w:marLeft w:val="0"/>
          <w:marRight w:val="0"/>
          <w:marTop w:val="0"/>
          <w:marBottom w:val="0"/>
          <w:divBdr>
            <w:top w:val="none" w:sz="0" w:space="0" w:color="auto"/>
            <w:left w:val="none" w:sz="0" w:space="0" w:color="auto"/>
            <w:bottom w:val="none" w:sz="0" w:space="0" w:color="auto"/>
            <w:right w:val="none" w:sz="0" w:space="0" w:color="auto"/>
          </w:divBdr>
        </w:div>
        <w:div w:id="1650132883">
          <w:marLeft w:val="0"/>
          <w:marRight w:val="0"/>
          <w:marTop w:val="0"/>
          <w:marBottom w:val="0"/>
          <w:divBdr>
            <w:top w:val="none" w:sz="0" w:space="0" w:color="auto"/>
            <w:left w:val="none" w:sz="0" w:space="0" w:color="auto"/>
            <w:bottom w:val="none" w:sz="0" w:space="0" w:color="auto"/>
            <w:right w:val="none" w:sz="0" w:space="0" w:color="auto"/>
          </w:divBdr>
        </w:div>
        <w:div w:id="841353141">
          <w:marLeft w:val="0"/>
          <w:marRight w:val="0"/>
          <w:marTop w:val="0"/>
          <w:marBottom w:val="0"/>
          <w:divBdr>
            <w:top w:val="none" w:sz="0" w:space="0" w:color="auto"/>
            <w:left w:val="none" w:sz="0" w:space="0" w:color="auto"/>
            <w:bottom w:val="none" w:sz="0" w:space="0" w:color="auto"/>
            <w:right w:val="none" w:sz="0" w:space="0" w:color="auto"/>
          </w:divBdr>
        </w:div>
        <w:div w:id="1116144237">
          <w:marLeft w:val="0"/>
          <w:marRight w:val="0"/>
          <w:marTop w:val="0"/>
          <w:marBottom w:val="0"/>
          <w:divBdr>
            <w:top w:val="none" w:sz="0" w:space="0" w:color="auto"/>
            <w:left w:val="none" w:sz="0" w:space="0" w:color="auto"/>
            <w:bottom w:val="none" w:sz="0" w:space="0" w:color="auto"/>
            <w:right w:val="none" w:sz="0" w:space="0" w:color="auto"/>
          </w:divBdr>
        </w:div>
        <w:div w:id="168452927">
          <w:marLeft w:val="0"/>
          <w:marRight w:val="0"/>
          <w:marTop w:val="0"/>
          <w:marBottom w:val="0"/>
          <w:divBdr>
            <w:top w:val="none" w:sz="0" w:space="0" w:color="auto"/>
            <w:left w:val="none" w:sz="0" w:space="0" w:color="auto"/>
            <w:bottom w:val="none" w:sz="0" w:space="0" w:color="auto"/>
            <w:right w:val="none" w:sz="0" w:space="0" w:color="auto"/>
          </w:divBdr>
        </w:div>
        <w:div w:id="1791124018">
          <w:marLeft w:val="0"/>
          <w:marRight w:val="0"/>
          <w:marTop w:val="0"/>
          <w:marBottom w:val="0"/>
          <w:divBdr>
            <w:top w:val="none" w:sz="0" w:space="0" w:color="auto"/>
            <w:left w:val="none" w:sz="0" w:space="0" w:color="auto"/>
            <w:bottom w:val="none" w:sz="0" w:space="0" w:color="auto"/>
            <w:right w:val="none" w:sz="0" w:space="0" w:color="auto"/>
          </w:divBdr>
        </w:div>
        <w:div w:id="1693067217">
          <w:marLeft w:val="0"/>
          <w:marRight w:val="0"/>
          <w:marTop w:val="0"/>
          <w:marBottom w:val="0"/>
          <w:divBdr>
            <w:top w:val="none" w:sz="0" w:space="0" w:color="auto"/>
            <w:left w:val="none" w:sz="0" w:space="0" w:color="auto"/>
            <w:bottom w:val="none" w:sz="0" w:space="0" w:color="auto"/>
            <w:right w:val="none" w:sz="0" w:space="0" w:color="auto"/>
          </w:divBdr>
        </w:div>
        <w:div w:id="792867348">
          <w:marLeft w:val="0"/>
          <w:marRight w:val="0"/>
          <w:marTop w:val="0"/>
          <w:marBottom w:val="0"/>
          <w:divBdr>
            <w:top w:val="none" w:sz="0" w:space="0" w:color="auto"/>
            <w:left w:val="none" w:sz="0" w:space="0" w:color="auto"/>
            <w:bottom w:val="none" w:sz="0" w:space="0" w:color="auto"/>
            <w:right w:val="none" w:sz="0" w:space="0" w:color="auto"/>
          </w:divBdr>
        </w:div>
      </w:divsChild>
    </w:div>
    <w:div w:id="1354768980">
      <w:bodyDiv w:val="1"/>
      <w:marLeft w:val="0"/>
      <w:marRight w:val="0"/>
      <w:marTop w:val="0"/>
      <w:marBottom w:val="0"/>
      <w:divBdr>
        <w:top w:val="none" w:sz="0" w:space="0" w:color="auto"/>
        <w:left w:val="none" w:sz="0" w:space="0" w:color="auto"/>
        <w:bottom w:val="none" w:sz="0" w:space="0" w:color="auto"/>
        <w:right w:val="none" w:sz="0" w:space="0" w:color="auto"/>
      </w:divBdr>
      <w:divsChild>
        <w:div w:id="1359894001">
          <w:marLeft w:val="0"/>
          <w:marRight w:val="0"/>
          <w:marTop w:val="0"/>
          <w:marBottom w:val="0"/>
          <w:divBdr>
            <w:top w:val="none" w:sz="0" w:space="0" w:color="auto"/>
            <w:left w:val="none" w:sz="0" w:space="0" w:color="auto"/>
            <w:bottom w:val="none" w:sz="0" w:space="0" w:color="auto"/>
            <w:right w:val="none" w:sz="0" w:space="0" w:color="auto"/>
          </w:divBdr>
        </w:div>
        <w:div w:id="401610195">
          <w:marLeft w:val="0"/>
          <w:marRight w:val="0"/>
          <w:marTop w:val="0"/>
          <w:marBottom w:val="0"/>
          <w:divBdr>
            <w:top w:val="none" w:sz="0" w:space="0" w:color="auto"/>
            <w:left w:val="none" w:sz="0" w:space="0" w:color="auto"/>
            <w:bottom w:val="none" w:sz="0" w:space="0" w:color="auto"/>
            <w:right w:val="none" w:sz="0" w:space="0" w:color="auto"/>
          </w:divBdr>
        </w:div>
        <w:div w:id="1239099260">
          <w:marLeft w:val="0"/>
          <w:marRight w:val="0"/>
          <w:marTop w:val="0"/>
          <w:marBottom w:val="0"/>
          <w:divBdr>
            <w:top w:val="none" w:sz="0" w:space="0" w:color="auto"/>
            <w:left w:val="none" w:sz="0" w:space="0" w:color="auto"/>
            <w:bottom w:val="none" w:sz="0" w:space="0" w:color="auto"/>
            <w:right w:val="none" w:sz="0" w:space="0" w:color="auto"/>
          </w:divBdr>
        </w:div>
        <w:div w:id="1307470524">
          <w:marLeft w:val="0"/>
          <w:marRight w:val="0"/>
          <w:marTop w:val="0"/>
          <w:marBottom w:val="0"/>
          <w:divBdr>
            <w:top w:val="none" w:sz="0" w:space="0" w:color="auto"/>
            <w:left w:val="none" w:sz="0" w:space="0" w:color="auto"/>
            <w:bottom w:val="none" w:sz="0" w:space="0" w:color="auto"/>
            <w:right w:val="none" w:sz="0" w:space="0" w:color="auto"/>
          </w:divBdr>
        </w:div>
        <w:div w:id="1200555735">
          <w:marLeft w:val="0"/>
          <w:marRight w:val="0"/>
          <w:marTop w:val="0"/>
          <w:marBottom w:val="0"/>
          <w:divBdr>
            <w:top w:val="none" w:sz="0" w:space="0" w:color="auto"/>
            <w:left w:val="none" w:sz="0" w:space="0" w:color="auto"/>
            <w:bottom w:val="none" w:sz="0" w:space="0" w:color="auto"/>
            <w:right w:val="none" w:sz="0" w:space="0" w:color="auto"/>
          </w:divBdr>
        </w:div>
        <w:div w:id="1897400561">
          <w:marLeft w:val="0"/>
          <w:marRight w:val="0"/>
          <w:marTop w:val="0"/>
          <w:marBottom w:val="0"/>
          <w:divBdr>
            <w:top w:val="none" w:sz="0" w:space="0" w:color="auto"/>
            <w:left w:val="none" w:sz="0" w:space="0" w:color="auto"/>
            <w:bottom w:val="none" w:sz="0" w:space="0" w:color="auto"/>
            <w:right w:val="none" w:sz="0" w:space="0" w:color="auto"/>
          </w:divBdr>
        </w:div>
        <w:div w:id="5449242">
          <w:marLeft w:val="0"/>
          <w:marRight w:val="0"/>
          <w:marTop w:val="0"/>
          <w:marBottom w:val="0"/>
          <w:divBdr>
            <w:top w:val="none" w:sz="0" w:space="0" w:color="auto"/>
            <w:left w:val="none" w:sz="0" w:space="0" w:color="auto"/>
            <w:bottom w:val="none" w:sz="0" w:space="0" w:color="auto"/>
            <w:right w:val="none" w:sz="0" w:space="0" w:color="auto"/>
          </w:divBdr>
        </w:div>
        <w:div w:id="867722346">
          <w:marLeft w:val="0"/>
          <w:marRight w:val="0"/>
          <w:marTop w:val="0"/>
          <w:marBottom w:val="0"/>
          <w:divBdr>
            <w:top w:val="none" w:sz="0" w:space="0" w:color="auto"/>
            <w:left w:val="none" w:sz="0" w:space="0" w:color="auto"/>
            <w:bottom w:val="none" w:sz="0" w:space="0" w:color="auto"/>
            <w:right w:val="none" w:sz="0" w:space="0" w:color="auto"/>
          </w:divBdr>
        </w:div>
      </w:divsChild>
    </w:div>
    <w:div w:id="1355227799">
      <w:bodyDiv w:val="1"/>
      <w:marLeft w:val="0"/>
      <w:marRight w:val="0"/>
      <w:marTop w:val="0"/>
      <w:marBottom w:val="0"/>
      <w:divBdr>
        <w:top w:val="none" w:sz="0" w:space="0" w:color="auto"/>
        <w:left w:val="none" w:sz="0" w:space="0" w:color="auto"/>
        <w:bottom w:val="none" w:sz="0" w:space="0" w:color="auto"/>
        <w:right w:val="none" w:sz="0" w:space="0" w:color="auto"/>
      </w:divBdr>
      <w:divsChild>
        <w:div w:id="1777097869">
          <w:marLeft w:val="0"/>
          <w:marRight w:val="0"/>
          <w:marTop w:val="0"/>
          <w:marBottom w:val="0"/>
          <w:divBdr>
            <w:top w:val="none" w:sz="0" w:space="0" w:color="auto"/>
            <w:left w:val="none" w:sz="0" w:space="0" w:color="auto"/>
            <w:bottom w:val="none" w:sz="0" w:space="0" w:color="auto"/>
            <w:right w:val="none" w:sz="0" w:space="0" w:color="auto"/>
          </w:divBdr>
          <w:divsChild>
            <w:div w:id="356781576">
              <w:marLeft w:val="0"/>
              <w:marRight w:val="0"/>
              <w:marTop w:val="0"/>
              <w:marBottom w:val="0"/>
              <w:divBdr>
                <w:top w:val="none" w:sz="0" w:space="0" w:color="auto"/>
                <w:left w:val="none" w:sz="0" w:space="0" w:color="auto"/>
                <w:bottom w:val="none" w:sz="0" w:space="0" w:color="auto"/>
                <w:right w:val="none" w:sz="0" w:space="0" w:color="auto"/>
              </w:divBdr>
            </w:div>
            <w:div w:id="1294211863">
              <w:marLeft w:val="0"/>
              <w:marRight w:val="0"/>
              <w:marTop w:val="0"/>
              <w:marBottom w:val="0"/>
              <w:divBdr>
                <w:top w:val="none" w:sz="0" w:space="0" w:color="auto"/>
                <w:left w:val="none" w:sz="0" w:space="0" w:color="auto"/>
                <w:bottom w:val="none" w:sz="0" w:space="0" w:color="auto"/>
                <w:right w:val="none" w:sz="0" w:space="0" w:color="auto"/>
              </w:divBdr>
            </w:div>
            <w:div w:id="921380179">
              <w:marLeft w:val="0"/>
              <w:marRight w:val="0"/>
              <w:marTop w:val="0"/>
              <w:marBottom w:val="0"/>
              <w:divBdr>
                <w:top w:val="none" w:sz="0" w:space="0" w:color="auto"/>
                <w:left w:val="none" w:sz="0" w:space="0" w:color="auto"/>
                <w:bottom w:val="none" w:sz="0" w:space="0" w:color="auto"/>
                <w:right w:val="none" w:sz="0" w:space="0" w:color="auto"/>
              </w:divBdr>
            </w:div>
            <w:div w:id="1287397144">
              <w:marLeft w:val="0"/>
              <w:marRight w:val="0"/>
              <w:marTop w:val="0"/>
              <w:marBottom w:val="0"/>
              <w:divBdr>
                <w:top w:val="none" w:sz="0" w:space="0" w:color="auto"/>
                <w:left w:val="none" w:sz="0" w:space="0" w:color="auto"/>
                <w:bottom w:val="none" w:sz="0" w:space="0" w:color="auto"/>
                <w:right w:val="none" w:sz="0" w:space="0" w:color="auto"/>
              </w:divBdr>
            </w:div>
            <w:div w:id="1713264776">
              <w:marLeft w:val="0"/>
              <w:marRight w:val="0"/>
              <w:marTop w:val="0"/>
              <w:marBottom w:val="0"/>
              <w:divBdr>
                <w:top w:val="none" w:sz="0" w:space="0" w:color="auto"/>
                <w:left w:val="none" w:sz="0" w:space="0" w:color="auto"/>
                <w:bottom w:val="none" w:sz="0" w:space="0" w:color="auto"/>
                <w:right w:val="none" w:sz="0" w:space="0" w:color="auto"/>
              </w:divBdr>
            </w:div>
            <w:div w:id="389839927">
              <w:marLeft w:val="0"/>
              <w:marRight w:val="0"/>
              <w:marTop w:val="0"/>
              <w:marBottom w:val="0"/>
              <w:divBdr>
                <w:top w:val="none" w:sz="0" w:space="0" w:color="auto"/>
                <w:left w:val="none" w:sz="0" w:space="0" w:color="auto"/>
                <w:bottom w:val="none" w:sz="0" w:space="0" w:color="auto"/>
                <w:right w:val="none" w:sz="0" w:space="0" w:color="auto"/>
              </w:divBdr>
            </w:div>
            <w:div w:id="1097138785">
              <w:marLeft w:val="0"/>
              <w:marRight w:val="0"/>
              <w:marTop w:val="0"/>
              <w:marBottom w:val="0"/>
              <w:divBdr>
                <w:top w:val="none" w:sz="0" w:space="0" w:color="auto"/>
                <w:left w:val="none" w:sz="0" w:space="0" w:color="auto"/>
                <w:bottom w:val="none" w:sz="0" w:space="0" w:color="auto"/>
                <w:right w:val="none" w:sz="0" w:space="0" w:color="auto"/>
              </w:divBdr>
            </w:div>
            <w:div w:id="463431765">
              <w:marLeft w:val="0"/>
              <w:marRight w:val="0"/>
              <w:marTop w:val="0"/>
              <w:marBottom w:val="0"/>
              <w:divBdr>
                <w:top w:val="none" w:sz="0" w:space="0" w:color="auto"/>
                <w:left w:val="none" w:sz="0" w:space="0" w:color="auto"/>
                <w:bottom w:val="none" w:sz="0" w:space="0" w:color="auto"/>
                <w:right w:val="none" w:sz="0" w:space="0" w:color="auto"/>
              </w:divBdr>
            </w:div>
            <w:div w:id="1839229101">
              <w:marLeft w:val="0"/>
              <w:marRight w:val="0"/>
              <w:marTop w:val="0"/>
              <w:marBottom w:val="0"/>
              <w:divBdr>
                <w:top w:val="none" w:sz="0" w:space="0" w:color="auto"/>
                <w:left w:val="none" w:sz="0" w:space="0" w:color="auto"/>
                <w:bottom w:val="none" w:sz="0" w:space="0" w:color="auto"/>
                <w:right w:val="none" w:sz="0" w:space="0" w:color="auto"/>
              </w:divBdr>
            </w:div>
            <w:div w:id="1581595348">
              <w:marLeft w:val="0"/>
              <w:marRight w:val="0"/>
              <w:marTop w:val="0"/>
              <w:marBottom w:val="0"/>
              <w:divBdr>
                <w:top w:val="none" w:sz="0" w:space="0" w:color="auto"/>
                <w:left w:val="none" w:sz="0" w:space="0" w:color="auto"/>
                <w:bottom w:val="none" w:sz="0" w:space="0" w:color="auto"/>
                <w:right w:val="none" w:sz="0" w:space="0" w:color="auto"/>
              </w:divBdr>
            </w:div>
            <w:div w:id="864485779">
              <w:marLeft w:val="0"/>
              <w:marRight w:val="0"/>
              <w:marTop w:val="0"/>
              <w:marBottom w:val="0"/>
              <w:divBdr>
                <w:top w:val="none" w:sz="0" w:space="0" w:color="auto"/>
                <w:left w:val="none" w:sz="0" w:space="0" w:color="auto"/>
                <w:bottom w:val="none" w:sz="0" w:space="0" w:color="auto"/>
                <w:right w:val="none" w:sz="0" w:space="0" w:color="auto"/>
              </w:divBdr>
            </w:div>
          </w:divsChild>
        </w:div>
        <w:div w:id="498812258">
          <w:marLeft w:val="0"/>
          <w:marRight w:val="0"/>
          <w:marTop w:val="0"/>
          <w:marBottom w:val="0"/>
          <w:divBdr>
            <w:top w:val="none" w:sz="0" w:space="0" w:color="auto"/>
            <w:left w:val="none" w:sz="0" w:space="0" w:color="auto"/>
            <w:bottom w:val="none" w:sz="0" w:space="0" w:color="auto"/>
            <w:right w:val="none" w:sz="0" w:space="0" w:color="auto"/>
          </w:divBdr>
        </w:div>
      </w:divsChild>
    </w:div>
    <w:div w:id="1615483136">
      <w:bodyDiv w:val="1"/>
      <w:marLeft w:val="0"/>
      <w:marRight w:val="0"/>
      <w:marTop w:val="0"/>
      <w:marBottom w:val="0"/>
      <w:divBdr>
        <w:top w:val="none" w:sz="0" w:space="0" w:color="auto"/>
        <w:left w:val="none" w:sz="0" w:space="0" w:color="auto"/>
        <w:bottom w:val="none" w:sz="0" w:space="0" w:color="auto"/>
        <w:right w:val="none" w:sz="0" w:space="0" w:color="auto"/>
      </w:divBdr>
      <w:divsChild>
        <w:div w:id="832330433">
          <w:marLeft w:val="0"/>
          <w:marRight w:val="0"/>
          <w:marTop w:val="0"/>
          <w:marBottom w:val="0"/>
          <w:divBdr>
            <w:top w:val="none" w:sz="0" w:space="0" w:color="auto"/>
            <w:left w:val="none" w:sz="0" w:space="0" w:color="auto"/>
            <w:bottom w:val="none" w:sz="0" w:space="0" w:color="auto"/>
            <w:right w:val="none" w:sz="0" w:space="0" w:color="auto"/>
          </w:divBdr>
          <w:divsChild>
            <w:div w:id="1371879562">
              <w:marLeft w:val="0"/>
              <w:marRight w:val="0"/>
              <w:marTop w:val="0"/>
              <w:marBottom w:val="0"/>
              <w:divBdr>
                <w:top w:val="none" w:sz="0" w:space="0" w:color="auto"/>
                <w:left w:val="none" w:sz="0" w:space="0" w:color="auto"/>
                <w:bottom w:val="none" w:sz="0" w:space="0" w:color="auto"/>
                <w:right w:val="none" w:sz="0" w:space="0" w:color="auto"/>
              </w:divBdr>
            </w:div>
            <w:div w:id="433549334">
              <w:marLeft w:val="0"/>
              <w:marRight w:val="0"/>
              <w:marTop w:val="0"/>
              <w:marBottom w:val="0"/>
              <w:divBdr>
                <w:top w:val="none" w:sz="0" w:space="0" w:color="auto"/>
                <w:left w:val="none" w:sz="0" w:space="0" w:color="auto"/>
                <w:bottom w:val="none" w:sz="0" w:space="0" w:color="auto"/>
                <w:right w:val="none" w:sz="0" w:space="0" w:color="auto"/>
              </w:divBdr>
            </w:div>
            <w:div w:id="548955929">
              <w:marLeft w:val="0"/>
              <w:marRight w:val="0"/>
              <w:marTop w:val="0"/>
              <w:marBottom w:val="0"/>
              <w:divBdr>
                <w:top w:val="none" w:sz="0" w:space="0" w:color="auto"/>
                <w:left w:val="none" w:sz="0" w:space="0" w:color="auto"/>
                <w:bottom w:val="none" w:sz="0" w:space="0" w:color="auto"/>
                <w:right w:val="none" w:sz="0" w:space="0" w:color="auto"/>
              </w:divBdr>
            </w:div>
            <w:div w:id="1409116991">
              <w:marLeft w:val="0"/>
              <w:marRight w:val="0"/>
              <w:marTop w:val="0"/>
              <w:marBottom w:val="0"/>
              <w:divBdr>
                <w:top w:val="none" w:sz="0" w:space="0" w:color="auto"/>
                <w:left w:val="none" w:sz="0" w:space="0" w:color="auto"/>
                <w:bottom w:val="none" w:sz="0" w:space="0" w:color="auto"/>
                <w:right w:val="none" w:sz="0" w:space="0" w:color="auto"/>
              </w:divBdr>
            </w:div>
            <w:div w:id="1724057179">
              <w:marLeft w:val="0"/>
              <w:marRight w:val="0"/>
              <w:marTop w:val="0"/>
              <w:marBottom w:val="0"/>
              <w:divBdr>
                <w:top w:val="none" w:sz="0" w:space="0" w:color="auto"/>
                <w:left w:val="none" w:sz="0" w:space="0" w:color="auto"/>
                <w:bottom w:val="none" w:sz="0" w:space="0" w:color="auto"/>
                <w:right w:val="none" w:sz="0" w:space="0" w:color="auto"/>
              </w:divBdr>
            </w:div>
            <w:div w:id="1612205264">
              <w:marLeft w:val="0"/>
              <w:marRight w:val="0"/>
              <w:marTop w:val="0"/>
              <w:marBottom w:val="0"/>
              <w:divBdr>
                <w:top w:val="none" w:sz="0" w:space="0" w:color="auto"/>
                <w:left w:val="none" w:sz="0" w:space="0" w:color="auto"/>
                <w:bottom w:val="none" w:sz="0" w:space="0" w:color="auto"/>
                <w:right w:val="none" w:sz="0" w:space="0" w:color="auto"/>
              </w:divBdr>
            </w:div>
            <w:div w:id="1868716597">
              <w:marLeft w:val="0"/>
              <w:marRight w:val="0"/>
              <w:marTop w:val="0"/>
              <w:marBottom w:val="0"/>
              <w:divBdr>
                <w:top w:val="none" w:sz="0" w:space="0" w:color="auto"/>
                <w:left w:val="none" w:sz="0" w:space="0" w:color="auto"/>
                <w:bottom w:val="none" w:sz="0" w:space="0" w:color="auto"/>
                <w:right w:val="none" w:sz="0" w:space="0" w:color="auto"/>
              </w:divBdr>
            </w:div>
            <w:div w:id="1854567442">
              <w:marLeft w:val="0"/>
              <w:marRight w:val="0"/>
              <w:marTop w:val="0"/>
              <w:marBottom w:val="0"/>
              <w:divBdr>
                <w:top w:val="none" w:sz="0" w:space="0" w:color="auto"/>
                <w:left w:val="none" w:sz="0" w:space="0" w:color="auto"/>
                <w:bottom w:val="none" w:sz="0" w:space="0" w:color="auto"/>
                <w:right w:val="none" w:sz="0" w:space="0" w:color="auto"/>
              </w:divBdr>
            </w:div>
            <w:div w:id="34089328">
              <w:marLeft w:val="0"/>
              <w:marRight w:val="0"/>
              <w:marTop w:val="0"/>
              <w:marBottom w:val="0"/>
              <w:divBdr>
                <w:top w:val="none" w:sz="0" w:space="0" w:color="auto"/>
                <w:left w:val="none" w:sz="0" w:space="0" w:color="auto"/>
                <w:bottom w:val="none" w:sz="0" w:space="0" w:color="auto"/>
                <w:right w:val="none" w:sz="0" w:space="0" w:color="auto"/>
              </w:divBdr>
            </w:div>
            <w:div w:id="1312056976">
              <w:marLeft w:val="0"/>
              <w:marRight w:val="0"/>
              <w:marTop w:val="0"/>
              <w:marBottom w:val="0"/>
              <w:divBdr>
                <w:top w:val="none" w:sz="0" w:space="0" w:color="auto"/>
                <w:left w:val="none" w:sz="0" w:space="0" w:color="auto"/>
                <w:bottom w:val="none" w:sz="0" w:space="0" w:color="auto"/>
                <w:right w:val="none" w:sz="0" w:space="0" w:color="auto"/>
              </w:divBdr>
            </w:div>
            <w:div w:id="1024789709">
              <w:marLeft w:val="0"/>
              <w:marRight w:val="0"/>
              <w:marTop w:val="0"/>
              <w:marBottom w:val="0"/>
              <w:divBdr>
                <w:top w:val="none" w:sz="0" w:space="0" w:color="auto"/>
                <w:left w:val="none" w:sz="0" w:space="0" w:color="auto"/>
                <w:bottom w:val="none" w:sz="0" w:space="0" w:color="auto"/>
                <w:right w:val="none" w:sz="0" w:space="0" w:color="auto"/>
              </w:divBdr>
            </w:div>
          </w:divsChild>
        </w:div>
        <w:div w:id="1409574098">
          <w:marLeft w:val="0"/>
          <w:marRight w:val="0"/>
          <w:marTop w:val="0"/>
          <w:marBottom w:val="0"/>
          <w:divBdr>
            <w:top w:val="none" w:sz="0" w:space="0" w:color="auto"/>
            <w:left w:val="none" w:sz="0" w:space="0" w:color="auto"/>
            <w:bottom w:val="none" w:sz="0" w:space="0" w:color="auto"/>
            <w:right w:val="none" w:sz="0" w:space="0" w:color="auto"/>
          </w:divBdr>
          <w:divsChild>
            <w:div w:id="1358047101">
              <w:marLeft w:val="0"/>
              <w:marRight w:val="0"/>
              <w:marTop w:val="0"/>
              <w:marBottom w:val="0"/>
              <w:divBdr>
                <w:top w:val="none" w:sz="0" w:space="0" w:color="auto"/>
                <w:left w:val="none" w:sz="0" w:space="0" w:color="auto"/>
                <w:bottom w:val="none" w:sz="0" w:space="0" w:color="auto"/>
                <w:right w:val="none" w:sz="0" w:space="0" w:color="auto"/>
              </w:divBdr>
            </w:div>
            <w:div w:id="1824660001">
              <w:marLeft w:val="0"/>
              <w:marRight w:val="0"/>
              <w:marTop w:val="0"/>
              <w:marBottom w:val="0"/>
              <w:divBdr>
                <w:top w:val="none" w:sz="0" w:space="0" w:color="auto"/>
                <w:left w:val="none" w:sz="0" w:space="0" w:color="auto"/>
                <w:bottom w:val="none" w:sz="0" w:space="0" w:color="auto"/>
                <w:right w:val="none" w:sz="0" w:space="0" w:color="auto"/>
              </w:divBdr>
            </w:div>
            <w:div w:id="1962304508">
              <w:marLeft w:val="0"/>
              <w:marRight w:val="0"/>
              <w:marTop w:val="0"/>
              <w:marBottom w:val="0"/>
              <w:divBdr>
                <w:top w:val="none" w:sz="0" w:space="0" w:color="auto"/>
                <w:left w:val="none" w:sz="0" w:space="0" w:color="auto"/>
                <w:bottom w:val="none" w:sz="0" w:space="0" w:color="auto"/>
                <w:right w:val="none" w:sz="0" w:space="0" w:color="auto"/>
              </w:divBdr>
            </w:div>
            <w:div w:id="1161699099">
              <w:marLeft w:val="0"/>
              <w:marRight w:val="0"/>
              <w:marTop w:val="0"/>
              <w:marBottom w:val="0"/>
              <w:divBdr>
                <w:top w:val="none" w:sz="0" w:space="0" w:color="auto"/>
                <w:left w:val="none" w:sz="0" w:space="0" w:color="auto"/>
                <w:bottom w:val="none" w:sz="0" w:space="0" w:color="auto"/>
                <w:right w:val="none" w:sz="0" w:space="0" w:color="auto"/>
              </w:divBdr>
            </w:div>
            <w:div w:id="1874415351">
              <w:marLeft w:val="0"/>
              <w:marRight w:val="0"/>
              <w:marTop w:val="0"/>
              <w:marBottom w:val="0"/>
              <w:divBdr>
                <w:top w:val="none" w:sz="0" w:space="0" w:color="auto"/>
                <w:left w:val="none" w:sz="0" w:space="0" w:color="auto"/>
                <w:bottom w:val="none" w:sz="0" w:space="0" w:color="auto"/>
                <w:right w:val="none" w:sz="0" w:space="0" w:color="auto"/>
              </w:divBdr>
            </w:div>
            <w:div w:id="1825660141">
              <w:marLeft w:val="0"/>
              <w:marRight w:val="0"/>
              <w:marTop w:val="0"/>
              <w:marBottom w:val="0"/>
              <w:divBdr>
                <w:top w:val="none" w:sz="0" w:space="0" w:color="auto"/>
                <w:left w:val="none" w:sz="0" w:space="0" w:color="auto"/>
                <w:bottom w:val="none" w:sz="0" w:space="0" w:color="auto"/>
                <w:right w:val="none" w:sz="0" w:space="0" w:color="auto"/>
              </w:divBdr>
            </w:div>
            <w:div w:id="560294339">
              <w:marLeft w:val="0"/>
              <w:marRight w:val="0"/>
              <w:marTop w:val="0"/>
              <w:marBottom w:val="0"/>
              <w:divBdr>
                <w:top w:val="none" w:sz="0" w:space="0" w:color="auto"/>
                <w:left w:val="none" w:sz="0" w:space="0" w:color="auto"/>
                <w:bottom w:val="none" w:sz="0" w:space="0" w:color="auto"/>
                <w:right w:val="none" w:sz="0" w:space="0" w:color="auto"/>
              </w:divBdr>
            </w:div>
            <w:div w:id="172956020">
              <w:marLeft w:val="0"/>
              <w:marRight w:val="0"/>
              <w:marTop w:val="0"/>
              <w:marBottom w:val="0"/>
              <w:divBdr>
                <w:top w:val="none" w:sz="0" w:space="0" w:color="auto"/>
                <w:left w:val="none" w:sz="0" w:space="0" w:color="auto"/>
                <w:bottom w:val="none" w:sz="0" w:space="0" w:color="auto"/>
                <w:right w:val="none" w:sz="0" w:space="0" w:color="auto"/>
              </w:divBdr>
            </w:div>
            <w:div w:id="2062095458">
              <w:marLeft w:val="0"/>
              <w:marRight w:val="0"/>
              <w:marTop w:val="0"/>
              <w:marBottom w:val="0"/>
              <w:divBdr>
                <w:top w:val="none" w:sz="0" w:space="0" w:color="auto"/>
                <w:left w:val="none" w:sz="0" w:space="0" w:color="auto"/>
                <w:bottom w:val="none" w:sz="0" w:space="0" w:color="auto"/>
                <w:right w:val="none" w:sz="0" w:space="0" w:color="auto"/>
              </w:divBdr>
            </w:div>
            <w:div w:id="126510894">
              <w:marLeft w:val="0"/>
              <w:marRight w:val="0"/>
              <w:marTop w:val="0"/>
              <w:marBottom w:val="0"/>
              <w:divBdr>
                <w:top w:val="none" w:sz="0" w:space="0" w:color="auto"/>
                <w:left w:val="none" w:sz="0" w:space="0" w:color="auto"/>
                <w:bottom w:val="none" w:sz="0" w:space="0" w:color="auto"/>
                <w:right w:val="none" w:sz="0" w:space="0" w:color="auto"/>
              </w:divBdr>
            </w:div>
            <w:div w:id="1981381075">
              <w:marLeft w:val="0"/>
              <w:marRight w:val="0"/>
              <w:marTop w:val="0"/>
              <w:marBottom w:val="0"/>
              <w:divBdr>
                <w:top w:val="none" w:sz="0" w:space="0" w:color="auto"/>
                <w:left w:val="none" w:sz="0" w:space="0" w:color="auto"/>
                <w:bottom w:val="none" w:sz="0" w:space="0" w:color="auto"/>
                <w:right w:val="none" w:sz="0" w:space="0" w:color="auto"/>
              </w:divBdr>
            </w:div>
            <w:div w:id="827869724">
              <w:marLeft w:val="0"/>
              <w:marRight w:val="0"/>
              <w:marTop w:val="0"/>
              <w:marBottom w:val="0"/>
              <w:divBdr>
                <w:top w:val="none" w:sz="0" w:space="0" w:color="auto"/>
                <w:left w:val="none" w:sz="0" w:space="0" w:color="auto"/>
                <w:bottom w:val="none" w:sz="0" w:space="0" w:color="auto"/>
                <w:right w:val="none" w:sz="0" w:space="0" w:color="auto"/>
              </w:divBdr>
            </w:div>
            <w:div w:id="526330227">
              <w:marLeft w:val="0"/>
              <w:marRight w:val="0"/>
              <w:marTop w:val="0"/>
              <w:marBottom w:val="0"/>
              <w:divBdr>
                <w:top w:val="none" w:sz="0" w:space="0" w:color="auto"/>
                <w:left w:val="none" w:sz="0" w:space="0" w:color="auto"/>
                <w:bottom w:val="none" w:sz="0" w:space="0" w:color="auto"/>
                <w:right w:val="none" w:sz="0" w:space="0" w:color="auto"/>
              </w:divBdr>
            </w:div>
            <w:div w:id="1104806616">
              <w:marLeft w:val="0"/>
              <w:marRight w:val="0"/>
              <w:marTop w:val="0"/>
              <w:marBottom w:val="0"/>
              <w:divBdr>
                <w:top w:val="none" w:sz="0" w:space="0" w:color="auto"/>
                <w:left w:val="none" w:sz="0" w:space="0" w:color="auto"/>
                <w:bottom w:val="none" w:sz="0" w:space="0" w:color="auto"/>
                <w:right w:val="none" w:sz="0" w:space="0" w:color="auto"/>
              </w:divBdr>
            </w:div>
            <w:div w:id="595018854">
              <w:marLeft w:val="0"/>
              <w:marRight w:val="0"/>
              <w:marTop w:val="0"/>
              <w:marBottom w:val="0"/>
              <w:divBdr>
                <w:top w:val="none" w:sz="0" w:space="0" w:color="auto"/>
                <w:left w:val="none" w:sz="0" w:space="0" w:color="auto"/>
                <w:bottom w:val="none" w:sz="0" w:space="0" w:color="auto"/>
                <w:right w:val="none" w:sz="0" w:space="0" w:color="auto"/>
              </w:divBdr>
            </w:div>
            <w:div w:id="255553622">
              <w:marLeft w:val="0"/>
              <w:marRight w:val="0"/>
              <w:marTop w:val="0"/>
              <w:marBottom w:val="0"/>
              <w:divBdr>
                <w:top w:val="none" w:sz="0" w:space="0" w:color="auto"/>
                <w:left w:val="none" w:sz="0" w:space="0" w:color="auto"/>
                <w:bottom w:val="none" w:sz="0" w:space="0" w:color="auto"/>
                <w:right w:val="none" w:sz="0" w:space="0" w:color="auto"/>
              </w:divBdr>
            </w:div>
            <w:div w:id="1153721448">
              <w:marLeft w:val="0"/>
              <w:marRight w:val="0"/>
              <w:marTop w:val="0"/>
              <w:marBottom w:val="0"/>
              <w:divBdr>
                <w:top w:val="none" w:sz="0" w:space="0" w:color="auto"/>
                <w:left w:val="none" w:sz="0" w:space="0" w:color="auto"/>
                <w:bottom w:val="none" w:sz="0" w:space="0" w:color="auto"/>
                <w:right w:val="none" w:sz="0" w:space="0" w:color="auto"/>
              </w:divBdr>
            </w:div>
            <w:div w:id="258492133">
              <w:marLeft w:val="0"/>
              <w:marRight w:val="0"/>
              <w:marTop w:val="0"/>
              <w:marBottom w:val="0"/>
              <w:divBdr>
                <w:top w:val="none" w:sz="0" w:space="0" w:color="auto"/>
                <w:left w:val="none" w:sz="0" w:space="0" w:color="auto"/>
                <w:bottom w:val="none" w:sz="0" w:space="0" w:color="auto"/>
                <w:right w:val="none" w:sz="0" w:space="0" w:color="auto"/>
              </w:divBdr>
            </w:div>
            <w:div w:id="598608525">
              <w:marLeft w:val="0"/>
              <w:marRight w:val="0"/>
              <w:marTop w:val="0"/>
              <w:marBottom w:val="0"/>
              <w:divBdr>
                <w:top w:val="none" w:sz="0" w:space="0" w:color="auto"/>
                <w:left w:val="none" w:sz="0" w:space="0" w:color="auto"/>
                <w:bottom w:val="none" w:sz="0" w:space="0" w:color="auto"/>
                <w:right w:val="none" w:sz="0" w:space="0" w:color="auto"/>
              </w:divBdr>
            </w:div>
            <w:div w:id="1292248245">
              <w:marLeft w:val="0"/>
              <w:marRight w:val="0"/>
              <w:marTop w:val="0"/>
              <w:marBottom w:val="0"/>
              <w:divBdr>
                <w:top w:val="none" w:sz="0" w:space="0" w:color="auto"/>
                <w:left w:val="none" w:sz="0" w:space="0" w:color="auto"/>
                <w:bottom w:val="none" w:sz="0" w:space="0" w:color="auto"/>
                <w:right w:val="none" w:sz="0" w:space="0" w:color="auto"/>
              </w:divBdr>
            </w:div>
          </w:divsChild>
        </w:div>
        <w:div w:id="1744179257">
          <w:marLeft w:val="0"/>
          <w:marRight w:val="0"/>
          <w:marTop w:val="0"/>
          <w:marBottom w:val="0"/>
          <w:divBdr>
            <w:top w:val="none" w:sz="0" w:space="0" w:color="auto"/>
            <w:left w:val="none" w:sz="0" w:space="0" w:color="auto"/>
            <w:bottom w:val="none" w:sz="0" w:space="0" w:color="auto"/>
            <w:right w:val="none" w:sz="0" w:space="0" w:color="auto"/>
          </w:divBdr>
        </w:div>
        <w:div w:id="1839691418">
          <w:marLeft w:val="0"/>
          <w:marRight w:val="0"/>
          <w:marTop w:val="0"/>
          <w:marBottom w:val="0"/>
          <w:divBdr>
            <w:top w:val="none" w:sz="0" w:space="0" w:color="auto"/>
            <w:left w:val="none" w:sz="0" w:space="0" w:color="auto"/>
            <w:bottom w:val="none" w:sz="0" w:space="0" w:color="auto"/>
            <w:right w:val="none" w:sz="0" w:space="0" w:color="auto"/>
          </w:divBdr>
        </w:div>
        <w:div w:id="690372310">
          <w:marLeft w:val="0"/>
          <w:marRight w:val="0"/>
          <w:marTop w:val="0"/>
          <w:marBottom w:val="0"/>
          <w:divBdr>
            <w:top w:val="none" w:sz="0" w:space="0" w:color="auto"/>
            <w:left w:val="none" w:sz="0" w:space="0" w:color="auto"/>
            <w:bottom w:val="none" w:sz="0" w:space="0" w:color="auto"/>
            <w:right w:val="none" w:sz="0" w:space="0" w:color="auto"/>
          </w:divBdr>
        </w:div>
        <w:div w:id="711154100">
          <w:marLeft w:val="0"/>
          <w:marRight w:val="0"/>
          <w:marTop w:val="0"/>
          <w:marBottom w:val="0"/>
          <w:divBdr>
            <w:top w:val="none" w:sz="0" w:space="0" w:color="auto"/>
            <w:left w:val="none" w:sz="0" w:space="0" w:color="auto"/>
            <w:bottom w:val="none" w:sz="0" w:space="0" w:color="auto"/>
            <w:right w:val="none" w:sz="0" w:space="0" w:color="auto"/>
          </w:divBdr>
        </w:div>
        <w:div w:id="1987271668">
          <w:marLeft w:val="0"/>
          <w:marRight w:val="0"/>
          <w:marTop w:val="0"/>
          <w:marBottom w:val="0"/>
          <w:divBdr>
            <w:top w:val="none" w:sz="0" w:space="0" w:color="auto"/>
            <w:left w:val="none" w:sz="0" w:space="0" w:color="auto"/>
            <w:bottom w:val="none" w:sz="0" w:space="0" w:color="auto"/>
            <w:right w:val="none" w:sz="0" w:space="0" w:color="auto"/>
          </w:divBdr>
        </w:div>
        <w:div w:id="1089692307">
          <w:marLeft w:val="0"/>
          <w:marRight w:val="0"/>
          <w:marTop w:val="0"/>
          <w:marBottom w:val="0"/>
          <w:divBdr>
            <w:top w:val="none" w:sz="0" w:space="0" w:color="auto"/>
            <w:left w:val="none" w:sz="0" w:space="0" w:color="auto"/>
            <w:bottom w:val="none" w:sz="0" w:space="0" w:color="auto"/>
            <w:right w:val="none" w:sz="0" w:space="0" w:color="auto"/>
          </w:divBdr>
        </w:div>
        <w:div w:id="1498494585">
          <w:marLeft w:val="0"/>
          <w:marRight w:val="0"/>
          <w:marTop w:val="0"/>
          <w:marBottom w:val="0"/>
          <w:divBdr>
            <w:top w:val="none" w:sz="0" w:space="0" w:color="auto"/>
            <w:left w:val="none" w:sz="0" w:space="0" w:color="auto"/>
            <w:bottom w:val="none" w:sz="0" w:space="0" w:color="auto"/>
            <w:right w:val="none" w:sz="0" w:space="0" w:color="auto"/>
          </w:divBdr>
        </w:div>
        <w:div w:id="1468206945">
          <w:marLeft w:val="0"/>
          <w:marRight w:val="0"/>
          <w:marTop w:val="0"/>
          <w:marBottom w:val="0"/>
          <w:divBdr>
            <w:top w:val="none" w:sz="0" w:space="0" w:color="auto"/>
            <w:left w:val="none" w:sz="0" w:space="0" w:color="auto"/>
            <w:bottom w:val="none" w:sz="0" w:space="0" w:color="auto"/>
            <w:right w:val="none" w:sz="0" w:space="0" w:color="auto"/>
          </w:divBdr>
        </w:div>
        <w:div w:id="307705756">
          <w:marLeft w:val="0"/>
          <w:marRight w:val="0"/>
          <w:marTop w:val="0"/>
          <w:marBottom w:val="0"/>
          <w:divBdr>
            <w:top w:val="none" w:sz="0" w:space="0" w:color="auto"/>
            <w:left w:val="none" w:sz="0" w:space="0" w:color="auto"/>
            <w:bottom w:val="none" w:sz="0" w:space="0" w:color="auto"/>
            <w:right w:val="none" w:sz="0" w:space="0" w:color="auto"/>
          </w:divBdr>
        </w:div>
        <w:div w:id="1860582584">
          <w:marLeft w:val="0"/>
          <w:marRight w:val="0"/>
          <w:marTop w:val="0"/>
          <w:marBottom w:val="0"/>
          <w:divBdr>
            <w:top w:val="none" w:sz="0" w:space="0" w:color="auto"/>
            <w:left w:val="none" w:sz="0" w:space="0" w:color="auto"/>
            <w:bottom w:val="none" w:sz="0" w:space="0" w:color="auto"/>
            <w:right w:val="none" w:sz="0" w:space="0" w:color="auto"/>
          </w:divBdr>
        </w:div>
        <w:div w:id="2004354356">
          <w:marLeft w:val="0"/>
          <w:marRight w:val="0"/>
          <w:marTop w:val="0"/>
          <w:marBottom w:val="0"/>
          <w:divBdr>
            <w:top w:val="none" w:sz="0" w:space="0" w:color="auto"/>
            <w:left w:val="none" w:sz="0" w:space="0" w:color="auto"/>
            <w:bottom w:val="none" w:sz="0" w:space="0" w:color="auto"/>
            <w:right w:val="none" w:sz="0" w:space="0" w:color="auto"/>
          </w:divBdr>
        </w:div>
        <w:div w:id="365982659">
          <w:marLeft w:val="0"/>
          <w:marRight w:val="0"/>
          <w:marTop w:val="0"/>
          <w:marBottom w:val="0"/>
          <w:divBdr>
            <w:top w:val="none" w:sz="0" w:space="0" w:color="auto"/>
            <w:left w:val="none" w:sz="0" w:space="0" w:color="auto"/>
            <w:bottom w:val="none" w:sz="0" w:space="0" w:color="auto"/>
            <w:right w:val="none" w:sz="0" w:space="0" w:color="auto"/>
          </w:divBdr>
        </w:div>
        <w:div w:id="922565392">
          <w:marLeft w:val="0"/>
          <w:marRight w:val="0"/>
          <w:marTop w:val="0"/>
          <w:marBottom w:val="0"/>
          <w:divBdr>
            <w:top w:val="none" w:sz="0" w:space="0" w:color="auto"/>
            <w:left w:val="none" w:sz="0" w:space="0" w:color="auto"/>
            <w:bottom w:val="none" w:sz="0" w:space="0" w:color="auto"/>
            <w:right w:val="none" w:sz="0" w:space="0" w:color="auto"/>
          </w:divBdr>
        </w:div>
        <w:div w:id="1680084387">
          <w:marLeft w:val="0"/>
          <w:marRight w:val="0"/>
          <w:marTop w:val="0"/>
          <w:marBottom w:val="0"/>
          <w:divBdr>
            <w:top w:val="none" w:sz="0" w:space="0" w:color="auto"/>
            <w:left w:val="none" w:sz="0" w:space="0" w:color="auto"/>
            <w:bottom w:val="none" w:sz="0" w:space="0" w:color="auto"/>
            <w:right w:val="none" w:sz="0" w:space="0" w:color="auto"/>
          </w:divBdr>
        </w:div>
        <w:div w:id="523861382">
          <w:marLeft w:val="0"/>
          <w:marRight w:val="0"/>
          <w:marTop w:val="0"/>
          <w:marBottom w:val="0"/>
          <w:divBdr>
            <w:top w:val="none" w:sz="0" w:space="0" w:color="auto"/>
            <w:left w:val="none" w:sz="0" w:space="0" w:color="auto"/>
            <w:bottom w:val="none" w:sz="0" w:space="0" w:color="auto"/>
            <w:right w:val="none" w:sz="0" w:space="0" w:color="auto"/>
          </w:divBdr>
        </w:div>
        <w:div w:id="963657499">
          <w:marLeft w:val="0"/>
          <w:marRight w:val="0"/>
          <w:marTop w:val="0"/>
          <w:marBottom w:val="0"/>
          <w:divBdr>
            <w:top w:val="none" w:sz="0" w:space="0" w:color="auto"/>
            <w:left w:val="none" w:sz="0" w:space="0" w:color="auto"/>
            <w:bottom w:val="none" w:sz="0" w:space="0" w:color="auto"/>
            <w:right w:val="none" w:sz="0" w:space="0" w:color="auto"/>
          </w:divBdr>
        </w:div>
        <w:div w:id="167259130">
          <w:marLeft w:val="0"/>
          <w:marRight w:val="0"/>
          <w:marTop w:val="0"/>
          <w:marBottom w:val="0"/>
          <w:divBdr>
            <w:top w:val="none" w:sz="0" w:space="0" w:color="auto"/>
            <w:left w:val="none" w:sz="0" w:space="0" w:color="auto"/>
            <w:bottom w:val="none" w:sz="0" w:space="0" w:color="auto"/>
            <w:right w:val="none" w:sz="0" w:space="0" w:color="auto"/>
          </w:divBdr>
        </w:div>
        <w:div w:id="426000996">
          <w:marLeft w:val="0"/>
          <w:marRight w:val="0"/>
          <w:marTop w:val="0"/>
          <w:marBottom w:val="0"/>
          <w:divBdr>
            <w:top w:val="none" w:sz="0" w:space="0" w:color="auto"/>
            <w:left w:val="none" w:sz="0" w:space="0" w:color="auto"/>
            <w:bottom w:val="none" w:sz="0" w:space="0" w:color="auto"/>
            <w:right w:val="none" w:sz="0" w:space="0" w:color="auto"/>
          </w:divBdr>
        </w:div>
        <w:div w:id="262878741">
          <w:marLeft w:val="0"/>
          <w:marRight w:val="0"/>
          <w:marTop w:val="0"/>
          <w:marBottom w:val="0"/>
          <w:divBdr>
            <w:top w:val="none" w:sz="0" w:space="0" w:color="auto"/>
            <w:left w:val="none" w:sz="0" w:space="0" w:color="auto"/>
            <w:bottom w:val="none" w:sz="0" w:space="0" w:color="auto"/>
            <w:right w:val="none" w:sz="0" w:space="0" w:color="auto"/>
          </w:divBdr>
        </w:div>
        <w:div w:id="1825195558">
          <w:marLeft w:val="0"/>
          <w:marRight w:val="0"/>
          <w:marTop w:val="0"/>
          <w:marBottom w:val="0"/>
          <w:divBdr>
            <w:top w:val="none" w:sz="0" w:space="0" w:color="auto"/>
            <w:left w:val="none" w:sz="0" w:space="0" w:color="auto"/>
            <w:bottom w:val="none" w:sz="0" w:space="0" w:color="auto"/>
            <w:right w:val="none" w:sz="0" w:space="0" w:color="auto"/>
          </w:divBdr>
        </w:div>
        <w:div w:id="1190725161">
          <w:marLeft w:val="0"/>
          <w:marRight w:val="0"/>
          <w:marTop w:val="0"/>
          <w:marBottom w:val="0"/>
          <w:divBdr>
            <w:top w:val="none" w:sz="0" w:space="0" w:color="auto"/>
            <w:left w:val="none" w:sz="0" w:space="0" w:color="auto"/>
            <w:bottom w:val="none" w:sz="0" w:space="0" w:color="auto"/>
            <w:right w:val="none" w:sz="0" w:space="0" w:color="auto"/>
          </w:divBdr>
        </w:div>
        <w:div w:id="1243762383">
          <w:marLeft w:val="0"/>
          <w:marRight w:val="0"/>
          <w:marTop w:val="0"/>
          <w:marBottom w:val="0"/>
          <w:divBdr>
            <w:top w:val="none" w:sz="0" w:space="0" w:color="auto"/>
            <w:left w:val="none" w:sz="0" w:space="0" w:color="auto"/>
            <w:bottom w:val="none" w:sz="0" w:space="0" w:color="auto"/>
            <w:right w:val="none" w:sz="0" w:space="0" w:color="auto"/>
          </w:divBdr>
        </w:div>
        <w:div w:id="2115830459">
          <w:marLeft w:val="0"/>
          <w:marRight w:val="0"/>
          <w:marTop w:val="0"/>
          <w:marBottom w:val="0"/>
          <w:divBdr>
            <w:top w:val="none" w:sz="0" w:space="0" w:color="auto"/>
            <w:left w:val="none" w:sz="0" w:space="0" w:color="auto"/>
            <w:bottom w:val="none" w:sz="0" w:space="0" w:color="auto"/>
            <w:right w:val="none" w:sz="0" w:space="0" w:color="auto"/>
          </w:divBdr>
        </w:div>
        <w:div w:id="1457870526">
          <w:marLeft w:val="0"/>
          <w:marRight w:val="0"/>
          <w:marTop w:val="0"/>
          <w:marBottom w:val="0"/>
          <w:divBdr>
            <w:top w:val="none" w:sz="0" w:space="0" w:color="auto"/>
            <w:left w:val="none" w:sz="0" w:space="0" w:color="auto"/>
            <w:bottom w:val="none" w:sz="0" w:space="0" w:color="auto"/>
            <w:right w:val="none" w:sz="0" w:space="0" w:color="auto"/>
          </w:divBdr>
        </w:div>
        <w:div w:id="1523587835">
          <w:marLeft w:val="0"/>
          <w:marRight w:val="0"/>
          <w:marTop w:val="0"/>
          <w:marBottom w:val="0"/>
          <w:divBdr>
            <w:top w:val="none" w:sz="0" w:space="0" w:color="auto"/>
            <w:left w:val="none" w:sz="0" w:space="0" w:color="auto"/>
            <w:bottom w:val="none" w:sz="0" w:space="0" w:color="auto"/>
            <w:right w:val="none" w:sz="0" w:space="0" w:color="auto"/>
          </w:divBdr>
        </w:div>
        <w:div w:id="637877218">
          <w:marLeft w:val="0"/>
          <w:marRight w:val="0"/>
          <w:marTop w:val="0"/>
          <w:marBottom w:val="0"/>
          <w:divBdr>
            <w:top w:val="none" w:sz="0" w:space="0" w:color="auto"/>
            <w:left w:val="none" w:sz="0" w:space="0" w:color="auto"/>
            <w:bottom w:val="none" w:sz="0" w:space="0" w:color="auto"/>
            <w:right w:val="none" w:sz="0" w:space="0" w:color="auto"/>
          </w:divBdr>
        </w:div>
        <w:div w:id="1574395048">
          <w:marLeft w:val="0"/>
          <w:marRight w:val="0"/>
          <w:marTop w:val="0"/>
          <w:marBottom w:val="0"/>
          <w:divBdr>
            <w:top w:val="none" w:sz="0" w:space="0" w:color="auto"/>
            <w:left w:val="none" w:sz="0" w:space="0" w:color="auto"/>
            <w:bottom w:val="none" w:sz="0" w:space="0" w:color="auto"/>
            <w:right w:val="none" w:sz="0" w:space="0" w:color="auto"/>
          </w:divBdr>
        </w:div>
        <w:div w:id="1332951464">
          <w:marLeft w:val="0"/>
          <w:marRight w:val="0"/>
          <w:marTop w:val="0"/>
          <w:marBottom w:val="0"/>
          <w:divBdr>
            <w:top w:val="none" w:sz="0" w:space="0" w:color="auto"/>
            <w:left w:val="none" w:sz="0" w:space="0" w:color="auto"/>
            <w:bottom w:val="none" w:sz="0" w:space="0" w:color="auto"/>
            <w:right w:val="none" w:sz="0" w:space="0" w:color="auto"/>
          </w:divBdr>
        </w:div>
        <w:div w:id="120225199">
          <w:marLeft w:val="0"/>
          <w:marRight w:val="0"/>
          <w:marTop w:val="0"/>
          <w:marBottom w:val="0"/>
          <w:divBdr>
            <w:top w:val="none" w:sz="0" w:space="0" w:color="auto"/>
            <w:left w:val="none" w:sz="0" w:space="0" w:color="auto"/>
            <w:bottom w:val="none" w:sz="0" w:space="0" w:color="auto"/>
            <w:right w:val="none" w:sz="0" w:space="0" w:color="auto"/>
          </w:divBdr>
        </w:div>
        <w:div w:id="1122118078">
          <w:marLeft w:val="0"/>
          <w:marRight w:val="0"/>
          <w:marTop w:val="0"/>
          <w:marBottom w:val="0"/>
          <w:divBdr>
            <w:top w:val="none" w:sz="0" w:space="0" w:color="auto"/>
            <w:left w:val="none" w:sz="0" w:space="0" w:color="auto"/>
            <w:bottom w:val="none" w:sz="0" w:space="0" w:color="auto"/>
            <w:right w:val="none" w:sz="0" w:space="0" w:color="auto"/>
          </w:divBdr>
        </w:div>
        <w:div w:id="1769153379">
          <w:marLeft w:val="0"/>
          <w:marRight w:val="0"/>
          <w:marTop w:val="0"/>
          <w:marBottom w:val="0"/>
          <w:divBdr>
            <w:top w:val="none" w:sz="0" w:space="0" w:color="auto"/>
            <w:left w:val="none" w:sz="0" w:space="0" w:color="auto"/>
            <w:bottom w:val="none" w:sz="0" w:space="0" w:color="auto"/>
            <w:right w:val="none" w:sz="0" w:space="0" w:color="auto"/>
          </w:divBdr>
        </w:div>
        <w:div w:id="632294189">
          <w:marLeft w:val="0"/>
          <w:marRight w:val="0"/>
          <w:marTop w:val="0"/>
          <w:marBottom w:val="0"/>
          <w:divBdr>
            <w:top w:val="none" w:sz="0" w:space="0" w:color="auto"/>
            <w:left w:val="none" w:sz="0" w:space="0" w:color="auto"/>
            <w:bottom w:val="none" w:sz="0" w:space="0" w:color="auto"/>
            <w:right w:val="none" w:sz="0" w:space="0" w:color="auto"/>
          </w:divBdr>
        </w:div>
        <w:div w:id="1340153525">
          <w:marLeft w:val="0"/>
          <w:marRight w:val="0"/>
          <w:marTop w:val="0"/>
          <w:marBottom w:val="0"/>
          <w:divBdr>
            <w:top w:val="none" w:sz="0" w:space="0" w:color="auto"/>
            <w:left w:val="none" w:sz="0" w:space="0" w:color="auto"/>
            <w:bottom w:val="none" w:sz="0" w:space="0" w:color="auto"/>
            <w:right w:val="none" w:sz="0" w:space="0" w:color="auto"/>
          </w:divBdr>
        </w:div>
        <w:div w:id="236676681">
          <w:marLeft w:val="0"/>
          <w:marRight w:val="0"/>
          <w:marTop w:val="0"/>
          <w:marBottom w:val="0"/>
          <w:divBdr>
            <w:top w:val="none" w:sz="0" w:space="0" w:color="auto"/>
            <w:left w:val="none" w:sz="0" w:space="0" w:color="auto"/>
            <w:bottom w:val="none" w:sz="0" w:space="0" w:color="auto"/>
            <w:right w:val="none" w:sz="0" w:space="0" w:color="auto"/>
          </w:divBdr>
        </w:div>
        <w:div w:id="727343664">
          <w:marLeft w:val="0"/>
          <w:marRight w:val="0"/>
          <w:marTop w:val="0"/>
          <w:marBottom w:val="0"/>
          <w:divBdr>
            <w:top w:val="none" w:sz="0" w:space="0" w:color="auto"/>
            <w:left w:val="none" w:sz="0" w:space="0" w:color="auto"/>
            <w:bottom w:val="none" w:sz="0" w:space="0" w:color="auto"/>
            <w:right w:val="none" w:sz="0" w:space="0" w:color="auto"/>
          </w:divBdr>
        </w:div>
        <w:div w:id="1753351116">
          <w:marLeft w:val="0"/>
          <w:marRight w:val="0"/>
          <w:marTop w:val="0"/>
          <w:marBottom w:val="0"/>
          <w:divBdr>
            <w:top w:val="none" w:sz="0" w:space="0" w:color="auto"/>
            <w:left w:val="none" w:sz="0" w:space="0" w:color="auto"/>
            <w:bottom w:val="none" w:sz="0" w:space="0" w:color="auto"/>
            <w:right w:val="none" w:sz="0" w:space="0" w:color="auto"/>
          </w:divBdr>
        </w:div>
        <w:div w:id="796148822">
          <w:marLeft w:val="0"/>
          <w:marRight w:val="0"/>
          <w:marTop w:val="0"/>
          <w:marBottom w:val="0"/>
          <w:divBdr>
            <w:top w:val="none" w:sz="0" w:space="0" w:color="auto"/>
            <w:left w:val="none" w:sz="0" w:space="0" w:color="auto"/>
            <w:bottom w:val="none" w:sz="0" w:space="0" w:color="auto"/>
            <w:right w:val="none" w:sz="0" w:space="0" w:color="auto"/>
          </w:divBdr>
        </w:div>
        <w:div w:id="1096637572">
          <w:marLeft w:val="0"/>
          <w:marRight w:val="0"/>
          <w:marTop w:val="0"/>
          <w:marBottom w:val="0"/>
          <w:divBdr>
            <w:top w:val="none" w:sz="0" w:space="0" w:color="auto"/>
            <w:left w:val="none" w:sz="0" w:space="0" w:color="auto"/>
            <w:bottom w:val="none" w:sz="0" w:space="0" w:color="auto"/>
            <w:right w:val="none" w:sz="0" w:space="0" w:color="auto"/>
          </w:divBdr>
        </w:div>
        <w:div w:id="1150288493">
          <w:marLeft w:val="0"/>
          <w:marRight w:val="0"/>
          <w:marTop w:val="0"/>
          <w:marBottom w:val="0"/>
          <w:divBdr>
            <w:top w:val="none" w:sz="0" w:space="0" w:color="auto"/>
            <w:left w:val="none" w:sz="0" w:space="0" w:color="auto"/>
            <w:bottom w:val="none" w:sz="0" w:space="0" w:color="auto"/>
            <w:right w:val="none" w:sz="0" w:space="0" w:color="auto"/>
          </w:divBdr>
        </w:div>
        <w:div w:id="667754530">
          <w:marLeft w:val="0"/>
          <w:marRight w:val="0"/>
          <w:marTop w:val="0"/>
          <w:marBottom w:val="0"/>
          <w:divBdr>
            <w:top w:val="none" w:sz="0" w:space="0" w:color="auto"/>
            <w:left w:val="none" w:sz="0" w:space="0" w:color="auto"/>
            <w:bottom w:val="none" w:sz="0" w:space="0" w:color="auto"/>
            <w:right w:val="none" w:sz="0" w:space="0" w:color="auto"/>
          </w:divBdr>
        </w:div>
        <w:div w:id="1764914733">
          <w:marLeft w:val="0"/>
          <w:marRight w:val="0"/>
          <w:marTop w:val="0"/>
          <w:marBottom w:val="0"/>
          <w:divBdr>
            <w:top w:val="none" w:sz="0" w:space="0" w:color="auto"/>
            <w:left w:val="none" w:sz="0" w:space="0" w:color="auto"/>
            <w:bottom w:val="none" w:sz="0" w:space="0" w:color="auto"/>
            <w:right w:val="none" w:sz="0" w:space="0" w:color="auto"/>
          </w:divBdr>
          <w:divsChild>
            <w:div w:id="141436040">
              <w:marLeft w:val="0"/>
              <w:marRight w:val="0"/>
              <w:marTop w:val="0"/>
              <w:marBottom w:val="0"/>
              <w:divBdr>
                <w:top w:val="none" w:sz="0" w:space="0" w:color="auto"/>
                <w:left w:val="none" w:sz="0" w:space="0" w:color="auto"/>
                <w:bottom w:val="none" w:sz="0" w:space="0" w:color="auto"/>
                <w:right w:val="none" w:sz="0" w:space="0" w:color="auto"/>
              </w:divBdr>
            </w:div>
            <w:div w:id="1498573532">
              <w:marLeft w:val="0"/>
              <w:marRight w:val="0"/>
              <w:marTop w:val="0"/>
              <w:marBottom w:val="0"/>
              <w:divBdr>
                <w:top w:val="none" w:sz="0" w:space="0" w:color="auto"/>
                <w:left w:val="none" w:sz="0" w:space="0" w:color="auto"/>
                <w:bottom w:val="none" w:sz="0" w:space="0" w:color="auto"/>
                <w:right w:val="none" w:sz="0" w:space="0" w:color="auto"/>
              </w:divBdr>
            </w:div>
            <w:div w:id="121852177">
              <w:marLeft w:val="0"/>
              <w:marRight w:val="0"/>
              <w:marTop w:val="0"/>
              <w:marBottom w:val="0"/>
              <w:divBdr>
                <w:top w:val="none" w:sz="0" w:space="0" w:color="auto"/>
                <w:left w:val="none" w:sz="0" w:space="0" w:color="auto"/>
                <w:bottom w:val="none" w:sz="0" w:space="0" w:color="auto"/>
                <w:right w:val="none" w:sz="0" w:space="0" w:color="auto"/>
              </w:divBdr>
            </w:div>
            <w:div w:id="1690374094">
              <w:marLeft w:val="0"/>
              <w:marRight w:val="0"/>
              <w:marTop w:val="0"/>
              <w:marBottom w:val="0"/>
              <w:divBdr>
                <w:top w:val="none" w:sz="0" w:space="0" w:color="auto"/>
                <w:left w:val="none" w:sz="0" w:space="0" w:color="auto"/>
                <w:bottom w:val="none" w:sz="0" w:space="0" w:color="auto"/>
                <w:right w:val="none" w:sz="0" w:space="0" w:color="auto"/>
              </w:divBdr>
            </w:div>
            <w:div w:id="1644657083">
              <w:marLeft w:val="0"/>
              <w:marRight w:val="0"/>
              <w:marTop w:val="0"/>
              <w:marBottom w:val="0"/>
              <w:divBdr>
                <w:top w:val="none" w:sz="0" w:space="0" w:color="auto"/>
                <w:left w:val="none" w:sz="0" w:space="0" w:color="auto"/>
                <w:bottom w:val="none" w:sz="0" w:space="0" w:color="auto"/>
                <w:right w:val="none" w:sz="0" w:space="0" w:color="auto"/>
              </w:divBdr>
            </w:div>
            <w:div w:id="596787312">
              <w:marLeft w:val="0"/>
              <w:marRight w:val="0"/>
              <w:marTop w:val="0"/>
              <w:marBottom w:val="0"/>
              <w:divBdr>
                <w:top w:val="none" w:sz="0" w:space="0" w:color="auto"/>
                <w:left w:val="none" w:sz="0" w:space="0" w:color="auto"/>
                <w:bottom w:val="none" w:sz="0" w:space="0" w:color="auto"/>
                <w:right w:val="none" w:sz="0" w:space="0" w:color="auto"/>
              </w:divBdr>
            </w:div>
            <w:div w:id="439299549">
              <w:marLeft w:val="0"/>
              <w:marRight w:val="0"/>
              <w:marTop w:val="0"/>
              <w:marBottom w:val="0"/>
              <w:divBdr>
                <w:top w:val="none" w:sz="0" w:space="0" w:color="auto"/>
                <w:left w:val="none" w:sz="0" w:space="0" w:color="auto"/>
                <w:bottom w:val="none" w:sz="0" w:space="0" w:color="auto"/>
                <w:right w:val="none" w:sz="0" w:space="0" w:color="auto"/>
              </w:divBdr>
            </w:div>
            <w:div w:id="497041989">
              <w:marLeft w:val="0"/>
              <w:marRight w:val="0"/>
              <w:marTop w:val="0"/>
              <w:marBottom w:val="0"/>
              <w:divBdr>
                <w:top w:val="none" w:sz="0" w:space="0" w:color="auto"/>
                <w:left w:val="none" w:sz="0" w:space="0" w:color="auto"/>
                <w:bottom w:val="none" w:sz="0" w:space="0" w:color="auto"/>
                <w:right w:val="none" w:sz="0" w:space="0" w:color="auto"/>
              </w:divBdr>
            </w:div>
            <w:div w:id="2127576944">
              <w:marLeft w:val="0"/>
              <w:marRight w:val="0"/>
              <w:marTop w:val="0"/>
              <w:marBottom w:val="0"/>
              <w:divBdr>
                <w:top w:val="none" w:sz="0" w:space="0" w:color="auto"/>
                <w:left w:val="none" w:sz="0" w:space="0" w:color="auto"/>
                <w:bottom w:val="none" w:sz="0" w:space="0" w:color="auto"/>
                <w:right w:val="none" w:sz="0" w:space="0" w:color="auto"/>
              </w:divBdr>
            </w:div>
            <w:div w:id="1243177960">
              <w:marLeft w:val="0"/>
              <w:marRight w:val="0"/>
              <w:marTop w:val="0"/>
              <w:marBottom w:val="0"/>
              <w:divBdr>
                <w:top w:val="none" w:sz="0" w:space="0" w:color="auto"/>
                <w:left w:val="none" w:sz="0" w:space="0" w:color="auto"/>
                <w:bottom w:val="none" w:sz="0" w:space="0" w:color="auto"/>
                <w:right w:val="none" w:sz="0" w:space="0" w:color="auto"/>
              </w:divBdr>
            </w:div>
            <w:div w:id="1749187250">
              <w:marLeft w:val="0"/>
              <w:marRight w:val="0"/>
              <w:marTop w:val="0"/>
              <w:marBottom w:val="0"/>
              <w:divBdr>
                <w:top w:val="none" w:sz="0" w:space="0" w:color="auto"/>
                <w:left w:val="none" w:sz="0" w:space="0" w:color="auto"/>
                <w:bottom w:val="none" w:sz="0" w:space="0" w:color="auto"/>
                <w:right w:val="none" w:sz="0" w:space="0" w:color="auto"/>
              </w:divBdr>
            </w:div>
            <w:div w:id="718281465">
              <w:marLeft w:val="0"/>
              <w:marRight w:val="0"/>
              <w:marTop w:val="0"/>
              <w:marBottom w:val="0"/>
              <w:divBdr>
                <w:top w:val="none" w:sz="0" w:space="0" w:color="auto"/>
                <w:left w:val="none" w:sz="0" w:space="0" w:color="auto"/>
                <w:bottom w:val="none" w:sz="0" w:space="0" w:color="auto"/>
                <w:right w:val="none" w:sz="0" w:space="0" w:color="auto"/>
              </w:divBdr>
            </w:div>
            <w:div w:id="1314989332">
              <w:marLeft w:val="0"/>
              <w:marRight w:val="0"/>
              <w:marTop w:val="0"/>
              <w:marBottom w:val="0"/>
              <w:divBdr>
                <w:top w:val="none" w:sz="0" w:space="0" w:color="auto"/>
                <w:left w:val="none" w:sz="0" w:space="0" w:color="auto"/>
                <w:bottom w:val="none" w:sz="0" w:space="0" w:color="auto"/>
                <w:right w:val="none" w:sz="0" w:space="0" w:color="auto"/>
              </w:divBdr>
            </w:div>
            <w:div w:id="249433766">
              <w:marLeft w:val="0"/>
              <w:marRight w:val="0"/>
              <w:marTop w:val="0"/>
              <w:marBottom w:val="0"/>
              <w:divBdr>
                <w:top w:val="none" w:sz="0" w:space="0" w:color="auto"/>
                <w:left w:val="none" w:sz="0" w:space="0" w:color="auto"/>
                <w:bottom w:val="none" w:sz="0" w:space="0" w:color="auto"/>
                <w:right w:val="none" w:sz="0" w:space="0" w:color="auto"/>
              </w:divBdr>
            </w:div>
            <w:div w:id="249774262">
              <w:marLeft w:val="0"/>
              <w:marRight w:val="0"/>
              <w:marTop w:val="0"/>
              <w:marBottom w:val="0"/>
              <w:divBdr>
                <w:top w:val="none" w:sz="0" w:space="0" w:color="auto"/>
                <w:left w:val="none" w:sz="0" w:space="0" w:color="auto"/>
                <w:bottom w:val="none" w:sz="0" w:space="0" w:color="auto"/>
                <w:right w:val="none" w:sz="0" w:space="0" w:color="auto"/>
              </w:divBdr>
            </w:div>
            <w:div w:id="597105468">
              <w:marLeft w:val="0"/>
              <w:marRight w:val="0"/>
              <w:marTop w:val="0"/>
              <w:marBottom w:val="0"/>
              <w:divBdr>
                <w:top w:val="none" w:sz="0" w:space="0" w:color="auto"/>
                <w:left w:val="none" w:sz="0" w:space="0" w:color="auto"/>
                <w:bottom w:val="none" w:sz="0" w:space="0" w:color="auto"/>
                <w:right w:val="none" w:sz="0" w:space="0" w:color="auto"/>
              </w:divBdr>
            </w:div>
            <w:div w:id="1456753717">
              <w:marLeft w:val="0"/>
              <w:marRight w:val="0"/>
              <w:marTop w:val="0"/>
              <w:marBottom w:val="0"/>
              <w:divBdr>
                <w:top w:val="none" w:sz="0" w:space="0" w:color="auto"/>
                <w:left w:val="none" w:sz="0" w:space="0" w:color="auto"/>
                <w:bottom w:val="none" w:sz="0" w:space="0" w:color="auto"/>
                <w:right w:val="none" w:sz="0" w:space="0" w:color="auto"/>
              </w:divBdr>
            </w:div>
            <w:div w:id="884373727">
              <w:marLeft w:val="0"/>
              <w:marRight w:val="0"/>
              <w:marTop w:val="0"/>
              <w:marBottom w:val="0"/>
              <w:divBdr>
                <w:top w:val="none" w:sz="0" w:space="0" w:color="auto"/>
                <w:left w:val="none" w:sz="0" w:space="0" w:color="auto"/>
                <w:bottom w:val="none" w:sz="0" w:space="0" w:color="auto"/>
                <w:right w:val="none" w:sz="0" w:space="0" w:color="auto"/>
              </w:divBdr>
            </w:div>
            <w:div w:id="1083842633">
              <w:marLeft w:val="0"/>
              <w:marRight w:val="0"/>
              <w:marTop w:val="0"/>
              <w:marBottom w:val="0"/>
              <w:divBdr>
                <w:top w:val="none" w:sz="0" w:space="0" w:color="auto"/>
                <w:left w:val="none" w:sz="0" w:space="0" w:color="auto"/>
                <w:bottom w:val="none" w:sz="0" w:space="0" w:color="auto"/>
                <w:right w:val="none" w:sz="0" w:space="0" w:color="auto"/>
              </w:divBdr>
            </w:div>
            <w:div w:id="261450822">
              <w:marLeft w:val="0"/>
              <w:marRight w:val="0"/>
              <w:marTop w:val="0"/>
              <w:marBottom w:val="0"/>
              <w:divBdr>
                <w:top w:val="none" w:sz="0" w:space="0" w:color="auto"/>
                <w:left w:val="none" w:sz="0" w:space="0" w:color="auto"/>
                <w:bottom w:val="none" w:sz="0" w:space="0" w:color="auto"/>
                <w:right w:val="none" w:sz="0" w:space="0" w:color="auto"/>
              </w:divBdr>
            </w:div>
          </w:divsChild>
        </w:div>
        <w:div w:id="1148942468">
          <w:marLeft w:val="0"/>
          <w:marRight w:val="0"/>
          <w:marTop w:val="0"/>
          <w:marBottom w:val="0"/>
          <w:divBdr>
            <w:top w:val="none" w:sz="0" w:space="0" w:color="auto"/>
            <w:left w:val="none" w:sz="0" w:space="0" w:color="auto"/>
            <w:bottom w:val="none" w:sz="0" w:space="0" w:color="auto"/>
            <w:right w:val="none" w:sz="0" w:space="0" w:color="auto"/>
          </w:divBdr>
          <w:divsChild>
            <w:div w:id="1262101144">
              <w:marLeft w:val="0"/>
              <w:marRight w:val="0"/>
              <w:marTop w:val="0"/>
              <w:marBottom w:val="0"/>
              <w:divBdr>
                <w:top w:val="none" w:sz="0" w:space="0" w:color="auto"/>
                <w:left w:val="none" w:sz="0" w:space="0" w:color="auto"/>
                <w:bottom w:val="none" w:sz="0" w:space="0" w:color="auto"/>
                <w:right w:val="none" w:sz="0" w:space="0" w:color="auto"/>
              </w:divBdr>
            </w:div>
            <w:div w:id="708800805">
              <w:marLeft w:val="0"/>
              <w:marRight w:val="0"/>
              <w:marTop w:val="0"/>
              <w:marBottom w:val="0"/>
              <w:divBdr>
                <w:top w:val="none" w:sz="0" w:space="0" w:color="auto"/>
                <w:left w:val="none" w:sz="0" w:space="0" w:color="auto"/>
                <w:bottom w:val="none" w:sz="0" w:space="0" w:color="auto"/>
                <w:right w:val="none" w:sz="0" w:space="0" w:color="auto"/>
              </w:divBdr>
            </w:div>
            <w:div w:id="1118840376">
              <w:marLeft w:val="0"/>
              <w:marRight w:val="0"/>
              <w:marTop w:val="0"/>
              <w:marBottom w:val="0"/>
              <w:divBdr>
                <w:top w:val="none" w:sz="0" w:space="0" w:color="auto"/>
                <w:left w:val="none" w:sz="0" w:space="0" w:color="auto"/>
                <w:bottom w:val="none" w:sz="0" w:space="0" w:color="auto"/>
                <w:right w:val="none" w:sz="0" w:space="0" w:color="auto"/>
              </w:divBdr>
            </w:div>
            <w:div w:id="1073968216">
              <w:marLeft w:val="0"/>
              <w:marRight w:val="0"/>
              <w:marTop w:val="0"/>
              <w:marBottom w:val="0"/>
              <w:divBdr>
                <w:top w:val="none" w:sz="0" w:space="0" w:color="auto"/>
                <w:left w:val="none" w:sz="0" w:space="0" w:color="auto"/>
                <w:bottom w:val="none" w:sz="0" w:space="0" w:color="auto"/>
                <w:right w:val="none" w:sz="0" w:space="0" w:color="auto"/>
              </w:divBdr>
            </w:div>
            <w:div w:id="2042121959">
              <w:marLeft w:val="0"/>
              <w:marRight w:val="0"/>
              <w:marTop w:val="0"/>
              <w:marBottom w:val="0"/>
              <w:divBdr>
                <w:top w:val="none" w:sz="0" w:space="0" w:color="auto"/>
                <w:left w:val="none" w:sz="0" w:space="0" w:color="auto"/>
                <w:bottom w:val="none" w:sz="0" w:space="0" w:color="auto"/>
                <w:right w:val="none" w:sz="0" w:space="0" w:color="auto"/>
              </w:divBdr>
            </w:div>
            <w:div w:id="255480773">
              <w:marLeft w:val="0"/>
              <w:marRight w:val="0"/>
              <w:marTop w:val="0"/>
              <w:marBottom w:val="0"/>
              <w:divBdr>
                <w:top w:val="none" w:sz="0" w:space="0" w:color="auto"/>
                <w:left w:val="none" w:sz="0" w:space="0" w:color="auto"/>
                <w:bottom w:val="none" w:sz="0" w:space="0" w:color="auto"/>
                <w:right w:val="none" w:sz="0" w:space="0" w:color="auto"/>
              </w:divBdr>
            </w:div>
            <w:div w:id="349337414">
              <w:marLeft w:val="0"/>
              <w:marRight w:val="0"/>
              <w:marTop w:val="0"/>
              <w:marBottom w:val="0"/>
              <w:divBdr>
                <w:top w:val="none" w:sz="0" w:space="0" w:color="auto"/>
                <w:left w:val="none" w:sz="0" w:space="0" w:color="auto"/>
                <w:bottom w:val="none" w:sz="0" w:space="0" w:color="auto"/>
                <w:right w:val="none" w:sz="0" w:space="0" w:color="auto"/>
              </w:divBdr>
            </w:div>
            <w:div w:id="605387318">
              <w:marLeft w:val="0"/>
              <w:marRight w:val="0"/>
              <w:marTop w:val="0"/>
              <w:marBottom w:val="0"/>
              <w:divBdr>
                <w:top w:val="none" w:sz="0" w:space="0" w:color="auto"/>
                <w:left w:val="none" w:sz="0" w:space="0" w:color="auto"/>
                <w:bottom w:val="none" w:sz="0" w:space="0" w:color="auto"/>
                <w:right w:val="none" w:sz="0" w:space="0" w:color="auto"/>
              </w:divBdr>
            </w:div>
            <w:div w:id="266742722">
              <w:marLeft w:val="0"/>
              <w:marRight w:val="0"/>
              <w:marTop w:val="0"/>
              <w:marBottom w:val="0"/>
              <w:divBdr>
                <w:top w:val="none" w:sz="0" w:space="0" w:color="auto"/>
                <w:left w:val="none" w:sz="0" w:space="0" w:color="auto"/>
                <w:bottom w:val="none" w:sz="0" w:space="0" w:color="auto"/>
                <w:right w:val="none" w:sz="0" w:space="0" w:color="auto"/>
              </w:divBdr>
            </w:div>
            <w:div w:id="984579682">
              <w:marLeft w:val="0"/>
              <w:marRight w:val="0"/>
              <w:marTop w:val="0"/>
              <w:marBottom w:val="0"/>
              <w:divBdr>
                <w:top w:val="none" w:sz="0" w:space="0" w:color="auto"/>
                <w:left w:val="none" w:sz="0" w:space="0" w:color="auto"/>
                <w:bottom w:val="none" w:sz="0" w:space="0" w:color="auto"/>
                <w:right w:val="none" w:sz="0" w:space="0" w:color="auto"/>
              </w:divBdr>
            </w:div>
            <w:div w:id="611133912">
              <w:marLeft w:val="0"/>
              <w:marRight w:val="0"/>
              <w:marTop w:val="0"/>
              <w:marBottom w:val="0"/>
              <w:divBdr>
                <w:top w:val="none" w:sz="0" w:space="0" w:color="auto"/>
                <w:left w:val="none" w:sz="0" w:space="0" w:color="auto"/>
                <w:bottom w:val="none" w:sz="0" w:space="0" w:color="auto"/>
                <w:right w:val="none" w:sz="0" w:space="0" w:color="auto"/>
              </w:divBdr>
            </w:div>
            <w:div w:id="1795563131">
              <w:marLeft w:val="0"/>
              <w:marRight w:val="0"/>
              <w:marTop w:val="0"/>
              <w:marBottom w:val="0"/>
              <w:divBdr>
                <w:top w:val="none" w:sz="0" w:space="0" w:color="auto"/>
                <w:left w:val="none" w:sz="0" w:space="0" w:color="auto"/>
                <w:bottom w:val="none" w:sz="0" w:space="0" w:color="auto"/>
                <w:right w:val="none" w:sz="0" w:space="0" w:color="auto"/>
              </w:divBdr>
            </w:div>
            <w:div w:id="1891380068">
              <w:marLeft w:val="0"/>
              <w:marRight w:val="0"/>
              <w:marTop w:val="0"/>
              <w:marBottom w:val="0"/>
              <w:divBdr>
                <w:top w:val="none" w:sz="0" w:space="0" w:color="auto"/>
                <w:left w:val="none" w:sz="0" w:space="0" w:color="auto"/>
                <w:bottom w:val="none" w:sz="0" w:space="0" w:color="auto"/>
                <w:right w:val="none" w:sz="0" w:space="0" w:color="auto"/>
              </w:divBdr>
            </w:div>
            <w:div w:id="1019508421">
              <w:marLeft w:val="0"/>
              <w:marRight w:val="0"/>
              <w:marTop w:val="0"/>
              <w:marBottom w:val="0"/>
              <w:divBdr>
                <w:top w:val="none" w:sz="0" w:space="0" w:color="auto"/>
                <w:left w:val="none" w:sz="0" w:space="0" w:color="auto"/>
                <w:bottom w:val="none" w:sz="0" w:space="0" w:color="auto"/>
                <w:right w:val="none" w:sz="0" w:space="0" w:color="auto"/>
              </w:divBdr>
            </w:div>
            <w:div w:id="573852285">
              <w:marLeft w:val="0"/>
              <w:marRight w:val="0"/>
              <w:marTop w:val="0"/>
              <w:marBottom w:val="0"/>
              <w:divBdr>
                <w:top w:val="none" w:sz="0" w:space="0" w:color="auto"/>
                <w:left w:val="none" w:sz="0" w:space="0" w:color="auto"/>
                <w:bottom w:val="none" w:sz="0" w:space="0" w:color="auto"/>
                <w:right w:val="none" w:sz="0" w:space="0" w:color="auto"/>
              </w:divBdr>
            </w:div>
            <w:div w:id="1314872115">
              <w:marLeft w:val="0"/>
              <w:marRight w:val="0"/>
              <w:marTop w:val="0"/>
              <w:marBottom w:val="0"/>
              <w:divBdr>
                <w:top w:val="none" w:sz="0" w:space="0" w:color="auto"/>
                <w:left w:val="none" w:sz="0" w:space="0" w:color="auto"/>
                <w:bottom w:val="none" w:sz="0" w:space="0" w:color="auto"/>
                <w:right w:val="none" w:sz="0" w:space="0" w:color="auto"/>
              </w:divBdr>
            </w:div>
            <w:div w:id="1206940818">
              <w:marLeft w:val="0"/>
              <w:marRight w:val="0"/>
              <w:marTop w:val="0"/>
              <w:marBottom w:val="0"/>
              <w:divBdr>
                <w:top w:val="none" w:sz="0" w:space="0" w:color="auto"/>
                <w:left w:val="none" w:sz="0" w:space="0" w:color="auto"/>
                <w:bottom w:val="none" w:sz="0" w:space="0" w:color="auto"/>
                <w:right w:val="none" w:sz="0" w:space="0" w:color="auto"/>
              </w:divBdr>
            </w:div>
            <w:div w:id="1104765502">
              <w:marLeft w:val="0"/>
              <w:marRight w:val="0"/>
              <w:marTop w:val="0"/>
              <w:marBottom w:val="0"/>
              <w:divBdr>
                <w:top w:val="none" w:sz="0" w:space="0" w:color="auto"/>
                <w:left w:val="none" w:sz="0" w:space="0" w:color="auto"/>
                <w:bottom w:val="none" w:sz="0" w:space="0" w:color="auto"/>
                <w:right w:val="none" w:sz="0" w:space="0" w:color="auto"/>
              </w:divBdr>
            </w:div>
            <w:div w:id="1425759378">
              <w:marLeft w:val="0"/>
              <w:marRight w:val="0"/>
              <w:marTop w:val="0"/>
              <w:marBottom w:val="0"/>
              <w:divBdr>
                <w:top w:val="none" w:sz="0" w:space="0" w:color="auto"/>
                <w:left w:val="none" w:sz="0" w:space="0" w:color="auto"/>
                <w:bottom w:val="none" w:sz="0" w:space="0" w:color="auto"/>
                <w:right w:val="none" w:sz="0" w:space="0" w:color="auto"/>
              </w:divBdr>
            </w:div>
            <w:div w:id="121270181">
              <w:marLeft w:val="0"/>
              <w:marRight w:val="0"/>
              <w:marTop w:val="0"/>
              <w:marBottom w:val="0"/>
              <w:divBdr>
                <w:top w:val="none" w:sz="0" w:space="0" w:color="auto"/>
                <w:left w:val="none" w:sz="0" w:space="0" w:color="auto"/>
                <w:bottom w:val="none" w:sz="0" w:space="0" w:color="auto"/>
                <w:right w:val="none" w:sz="0" w:space="0" w:color="auto"/>
              </w:divBdr>
            </w:div>
          </w:divsChild>
        </w:div>
        <w:div w:id="501745070">
          <w:marLeft w:val="0"/>
          <w:marRight w:val="0"/>
          <w:marTop w:val="0"/>
          <w:marBottom w:val="0"/>
          <w:divBdr>
            <w:top w:val="none" w:sz="0" w:space="0" w:color="auto"/>
            <w:left w:val="none" w:sz="0" w:space="0" w:color="auto"/>
            <w:bottom w:val="none" w:sz="0" w:space="0" w:color="auto"/>
            <w:right w:val="none" w:sz="0" w:space="0" w:color="auto"/>
          </w:divBdr>
        </w:div>
        <w:div w:id="1909732010">
          <w:marLeft w:val="0"/>
          <w:marRight w:val="0"/>
          <w:marTop w:val="0"/>
          <w:marBottom w:val="0"/>
          <w:divBdr>
            <w:top w:val="none" w:sz="0" w:space="0" w:color="auto"/>
            <w:left w:val="none" w:sz="0" w:space="0" w:color="auto"/>
            <w:bottom w:val="none" w:sz="0" w:space="0" w:color="auto"/>
            <w:right w:val="none" w:sz="0" w:space="0" w:color="auto"/>
          </w:divBdr>
        </w:div>
        <w:div w:id="927925601">
          <w:marLeft w:val="0"/>
          <w:marRight w:val="0"/>
          <w:marTop w:val="0"/>
          <w:marBottom w:val="0"/>
          <w:divBdr>
            <w:top w:val="none" w:sz="0" w:space="0" w:color="auto"/>
            <w:left w:val="none" w:sz="0" w:space="0" w:color="auto"/>
            <w:bottom w:val="none" w:sz="0" w:space="0" w:color="auto"/>
            <w:right w:val="none" w:sz="0" w:space="0" w:color="auto"/>
          </w:divBdr>
        </w:div>
        <w:div w:id="1752659999">
          <w:marLeft w:val="0"/>
          <w:marRight w:val="0"/>
          <w:marTop w:val="0"/>
          <w:marBottom w:val="0"/>
          <w:divBdr>
            <w:top w:val="none" w:sz="0" w:space="0" w:color="auto"/>
            <w:left w:val="none" w:sz="0" w:space="0" w:color="auto"/>
            <w:bottom w:val="none" w:sz="0" w:space="0" w:color="auto"/>
            <w:right w:val="none" w:sz="0" w:space="0" w:color="auto"/>
          </w:divBdr>
        </w:div>
        <w:div w:id="1599556930">
          <w:marLeft w:val="0"/>
          <w:marRight w:val="0"/>
          <w:marTop w:val="0"/>
          <w:marBottom w:val="0"/>
          <w:divBdr>
            <w:top w:val="none" w:sz="0" w:space="0" w:color="auto"/>
            <w:left w:val="none" w:sz="0" w:space="0" w:color="auto"/>
            <w:bottom w:val="none" w:sz="0" w:space="0" w:color="auto"/>
            <w:right w:val="none" w:sz="0" w:space="0" w:color="auto"/>
          </w:divBdr>
        </w:div>
        <w:div w:id="1760055807">
          <w:marLeft w:val="0"/>
          <w:marRight w:val="0"/>
          <w:marTop w:val="0"/>
          <w:marBottom w:val="0"/>
          <w:divBdr>
            <w:top w:val="none" w:sz="0" w:space="0" w:color="auto"/>
            <w:left w:val="none" w:sz="0" w:space="0" w:color="auto"/>
            <w:bottom w:val="none" w:sz="0" w:space="0" w:color="auto"/>
            <w:right w:val="none" w:sz="0" w:space="0" w:color="auto"/>
          </w:divBdr>
        </w:div>
        <w:div w:id="984964832">
          <w:marLeft w:val="0"/>
          <w:marRight w:val="0"/>
          <w:marTop w:val="0"/>
          <w:marBottom w:val="0"/>
          <w:divBdr>
            <w:top w:val="none" w:sz="0" w:space="0" w:color="auto"/>
            <w:left w:val="none" w:sz="0" w:space="0" w:color="auto"/>
            <w:bottom w:val="none" w:sz="0" w:space="0" w:color="auto"/>
            <w:right w:val="none" w:sz="0" w:space="0" w:color="auto"/>
          </w:divBdr>
        </w:div>
        <w:div w:id="1520586482">
          <w:marLeft w:val="0"/>
          <w:marRight w:val="0"/>
          <w:marTop w:val="0"/>
          <w:marBottom w:val="0"/>
          <w:divBdr>
            <w:top w:val="none" w:sz="0" w:space="0" w:color="auto"/>
            <w:left w:val="none" w:sz="0" w:space="0" w:color="auto"/>
            <w:bottom w:val="none" w:sz="0" w:space="0" w:color="auto"/>
            <w:right w:val="none" w:sz="0" w:space="0" w:color="auto"/>
          </w:divBdr>
        </w:div>
        <w:div w:id="898438879">
          <w:marLeft w:val="0"/>
          <w:marRight w:val="0"/>
          <w:marTop w:val="0"/>
          <w:marBottom w:val="0"/>
          <w:divBdr>
            <w:top w:val="none" w:sz="0" w:space="0" w:color="auto"/>
            <w:left w:val="none" w:sz="0" w:space="0" w:color="auto"/>
            <w:bottom w:val="none" w:sz="0" w:space="0" w:color="auto"/>
            <w:right w:val="none" w:sz="0" w:space="0" w:color="auto"/>
          </w:divBdr>
        </w:div>
        <w:div w:id="2014136945">
          <w:marLeft w:val="0"/>
          <w:marRight w:val="0"/>
          <w:marTop w:val="0"/>
          <w:marBottom w:val="0"/>
          <w:divBdr>
            <w:top w:val="none" w:sz="0" w:space="0" w:color="auto"/>
            <w:left w:val="none" w:sz="0" w:space="0" w:color="auto"/>
            <w:bottom w:val="none" w:sz="0" w:space="0" w:color="auto"/>
            <w:right w:val="none" w:sz="0" w:space="0" w:color="auto"/>
          </w:divBdr>
        </w:div>
        <w:div w:id="1989744011">
          <w:marLeft w:val="0"/>
          <w:marRight w:val="0"/>
          <w:marTop w:val="0"/>
          <w:marBottom w:val="0"/>
          <w:divBdr>
            <w:top w:val="none" w:sz="0" w:space="0" w:color="auto"/>
            <w:left w:val="none" w:sz="0" w:space="0" w:color="auto"/>
            <w:bottom w:val="none" w:sz="0" w:space="0" w:color="auto"/>
            <w:right w:val="none" w:sz="0" w:space="0" w:color="auto"/>
          </w:divBdr>
        </w:div>
        <w:div w:id="1944265210">
          <w:marLeft w:val="0"/>
          <w:marRight w:val="0"/>
          <w:marTop w:val="0"/>
          <w:marBottom w:val="0"/>
          <w:divBdr>
            <w:top w:val="none" w:sz="0" w:space="0" w:color="auto"/>
            <w:left w:val="none" w:sz="0" w:space="0" w:color="auto"/>
            <w:bottom w:val="none" w:sz="0" w:space="0" w:color="auto"/>
            <w:right w:val="none" w:sz="0" w:space="0" w:color="auto"/>
          </w:divBdr>
        </w:div>
        <w:div w:id="2117140807">
          <w:marLeft w:val="0"/>
          <w:marRight w:val="0"/>
          <w:marTop w:val="0"/>
          <w:marBottom w:val="0"/>
          <w:divBdr>
            <w:top w:val="none" w:sz="0" w:space="0" w:color="auto"/>
            <w:left w:val="none" w:sz="0" w:space="0" w:color="auto"/>
            <w:bottom w:val="none" w:sz="0" w:space="0" w:color="auto"/>
            <w:right w:val="none" w:sz="0" w:space="0" w:color="auto"/>
          </w:divBdr>
        </w:div>
        <w:div w:id="373426418">
          <w:marLeft w:val="0"/>
          <w:marRight w:val="0"/>
          <w:marTop w:val="0"/>
          <w:marBottom w:val="0"/>
          <w:divBdr>
            <w:top w:val="none" w:sz="0" w:space="0" w:color="auto"/>
            <w:left w:val="none" w:sz="0" w:space="0" w:color="auto"/>
            <w:bottom w:val="none" w:sz="0" w:space="0" w:color="auto"/>
            <w:right w:val="none" w:sz="0" w:space="0" w:color="auto"/>
          </w:divBdr>
        </w:div>
        <w:div w:id="707948775">
          <w:marLeft w:val="0"/>
          <w:marRight w:val="0"/>
          <w:marTop w:val="0"/>
          <w:marBottom w:val="0"/>
          <w:divBdr>
            <w:top w:val="none" w:sz="0" w:space="0" w:color="auto"/>
            <w:left w:val="none" w:sz="0" w:space="0" w:color="auto"/>
            <w:bottom w:val="none" w:sz="0" w:space="0" w:color="auto"/>
            <w:right w:val="none" w:sz="0" w:space="0" w:color="auto"/>
          </w:divBdr>
        </w:div>
        <w:div w:id="35199890">
          <w:marLeft w:val="0"/>
          <w:marRight w:val="0"/>
          <w:marTop w:val="0"/>
          <w:marBottom w:val="0"/>
          <w:divBdr>
            <w:top w:val="none" w:sz="0" w:space="0" w:color="auto"/>
            <w:left w:val="none" w:sz="0" w:space="0" w:color="auto"/>
            <w:bottom w:val="none" w:sz="0" w:space="0" w:color="auto"/>
            <w:right w:val="none" w:sz="0" w:space="0" w:color="auto"/>
          </w:divBdr>
        </w:div>
        <w:div w:id="785732359">
          <w:marLeft w:val="0"/>
          <w:marRight w:val="0"/>
          <w:marTop w:val="0"/>
          <w:marBottom w:val="0"/>
          <w:divBdr>
            <w:top w:val="none" w:sz="0" w:space="0" w:color="auto"/>
            <w:left w:val="none" w:sz="0" w:space="0" w:color="auto"/>
            <w:bottom w:val="none" w:sz="0" w:space="0" w:color="auto"/>
            <w:right w:val="none" w:sz="0" w:space="0" w:color="auto"/>
          </w:divBdr>
        </w:div>
        <w:div w:id="1422289587">
          <w:marLeft w:val="0"/>
          <w:marRight w:val="0"/>
          <w:marTop w:val="0"/>
          <w:marBottom w:val="0"/>
          <w:divBdr>
            <w:top w:val="none" w:sz="0" w:space="0" w:color="auto"/>
            <w:left w:val="none" w:sz="0" w:space="0" w:color="auto"/>
            <w:bottom w:val="none" w:sz="0" w:space="0" w:color="auto"/>
            <w:right w:val="none" w:sz="0" w:space="0" w:color="auto"/>
          </w:divBdr>
        </w:div>
        <w:div w:id="1984041441">
          <w:marLeft w:val="0"/>
          <w:marRight w:val="0"/>
          <w:marTop w:val="0"/>
          <w:marBottom w:val="0"/>
          <w:divBdr>
            <w:top w:val="none" w:sz="0" w:space="0" w:color="auto"/>
            <w:left w:val="none" w:sz="0" w:space="0" w:color="auto"/>
            <w:bottom w:val="none" w:sz="0" w:space="0" w:color="auto"/>
            <w:right w:val="none" w:sz="0" w:space="0" w:color="auto"/>
          </w:divBdr>
        </w:div>
        <w:div w:id="2118408274">
          <w:marLeft w:val="0"/>
          <w:marRight w:val="0"/>
          <w:marTop w:val="0"/>
          <w:marBottom w:val="0"/>
          <w:divBdr>
            <w:top w:val="none" w:sz="0" w:space="0" w:color="auto"/>
            <w:left w:val="none" w:sz="0" w:space="0" w:color="auto"/>
            <w:bottom w:val="none" w:sz="0" w:space="0" w:color="auto"/>
            <w:right w:val="none" w:sz="0" w:space="0" w:color="auto"/>
          </w:divBdr>
        </w:div>
        <w:div w:id="1928341484">
          <w:marLeft w:val="0"/>
          <w:marRight w:val="0"/>
          <w:marTop w:val="0"/>
          <w:marBottom w:val="0"/>
          <w:divBdr>
            <w:top w:val="none" w:sz="0" w:space="0" w:color="auto"/>
            <w:left w:val="none" w:sz="0" w:space="0" w:color="auto"/>
            <w:bottom w:val="none" w:sz="0" w:space="0" w:color="auto"/>
            <w:right w:val="none" w:sz="0" w:space="0" w:color="auto"/>
          </w:divBdr>
        </w:div>
        <w:div w:id="723911407">
          <w:marLeft w:val="0"/>
          <w:marRight w:val="0"/>
          <w:marTop w:val="0"/>
          <w:marBottom w:val="0"/>
          <w:divBdr>
            <w:top w:val="none" w:sz="0" w:space="0" w:color="auto"/>
            <w:left w:val="none" w:sz="0" w:space="0" w:color="auto"/>
            <w:bottom w:val="none" w:sz="0" w:space="0" w:color="auto"/>
            <w:right w:val="none" w:sz="0" w:space="0" w:color="auto"/>
          </w:divBdr>
        </w:div>
        <w:div w:id="39136030">
          <w:marLeft w:val="0"/>
          <w:marRight w:val="0"/>
          <w:marTop w:val="0"/>
          <w:marBottom w:val="0"/>
          <w:divBdr>
            <w:top w:val="none" w:sz="0" w:space="0" w:color="auto"/>
            <w:left w:val="none" w:sz="0" w:space="0" w:color="auto"/>
            <w:bottom w:val="none" w:sz="0" w:space="0" w:color="auto"/>
            <w:right w:val="none" w:sz="0" w:space="0" w:color="auto"/>
          </w:divBdr>
        </w:div>
        <w:div w:id="994721249">
          <w:marLeft w:val="0"/>
          <w:marRight w:val="0"/>
          <w:marTop w:val="0"/>
          <w:marBottom w:val="0"/>
          <w:divBdr>
            <w:top w:val="none" w:sz="0" w:space="0" w:color="auto"/>
            <w:left w:val="none" w:sz="0" w:space="0" w:color="auto"/>
            <w:bottom w:val="none" w:sz="0" w:space="0" w:color="auto"/>
            <w:right w:val="none" w:sz="0" w:space="0" w:color="auto"/>
          </w:divBdr>
        </w:div>
        <w:div w:id="176889336">
          <w:marLeft w:val="0"/>
          <w:marRight w:val="0"/>
          <w:marTop w:val="0"/>
          <w:marBottom w:val="0"/>
          <w:divBdr>
            <w:top w:val="none" w:sz="0" w:space="0" w:color="auto"/>
            <w:left w:val="none" w:sz="0" w:space="0" w:color="auto"/>
            <w:bottom w:val="none" w:sz="0" w:space="0" w:color="auto"/>
            <w:right w:val="none" w:sz="0" w:space="0" w:color="auto"/>
          </w:divBdr>
        </w:div>
        <w:div w:id="1050156511">
          <w:marLeft w:val="0"/>
          <w:marRight w:val="0"/>
          <w:marTop w:val="0"/>
          <w:marBottom w:val="0"/>
          <w:divBdr>
            <w:top w:val="none" w:sz="0" w:space="0" w:color="auto"/>
            <w:left w:val="none" w:sz="0" w:space="0" w:color="auto"/>
            <w:bottom w:val="none" w:sz="0" w:space="0" w:color="auto"/>
            <w:right w:val="none" w:sz="0" w:space="0" w:color="auto"/>
          </w:divBdr>
        </w:div>
        <w:div w:id="100610696">
          <w:marLeft w:val="0"/>
          <w:marRight w:val="0"/>
          <w:marTop w:val="0"/>
          <w:marBottom w:val="0"/>
          <w:divBdr>
            <w:top w:val="none" w:sz="0" w:space="0" w:color="auto"/>
            <w:left w:val="none" w:sz="0" w:space="0" w:color="auto"/>
            <w:bottom w:val="none" w:sz="0" w:space="0" w:color="auto"/>
            <w:right w:val="none" w:sz="0" w:space="0" w:color="auto"/>
          </w:divBdr>
        </w:div>
        <w:div w:id="683869936">
          <w:marLeft w:val="0"/>
          <w:marRight w:val="0"/>
          <w:marTop w:val="0"/>
          <w:marBottom w:val="0"/>
          <w:divBdr>
            <w:top w:val="none" w:sz="0" w:space="0" w:color="auto"/>
            <w:left w:val="none" w:sz="0" w:space="0" w:color="auto"/>
            <w:bottom w:val="none" w:sz="0" w:space="0" w:color="auto"/>
            <w:right w:val="none" w:sz="0" w:space="0" w:color="auto"/>
          </w:divBdr>
        </w:div>
        <w:div w:id="571888707">
          <w:marLeft w:val="0"/>
          <w:marRight w:val="0"/>
          <w:marTop w:val="0"/>
          <w:marBottom w:val="0"/>
          <w:divBdr>
            <w:top w:val="none" w:sz="0" w:space="0" w:color="auto"/>
            <w:left w:val="none" w:sz="0" w:space="0" w:color="auto"/>
            <w:bottom w:val="none" w:sz="0" w:space="0" w:color="auto"/>
            <w:right w:val="none" w:sz="0" w:space="0" w:color="auto"/>
          </w:divBdr>
        </w:div>
        <w:div w:id="907421533">
          <w:marLeft w:val="0"/>
          <w:marRight w:val="0"/>
          <w:marTop w:val="0"/>
          <w:marBottom w:val="0"/>
          <w:divBdr>
            <w:top w:val="none" w:sz="0" w:space="0" w:color="auto"/>
            <w:left w:val="none" w:sz="0" w:space="0" w:color="auto"/>
            <w:bottom w:val="none" w:sz="0" w:space="0" w:color="auto"/>
            <w:right w:val="none" w:sz="0" w:space="0" w:color="auto"/>
          </w:divBdr>
        </w:div>
        <w:div w:id="876814331">
          <w:marLeft w:val="0"/>
          <w:marRight w:val="0"/>
          <w:marTop w:val="0"/>
          <w:marBottom w:val="0"/>
          <w:divBdr>
            <w:top w:val="none" w:sz="0" w:space="0" w:color="auto"/>
            <w:left w:val="none" w:sz="0" w:space="0" w:color="auto"/>
            <w:bottom w:val="none" w:sz="0" w:space="0" w:color="auto"/>
            <w:right w:val="none" w:sz="0" w:space="0" w:color="auto"/>
          </w:divBdr>
        </w:div>
      </w:divsChild>
    </w:div>
    <w:div w:id="1618028546">
      <w:bodyDiv w:val="1"/>
      <w:marLeft w:val="0"/>
      <w:marRight w:val="0"/>
      <w:marTop w:val="0"/>
      <w:marBottom w:val="0"/>
      <w:divBdr>
        <w:top w:val="none" w:sz="0" w:space="0" w:color="auto"/>
        <w:left w:val="none" w:sz="0" w:space="0" w:color="auto"/>
        <w:bottom w:val="none" w:sz="0" w:space="0" w:color="auto"/>
        <w:right w:val="none" w:sz="0" w:space="0" w:color="auto"/>
      </w:divBdr>
      <w:divsChild>
        <w:div w:id="244850181">
          <w:marLeft w:val="0"/>
          <w:marRight w:val="0"/>
          <w:marTop w:val="0"/>
          <w:marBottom w:val="0"/>
          <w:divBdr>
            <w:top w:val="none" w:sz="0" w:space="0" w:color="auto"/>
            <w:left w:val="none" w:sz="0" w:space="0" w:color="auto"/>
            <w:bottom w:val="none" w:sz="0" w:space="0" w:color="auto"/>
            <w:right w:val="none" w:sz="0" w:space="0" w:color="auto"/>
          </w:divBdr>
          <w:divsChild>
            <w:div w:id="877399420">
              <w:marLeft w:val="0"/>
              <w:marRight w:val="0"/>
              <w:marTop w:val="0"/>
              <w:marBottom w:val="0"/>
              <w:divBdr>
                <w:top w:val="none" w:sz="0" w:space="0" w:color="auto"/>
                <w:left w:val="none" w:sz="0" w:space="0" w:color="auto"/>
                <w:bottom w:val="none" w:sz="0" w:space="0" w:color="auto"/>
                <w:right w:val="none" w:sz="0" w:space="0" w:color="auto"/>
              </w:divBdr>
            </w:div>
            <w:div w:id="1276407346">
              <w:marLeft w:val="0"/>
              <w:marRight w:val="0"/>
              <w:marTop w:val="0"/>
              <w:marBottom w:val="0"/>
              <w:divBdr>
                <w:top w:val="none" w:sz="0" w:space="0" w:color="auto"/>
                <w:left w:val="none" w:sz="0" w:space="0" w:color="auto"/>
                <w:bottom w:val="none" w:sz="0" w:space="0" w:color="auto"/>
                <w:right w:val="none" w:sz="0" w:space="0" w:color="auto"/>
              </w:divBdr>
            </w:div>
            <w:div w:id="1029136585">
              <w:marLeft w:val="0"/>
              <w:marRight w:val="0"/>
              <w:marTop w:val="0"/>
              <w:marBottom w:val="0"/>
              <w:divBdr>
                <w:top w:val="none" w:sz="0" w:space="0" w:color="auto"/>
                <w:left w:val="none" w:sz="0" w:space="0" w:color="auto"/>
                <w:bottom w:val="none" w:sz="0" w:space="0" w:color="auto"/>
                <w:right w:val="none" w:sz="0" w:space="0" w:color="auto"/>
              </w:divBdr>
            </w:div>
            <w:div w:id="875889397">
              <w:marLeft w:val="0"/>
              <w:marRight w:val="0"/>
              <w:marTop w:val="0"/>
              <w:marBottom w:val="0"/>
              <w:divBdr>
                <w:top w:val="none" w:sz="0" w:space="0" w:color="auto"/>
                <w:left w:val="none" w:sz="0" w:space="0" w:color="auto"/>
                <w:bottom w:val="none" w:sz="0" w:space="0" w:color="auto"/>
                <w:right w:val="none" w:sz="0" w:space="0" w:color="auto"/>
              </w:divBdr>
            </w:div>
            <w:div w:id="357202184">
              <w:marLeft w:val="0"/>
              <w:marRight w:val="0"/>
              <w:marTop w:val="0"/>
              <w:marBottom w:val="0"/>
              <w:divBdr>
                <w:top w:val="none" w:sz="0" w:space="0" w:color="auto"/>
                <w:left w:val="none" w:sz="0" w:space="0" w:color="auto"/>
                <w:bottom w:val="none" w:sz="0" w:space="0" w:color="auto"/>
                <w:right w:val="none" w:sz="0" w:space="0" w:color="auto"/>
              </w:divBdr>
            </w:div>
            <w:div w:id="149715239">
              <w:marLeft w:val="0"/>
              <w:marRight w:val="0"/>
              <w:marTop w:val="0"/>
              <w:marBottom w:val="0"/>
              <w:divBdr>
                <w:top w:val="none" w:sz="0" w:space="0" w:color="auto"/>
                <w:left w:val="none" w:sz="0" w:space="0" w:color="auto"/>
                <w:bottom w:val="none" w:sz="0" w:space="0" w:color="auto"/>
                <w:right w:val="none" w:sz="0" w:space="0" w:color="auto"/>
              </w:divBdr>
            </w:div>
            <w:div w:id="900360937">
              <w:marLeft w:val="0"/>
              <w:marRight w:val="0"/>
              <w:marTop w:val="0"/>
              <w:marBottom w:val="0"/>
              <w:divBdr>
                <w:top w:val="none" w:sz="0" w:space="0" w:color="auto"/>
                <w:left w:val="none" w:sz="0" w:space="0" w:color="auto"/>
                <w:bottom w:val="none" w:sz="0" w:space="0" w:color="auto"/>
                <w:right w:val="none" w:sz="0" w:space="0" w:color="auto"/>
              </w:divBdr>
            </w:div>
            <w:div w:id="1513108799">
              <w:marLeft w:val="0"/>
              <w:marRight w:val="0"/>
              <w:marTop w:val="0"/>
              <w:marBottom w:val="0"/>
              <w:divBdr>
                <w:top w:val="none" w:sz="0" w:space="0" w:color="auto"/>
                <w:left w:val="none" w:sz="0" w:space="0" w:color="auto"/>
                <w:bottom w:val="none" w:sz="0" w:space="0" w:color="auto"/>
                <w:right w:val="none" w:sz="0" w:space="0" w:color="auto"/>
              </w:divBdr>
            </w:div>
            <w:div w:id="363481618">
              <w:marLeft w:val="0"/>
              <w:marRight w:val="0"/>
              <w:marTop w:val="0"/>
              <w:marBottom w:val="0"/>
              <w:divBdr>
                <w:top w:val="none" w:sz="0" w:space="0" w:color="auto"/>
                <w:left w:val="none" w:sz="0" w:space="0" w:color="auto"/>
                <w:bottom w:val="none" w:sz="0" w:space="0" w:color="auto"/>
                <w:right w:val="none" w:sz="0" w:space="0" w:color="auto"/>
              </w:divBdr>
            </w:div>
            <w:div w:id="1247763629">
              <w:marLeft w:val="0"/>
              <w:marRight w:val="0"/>
              <w:marTop w:val="0"/>
              <w:marBottom w:val="0"/>
              <w:divBdr>
                <w:top w:val="none" w:sz="0" w:space="0" w:color="auto"/>
                <w:left w:val="none" w:sz="0" w:space="0" w:color="auto"/>
                <w:bottom w:val="none" w:sz="0" w:space="0" w:color="auto"/>
                <w:right w:val="none" w:sz="0" w:space="0" w:color="auto"/>
              </w:divBdr>
            </w:div>
            <w:div w:id="385880299">
              <w:marLeft w:val="0"/>
              <w:marRight w:val="0"/>
              <w:marTop w:val="0"/>
              <w:marBottom w:val="0"/>
              <w:divBdr>
                <w:top w:val="none" w:sz="0" w:space="0" w:color="auto"/>
                <w:left w:val="none" w:sz="0" w:space="0" w:color="auto"/>
                <w:bottom w:val="none" w:sz="0" w:space="0" w:color="auto"/>
                <w:right w:val="none" w:sz="0" w:space="0" w:color="auto"/>
              </w:divBdr>
            </w:div>
          </w:divsChild>
        </w:div>
        <w:div w:id="1131170724">
          <w:marLeft w:val="0"/>
          <w:marRight w:val="0"/>
          <w:marTop w:val="0"/>
          <w:marBottom w:val="0"/>
          <w:divBdr>
            <w:top w:val="none" w:sz="0" w:space="0" w:color="auto"/>
            <w:left w:val="none" w:sz="0" w:space="0" w:color="auto"/>
            <w:bottom w:val="none" w:sz="0" w:space="0" w:color="auto"/>
            <w:right w:val="none" w:sz="0" w:space="0" w:color="auto"/>
          </w:divBdr>
        </w:div>
      </w:divsChild>
    </w:div>
    <w:div w:id="1755204794">
      <w:bodyDiv w:val="1"/>
      <w:marLeft w:val="0"/>
      <w:marRight w:val="0"/>
      <w:marTop w:val="0"/>
      <w:marBottom w:val="0"/>
      <w:divBdr>
        <w:top w:val="none" w:sz="0" w:space="0" w:color="auto"/>
        <w:left w:val="none" w:sz="0" w:space="0" w:color="auto"/>
        <w:bottom w:val="none" w:sz="0" w:space="0" w:color="auto"/>
        <w:right w:val="none" w:sz="0" w:space="0" w:color="auto"/>
      </w:divBdr>
      <w:divsChild>
        <w:div w:id="591207179">
          <w:marLeft w:val="0"/>
          <w:marRight w:val="0"/>
          <w:marTop w:val="0"/>
          <w:marBottom w:val="0"/>
          <w:divBdr>
            <w:top w:val="none" w:sz="0" w:space="0" w:color="auto"/>
            <w:left w:val="none" w:sz="0" w:space="0" w:color="auto"/>
            <w:bottom w:val="none" w:sz="0" w:space="0" w:color="auto"/>
            <w:right w:val="none" w:sz="0" w:space="0" w:color="auto"/>
          </w:divBdr>
        </w:div>
        <w:div w:id="366026493">
          <w:marLeft w:val="0"/>
          <w:marRight w:val="0"/>
          <w:marTop w:val="0"/>
          <w:marBottom w:val="0"/>
          <w:divBdr>
            <w:top w:val="none" w:sz="0" w:space="0" w:color="auto"/>
            <w:left w:val="none" w:sz="0" w:space="0" w:color="auto"/>
            <w:bottom w:val="none" w:sz="0" w:space="0" w:color="auto"/>
            <w:right w:val="none" w:sz="0" w:space="0" w:color="auto"/>
          </w:divBdr>
        </w:div>
        <w:div w:id="1586845383">
          <w:marLeft w:val="0"/>
          <w:marRight w:val="0"/>
          <w:marTop w:val="0"/>
          <w:marBottom w:val="0"/>
          <w:divBdr>
            <w:top w:val="none" w:sz="0" w:space="0" w:color="auto"/>
            <w:left w:val="none" w:sz="0" w:space="0" w:color="auto"/>
            <w:bottom w:val="none" w:sz="0" w:space="0" w:color="auto"/>
            <w:right w:val="none" w:sz="0" w:space="0" w:color="auto"/>
          </w:divBdr>
        </w:div>
        <w:div w:id="866018947">
          <w:marLeft w:val="0"/>
          <w:marRight w:val="0"/>
          <w:marTop w:val="0"/>
          <w:marBottom w:val="0"/>
          <w:divBdr>
            <w:top w:val="none" w:sz="0" w:space="0" w:color="auto"/>
            <w:left w:val="none" w:sz="0" w:space="0" w:color="auto"/>
            <w:bottom w:val="none" w:sz="0" w:space="0" w:color="auto"/>
            <w:right w:val="none" w:sz="0" w:space="0" w:color="auto"/>
          </w:divBdr>
        </w:div>
        <w:div w:id="1601137798">
          <w:marLeft w:val="0"/>
          <w:marRight w:val="0"/>
          <w:marTop w:val="0"/>
          <w:marBottom w:val="0"/>
          <w:divBdr>
            <w:top w:val="none" w:sz="0" w:space="0" w:color="auto"/>
            <w:left w:val="none" w:sz="0" w:space="0" w:color="auto"/>
            <w:bottom w:val="none" w:sz="0" w:space="0" w:color="auto"/>
            <w:right w:val="none" w:sz="0" w:space="0" w:color="auto"/>
          </w:divBdr>
        </w:div>
        <w:div w:id="82299">
          <w:marLeft w:val="0"/>
          <w:marRight w:val="0"/>
          <w:marTop w:val="0"/>
          <w:marBottom w:val="0"/>
          <w:divBdr>
            <w:top w:val="none" w:sz="0" w:space="0" w:color="auto"/>
            <w:left w:val="none" w:sz="0" w:space="0" w:color="auto"/>
            <w:bottom w:val="none" w:sz="0" w:space="0" w:color="auto"/>
            <w:right w:val="none" w:sz="0" w:space="0" w:color="auto"/>
          </w:divBdr>
        </w:div>
        <w:div w:id="533884074">
          <w:marLeft w:val="0"/>
          <w:marRight w:val="0"/>
          <w:marTop w:val="0"/>
          <w:marBottom w:val="0"/>
          <w:divBdr>
            <w:top w:val="none" w:sz="0" w:space="0" w:color="auto"/>
            <w:left w:val="none" w:sz="0" w:space="0" w:color="auto"/>
            <w:bottom w:val="none" w:sz="0" w:space="0" w:color="auto"/>
            <w:right w:val="none" w:sz="0" w:space="0" w:color="auto"/>
          </w:divBdr>
        </w:div>
        <w:div w:id="1548302126">
          <w:marLeft w:val="0"/>
          <w:marRight w:val="0"/>
          <w:marTop w:val="0"/>
          <w:marBottom w:val="0"/>
          <w:divBdr>
            <w:top w:val="none" w:sz="0" w:space="0" w:color="auto"/>
            <w:left w:val="none" w:sz="0" w:space="0" w:color="auto"/>
            <w:bottom w:val="none" w:sz="0" w:space="0" w:color="auto"/>
            <w:right w:val="none" w:sz="0" w:space="0" w:color="auto"/>
          </w:divBdr>
        </w:div>
      </w:divsChild>
    </w:div>
    <w:div w:id="1917665182">
      <w:bodyDiv w:val="1"/>
      <w:marLeft w:val="0"/>
      <w:marRight w:val="0"/>
      <w:marTop w:val="0"/>
      <w:marBottom w:val="0"/>
      <w:divBdr>
        <w:top w:val="none" w:sz="0" w:space="0" w:color="auto"/>
        <w:left w:val="none" w:sz="0" w:space="0" w:color="auto"/>
        <w:bottom w:val="none" w:sz="0" w:space="0" w:color="auto"/>
        <w:right w:val="none" w:sz="0" w:space="0" w:color="auto"/>
      </w:divBdr>
      <w:divsChild>
        <w:div w:id="1226455564">
          <w:marLeft w:val="0"/>
          <w:marRight w:val="0"/>
          <w:marTop w:val="0"/>
          <w:marBottom w:val="0"/>
          <w:divBdr>
            <w:top w:val="none" w:sz="0" w:space="0" w:color="auto"/>
            <w:left w:val="none" w:sz="0" w:space="0" w:color="auto"/>
            <w:bottom w:val="none" w:sz="0" w:space="0" w:color="auto"/>
            <w:right w:val="none" w:sz="0" w:space="0" w:color="auto"/>
          </w:divBdr>
        </w:div>
        <w:div w:id="2036883766">
          <w:marLeft w:val="0"/>
          <w:marRight w:val="0"/>
          <w:marTop w:val="0"/>
          <w:marBottom w:val="0"/>
          <w:divBdr>
            <w:top w:val="none" w:sz="0" w:space="0" w:color="auto"/>
            <w:left w:val="none" w:sz="0" w:space="0" w:color="auto"/>
            <w:bottom w:val="none" w:sz="0" w:space="0" w:color="auto"/>
            <w:right w:val="none" w:sz="0" w:space="0" w:color="auto"/>
          </w:divBdr>
        </w:div>
        <w:div w:id="1900702823">
          <w:marLeft w:val="0"/>
          <w:marRight w:val="0"/>
          <w:marTop w:val="0"/>
          <w:marBottom w:val="0"/>
          <w:divBdr>
            <w:top w:val="none" w:sz="0" w:space="0" w:color="auto"/>
            <w:left w:val="none" w:sz="0" w:space="0" w:color="auto"/>
            <w:bottom w:val="none" w:sz="0" w:space="0" w:color="auto"/>
            <w:right w:val="none" w:sz="0" w:space="0" w:color="auto"/>
          </w:divBdr>
        </w:div>
        <w:div w:id="1361857784">
          <w:marLeft w:val="0"/>
          <w:marRight w:val="0"/>
          <w:marTop w:val="0"/>
          <w:marBottom w:val="0"/>
          <w:divBdr>
            <w:top w:val="none" w:sz="0" w:space="0" w:color="auto"/>
            <w:left w:val="none" w:sz="0" w:space="0" w:color="auto"/>
            <w:bottom w:val="none" w:sz="0" w:space="0" w:color="auto"/>
            <w:right w:val="none" w:sz="0" w:space="0" w:color="auto"/>
          </w:divBdr>
        </w:div>
        <w:div w:id="1542546260">
          <w:marLeft w:val="0"/>
          <w:marRight w:val="0"/>
          <w:marTop w:val="0"/>
          <w:marBottom w:val="0"/>
          <w:divBdr>
            <w:top w:val="none" w:sz="0" w:space="0" w:color="auto"/>
            <w:left w:val="none" w:sz="0" w:space="0" w:color="auto"/>
            <w:bottom w:val="none" w:sz="0" w:space="0" w:color="auto"/>
            <w:right w:val="none" w:sz="0" w:space="0" w:color="auto"/>
          </w:divBdr>
        </w:div>
        <w:div w:id="690960879">
          <w:marLeft w:val="0"/>
          <w:marRight w:val="0"/>
          <w:marTop w:val="0"/>
          <w:marBottom w:val="0"/>
          <w:divBdr>
            <w:top w:val="none" w:sz="0" w:space="0" w:color="auto"/>
            <w:left w:val="none" w:sz="0" w:space="0" w:color="auto"/>
            <w:bottom w:val="none" w:sz="0" w:space="0" w:color="auto"/>
            <w:right w:val="none" w:sz="0" w:space="0" w:color="auto"/>
          </w:divBdr>
        </w:div>
        <w:div w:id="663901566">
          <w:marLeft w:val="0"/>
          <w:marRight w:val="0"/>
          <w:marTop w:val="0"/>
          <w:marBottom w:val="0"/>
          <w:divBdr>
            <w:top w:val="none" w:sz="0" w:space="0" w:color="auto"/>
            <w:left w:val="none" w:sz="0" w:space="0" w:color="auto"/>
            <w:bottom w:val="none" w:sz="0" w:space="0" w:color="auto"/>
            <w:right w:val="none" w:sz="0" w:space="0" w:color="auto"/>
          </w:divBdr>
        </w:div>
        <w:div w:id="176340891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51/surrogate/Encefalit%2c%20infekti%c3%b6s.%20Akut%20utredning%20av%20vuxna%2c%20S%c3%84S.pdf" TargetMode="External" Id="rId13" /><Relationship Type="http://schemas.openxmlformats.org/officeDocument/2006/relationships/hyperlink" Target="https://hittadokument.vgregion.se/sas"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53/SURROGATE/Bakteriell%20meningit%20%e2%80%93%20akut%20handl%c3%a4ggning%20och%20behandling%20av%20vuxna%20vid%20S%c3%84S.pdf" TargetMode="External" Id="rId12" /><Relationship Type="http://schemas.openxmlformats.org/officeDocument/2006/relationships/hyperlink" Target="https://mellanarkiv-offentlig.vgregion.se/alfresco/s/archive/stream/public/v1/source/available/sofia/sas9642-738863596-53/surrogate/Bakteriell%20meningit%20%e2%80%93%20akut%20handl%c3%a4ggning%20och%20behandling%20av%20vuxna%20vid%20S%c3%84S.pdf" TargetMode="External" Id="rId17" /><Relationship Type="http://schemas.openxmlformats.org/officeDocument/2006/relationships/fontTable" Target="fontTable.xml" Id="rId25" /><Relationship Type="http://schemas.openxmlformats.org/officeDocument/2006/relationships/hyperlink" Target="https://huvudvarkssallskapet.se/migran/"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huvudvarkssallskapet.se/trigeminoautonoma-cefalalgier-1-klusterhuvudvark/"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hittadokument.vgregion.se/sas"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63-236895260-7/SURROGATE/Kortisonbehandling%20vid%20j%c3%a4ttecellsarterit%20(GCA)%20och%20polymyalgia%20reumatika.pdf"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2100</Words>
  <Characters>14871</Characters>
  <Application>Microsoft Office Word</Application>
  <DocSecurity>0</DocSecurity>
  <Lines>381</Lines>
  <Paragraphs>269</Paragraphs>
  <ScaleCrop>false</ScaleCrop>
  <Manager/>
  <Company/>
  <LinksUpToDate>false</LinksUpToDate>
  <CharactersWithSpaces>16702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Huvudvärk, akut hos vuxna. Utredning vid SÄS</dc:title>
  <dc:subject/>
  <dc:creator/>
  <keywords/>
  <lastModifiedBy/>
  <revision>2</revision>
  <dcterms:created xsi:type="dcterms:W3CDTF">2025-10-10T11:40:00.0000000Z</dcterms:created>
  <dcterms:modified xsi:type="dcterms:W3CDTF">2026-01-20T08:15:00.0000000Z</dcterms:modified>
</coreProperties>
</file>