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679A18" w14:textId="4353B021" w:rsidR="00B52651" w:rsidRDefault="00CA7C2D" w:rsidP="00B52651">
      <w:pPr>
        <w:pStyle w:val="Rubrik1"/>
      </w:pPr>
      <w:bookmarkStart w:id="0" w:name="_Toc321146591"/>
      <w:r>
        <w:t>Information till dig som har misstänkt blodpropp i benet</w:t>
      </w:r>
      <w:bookmarkEnd w:id="0"/>
    </w:p>
    <w:p w14:paraId="0C6BD836" w14:textId="5F4E9633" w:rsidR="00CA7C2D" w:rsidRPr="00CA7C2D" w:rsidRDefault="00CA7C2D" w:rsidP="00CA7C2D">
      <w:pPr>
        <w:rPr>
          <w:b/>
          <w:bCs/>
          <w:sz w:val="24"/>
        </w:rPr>
      </w:pPr>
      <w:r w:rsidRPr="00CA7C2D">
        <w:rPr>
          <w:b/>
          <w:bCs/>
          <w:sz w:val="24"/>
        </w:rPr>
        <w:t>Läs igenom hela informationsbladet!</w:t>
      </w:r>
    </w:p>
    <w:p w14:paraId="76F50EA7" w14:textId="47AD99D8" w:rsidR="00CA7C2D" w:rsidRDefault="00CA7C2D" w:rsidP="00CA7C2D">
      <w:r>
        <w:t>Du har blivit undersökt och det har bedömts att det krävs en ultraljudundersökning av ett blodkärl för att utesluta en blodpropp</w:t>
      </w:r>
      <w:r w:rsidR="008234A2">
        <w:t xml:space="preserve"> (trombos) i benet</w:t>
      </w:r>
      <w:r>
        <w:t xml:space="preserve">. Du blir därför hänvisad till radiologiska mottagningen på Södra Älvsborgs Sjukhus i Borås för undersökningen. </w:t>
      </w:r>
    </w:p>
    <w:p w14:paraId="5CDD7402" w14:textId="730B5A34" w:rsidR="00CA7C2D" w:rsidRDefault="00CA7C2D" w:rsidP="00CA7C2D">
      <w:r>
        <w:t>Det har skickats en remiss till radiologiska mottagningen med information om ditt tillstånd. Undersökningen ska genomföras inom 24 timmar och vi ber dig att själv boka tiden för undersökningen.</w:t>
      </w:r>
    </w:p>
    <w:p w14:paraId="392FC525" w14:textId="2ECC5567" w:rsidR="00CA7C2D" w:rsidRDefault="00CA7C2D" w:rsidP="00CA7C2D">
      <w:r>
        <w:t xml:space="preserve">Det är viktigt att du ringer och beställer tid för ultraljudsundersökningen snarast på </w:t>
      </w:r>
      <w:r w:rsidRPr="00CA7C2D">
        <w:rPr>
          <w:b/>
          <w:bCs/>
        </w:rPr>
        <w:t>telefonnummer 033-616 12 11</w:t>
      </w:r>
      <w:r>
        <w:t xml:space="preserve">. </w:t>
      </w:r>
      <w:r w:rsidR="00E8371B">
        <w:t xml:space="preserve">Du kan </w:t>
      </w:r>
      <w:r w:rsidR="00E8371B" w:rsidRPr="00E8371B">
        <w:t xml:space="preserve">ringa </w:t>
      </w:r>
      <w:r w:rsidR="00E8371B">
        <w:t xml:space="preserve">och boka tid alla dagar mellan klockan </w:t>
      </w:r>
      <w:r w:rsidR="00D00DE6">
        <w:t>0</w:t>
      </w:r>
      <w:r w:rsidR="00D00DE6" w:rsidRPr="00D00DE6">
        <w:t>8</w:t>
      </w:r>
      <w:r w:rsidR="00D00DE6">
        <w:t xml:space="preserve">:00 och </w:t>
      </w:r>
      <w:r w:rsidR="00D00DE6" w:rsidRPr="00D00DE6">
        <w:t>18</w:t>
      </w:r>
      <w:r w:rsidR="00D00DE6">
        <w:t>:00 (gäller även röda dagar).</w:t>
      </w:r>
    </w:p>
    <w:p w14:paraId="78AAE5CB" w14:textId="2FF86207" w:rsidR="00CA7C2D" w:rsidRDefault="00CA7C2D" w:rsidP="00F9443C">
      <w:pPr>
        <w:pStyle w:val="Rubrik2"/>
      </w:pPr>
      <w:r>
        <w:t xml:space="preserve">Rekommendation </w:t>
      </w:r>
      <w:r w:rsidR="008234A2">
        <w:t>om</w:t>
      </w:r>
      <w:r>
        <w:t xml:space="preserve"> egenvård i väntan på undersökningen</w:t>
      </w:r>
    </w:p>
    <w:p w14:paraId="4F3E9647" w14:textId="16D40EFC" w:rsidR="00CA7C2D" w:rsidRDefault="00CA7C2D" w:rsidP="00F9443C">
      <w:pPr>
        <w:pStyle w:val="Punktlista"/>
      </w:pPr>
      <w:r>
        <w:t>Normal aktivitet rekommenderas men undvik löpning, jogging och tung fysisk aktivitet</w:t>
      </w:r>
      <w:r w:rsidR="00F9443C">
        <w:t>.</w:t>
      </w:r>
    </w:p>
    <w:p w14:paraId="2F18139C" w14:textId="66945457" w:rsidR="00CA7C2D" w:rsidRDefault="00CA7C2D" w:rsidP="00F9443C">
      <w:pPr>
        <w:pStyle w:val="Punktlista"/>
      </w:pPr>
      <w:r>
        <w:t>Vid vila</w:t>
      </w:r>
      <w:r w:rsidR="00F9443C">
        <w:t>,</w:t>
      </w:r>
      <w:r>
        <w:t xml:space="preserve"> lägg upp det svullna benet på en kudde</w:t>
      </w:r>
      <w:r w:rsidR="00F9443C">
        <w:t>.</w:t>
      </w:r>
      <w:r>
        <w:t xml:space="preserve"> </w:t>
      </w:r>
    </w:p>
    <w:p w14:paraId="44521615" w14:textId="0DE1BDE5" w:rsidR="00CA7C2D" w:rsidRDefault="00CA7C2D" w:rsidP="00F9443C">
      <w:pPr>
        <w:pStyle w:val="Punktlista"/>
      </w:pPr>
      <w:r>
        <w:t xml:space="preserve">Om du får svårt med andningen ska du kontakta </w:t>
      </w:r>
      <w:r w:rsidRPr="00F9443C">
        <w:rPr>
          <w:b/>
          <w:bCs/>
        </w:rPr>
        <w:t>1177</w:t>
      </w:r>
      <w:r>
        <w:t xml:space="preserve"> för rådgivning</w:t>
      </w:r>
      <w:r w:rsidR="00F9443C">
        <w:t xml:space="preserve">. Tänk </w:t>
      </w:r>
      <w:r>
        <w:t xml:space="preserve">på att informera om din misstänkta </w:t>
      </w:r>
      <w:r w:rsidR="00F9443C">
        <w:t>blod</w:t>
      </w:r>
      <w:r>
        <w:t>propp</w:t>
      </w:r>
      <w:r w:rsidR="00F9443C">
        <w:t>!</w:t>
      </w:r>
    </w:p>
    <w:p w14:paraId="1C25F6A7" w14:textId="12234633" w:rsidR="00CA7C2D" w:rsidRDefault="008234A2" w:rsidP="00F9443C">
      <w:pPr>
        <w:pStyle w:val="Rubrik2"/>
      </w:pPr>
      <w:r>
        <w:t>B</w:t>
      </w:r>
      <w:r w:rsidR="002B504B">
        <w:t>esök på radiologiska mottagningen</w:t>
      </w:r>
    </w:p>
    <w:p w14:paraId="32215419" w14:textId="77777777" w:rsidR="002B504B" w:rsidRDefault="00CA7C2D" w:rsidP="00CA7C2D">
      <w:r>
        <w:t xml:space="preserve">Hitta </w:t>
      </w:r>
      <w:r w:rsidR="002B504B">
        <w:t>till mottagningen</w:t>
      </w:r>
      <w:r>
        <w:t xml:space="preserve">: </w:t>
      </w:r>
    </w:p>
    <w:p w14:paraId="1E703732" w14:textId="3EDAAA35" w:rsidR="002B504B" w:rsidRDefault="00CA7C2D" w:rsidP="00CA7C2D">
      <w:r>
        <w:t>Södra Älvsborg Sjukhus</w:t>
      </w:r>
      <w:r w:rsidR="002B504B">
        <w:t xml:space="preserve">, </w:t>
      </w:r>
      <w:r w:rsidR="002B504B" w:rsidRPr="002B504B">
        <w:t>Brämhultsvägen 53</w:t>
      </w:r>
      <w:r>
        <w:t xml:space="preserve"> </w:t>
      </w:r>
      <w:r w:rsidR="002B504B">
        <w:t>i Borås</w:t>
      </w:r>
    </w:p>
    <w:p w14:paraId="3D4A840B" w14:textId="42C7C085" w:rsidR="00CA7C2D" w:rsidRDefault="00CA7C2D" w:rsidP="00CA7C2D">
      <w:r>
        <w:t>Ingång</w:t>
      </w:r>
      <w:r w:rsidR="002B504B">
        <w:t>: H</w:t>
      </w:r>
      <w:r>
        <w:t>uvudentré</w:t>
      </w:r>
      <w:r w:rsidR="008234A2">
        <w:t>n (ingång 1)</w:t>
      </w:r>
      <w:r>
        <w:t>, hiss H, plan 2.</w:t>
      </w:r>
      <w:r w:rsidR="002B504B">
        <w:t xml:space="preserve"> </w:t>
      </w:r>
      <w:r>
        <w:t xml:space="preserve">Anmälan sker i receptionen på </w:t>
      </w:r>
      <w:r w:rsidR="002B504B">
        <w:t>radiologiska mottagningen</w:t>
      </w:r>
      <w:r>
        <w:t xml:space="preserve">. </w:t>
      </w:r>
    </w:p>
    <w:p w14:paraId="6EB86CA4" w14:textId="19B322D3" w:rsidR="00CA7C2D" w:rsidRDefault="00CA7C2D" w:rsidP="002B504B">
      <w:pPr>
        <w:pStyle w:val="Punktlista"/>
      </w:pPr>
      <w:r>
        <w:t xml:space="preserve">Vardagar klockan </w:t>
      </w:r>
      <w:r w:rsidR="00E8371B" w:rsidRPr="00E8371B">
        <w:t>07:15 -16</w:t>
      </w:r>
      <w:r w:rsidR="00E8371B">
        <w:t>:00</w:t>
      </w:r>
    </w:p>
    <w:p w14:paraId="342CB6D5" w14:textId="7D624C17" w:rsidR="00CA7C2D" w:rsidRDefault="00CA7C2D" w:rsidP="002B504B">
      <w:pPr>
        <w:pStyle w:val="Punktlista"/>
      </w:pPr>
      <w:r>
        <w:t>Helg och kväll</w:t>
      </w:r>
      <w:r w:rsidR="00DB25E4">
        <w:t>,</w:t>
      </w:r>
      <w:r>
        <w:t xml:space="preserve"> var vänlig ring på dörren till </w:t>
      </w:r>
      <w:r w:rsidR="00DB25E4">
        <w:t>radiologin</w:t>
      </w:r>
      <w:r>
        <w:t xml:space="preserve"> vid hiss H</w:t>
      </w:r>
      <w:r w:rsidR="00DB25E4">
        <w:t>.</w:t>
      </w:r>
    </w:p>
    <w:p w14:paraId="326EC88B" w14:textId="1148DED7" w:rsidR="00CA7C2D" w:rsidRDefault="00E47D23" w:rsidP="00E47D23">
      <w:pPr>
        <w:pStyle w:val="Rubrik2"/>
        <w:ind w:right="565"/>
      </w:pPr>
      <w:r>
        <w:lastRenderedPageBreak/>
        <w:t>Om undersökningen visar att du har en blodpropp</w:t>
      </w:r>
      <w:r w:rsidR="00CA7C2D">
        <w:t xml:space="preserve"> (trombos)</w:t>
      </w:r>
    </w:p>
    <w:p w14:paraId="44E3E382" w14:textId="123029E2" w:rsidR="00CA7C2D" w:rsidRDefault="00E47D23" w:rsidP="00E47D23">
      <w:pPr>
        <w:keepNext/>
        <w:keepLines/>
        <w:ind w:right="707"/>
      </w:pPr>
      <w:r>
        <w:t>Om ultraljuds</w:t>
      </w:r>
      <w:r w:rsidR="00CA7C2D">
        <w:t xml:space="preserve">undersökningen visar att </w:t>
      </w:r>
      <w:r>
        <w:t xml:space="preserve">du </w:t>
      </w:r>
      <w:r w:rsidRPr="003B1010">
        <w:rPr>
          <w:b/>
          <w:bCs/>
        </w:rPr>
        <w:t>har</w:t>
      </w:r>
      <w:r>
        <w:t xml:space="preserve"> en blod</w:t>
      </w:r>
      <w:r w:rsidR="00CA7C2D">
        <w:t xml:space="preserve">propp </w:t>
      </w:r>
      <w:r>
        <w:t xml:space="preserve">kommer </w:t>
      </w:r>
      <w:r w:rsidR="00886F12">
        <w:t xml:space="preserve">man från radiologin att </w:t>
      </w:r>
      <w:r>
        <w:t>hänvisa</w:t>
      </w:r>
      <w:r w:rsidR="00886F12">
        <w:t xml:space="preserve"> dig direkt </w:t>
      </w:r>
      <w:r>
        <w:t xml:space="preserve">till akutmottagningen för </w:t>
      </w:r>
      <w:r w:rsidR="00CA7C2D">
        <w:t xml:space="preserve">fortsatt utredning och bedömning om blodförtunnande behandling. </w:t>
      </w:r>
    </w:p>
    <w:p w14:paraId="759BD80D" w14:textId="12035A8E" w:rsidR="00CA7C2D" w:rsidRDefault="00886F12" w:rsidP="00886F12">
      <w:pPr>
        <w:pStyle w:val="Rubrik2"/>
      </w:pPr>
      <w:r>
        <w:t>Om undersökningen inte visar på blodpropp (trombos</w:t>
      </w:r>
      <w:r w:rsidR="00CA7C2D">
        <w:t>)</w:t>
      </w:r>
    </w:p>
    <w:p w14:paraId="77570E44" w14:textId="630DCFB2" w:rsidR="00CA7C2D" w:rsidRDefault="003B1010" w:rsidP="00CA7C2D">
      <w:r>
        <w:t>Om</w:t>
      </w:r>
      <w:r w:rsidR="00CA7C2D">
        <w:t xml:space="preserve"> undersökningen visar att det </w:t>
      </w:r>
      <w:r w:rsidR="00886F12" w:rsidRPr="00886F12">
        <w:rPr>
          <w:b/>
          <w:bCs/>
        </w:rPr>
        <w:t>inte</w:t>
      </w:r>
      <w:r w:rsidR="00CA7C2D">
        <w:t xml:space="preserve"> är en </w:t>
      </w:r>
      <w:r>
        <w:t>blod</w:t>
      </w:r>
      <w:r w:rsidR="00CA7C2D">
        <w:t>propp</w:t>
      </w:r>
      <w:r>
        <w:t>,</w:t>
      </w:r>
      <w:r w:rsidR="00CA7C2D">
        <w:t xml:space="preserve"> kan du lämna sjukhuset efter </w:t>
      </w:r>
      <w:r w:rsidR="00514DE6">
        <w:t xml:space="preserve">att </w:t>
      </w:r>
      <w:r w:rsidR="00CA7C2D">
        <w:t xml:space="preserve">du har fått svar </w:t>
      </w:r>
      <w:r>
        <w:t>på</w:t>
      </w:r>
      <w:r w:rsidR="00CA7C2D">
        <w:t xml:space="preserve"> undersökningen.</w:t>
      </w:r>
      <w:r>
        <w:t xml:space="preserve"> Ett s</w:t>
      </w:r>
      <w:r w:rsidR="00CA7C2D">
        <w:t>kriftligt svar från r</w:t>
      </w:r>
      <w:r>
        <w:t xml:space="preserve">adiologin kommer att skickas till </w:t>
      </w:r>
      <w:r w:rsidR="00CA7C2D">
        <w:t xml:space="preserve">din behandlande </w:t>
      </w:r>
      <w:r>
        <w:t>läkare</w:t>
      </w:r>
      <w:r w:rsidR="00CA7C2D">
        <w:t xml:space="preserve"> </w:t>
      </w:r>
      <w:r w:rsidR="00C673E9">
        <w:t xml:space="preserve">på vårdcentralen </w:t>
      </w:r>
      <w:r w:rsidR="00CA7C2D">
        <w:t xml:space="preserve">med information om </w:t>
      </w:r>
      <w:r>
        <w:t>undersöknings</w:t>
      </w:r>
      <w:r w:rsidR="00CA7C2D">
        <w:t>resultat</w:t>
      </w:r>
      <w:r>
        <w:t>et</w:t>
      </w:r>
      <w:r w:rsidR="00CA7C2D">
        <w:t xml:space="preserve">. </w:t>
      </w:r>
    </w:p>
    <w:p w14:paraId="566D7A8C" w14:textId="05E60EAD" w:rsidR="00CA7C2D" w:rsidRDefault="00600ECB" w:rsidP="00CA7C2D">
      <w:r>
        <w:t>Din läkare på</w:t>
      </w:r>
      <w:r w:rsidR="00CA7C2D">
        <w:t xml:space="preserve"> vårdcentralen kommer höra av sig om tidigare planering behöver ändras, till exempel om det krävs en ny ultraljud</w:t>
      </w:r>
      <w:r>
        <w:t>s</w:t>
      </w:r>
      <w:r>
        <w:softHyphen/>
      </w:r>
      <w:r w:rsidR="00CA7C2D">
        <w:t>undersökning om en vecka eller någon annan utredning.</w:t>
      </w:r>
    </w:p>
    <w:p w14:paraId="34B6473F" w14:textId="0AAF23C4" w:rsidR="00CA7C2D" w:rsidRDefault="00CA7C2D" w:rsidP="00CA7C2D">
      <w:r>
        <w:t xml:space="preserve">Om besvären kvarstår trots att du har följt överenskomna råd i samband med </w:t>
      </w:r>
      <w:r w:rsidR="00C673E9">
        <w:t xml:space="preserve">ditt </w:t>
      </w:r>
      <w:r>
        <w:t>första besök på vårdcentralen</w:t>
      </w:r>
      <w:r w:rsidR="00600ECB">
        <w:t>,</w:t>
      </w:r>
      <w:r>
        <w:t xml:space="preserve"> kontakta din läkare </w:t>
      </w:r>
      <w:r w:rsidR="00CF4D9F">
        <w:t>på vård</w:t>
      </w:r>
      <w:r w:rsidR="00C673E9">
        <w:softHyphen/>
      </w:r>
      <w:r w:rsidR="00CF4D9F">
        <w:t xml:space="preserve">centralen </w:t>
      </w:r>
      <w:r>
        <w:t>på nytt.</w:t>
      </w:r>
    </w:p>
    <w:p w14:paraId="4FD811AE" w14:textId="3830EBAD" w:rsidR="00CA7C2D" w:rsidRDefault="00CA7C2D" w:rsidP="00CA7C2D">
      <w:r w:rsidRPr="00600ECB">
        <w:rPr>
          <w:b/>
          <w:bCs/>
        </w:rPr>
        <w:t>Viktig</w:t>
      </w:r>
      <w:r w:rsidR="00600ECB">
        <w:t>!</w:t>
      </w:r>
      <w:r>
        <w:t xml:space="preserve"> Vid försämring </w:t>
      </w:r>
      <w:r w:rsidR="00600ECB">
        <w:t xml:space="preserve">ska du ta kontakt </w:t>
      </w:r>
      <w:r>
        <w:t>direkt med din vårdcentral!</w:t>
      </w:r>
    </w:p>
    <w:p w14:paraId="7B9AB70C" w14:textId="14626961" w:rsidR="00CA7C2D" w:rsidRDefault="00CA7C2D" w:rsidP="00CA7C2D">
      <w:r>
        <w:t xml:space="preserve">Du kan också läsa mer om blodpropp </w:t>
      </w:r>
      <w:r w:rsidR="00600ECB">
        <w:t xml:space="preserve">i benet </w:t>
      </w:r>
      <w:r>
        <w:t xml:space="preserve">på </w:t>
      </w:r>
      <w:hyperlink r:id="rId12" w:anchor="section-4" w:history="1">
        <w:r w:rsidRPr="00600ECB">
          <w:rPr>
            <w:rStyle w:val="Hyperlnk"/>
          </w:rPr>
          <w:t>1177.se</w:t>
        </w:r>
      </w:hyperlink>
      <w:r w:rsidR="00DB13B7" w:rsidRPr="00DB13B7">
        <w:rPr>
          <w:rStyle w:val="Hyperlnk"/>
          <w:color w:val="auto"/>
          <w:u w:val="none"/>
        </w:rPr>
        <w:t>.</w:t>
      </w:r>
    </w:p>
    <w:p w14:paraId="4CC9FC00" w14:textId="77777777" w:rsidR="000475AB" w:rsidRPr="006A0E21" w:rsidRDefault="000475AB" w:rsidP="00363F5D">
      <w:pPr>
        <w:spacing w:before="480" w:after="0"/>
        <w:rPr>
          <w:b/>
          <w:bCs/>
        </w:rPr>
      </w:pPr>
      <w:r w:rsidRPr="006A0E21">
        <w:rPr>
          <w:b/>
          <w:bCs/>
        </w:rPr>
        <w:t>1177 – tryggt om din hälsa och vård</w:t>
      </w:r>
    </w:p>
    <w:p w14:paraId="63599E29" w14:textId="13A6ACD7" w:rsidR="004D1CD7" w:rsidRPr="00386E8A" w:rsidRDefault="000475AB" w:rsidP="00363F5D">
      <w:pPr>
        <w:rPr>
          <w:rStyle w:val="Hyperlnk"/>
          <w:sz w:val="20"/>
          <w:szCs w:val="20"/>
        </w:rPr>
      </w:pPr>
      <w:r w:rsidRPr="000475AB">
        <w:t xml:space="preserve">På 1177.se kan du få mer information om sjukdomar, undersökningar, behandlingar och läkemedel samt få råd om hälsa. Du kan även läsa din journal och göra dina vårdärenden. Ring telefonnummer </w:t>
      </w:r>
      <w:r w:rsidRPr="00363F5D">
        <w:rPr>
          <w:b/>
          <w:bCs/>
        </w:rPr>
        <w:t>1177</w:t>
      </w:r>
      <w:r w:rsidRPr="000475AB">
        <w:t xml:space="preserve"> för sjukvårdsrådgivning dygnet runt. </w:t>
      </w:r>
      <w:hyperlink r:id="rId13" w:history="1">
        <w:r w:rsidRPr="00B52651">
          <w:rPr>
            <w:rStyle w:val="Hyperlnk"/>
          </w:rPr>
          <w:t>www.1177.se</w:t>
        </w:r>
      </w:hyperlink>
    </w:p>
    <w:sectPr w:rsidR="004D1CD7" w:rsidRPr="00386E8A" w:rsidSect="004600E7"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0" w:h="16840"/>
      <w:pgMar w:top="1418" w:right="1979" w:bottom="1276" w:left="992" w:header="284" w:footer="382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62F7A2" w14:textId="77777777" w:rsidR="0076718F" w:rsidRDefault="0076718F">
      <w:r>
        <w:separator/>
      </w:r>
    </w:p>
  </w:endnote>
  <w:endnote w:type="continuationSeparator" w:id="0">
    <w:p w14:paraId="13DF7FA3" w14:textId="77777777" w:rsidR="0076718F" w:rsidRDefault="0076718F">
      <w:r>
        <w:continuationSeparator/>
      </w:r>
    </w:p>
  </w:endnote>
  <w:endnote w:type="continuationNotice" w:id="1">
    <w:p w14:paraId="55965B00" w14:textId="77777777" w:rsidR="0076718F" w:rsidRDefault="0076718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panose1 w:val="00000000000000000000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57BF6F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257C2C5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2CAC024A" w14:textId="7777777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2AF00F" w14:textId="7D008FC0" w:rsidR="00660269" w:rsidRDefault="004600E7" w:rsidP="004600E7">
    <w:pPr>
      <w:pStyle w:val="Sidfot"/>
      <w:ind w:left="6237" w:firstLine="851"/>
      <w:jc w:val="left"/>
    </w:pPr>
    <w:r>
      <w:rPr>
        <w:noProof/>
      </w:rPr>
      <w:drawing>
        <wp:inline distT="0" distB="0" distL="0" distR="0" wp14:anchorId="1997A89F" wp14:editId="6A2C9694">
          <wp:extent cx="1897200" cy="363600"/>
          <wp:effectExtent l="0" t="0" r="0" b="0"/>
          <wp:docPr id="360003904" name="Bildobjekt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35180048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897200" cy="363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3E2DE9" w14:textId="77777777" w:rsidR="0076718F" w:rsidRDefault="0076718F"/>
  </w:footnote>
  <w:footnote w:type="continuationSeparator" w:id="0">
    <w:p w14:paraId="43ED1A23" w14:textId="77777777" w:rsidR="0076718F" w:rsidRDefault="0076718F">
      <w:r>
        <w:continuationSeparator/>
      </w:r>
    </w:p>
  </w:footnote>
  <w:footnote w:type="continuationNotice" w:id="1">
    <w:p w14:paraId="68EDAC41" w14:textId="77777777" w:rsidR="0076718F" w:rsidRDefault="0076718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08F221" w14:textId="1DA266E8" w:rsidR="00294791" w:rsidRPr="00DA65C4" w:rsidRDefault="00DA65C4" w:rsidP="00DA65C4">
    <w:pPr>
      <w:pStyle w:val="Sidhuvud"/>
    </w:pPr>
    <w:r>
      <w:rPr>
        <w:noProof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51B1B0DE" wp14:editId="28DB0F9D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62C01652" w14:textId="77777777" w:rsidR="00DA65C4" w:rsidRDefault="00DA65C4" w:rsidP="00DA65C4">
                          <w:pPr>
                            <w:ind w:left="0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1B1B0DE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62C01652" w14:textId="77777777" w:rsidR="00DA65C4" w:rsidRDefault="00DA65C4" w:rsidP="00DA65C4">
                    <w:pPr>
                      <w:ind w:left="0"/>
                    </w:pP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FC8D24" w14:textId="2FE2CD23" w:rsidR="00014FD2" w:rsidRDefault="00014FD2" w:rsidP="00014FD2">
    <w:pPr>
      <w:pStyle w:val="Sidhuvud"/>
      <w:ind w:left="0" w:right="0"/>
    </w:pPr>
  </w:p>
  <w:p w14:paraId="09BF595A" w14:textId="77777777" w:rsidR="00014FD2" w:rsidRDefault="00014FD2" w:rsidP="00014FD2">
    <w:pPr>
      <w:pStyle w:val="Sidhuvud"/>
      <w:ind w:left="0" w:right="0"/>
      <w:jc w:val="center"/>
    </w:pPr>
  </w:p>
  <w:p w14:paraId="0CD378D0" w14:textId="77777777" w:rsidR="00014FD2" w:rsidRDefault="00014FD2" w:rsidP="00014FD2">
    <w:pPr>
      <w:pStyle w:val="Sidhuvud"/>
      <w:ind w:left="0" w:right="0"/>
      <w:jc w:val="center"/>
    </w:pPr>
  </w:p>
  <w:p w14:paraId="27CE6FFF" w14:textId="77777777" w:rsidR="00014FD2" w:rsidRDefault="00014FD2" w:rsidP="00014FD2">
    <w:pPr>
      <w:pStyle w:val="Sidhuvud"/>
      <w:ind w:left="0" w:right="0"/>
    </w:pPr>
  </w:p>
  <w:p w14:paraId="35AB5876" w14:textId="77777777" w:rsidR="00014FD2" w:rsidRDefault="00014FD2" w:rsidP="00014FD2">
    <w:pPr>
      <w:pStyle w:val="Sidhuvud"/>
      <w:ind w:left="0" w:right="0"/>
    </w:pPr>
  </w:p>
  <w:p w14:paraId="096D8402" w14:textId="77777777" w:rsidR="00014FD2" w:rsidRDefault="00014FD2" w:rsidP="00014FD2">
    <w:pPr>
      <w:pStyle w:val="Sidhuvud"/>
      <w:ind w:left="0" w:right="0"/>
      <w:jc w:val="center"/>
    </w:pPr>
    <w:r>
      <w:rPr>
        <w:noProof/>
      </w:rPr>
      <w:drawing>
        <wp:inline distT="0" distB="0" distL="0" distR="0" wp14:anchorId="76F2C124" wp14:editId="59E86A61">
          <wp:extent cx="6480061" cy="1008890"/>
          <wp:effectExtent l="0" t="0" r="0" b="1270"/>
          <wp:docPr id="346129076" name="Bildobjekt 346129076" descr="En bild som visar skärmbild, Grafik, grafisk design, design&#10;&#10;Automatiskt genererad beskrivni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Bildobjekt 5" descr="En bild som visar skärmbild, Grafik, grafisk design, design&#10;&#10;Automatiskt genererad beskrivni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80061" cy="10088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96DEBBC" w14:textId="77777777" w:rsidR="008A4EB9" w:rsidRPr="00014FD2" w:rsidRDefault="008A4EB9" w:rsidP="00014FD2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38963A38"/>
    <w:lvl w:ilvl="0" w:tplc="1ABAAE0E">
      <w:start w:val="1"/>
      <w:numFmt w:val="bullet"/>
      <w:pStyle w:val="Punktlista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3E7E1FE2"/>
    <w:multiLevelType w:val="hybridMultilevel"/>
    <w:tmpl w:val="D1D21B80"/>
    <w:lvl w:ilvl="0" w:tplc="E632D0BA">
      <w:start w:val="1"/>
      <w:numFmt w:val="bullet"/>
      <w:pStyle w:val="Punktlistaniv2"/>
      <w:lvlText w:val="­"/>
      <w:lvlJc w:val="left"/>
      <w:pPr>
        <w:ind w:left="2069" w:hanging="360"/>
      </w:pPr>
      <w:rPr>
        <w:rFonts w:ascii="Courier New" w:hAnsi="Courier New" w:hint="default"/>
      </w:rPr>
    </w:lvl>
    <w:lvl w:ilvl="1" w:tplc="041D0003" w:tentative="1">
      <w:start w:val="1"/>
      <w:numFmt w:val="bullet"/>
      <w:lvlText w:val="o"/>
      <w:lvlJc w:val="left"/>
      <w:pPr>
        <w:ind w:left="2789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09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29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49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69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89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09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29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544071A6"/>
    <w:lvl w:ilvl="0" w:tplc="9C72403C">
      <w:start w:val="1"/>
      <w:numFmt w:val="decimal"/>
      <w:pStyle w:val="Liststycke"/>
      <w:lvlText w:val="%1."/>
      <w:lvlJc w:val="left"/>
      <w:pPr>
        <w:ind w:left="1352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03491832">
    <w:abstractNumId w:val="18"/>
  </w:num>
  <w:num w:numId="2" w16cid:durableId="2038003873">
    <w:abstractNumId w:val="15"/>
  </w:num>
  <w:num w:numId="3" w16cid:durableId="1550266097">
    <w:abstractNumId w:val="0"/>
  </w:num>
  <w:num w:numId="4" w16cid:durableId="1452430695">
    <w:abstractNumId w:val="6"/>
  </w:num>
  <w:num w:numId="5" w16cid:durableId="1649748801">
    <w:abstractNumId w:val="16"/>
  </w:num>
  <w:num w:numId="6" w16cid:durableId="344748259">
    <w:abstractNumId w:val="2"/>
  </w:num>
  <w:num w:numId="7" w16cid:durableId="1934046058">
    <w:abstractNumId w:val="12"/>
  </w:num>
  <w:num w:numId="8" w16cid:durableId="346908021">
    <w:abstractNumId w:val="8"/>
  </w:num>
  <w:num w:numId="9" w16cid:durableId="186450394">
    <w:abstractNumId w:val="1"/>
  </w:num>
  <w:num w:numId="10" w16cid:durableId="1837917837">
    <w:abstractNumId w:val="1"/>
  </w:num>
  <w:num w:numId="11" w16cid:durableId="287667561">
    <w:abstractNumId w:val="3"/>
  </w:num>
  <w:num w:numId="12" w16cid:durableId="211622717">
    <w:abstractNumId w:val="4"/>
  </w:num>
  <w:num w:numId="13" w16cid:durableId="1024595565">
    <w:abstractNumId w:val="14"/>
  </w:num>
  <w:num w:numId="14" w16cid:durableId="1014263281">
    <w:abstractNumId w:val="9"/>
  </w:num>
  <w:num w:numId="15" w16cid:durableId="1101485247">
    <w:abstractNumId w:val="7"/>
  </w:num>
  <w:num w:numId="16" w16cid:durableId="2093158488">
    <w:abstractNumId w:val="13"/>
  </w:num>
  <w:num w:numId="17" w16cid:durableId="2069649413">
    <w:abstractNumId w:val="5"/>
  </w:num>
  <w:num w:numId="18" w16cid:durableId="2083601073">
    <w:abstractNumId w:val="11"/>
  </w:num>
  <w:num w:numId="19" w16cid:durableId="2132630577">
    <w:abstractNumId w:val="17"/>
  </w:num>
  <w:num w:numId="20" w16cid:durableId="19912774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6F77"/>
    <w:rsid w:val="000051D5"/>
    <w:rsid w:val="00006D2A"/>
    <w:rsid w:val="00010D47"/>
    <w:rsid w:val="00014FD2"/>
    <w:rsid w:val="00016CF0"/>
    <w:rsid w:val="00030DDD"/>
    <w:rsid w:val="000313BB"/>
    <w:rsid w:val="00033ED5"/>
    <w:rsid w:val="000475AB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C4C8E"/>
    <w:rsid w:val="000E463B"/>
    <w:rsid w:val="000E5A7E"/>
    <w:rsid w:val="000F43A3"/>
    <w:rsid w:val="000F7681"/>
    <w:rsid w:val="00103031"/>
    <w:rsid w:val="001044FE"/>
    <w:rsid w:val="001139D4"/>
    <w:rsid w:val="00121D90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56A8"/>
    <w:rsid w:val="00157D5B"/>
    <w:rsid w:val="00161FE6"/>
    <w:rsid w:val="00164C3D"/>
    <w:rsid w:val="00165E5C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47E96"/>
    <w:rsid w:val="00250F24"/>
    <w:rsid w:val="002523C5"/>
    <w:rsid w:val="0025380B"/>
    <w:rsid w:val="00254E2A"/>
    <w:rsid w:val="00255CB2"/>
    <w:rsid w:val="0025703A"/>
    <w:rsid w:val="00262F3D"/>
    <w:rsid w:val="00263281"/>
    <w:rsid w:val="002651D6"/>
    <w:rsid w:val="0026551F"/>
    <w:rsid w:val="00270FA8"/>
    <w:rsid w:val="00280A85"/>
    <w:rsid w:val="00284119"/>
    <w:rsid w:val="00287ADE"/>
    <w:rsid w:val="00290B5C"/>
    <w:rsid w:val="002916C2"/>
    <w:rsid w:val="00294791"/>
    <w:rsid w:val="002A1C4F"/>
    <w:rsid w:val="002A7450"/>
    <w:rsid w:val="002B0B30"/>
    <w:rsid w:val="002B0C78"/>
    <w:rsid w:val="002B504B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3F5D"/>
    <w:rsid w:val="0036594C"/>
    <w:rsid w:val="00367D19"/>
    <w:rsid w:val="00371BED"/>
    <w:rsid w:val="00375B21"/>
    <w:rsid w:val="00384019"/>
    <w:rsid w:val="003854F1"/>
    <w:rsid w:val="00386E8A"/>
    <w:rsid w:val="00386FB0"/>
    <w:rsid w:val="0039118E"/>
    <w:rsid w:val="00393BD2"/>
    <w:rsid w:val="00397F54"/>
    <w:rsid w:val="003A0D43"/>
    <w:rsid w:val="003B1010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0E7"/>
    <w:rsid w:val="00460ED0"/>
    <w:rsid w:val="00464E4A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53DA"/>
    <w:rsid w:val="004C3536"/>
    <w:rsid w:val="004D1CD7"/>
    <w:rsid w:val="004D7BA3"/>
    <w:rsid w:val="004E3115"/>
    <w:rsid w:val="004F4518"/>
    <w:rsid w:val="004F4C62"/>
    <w:rsid w:val="004F702A"/>
    <w:rsid w:val="00501433"/>
    <w:rsid w:val="00511CC4"/>
    <w:rsid w:val="00514DE6"/>
    <w:rsid w:val="00531E60"/>
    <w:rsid w:val="00541D07"/>
    <w:rsid w:val="00544BAB"/>
    <w:rsid w:val="00545A3B"/>
    <w:rsid w:val="00545F31"/>
    <w:rsid w:val="005578FA"/>
    <w:rsid w:val="00565129"/>
    <w:rsid w:val="00565CD0"/>
    <w:rsid w:val="00567820"/>
    <w:rsid w:val="00570C24"/>
    <w:rsid w:val="005770AD"/>
    <w:rsid w:val="00580FC7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26E"/>
    <w:rsid w:val="005C4606"/>
    <w:rsid w:val="005D0B0C"/>
    <w:rsid w:val="005E02B3"/>
    <w:rsid w:val="005E1E24"/>
    <w:rsid w:val="00600ECB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4D3"/>
    <w:rsid w:val="0065595B"/>
    <w:rsid w:val="00656DCD"/>
    <w:rsid w:val="00660269"/>
    <w:rsid w:val="00665F89"/>
    <w:rsid w:val="00667951"/>
    <w:rsid w:val="00673C92"/>
    <w:rsid w:val="006753EC"/>
    <w:rsid w:val="00685193"/>
    <w:rsid w:val="00685D5C"/>
    <w:rsid w:val="006A0E21"/>
    <w:rsid w:val="006A2789"/>
    <w:rsid w:val="006A4978"/>
    <w:rsid w:val="006A7261"/>
    <w:rsid w:val="006B0D29"/>
    <w:rsid w:val="006B1819"/>
    <w:rsid w:val="006B3B26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6463"/>
    <w:rsid w:val="00754905"/>
    <w:rsid w:val="00760038"/>
    <w:rsid w:val="00762EE0"/>
    <w:rsid w:val="00764161"/>
    <w:rsid w:val="00765C41"/>
    <w:rsid w:val="0076718F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1FA0"/>
    <w:rsid w:val="008234A2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86F12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0A73"/>
    <w:rsid w:val="00A05942"/>
    <w:rsid w:val="00A07BEC"/>
    <w:rsid w:val="00A15220"/>
    <w:rsid w:val="00A264BE"/>
    <w:rsid w:val="00A272CA"/>
    <w:rsid w:val="00A33051"/>
    <w:rsid w:val="00A33EA9"/>
    <w:rsid w:val="00A407AD"/>
    <w:rsid w:val="00A40923"/>
    <w:rsid w:val="00A41C05"/>
    <w:rsid w:val="00A42426"/>
    <w:rsid w:val="00A514B7"/>
    <w:rsid w:val="00A54A0B"/>
    <w:rsid w:val="00A65FD4"/>
    <w:rsid w:val="00A75253"/>
    <w:rsid w:val="00A81198"/>
    <w:rsid w:val="00A81E48"/>
    <w:rsid w:val="00A82035"/>
    <w:rsid w:val="00A90D77"/>
    <w:rsid w:val="00A92E07"/>
    <w:rsid w:val="00A97B80"/>
    <w:rsid w:val="00AA0B3A"/>
    <w:rsid w:val="00AA6EB4"/>
    <w:rsid w:val="00AA767D"/>
    <w:rsid w:val="00AB0CC9"/>
    <w:rsid w:val="00AC3FF6"/>
    <w:rsid w:val="00AD73EC"/>
    <w:rsid w:val="00AD7AD5"/>
    <w:rsid w:val="00AD7F1F"/>
    <w:rsid w:val="00AE5BC7"/>
    <w:rsid w:val="00AF5AAF"/>
    <w:rsid w:val="00B03084"/>
    <w:rsid w:val="00B046D8"/>
    <w:rsid w:val="00B055BB"/>
    <w:rsid w:val="00B13F4C"/>
    <w:rsid w:val="00B16219"/>
    <w:rsid w:val="00B16C59"/>
    <w:rsid w:val="00B33FDD"/>
    <w:rsid w:val="00B359CC"/>
    <w:rsid w:val="00B36107"/>
    <w:rsid w:val="00B41789"/>
    <w:rsid w:val="00B46C03"/>
    <w:rsid w:val="00B52651"/>
    <w:rsid w:val="00B60C6C"/>
    <w:rsid w:val="00B619A9"/>
    <w:rsid w:val="00B61BD6"/>
    <w:rsid w:val="00B64265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10B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73E9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A7C2D"/>
    <w:rsid w:val="00CB0493"/>
    <w:rsid w:val="00CB17FF"/>
    <w:rsid w:val="00CB1ED7"/>
    <w:rsid w:val="00CC167C"/>
    <w:rsid w:val="00CC52D9"/>
    <w:rsid w:val="00CD6647"/>
    <w:rsid w:val="00CE4B73"/>
    <w:rsid w:val="00CF4D9F"/>
    <w:rsid w:val="00CF70BB"/>
    <w:rsid w:val="00D00DE6"/>
    <w:rsid w:val="00D074DB"/>
    <w:rsid w:val="00D139CF"/>
    <w:rsid w:val="00D20779"/>
    <w:rsid w:val="00D37E7F"/>
    <w:rsid w:val="00D47AD7"/>
    <w:rsid w:val="00D51529"/>
    <w:rsid w:val="00D85218"/>
    <w:rsid w:val="00D915B1"/>
    <w:rsid w:val="00DA299D"/>
    <w:rsid w:val="00DA65C4"/>
    <w:rsid w:val="00DB13B7"/>
    <w:rsid w:val="00DB25E4"/>
    <w:rsid w:val="00DB796D"/>
    <w:rsid w:val="00DE4447"/>
    <w:rsid w:val="00DE5DA2"/>
    <w:rsid w:val="00DE63C6"/>
    <w:rsid w:val="00DF0033"/>
    <w:rsid w:val="00E026BF"/>
    <w:rsid w:val="00E07B1B"/>
    <w:rsid w:val="00E11853"/>
    <w:rsid w:val="00E36F77"/>
    <w:rsid w:val="00E47D23"/>
    <w:rsid w:val="00E52A86"/>
    <w:rsid w:val="00E54B47"/>
    <w:rsid w:val="00E553BF"/>
    <w:rsid w:val="00E55D93"/>
    <w:rsid w:val="00E61294"/>
    <w:rsid w:val="00E71637"/>
    <w:rsid w:val="00E7237C"/>
    <w:rsid w:val="00E77C46"/>
    <w:rsid w:val="00E8371B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06F9E"/>
    <w:rsid w:val="00F22264"/>
    <w:rsid w:val="00F2564D"/>
    <w:rsid w:val="00F35B05"/>
    <w:rsid w:val="00F413D9"/>
    <w:rsid w:val="00F5135F"/>
    <w:rsid w:val="00F51F78"/>
    <w:rsid w:val="00F62AE9"/>
    <w:rsid w:val="00F816E4"/>
    <w:rsid w:val="00F86F47"/>
    <w:rsid w:val="00F90B64"/>
    <w:rsid w:val="00F9443C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DB17ACA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Brödtext VGR"/>
    <w:qFormat/>
    <w:rsid w:val="006B3B26"/>
    <w:pPr>
      <w:spacing w:after="120" w:line="288" w:lineRule="auto"/>
      <w:ind w:left="992" w:right="868"/>
    </w:pPr>
    <w:rPr>
      <w:rFonts w:ascii="Georgia" w:hAnsi="Georgia"/>
      <w:sz w:val="22"/>
      <w:szCs w:val="24"/>
    </w:rPr>
  </w:style>
  <w:style w:type="paragraph" w:styleId="Rubrik1">
    <w:name w:val="heading 1"/>
    <w:aliases w:val="Rubrik VGR"/>
    <w:next w:val="Normal"/>
    <w:link w:val="Rubrik1Char"/>
    <w:qFormat/>
    <w:rsid w:val="006B3B26"/>
    <w:pPr>
      <w:keepNext/>
      <w:spacing w:after="240"/>
      <w:ind w:left="992"/>
      <w:contextualSpacing/>
      <w:outlineLvl w:val="0"/>
    </w:pPr>
    <w:rPr>
      <w:rFonts w:ascii="Verdana" w:eastAsia="MS Gothic" w:hAnsi="Verdana"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E47D23"/>
    <w:pPr>
      <w:keepNext/>
      <w:keepLines/>
      <w:spacing w:before="240" w:after="6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24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4F702A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30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</w:rPr>
  </w:style>
  <w:style w:type="character" w:customStyle="1" w:styleId="Rubrik1Char">
    <w:name w:val="Rubrik 1 Char"/>
    <w:aliases w:val="Rubrik VGR Char"/>
    <w:link w:val="Rubrik1"/>
    <w:rsid w:val="006B3B26"/>
    <w:rPr>
      <w:rFonts w:ascii="Verdana" w:eastAsia="MS Gothic" w:hAnsi="Verdana"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E47D23"/>
    <w:rPr>
      <w:rFonts w:ascii="Verdana" w:eastAsiaTheme="majorEastAsia" w:hAnsi="Verdana" w:cstheme="majorBidi"/>
      <w:bCs/>
      <w:color w:val="000000" w:themeColor="text1"/>
      <w:sz w:val="24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4F702A"/>
    <w:rPr>
      <w:rFonts w:ascii="Verdana" w:eastAsiaTheme="majorEastAsia" w:hAnsi="Verdana" w:cstheme="majorBidi"/>
      <w:bCs/>
      <w:color w:val="000000" w:themeColor="text1"/>
      <w:sz w:val="30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aliases w:val="Punktlista numrerad"/>
    <w:basedOn w:val="Normal"/>
    <w:uiPriority w:val="34"/>
    <w:rsid w:val="000C4C8E"/>
    <w:pPr>
      <w:numPr>
        <w:numId w:val="13"/>
      </w:numPr>
      <w:tabs>
        <w:tab w:val="left" w:pos="1349"/>
      </w:tabs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uiPriority w:val="2"/>
    <w:qFormat/>
    <w:rsid w:val="006B3B26"/>
    <w:pPr>
      <w:keepNext/>
      <w:keepLines/>
      <w:widowControl w:val="0"/>
      <w:autoSpaceDE w:val="0"/>
      <w:autoSpaceDN w:val="0"/>
      <w:adjustRightInd w:val="0"/>
      <w:spacing w:before="240" w:after="20" w:line="288" w:lineRule="auto"/>
      <w:ind w:left="992" w:right="868"/>
      <w:textAlignment w:val="center"/>
    </w:pPr>
    <w:rPr>
      <w:rFonts w:ascii="Verdana" w:hAnsi="Verdana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0C4C8E"/>
    <w:pPr>
      <w:numPr>
        <w:numId w:val="14"/>
      </w:numPr>
      <w:tabs>
        <w:tab w:val="left" w:pos="1349"/>
      </w:tabs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Punktlistaniv2">
    <w:name w:val="Punktlista nivå2"/>
    <w:qFormat/>
    <w:rsid w:val="000C4C8E"/>
    <w:pPr>
      <w:numPr>
        <w:numId w:val="20"/>
      </w:numPr>
      <w:tabs>
        <w:tab w:val="left" w:pos="1707"/>
      </w:tabs>
      <w:spacing w:after="120" w:line="288" w:lineRule="auto"/>
      <w:ind w:left="1706" w:right="868" w:hanging="357"/>
      <w:contextualSpacing/>
    </w:pPr>
    <w:rPr>
      <w:rFonts w:ascii="Georgia" w:hAnsi="Georgia"/>
      <w:sz w:val="22"/>
      <w:szCs w:val="22"/>
    </w:rPr>
  </w:style>
  <w:style w:type="paragraph" w:styleId="Underrubrik">
    <w:name w:val="Subtitle"/>
    <w:basedOn w:val="Normal"/>
    <w:next w:val="Normal"/>
    <w:link w:val="UnderrubrikChar"/>
    <w:qFormat/>
    <w:rsid w:val="006B3B26"/>
    <w:pPr>
      <w:numPr>
        <w:ilvl w:val="1"/>
      </w:numPr>
      <w:spacing w:before="160" w:after="0"/>
      <w:ind w:left="992"/>
    </w:pPr>
    <w:rPr>
      <w:rFonts w:ascii="Verdana" w:eastAsiaTheme="minorEastAsia" w:hAnsi="Verdana" w:cstheme="minorBidi"/>
      <w:sz w:val="24"/>
      <w:szCs w:val="22"/>
    </w:rPr>
  </w:style>
  <w:style w:type="character" w:customStyle="1" w:styleId="UnderrubrikChar">
    <w:name w:val="Underrubrik Char"/>
    <w:basedOn w:val="Standardstycketeckensnitt"/>
    <w:link w:val="Underrubrik"/>
    <w:rsid w:val="006B3B26"/>
    <w:rPr>
      <w:rFonts w:ascii="Verdana" w:eastAsiaTheme="minorEastAsia" w:hAnsi="Verdana" w:cstheme="minorBidi"/>
      <w:sz w:val="24"/>
      <w:szCs w:val="22"/>
    </w:rPr>
  </w:style>
  <w:style w:type="paragraph" w:styleId="Normalwebb">
    <w:name w:val="Normal (Web)"/>
    <w:basedOn w:val="Normal"/>
    <w:uiPriority w:val="99"/>
    <w:semiHidden/>
    <w:unhideWhenUsed/>
    <w:rsid w:val="000475AB"/>
    <w:pPr>
      <w:spacing w:before="100" w:beforeAutospacing="1" w:after="100" w:afterAutospacing="1" w:line="240" w:lineRule="auto"/>
      <w:ind w:left="0" w:right="0"/>
    </w:pPr>
    <w:rPr>
      <w:rFonts w:ascii="Calibri" w:eastAsiaTheme="minorHAnsi" w:hAnsi="Calibri" w:cs="Calibri"/>
      <w:szCs w:val="22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2B504B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2B504B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2B504B"/>
    <w:rPr>
      <w:rFonts w:ascii="Georgia" w:hAnsi="Georgia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2B504B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2B504B"/>
    <w:rPr>
      <w:rFonts w:ascii="Georgia" w:hAnsi="Georgia"/>
      <w:b/>
      <w:bCs/>
    </w:rPr>
  </w:style>
  <w:style w:type="character" w:styleId="Olstomnmnande">
    <w:name w:val="Unresolved Mention"/>
    <w:basedOn w:val="Standardstycketeckensnitt"/>
    <w:uiPriority w:val="99"/>
    <w:semiHidden/>
    <w:unhideWhenUsed/>
    <w:rsid w:val="002B504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24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17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21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894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7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99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0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://www.1177.se" TargetMode="External" Id="rId13" /><Relationship Type="http://schemas.openxmlformats.org/officeDocument/2006/relationships/footer" Target="footer3.xml" Id="rId18" /><Relationship Type="http://schemas.openxmlformats.org/officeDocument/2006/relationships/styles" Target="styles.xml" Id="rId7" /><Relationship Type="http://schemas.openxmlformats.org/officeDocument/2006/relationships/hyperlink" Target="https://www.1177.se/vastra-gotaland/sjukdomar--besvar/hjarta-och-blodkarl/blodkarl/blodpropp-i-benet/" TargetMode="External" Id="rId12" /><Relationship Type="http://schemas.openxmlformats.org/officeDocument/2006/relationships/header" Target="header2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header" Target="head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408</Words>
  <Characters>2462</Characters>
  <Application>Microsoft Office Word</Application>
  <DocSecurity>0</DocSecurity>
  <Lines>20</Lines>
  <Paragraphs>5</Paragraphs>
  <ScaleCrop>false</ScaleCrop>
  <Manager/>
  <Company/>
  <LinksUpToDate>false</LinksUpToDate>
  <CharactersWithSpaces>2865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Misstänkt djup ventrombos, information till patient</dc:title>
  <dc:subject/>
  <dc:creator/>
  <keywords/>
  <lastModifiedBy/>
  <revision>1</revision>
  <dcterms:created xsi:type="dcterms:W3CDTF">2025-04-11T11:05:00.0000000Z</dcterms:created>
  <dcterms:modified xsi:type="dcterms:W3CDTF">2025-04-11T11:20:00.0000000Z</dcterms:modified>
</coreProperties>
</file>