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184167" w:rsidP="009A32ED" w:rsidRDefault="00D94DF1" w14:paraId="061914D4" w14:textId="276CBDD1">
      <w:pPr>
        <w:pStyle w:val="Rubrik1"/>
      </w:pPr>
      <w:bookmarkStart w:name="_Toc203294047" w:id="0"/>
      <w:r w:rsidRPr="00D94DF1">
        <w:t>Epikris – användning av medicinsk epikrismall, SÄS</w:t>
      </w:r>
      <w:bookmarkEnd w:id="0"/>
      <w:r w:rsidRPr="005A627D" w:rsidR="00A264BE">
        <w:t xml:space="preserve"> </w:t>
      </w:r>
      <w:bookmarkStart w:name="_Toc321146591" w:id="1"/>
    </w:p>
    <w:p w:rsidR="009A32ED" w:rsidP="009A32ED" w:rsidRDefault="009A32ED" w14:paraId="11BC1DCA" w14:textId="77777777">
      <w:pPr>
        <w:pStyle w:val="Rubrik2"/>
        <w:ind w:right="-143"/>
      </w:pPr>
      <w:bookmarkStart w:name="_Toc100327184" w:id="2"/>
      <w:bookmarkStart w:name="_Toc203293943" w:id="3"/>
      <w:bookmarkStart w:name="_Toc203294003" w:id="4"/>
      <w:bookmarkStart w:name="_Toc203294048" w:id="5"/>
      <w:bookmarkEnd w:id="1"/>
      <w:r>
        <w:t>Förändringar sedan föregående version</w:t>
      </w:r>
      <w:bookmarkEnd w:id="2"/>
      <w:bookmarkEnd w:id="3"/>
      <w:bookmarkEnd w:id="4"/>
      <w:bookmarkEnd w:id="5"/>
    </w:p>
    <w:p w:rsidRPr="007A334E" w:rsidR="009A32ED" w:rsidP="009A32ED" w:rsidRDefault="009A32ED" w14:paraId="4EA6C4B6" w14:noSpellErr="1" w14:textId="08111F35">
      <w:pPr>
        <w:ind w:right="-143"/>
      </w:pPr>
      <w:r w:rsidR="7FAA9BC2">
        <w:rPr/>
        <w:t>Inga förändringar av innehåll</w:t>
      </w:r>
      <w:r w:rsidR="009A32ED">
        <w:rPr/>
        <w:t xml:space="preserve"> </w:t>
      </w:r>
    </w:p>
    <w:p w:rsidR="009A32ED" w:rsidP="009A32ED" w:rsidRDefault="009A32ED" w14:paraId="69BCFD87" w14:textId="77777777">
      <w:pPr>
        <w:pStyle w:val="Rubrik2"/>
        <w:ind w:right="-143"/>
      </w:pPr>
      <w:bookmarkStart w:name="_Toc100327185" w:id="6"/>
      <w:bookmarkStart w:name="_Toc203293944" w:id="7"/>
      <w:bookmarkStart w:name="_Toc203294004" w:id="8"/>
      <w:bookmarkStart w:name="_Toc203294049" w:id="9"/>
      <w:bookmarkStart w:name="_Toc72840807" w:id="10"/>
      <w:r>
        <w:t>Sammanfattning</w:t>
      </w:r>
      <w:bookmarkEnd w:id="6"/>
      <w:bookmarkEnd w:id="7"/>
      <w:bookmarkEnd w:id="8"/>
      <w:bookmarkEnd w:id="9"/>
    </w:p>
    <w:p w:rsidRPr="002B4D2E" w:rsidR="002B4D2E" w:rsidP="002B4D2E" w:rsidRDefault="00D94DF1" w14:paraId="2C3256E2" w14:textId="73DDD817">
      <w:pPr>
        <w:ind w:right="-143"/>
      </w:pPr>
      <w:r w:rsidRPr="00D94DF1">
        <w:t xml:space="preserve">Rutinen beskriver hur epikrismall i Melior ska användas för dokumentation av planerade och utförda vårdåtgärder, undersökningar, behandlingar samt omvårdnadsåtgärder. </w:t>
      </w:r>
      <w:r w:rsidR="002B4D2E">
        <w:fldChar w:fldCharType="begin"/>
      </w:r>
      <w:r w:rsidR="002B4D2E">
        <w:instrText xml:space="preserve"> TOC \h \z \t "Rubrik 2;1;Rubrik 3;2;Rubrik 4;3" </w:instrText>
      </w:r>
      <w:r w:rsidR="002B4D2E">
        <w:fldChar w:fldCharType="separate"/>
      </w:r>
    </w:p>
    <w:sdt>
      <w:sdtPr>
        <w:rPr>
          <w:rFonts w:ascii="Georgia" w:hAnsi="Georgia" w:eastAsia="Times New Roman" w:cs="Times New Roman"/>
          <w:noProof/>
          <w:color w:val="auto"/>
          <w:sz w:val="24"/>
          <w:szCs w:val="24"/>
        </w:rPr>
        <w:id w:val="1528599903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:rsidR="002B4D2E" w:rsidP="002B4D2E" w:rsidRDefault="002B4D2E" w14:paraId="223BE1C9" w14:textId="414C776D">
          <w:pPr>
            <w:pStyle w:val="Innehllsfrteckningsrubrik"/>
            <w:ind w:left="567"/>
            <w:rPr>
              <w:noProof/>
            </w:rPr>
          </w:pPr>
          <w:r>
            <w:rPr>
              <w:noProof/>
            </w:rPr>
            <w:t>Innehållsförteckning</w:t>
          </w:r>
        </w:p>
        <w:p w:rsidR="002B4D2E" w:rsidP="002B4D2E" w:rsidRDefault="002B4D2E" w14:paraId="7848CD3E" w14:textId="0191E655">
          <w:pPr>
            <w:pStyle w:val="Innehll1"/>
            <w:tabs>
              <w:tab w:val="clear" w:pos="8779"/>
            </w:tabs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r>
            <w:rPr>
              <w:noProof/>
            </w:rPr>
            <w:fldChar w:fldCharType="begin"/>
          </w:r>
          <w:r>
            <w:rPr>
              <w:noProof/>
            </w:rPr>
            <w:instrText xml:space="preserve"> TOC \o "1-3" \h \z \u </w:instrText>
          </w:r>
          <w:r>
            <w:rPr>
              <w:noProof/>
            </w:rPr>
            <w:fldChar w:fldCharType="separate"/>
          </w:r>
          <w:hyperlink w:history="1" w:anchor="_Toc203294047">
            <w:r w:rsidRPr="001424A9">
              <w:rPr>
                <w:rStyle w:val="Hyperlnk"/>
                <w:rFonts w:eastAsia="MS Gothic"/>
                <w:noProof/>
              </w:rPr>
              <w:t>Epikris – användning av medicinsk epikrismall, SÄS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_Toc203294047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2B4D2E" w:rsidP="002B4D2E" w:rsidRDefault="002B4D2E" w14:paraId="1BF6C813" w14:textId="171660DB">
          <w:pPr>
            <w:pStyle w:val="Innehll2"/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hyperlink w:history="1" w:anchor="_Toc203294048">
            <w:r w:rsidRPr="001424A9">
              <w:rPr>
                <w:rStyle w:val="Hyperlnk"/>
                <w:rFonts w:eastAsia="MS Gothic"/>
                <w:noProof/>
              </w:rPr>
              <w:t>Förändringar sedan föregående version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_Toc203294048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2B4D2E" w:rsidP="002B4D2E" w:rsidRDefault="002B4D2E" w14:paraId="656640D0" w14:textId="72629AE7">
          <w:pPr>
            <w:pStyle w:val="Innehll2"/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hyperlink w:history="1" w:anchor="_Toc203294049">
            <w:r w:rsidRPr="001424A9">
              <w:rPr>
                <w:rStyle w:val="Hyperlnk"/>
                <w:rFonts w:eastAsia="MS Gothic"/>
                <w:noProof/>
              </w:rPr>
              <w:t>Sammanfattning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_Toc203294049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2B4D2E" w:rsidP="002B4D2E" w:rsidRDefault="002B4D2E" w14:paraId="1ED16972" w14:textId="49795818">
          <w:pPr>
            <w:pStyle w:val="Innehll2"/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hyperlink w:history="1" w:anchor="_Toc203294050">
            <w:r w:rsidRPr="001424A9">
              <w:rPr>
                <w:rStyle w:val="Hyperlnk"/>
                <w:rFonts w:eastAsia="MS Gothic"/>
                <w:noProof/>
              </w:rPr>
              <w:t>Bakgrund och syfte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_Toc203294050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2B4D2E" w:rsidP="002B4D2E" w:rsidRDefault="002B4D2E" w14:paraId="62C6F3E2" w14:textId="22F8DA7D">
          <w:pPr>
            <w:pStyle w:val="Innehll2"/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hyperlink w:history="1" w:anchor="_Toc203294051">
            <w:r w:rsidRPr="001424A9">
              <w:rPr>
                <w:rStyle w:val="Hyperlnk"/>
                <w:rFonts w:eastAsia="MS Gothic"/>
                <w:noProof/>
              </w:rPr>
              <w:t>Förutsättningar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_Toc203294051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2B4D2E" w:rsidP="002B4D2E" w:rsidRDefault="002B4D2E" w14:paraId="05870B28" w14:textId="0DF602CC">
          <w:pPr>
            <w:pStyle w:val="Innehll2"/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hyperlink w:history="1" w:anchor="_Toc203294052">
            <w:r w:rsidRPr="001424A9">
              <w:rPr>
                <w:rStyle w:val="Hyperlnk"/>
                <w:rFonts w:eastAsia="MS Gothic"/>
                <w:noProof/>
              </w:rPr>
              <w:t>Utförande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_Toc203294052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2B4D2E" w:rsidP="002B4D2E" w:rsidRDefault="002B4D2E" w14:paraId="28C3C025" w14:textId="79C379F5">
          <w:pPr>
            <w:pStyle w:val="Innehll3"/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hyperlink w:history="1" w:anchor="_Toc203294053">
            <w:r w:rsidRPr="001424A9">
              <w:rPr>
                <w:rStyle w:val="Hyperlnk"/>
                <w:rFonts w:eastAsia="MS Gothic"/>
                <w:noProof/>
              </w:rPr>
              <w:t>Innehåll och exempel i Meliormall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_Toc203294053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2B4D2E" w:rsidP="002B4D2E" w:rsidRDefault="002B4D2E" w14:paraId="78AF1145" w14:textId="192E9BC5">
          <w:pPr>
            <w:pStyle w:val="Innehll2"/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hyperlink w:history="1" w:anchor="_Toc203294054">
            <w:r w:rsidRPr="001424A9">
              <w:rPr>
                <w:rStyle w:val="Hyperlnk"/>
                <w:rFonts w:eastAsia="MS Gothic"/>
                <w:noProof/>
              </w:rPr>
              <w:t>Arbetsgrupp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_Toc203294054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2B4D2E" w:rsidP="002B4D2E" w:rsidRDefault="002B4D2E" w14:paraId="6F368F5B" w14:textId="1C52D986">
          <w:pPr>
            <w:pStyle w:val="Innehll2"/>
            <w:rPr>
              <w:rFonts w:asciiTheme="minorHAnsi" w:hAnsiTheme="minorHAnsi" w:eastAsiaTheme="minorEastAsia" w:cstheme="minorBidi"/>
              <w:noProof/>
              <w:kern w:val="2"/>
              <w14:ligatures w14:val="standardContextual"/>
            </w:rPr>
          </w:pPr>
          <w:hyperlink w:history="1" w:anchor="_Toc203294055">
            <w:r w:rsidRPr="001424A9">
              <w:rPr>
                <w:rStyle w:val="Hyperlnk"/>
                <w:rFonts w:eastAsia="MS Gothic"/>
                <w:noProof/>
              </w:rPr>
              <w:t>Ficklathund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_Toc203294055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2B4D2E" w:rsidRDefault="002B4D2E" w14:paraId="6E51B302" w14:textId="1B2689AD">
          <w:pPr>
            <w:rPr>
              <w:noProof/>
            </w:rPr>
          </w:pPr>
          <w:r>
            <w:rPr>
              <w:b/>
              <w:bCs/>
              <w:noProof/>
            </w:rPr>
            <w:fldChar w:fldCharType="end"/>
          </w:r>
        </w:p>
      </w:sdtContent>
    </w:sdt>
    <w:p w:rsidR="002B4D2E" w:rsidP="002B4D2E" w:rsidRDefault="002B4D2E" w14:paraId="52E02084" w14:textId="4347952A">
      <w:pPr>
        <w:pStyle w:val="Innehll1"/>
        <w:rPr>
          <w:rFonts w:asciiTheme="minorHAnsi" w:hAnsiTheme="minorHAnsi" w:eastAsiaTheme="minorEastAsia" w:cstheme="minorBidi"/>
          <w:noProof/>
          <w:kern w:val="2"/>
          <w14:ligatures w14:val="standardContextual"/>
        </w:rPr>
      </w:pPr>
    </w:p>
    <w:p w:rsidR="002B4D2E" w:rsidP="002B4D2E" w:rsidRDefault="002B4D2E" w14:paraId="1FC34449" w14:textId="7B4C5AAA">
      <w:pPr>
        <w:pStyle w:val="UnderrubrikVGR"/>
      </w:pPr>
      <w:r>
        <w:fldChar w:fldCharType="end"/>
      </w:r>
    </w:p>
    <w:p w:rsidR="009A32ED" w:rsidP="009A32ED" w:rsidRDefault="009A32ED" w14:paraId="29B03EF5" w14:textId="77777777">
      <w:pPr>
        <w:pStyle w:val="Rubrik2"/>
        <w:ind w:right="-143"/>
      </w:pPr>
      <w:bookmarkStart w:name="_Toc100327186" w:id="11"/>
      <w:bookmarkStart w:name="_Toc203293946" w:id="12"/>
      <w:bookmarkStart w:name="_Toc203294005" w:id="13"/>
      <w:bookmarkStart w:name="_Toc203294050" w:id="14"/>
      <w:bookmarkEnd w:id="10"/>
      <w:r>
        <w:lastRenderedPageBreak/>
        <w:t>Bakgrund och syfte</w:t>
      </w:r>
      <w:bookmarkEnd w:id="11"/>
      <w:bookmarkEnd w:id="12"/>
      <w:bookmarkEnd w:id="13"/>
      <w:bookmarkEnd w:id="14"/>
      <w:r>
        <w:t xml:space="preserve"> </w:t>
      </w:r>
    </w:p>
    <w:p w:rsidR="00D94DF1" w:rsidP="00D94DF1" w:rsidRDefault="00D94DF1" w14:paraId="76665532" w14:textId="5CD6DDD1">
      <w:pPr>
        <w:ind w:right="-143"/>
      </w:pPr>
      <w:r>
        <w:t xml:space="preserve">Epikrisen är en anteckning som sammanfattar slutenvårdstillfället. Den ska vara kortfattad för att ge en snabb översikt men ändå tillräckligt lång för täcka det väsentligaste. </w:t>
      </w:r>
    </w:p>
    <w:p w:rsidR="00D94DF1" w:rsidP="00D94DF1" w:rsidRDefault="00D94DF1" w14:paraId="673F9EB0" w14:textId="3A088A45">
      <w:pPr>
        <w:ind w:right="-143"/>
      </w:pPr>
      <w:r>
        <w:t xml:space="preserve">Epikrismallen i Melior innehåller många sökord, vilket leder till variationer i dokumentationen. Många sökord är inte alltid tillämpliga för varje enskild patient.  </w:t>
      </w:r>
    </w:p>
    <w:p w:rsidR="00D94DF1" w:rsidP="00D94DF1" w:rsidRDefault="00D94DF1" w14:paraId="3B028735" w14:textId="74AD4FC1">
      <w:pPr>
        <w:ind w:right="-143"/>
      </w:pPr>
      <w:r>
        <w:t xml:space="preserve">Rutinen syftar till att: </w:t>
      </w:r>
    </w:p>
    <w:p w:rsidR="00D94DF1" w:rsidP="00D94DF1" w:rsidRDefault="00D94DF1" w14:paraId="73924673" w14:textId="37D9A563">
      <w:pPr>
        <w:pStyle w:val="Liststycke"/>
        <w:numPr>
          <w:ilvl w:val="0"/>
          <w:numId w:val="20"/>
        </w:numPr>
        <w:ind w:right="-143"/>
      </w:pPr>
      <w:r>
        <w:t xml:space="preserve">förenkla, förtydliga och förbättra epikrisens innehåll  </w:t>
      </w:r>
    </w:p>
    <w:p w:rsidRPr="00023FF4" w:rsidR="009A32ED" w:rsidP="00D94DF1" w:rsidRDefault="00D94DF1" w14:paraId="696C096E" w14:textId="4D5F51ED">
      <w:pPr>
        <w:pStyle w:val="Liststycke"/>
        <w:numPr>
          <w:ilvl w:val="0"/>
          <w:numId w:val="20"/>
        </w:numPr>
        <w:ind w:right="-143"/>
      </w:pPr>
      <w:r>
        <w:t xml:space="preserve">att dokumentation sker på enhetligt sätt.  </w:t>
      </w:r>
    </w:p>
    <w:p w:rsidR="009A32ED" w:rsidP="009A32ED" w:rsidRDefault="009A32ED" w14:paraId="70B2A54A" w14:textId="77777777">
      <w:pPr>
        <w:pStyle w:val="Rubrik2"/>
        <w:ind w:right="-143"/>
      </w:pPr>
      <w:bookmarkStart w:name="_Toc100327187" w:id="15"/>
      <w:bookmarkStart w:name="_Toc203293947" w:id="16"/>
      <w:bookmarkStart w:name="_Toc203294006" w:id="17"/>
      <w:bookmarkStart w:name="_Toc203294051" w:id="18"/>
      <w:r>
        <w:t>Förutsättningar</w:t>
      </w:r>
      <w:bookmarkEnd w:id="15"/>
      <w:bookmarkEnd w:id="16"/>
      <w:bookmarkEnd w:id="17"/>
      <w:bookmarkEnd w:id="18"/>
    </w:p>
    <w:p w:rsidR="00D94DF1" w:rsidP="00D94DF1" w:rsidRDefault="00D94DF1" w14:paraId="404EA6E2" w14:textId="77777777">
      <w:pPr>
        <w:ind w:right="-143"/>
      </w:pPr>
      <w:r>
        <w:t xml:space="preserve">Rutinen  </w:t>
      </w:r>
    </w:p>
    <w:p w:rsidR="00D94DF1" w:rsidP="00D94DF1" w:rsidRDefault="00D94DF1" w14:paraId="2EB4DEDA" w14:textId="402E03A5">
      <w:pPr>
        <w:pStyle w:val="Liststycke"/>
        <w:numPr>
          <w:ilvl w:val="0"/>
          <w:numId w:val="21"/>
        </w:numPr>
        <w:ind w:right="-143"/>
      </w:pPr>
      <w:r>
        <w:t xml:space="preserve">ingår som introduktionsmaterial för nyanställda läkare </w:t>
      </w:r>
    </w:p>
    <w:p w:rsidR="00D94DF1" w:rsidP="00D94DF1" w:rsidRDefault="00D94DF1" w14:paraId="047A86F7" w14:textId="77777777">
      <w:pPr>
        <w:pStyle w:val="Liststycke"/>
        <w:numPr>
          <w:ilvl w:val="0"/>
          <w:numId w:val="21"/>
        </w:numPr>
        <w:ind w:right="-143"/>
      </w:pPr>
      <w:r>
        <w:t xml:space="preserve">finns tillgänglig som styrdokument på intranätet </w:t>
      </w:r>
    </w:p>
    <w:p w:rsidR="009A32ED" w:rsidP="00D94DF1" w:rsidRDefault="00D94DF1" w14:paraId="107BEA0B" w14:textId="5498C997">
      <w:pPr>
        <w:pStyle w:val="Liststycke"/>
        <w:numPr>
          <w:ilvl w:val="0"/>
          <w:numId w:val="21"/>
        </w:numPr>
        <w:ind w:right="-143"/>
      </w:pPr>
      <w:r>
        <w:t xml:space="preserve">kan placeras i pappersformat på läkarexpeditioner och i introduktionsmappar. Detta förutsätter att interna rutiner finns som säkerställer att introduktionsmaterial hålls uppdaterat. </w:t>
      </w:r>
    </w:p>
    <w:p w:rsidRPr="00065A6B" w:rsidR="009A32ED" w:rsidP="009A32ED" w:rsidRDefault="009A32ED" w14:paraId="37C7076C" w14:textId="77777777">
      <w:pPr>
        <w:pStyle w:val="Rubrik2"/>
        <w:ind w:right="-143"/>
        <w:rPr>
          <w:color w:val="auto"/>
        </w:rPr>
      </w:pPr>
      <w:bookmarkStart w:name="_Toc100327192" w:id="19"/>
      <w:bookmarkStart w:name="_Toc203293948" w:id="20"/>
      <w:bookmarkStart w:name="_Toc203294007" w:id="21"/>
      <w:bookmarkStart w:name="_Toc203294052" w:id="22"/>
      <w:r w:rsidRPr="00065A6B">
        <w:rPr>
          <w:color w:val="auto"/>
        </w:rPr>
        <w:t>Utförande</w:t>
      </w:r>
      <w:bookmarkEnd w:id="19"/>
      <w:bookmarkEnd w:id="20"/>
      <w:bookmarkEnd w:id="21"/>
      <w:bookmarkEnd w:id="22"/>
    </w:p>
    <w:p w:rsidR="009A32ED" w:rsidP="00D94DF1" w:rsidRDefault="00D94DF1" w14:paraId="0D822C86" w14:textId="6F62427D">
      <w:pPr>
        <w:ind w:right="-143"/>
        <w:rPr>
          <w:rFonts w:eastAsia="MS Gothic"/>
        </w:rPr>
      </w:pPr>
      <w:r w:rsidRPr="00D94DF1">
        <w:t>Epikris ska dikteras av läkare för utskrift av medicinsk sekreterare, som även registrerar diagnoser. </w:t>
      </w:r>
    </w:p>
    <w:p w:rsidRPr="00D94DF1" w:rsidR="00D94DF1" w:rsidP="00D94DF1" w:rsidRDefault="00D94DF1" w14:paraId="6BB28843" w14:textId="27E79B3B">
      <w:pPr>
        <w:pStyle w:val="Rubrik3"/>
      </w:pPr>
      <w:bookmarkStart w:name="_Toc203294008" w:id="23"/>
      <w:bookmarkStart w:name="_Toc203294053" w:id="24"/>
      <w:r w:rsidRPr="00D94DF1">
        <w:t xml:space="preserve">Innehåll och exempel i </w:t>
      </w:r>
      <w:proofErr w:type="spellStart"/>
      <w:r>
        <w:t>M</w:t>
      </w:r>
      <w:r w:rsidRPr="00D94DF1">
        <w:t>eliormall</w:t>
      </w:r>
      <w:bookmarkEnd w:id="23"/>
      <w:bookmarkEnd w:id="24"/>
      <w:proofErr w:type="spellEnd"/>
      <w:r w:rsidRPr="00D94DF1">
        <w:t> </w:t>
      </w:r>
    </w:p>
    <w:p w:rsidRPr="00D94DF1" w:rsidR="00D94DF1" w:rsidP="00D94DF1" w:rsidRDefault="00D94DF1" w14:paraId="3B226E59" w14:textId="77777777">
      <w:pPr>
        <w:pStyle w:val="MellanrubrikVGR"/>
      </w:pPr>
      <w:r w:rsidRPr="00D94DF1">
        <w:t>Administrativa data </w:t>
      </w:r>
    </w:p>
    <w:p w:rsidRPr="00D94DF1" w:rsidR="00D94DF1" w:rsidP="00D94DF1" w:rsidRDefault="00D94DF1" w14:paraId="32F0177C" w14:textId="77777777">
      <w:pPr>
        <w:numPr>
          <w:ilvl w:val="0"/>
          <w:numId w:val="25"/>
        </w:numPr>
        <w:ind w:right="-143"/>
      </w:pPr>
      <w:r w:rsidRPr="00D94DF1">
        <w:t>Generella för alla epikriser. </w:t>
      </w:r>
    </w:p>
    <w:p w:rsidRPr="00D94DF1" w:rsidR="00D94DF1" w:rsidP="00D94DF1" w:rsidRDefault="00D94DF1" w14:paraId="3FC1D101" w14:textId="77777777">
      <w:pPr>
        <w:numPr>
          <w:ilvl w:val="0"/>
          <w:numId w:val="25"/>
        </w:numPr>
        <w:ind w:right="-143"/>
      </w:pPr>
      <w:r w:rsidRPr="00D94DF1">
        <w:t>Diagnoser kan dikteras utan nummer. </w:t>
      </w:r>
    </w:p>
    <w:p w:rsidRPr="002B4D2E" w:rsidR="00D94DF1" w:rsidP="00CA404D" w:rsidRDefault="00D94DF1" w14:paraId="300CA839" w14:textId="6DB8B5E5">
      <w:pPr>
        <w:numPr>
          <w:ilvl w:val="0"/>
          <w:numId w:val="25"/>
        </w:numPr>
        <w:ind w:right="-143"/>
        <w:rPr>
          <w:b/>
          <w:bCs/>
        </w:rPr>
      </w:pPr>
      <w:r w:rsidRPr="00D94DF1">
        <w:t>Sekreterare kontrollerar diagnosnummer och koder samt hämtar koder från eventuell IVA-vård.</w:t>
      </w:r>
    </w:p>
    <w:p w:rsidRPr="00D94DF1" w:rsidR="00D94DF1" w:rsidP="00D94DF1" w:rsidRDefault="00D94DF1" w14:paraId="2097B079" w14:textId="671F1F9D">
      <w:pPr>
        <w:rPr>
          <w:rFonts w:ascii="Segoe UI" w:hAnsi="Segoe UI" w:cs="Segoe UI"/>
          <w:b/>
          <w:bCs/>
          <w:sz w:val="18"/>
          <w:szCs w:val="18"/>
        </w:rPr>
      </w:pPr>
      <w:r w:rsidRPr="00D94DF1">
        <w:rPr>
          <w:b/>
          <w:bCs/>
        </w:rPr>
        <w:t>Exempel </w:t>
      </w:r>
    </w:p>
    <w:tbl>
      <w:tblPr>
        <w:tblW w:w="0" w:type="dxa"/>
        <w:tblInd w:w="555" w:type="dxa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00"/>
        <w:gridCol w:w="570"/>
        <w:gridCol w:w="5805"/>
      </w:tblGrid>
      <w:tr w:rsidRPr="00D94DF1" w:rsidR="00D94DF1" w:rsidTr="00D94DF1" w14:paraId="4480A00F" w14:textId="77777777">
        <w:trPr>
          <w:trHeight w:val="300"/>
        </w:trPr>
        <w:tc>
          <w:tcPr>
            <w:tcW w:w="240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auto"/>
            <w:vAlign w:val="center"/>
            <w:hideMark/>
          </w:tcPr>
          <w:p w:rsidRPr="00D94DF1" w:rsidR="00D94DF1" w:rsidP="00D94DF1" w:rsidRDefault="00D94DF1" w14:paraId="7659D337" w14:textId="77777777">
            <w:pPr>
              <w:spacing w:after="0" w:line="240" w:lineRule="auto"/>
              <w:ind w:left="0" w:right="-150"/>
              <w:textAlignment w:val="baseline"/>
              <w:rPr>
                <w:rFonts w:ascii="Times New Roman" w:hAnsi="Times New Roman"/>
              </w:rPr>
            </w:pPr>
            <w:r w:rsidRPr="00D94DF1">
              <w:rPr>
                <w:rFonts w:ascii="Arial" w:hAnsi="Arial" w:cs="Arial"/>
                <w:sz w:val="20"/>
                <w:szCs w:val="20"/>
              </w:rPr>
              <w:t>2023-10-25 16:42 </w:t>
            </w:r>
          </w:p>
        </w:tc>
        <w:tc>
          <w:tcPr>
            <w:tcW w:w="6375" w:type="dxa"/>
            <w:gridSpan w:val="2"/>
            <w:tcBorders>
              <w:top w:val="single" w:color="auto" w:sz="6" w:space="0"/>
              <w:left w:val="nil"/>
              <w:bottom w:val="nil"/>
              <w:right w:val="single" w:color="auto" w:sz="6" w:space="0"/>
            </w:tcBorders>
            <w:shd w:val="clear" w:color="auto" w:fill="auto"/>
            <w:hideMark/>
          </w:tcPr>
          <w:p w:rsidRPr="00D94DF1" w:rsidR="00D94DF1" w:rsidP="00D94DF1" w:rsidRDefault="00D94DF1" w14:paraId="6F08ED33" w14:textId="77777777">
            <w:pPr>
              <w:spacing w:after="0" w:line="240" w:lineRule="auto"/>
              <w:ind w:left="0" w:right="-150"/>
              <w:textAlignment w:val="baseline"/>
              <w:rPr>
                <w:rFonts w:ascii="Times New Roman" w:hAnsi="Times New Roman"/>
              </w:rPr>
            </w:pPr>
            <w:r w:rsidRPr="00D94DF1">
              <w:rPr>
                <w:rFonts w:ascii="Arial" w:hAnsi="Arial" w:cs="Arial"/>
                <w:b/>
                <w:bCs/>
                <w:sz w:val="20"/>
                <w:szCs w:val="20"/>
              </w:rPr>
              <w:t>EPIKRIS Infektionsavdelningen Borås (</w:t>
            </w:r>
            <w:proofErr w:type="spellStart"/>
            <w:r w:rsidRPr="00D94DF1">
              <w:rPr>
                <w:rFonts w:ascii="Arial" w:hAnsi="Arial" w:cs="Arial"/>
                <w:b/>
                <w:bCs/>
                <w:sz w:val="20"/>
                <w:szCs w:val="20"/>
              </w:rPr>
              <w:t>infa</w:t>
            </w:r>
            <w:proofErr w:type="spellEnd"/>
            <w:r w:rsidRPr="00D94DF1">
              <w:rPr>
                <w:rFonts w:ascii="Arial" w:hAnsi="Arial" w:cs="Arial"/>
                <w:b/>
                <w:bCs/>
                <w:sz w:val="20"/>
                <w:szCs w:val="20"/>
              </w:rPr>
              <w:t>)</w:t>
            </w:r>
            <w:r w:rsidRPr="00D94DF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Pr="00D94DF1" w:rsidR="00D94DF1" w:rsidTr="00D94DF1" w14:paraId="3A4661D9" w14:textId="77777777">
        <w:trPr>
          <w:trHeight w:val="300"/>
        </w:trPr>
        <w:tc>
          <w:tcPr>
            <w:tcW w:w="2970" w:type="dxa"/>
            <w:gridSpan w:val="2"/>
            <w:tcBorders>
              <w:top w:val="nil"/>
              <w:left w:val="single" w:color="auto" w:sz="6" w:space="0"/>
              <w:bottom w:val="nil"/>
              <w:right w:val="nil"/>
            </w:tcBorders>
            <w:shd w:val="clear" w:color="auto" w:fill="auto"/>
            <w:hideMark/>
          </w:tcPr>
          <w:p w:rsidRPr="00D94DF1" w:rsidR="00D94DF1" w:rsidP="00D94DF1" w:rsidRDefault="00D94DF1" w14:paraId="158933E5" w14:textId="77777777">
            <w:pPr>
              <w:spacing w:after="0" w:line="240" w:lineRule="auto"/>
              <w:ind w:left="0" w:right="-150"/>
              <w:textAlignment w:val="baseline"/>
              <w:rPr>
                <w:rFonts w:ascii="Times New Roman" w:hAnsi="Times New Roman"/>
              </w:rPr>
            </w:pPr>
            <w:r w:rsidRPr="00D94DF1">
              <w:rPr>
                <w:rFonts w:ascii="Arial" w:hAnsi="Arial" w:cs="Arial"/>
                <w:b/>
                <w:bCs/>
                <w:sz w:val="20"/>
                <w:szCs w:val="20"/>
              </w:rPr>
              <w:t>Dokumentationsdatum</w:t>
            </w:r>
            <w:r w:rsidRPr="00D94DF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805" w:type="dxa"/>
            <w:tcBorders>
              <w:top w:val="nil"/>
              <w:left w:val="nil"/>
              <w:bottom w:val="nil"/>
              <w:right w:val="single" w:color="auto" w:sz="6" w:space="0"/>
            </w:tcBorders>
            <w:shd w:val="clear" w:color="auto" w:fill="auto"/>
            <w:hideMark/>
          </w:tcPr>
          <w:p w:rsidRPr="00D94DF1" w:rsidR="00D94DF1" w:rsidP="00D94DF1" w:rsidRDefault="00D94DF1" w14:paraId="4B98A6DE" w14:textId="77777777">
            <w:pPr>
              <w:spacing w:after="0" w:line="240" w:lineRule="auto"/>
              <w:ind w:left="0" w:right="-150"/>
              <w:textAlignment w:val="baseline"/>
              <w:rPr>
                <w:rFonts w:ascii="Times New Roman" w:hAnsi="Times New Roman"/>
              </w:rPr>
            </w:pPr>
            <w:r w:rsidRPr="00D94DF1">
              <w:rPr>
                <w:rFonts w:ascii="Arial" w:hAnsi="Arial" w:cs="Arial"/>
                <w:sz w:val="20"/>
                <w:szCs w:val="20"/>
              </w:rPr>
              <w:t>2023-10-25 </w:t>
            </w:r>
          </w:p>
        </w:tc>
      </w:tr>
      <w:tr w:rsidRPr="00D94DF1" w:rsidR="00D94DF1" w:rsidTr="00D94DF1" w14:paraId="7101853F" w14:textId="77777777">
        <w:trPr>
          <w:trHeight w:val="300"/>
        </w:trPr>
        <w:tc>
          <w:tcPr>
            <w:tcW w:w="2970" w:type="dxa"/>
            <w:gridSpan w:val="2"/>
            <w:tcBorders>
              <w:top w:val="nil"/>
              <w:left w:val="single" w:color="auto" w:sz="6" w:space="0"/>
              <w:bottom w:val="nil"/>
              <w:right w:val="nil"/>
            </w:tcBorders>
            <w:shd w:val="clear" w:color="auto" w:fill="auto"/>
            <w:hideMark/>
          </w:tcPr>
          <w:p w:rsidRPr="00D94DF1" w:rsidR="00D94DF1" w:rsidP="00D94DF1" w:rsidRDefault="00D94DF1" w14:paraId="39249B72" w14:textId="77777777">
            <w:pPr>
              <w:spacing w:after="0" w:line="240" w:lineRule="auto"/>
              <w:ind w:left="0" w:right="-150"/>
              <w:textAlignment w:val="baseline"/>
              <w:rPr>
                <w:rFonts w:ascii="Times New Roman" w:hAnsi="Times New Roman"/>
              </w:rPr>
            </w:pPr>
            <w:r w:rsidRPr="00D94DF1">
              <w:rPr>
                <w:rFonts w:ascii="Arial" w:hAnsi="Arial" w:cs="Arial"/>
                <w:b/>
                <w:bCs/>
                <w:sz w:val="20"/>
                <w:szCs w:val="20"/>
              </w:rPr>
              <w:t>Vårdtid</w:t>
            </w:r>
            <w:r w:rsidRPr="00D94DF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805" w:type="dxa"/>
            <w:tcBorders>
              <w:top w:val="nil"/>
              <w:left w:val="nil"/>
              <w:bottom w:val="nil"/>
              <w:right w:val="single" w:color="auto" w:sz="6" w:space="0"/>
            </w:tcBorders>
            <w:shd w:val="clear" w:color="auto" w:fill="auto"/>
            <w:hideMark/>
          </w:tcPr>
          <w:p w:rsidRPr="00D94DF1" w:rsidR="00D94DF1" w:rsidP="00D94DF1" w:rsidRDefault="00D94DF1" w14:paraId="4C6C478B" w14:textId="77777777">
            <w:pPr>
              <w:spacing w:after="0" w:line="240" w:lineRule="auto"/>
              <w:ind w:left="0" w:right="-150"/>
              <w:textAlignment w:val="baseline"/>
              <w:rPr>
                <w:rFonts w:ascii="Times New Roman" w:hAnsi="Times New Roman"/>
              </w:rPr>
            </w:pPr>
            <w:r w:rsidRPr="00D94DF1">
              <w:rPr>
                <w:rFonts w:ascii="Arial" w:hAnsi="Arial" w:cs="Arial"/>
                <w:sz w:val="20"/>
                <w:szCs w:val="20"/>
              </w:rPr>
              <w:t>2023-10-09 – 2023-10-13 </w:t>
            </w:r>
          </w:p>
        </w:tc>
      </w:tr>
      <w:tr w:rsidRPr="00D94DF1" w:rsidR="00D94DF1" w:rsidTr="00D94DF1" w14:paraId="484A7A64" w14:textId="77777777">
        <w:trPr>
          <w:trHeight w:val="300"/>
        </w:trPr>
        <w:tc>
          <w:tcPr>
            <w:tcW w:w="2970" w:type="dxa"/>
            <w:gridSpan w:val="2"/>
            <w:tcBorders>
              <w:top w:val="nil"/>
              <w:left w:val="single" w:color="auto" w:sz="6" w:space="0"/>
              <w:bottom w:val="nil"/>
              <w:right w:val="nil"/>
            </w:tcBorders>
            <w:shd w:val="clear" w:color="auto" w:fill="auto"/>
            <w:hideMark/>
          </w:tcPr>
          <w:p w:rsidRPr="00D94DF1" w:rsidR="00D94DF1" w:rsidP="00D94DF1" w:rsidRDefault="00D94DF1" w14:paraId="6261B559" w14:textId="77777777">
            <w:pPr>
              <w:spacing w:after="0" w:line="240" w:lineRule="auto"/>
              <w:ind w:left="0" w:right="-150"/>
              <w:textAlignment w:val="baseline"/>
              <w:rPr>
                <w:rFonts w:ascii="Times New Roman" w:hAnsi="Times New Roman"/>
              </w:rPr>
            </w:pPr>
            <w:r w:rsidRPr="00D94DF1">
              <w:rPr>
                <w:rFonts w:ascii="Arial" w:hAnsi="Arial" w:cs="Arial"/>
                <w:b/>
                <w:bCs/>
                <w:sz w:val="20"/>
                <w:szCs w:val="20"/>
              </w:rPr>
              <w:t>Ansvarig specialist</w:t>
            </w:r>
            <w:r w:rsidRPr="00D94DF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805" w:type="dxa"/>
            <w:tcBorders>
              <w:top w:val="nil"/>
              <w:left w:val="nil"/>
              <w:bottom w:val="nil"/>
              <w:right w:val="single" w:color="auto" w:sz="6" w:space="0"/>
            </w:tcBorders>
            <w:shd w:val="clear" w:color="auto" w:fill="auto"/>
            <w:hideMark/>
          </w:tcPr>
          <w:p w:rsidRPr="00D94DF1" w:rsidR="00D94DF1" w:rsidP="00D94DF1" w:rsidRDefault="00D94DF1" w14:paraId="59771416" w14:textId="77777777">
            <w:pPr>
              <w:spacing w:after="0" w:line="240" w:lineRule="auto"/>
              <w:ind w:left="0" w:right="-150"/>
              <w:textAlignment w:val="baseline"/>
              <w:rPr>
                <w:rFonts w:ascii="Times New Roman" w:hAnsi="Times New Roman"/>
              </w:rPr>
            </w:pPr>
            <w:r w:rsidRPr="00D94DF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Pr="00D94DF1" w:rsidR="00D94DF1" w:rsidTr="00D94DF1" w14:paraId="71BFF1B8" w14:textId="77777777">
        <w:trPr>
          <w:trHeight w:val="300"/>
        </w:trPr>
        <w:tc>
          <w:tcPr>
            <w:tcW w:w="2970" w:type="dxa"/>
            <w:gridSpan w:val="2"/>
            <w:tcBorders>
              <w:top w:val="nil"/>
              <w:left w:val="single" w:color="auto" w:sz="6" w:space="0"/>
              <w:bottom w:val="nil"/>
              <w:right w:val="nil"/>
            </w:tcBorders>
            <w:shd w:val="clear" w:color="auto" w:fill="auto"/>
            <w:hideMark/>
          </w:tcPr>
          <w:p w:rsidRPr="00D94DF1" w:rsidR="00D94DF1" w:rsidP="00D94DF1" w:rsidRDefault="00D94DF1" w14:paraId="6C462578" w14:textId="77777777">
            <w:pPr>
              <w:spacing w:after="0" w:line="240" w:lineRule="auto"/>
              <w:ind w:left="0" w:right="-150"/>
              <w:textAlignment w:val="baseline"/>
              <w:rPr>
                <w:rFonts w:ascii="Times New Roman" w:hAnsi="Times New Roman"/>
              </w:rPr>
            </w:pPr>
            <w:r w:rsidRPr="00D94DF1">
              <w:rPr>
                <w:rFonts w:ascii="Arial" w:hAnsi="Arial" w:cs="Arial"/>
                <w:b/>
                <w:bCs/>
                <w:sz w:val="20"/>
                <w:szCs w:val="20"/>
              </w:rPr>
              <w:t>Basspecialitet</w:t>
            </w:r>
            <w:r w:rsidRPr="00D94DF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805" w:type="dxa"/>
            <w:tcBorders>
              <w:top w:val="nil"/>
              <w:left w:val="nil"/>
              <w:bottom w:val="nil"/>
              <w:right w:val="single" w:color="auto" w:sz="6" w:space="0"/>
            </w:tcBorders>
            <w:shd w:val="clear" w:color="auto" w:fill="auto"/>
            <w:hideMark/>
          </w:tcPr>
          <w:p w:rsidRPr="00D94DF1" w:rsidR="00D94DF1" w:rsidP="00D94DF1" w:rsidRDefault="00D94DF1" w14:paraId="5A184FF3" w14:textId="77777777">
            <w:pPr>
              <w:spacing w:after="0" w:line="240" w:lineRule="auto"/>
              <w:ind w:left="0" w:right="-150"/>
              <w:textAlignment w:val="baseline"/>
              <w:rPr>
                <w:rFonts w:ascii="Times New Roman" w:hAnsi="Times New Roman"/>
              </w:rPr>
            </w:pPr>
            <w:r w:rsidRPr="00D94DF1">
              <w:rPr>
                <w:rFonts w:ascii="Arial" w:hAnsi="Arial" w:cs="Arial"/>
                <w:sz w:val="20"/>
                <w:szCs w:val="20"/>
              </w:rPr>
              <w:t>Infektionsmedicin </w:t>
            </w:r>
          </w:p>
        </w:tc>
      </w:tr>
      <w:tr w:rsidRPr="00D94DF1" w:rsidR="00D94DF1" w:rsidTr="00D94DF1" w14:paraId="3045B068" w14:textId="77777777">
        <w:trPr>
          <w:trHeight w:val="300"/>
        </w:trPr>
        <w:tc>
          <w:tcPr>
            <w:tcW w:w="2970" w:type="dxa"/>
            <w:gridSpan w:val="2"/>
            <w:tcBorders>
              <w:top w:val="nil"/>
              <w:left w:val="single" w:color="auto" w:sz="6" w:space="0"/>
              <w:bottom w:val="nil"/>
              <w:right w:val="nil"/>
            </w:tcBorders>
            <w:shd w:val="clear" w:color="auto" w:fill="auto"/>
            <w:hideMark/>
          </w:tcPr>
          <w:p w:rsidRPr="00D94DF1" w:rsidR="00D94DF1" w:rsidP="00D94DF1" w:rsidRDefault="00D94DF1" w14:paraId="6BA914E1" w14:textId="77777777">
            <w:pPr>
              <w:spacing w:after="0" w:line="240" w:lineRule="auto"/>
              <w:ind w:left="0" w:right="-150"/>
              <w:textAlignment w:val="baseline"/>
              <w:rPr>
                <w:rFonts w:ascii="Times New Roman" w:hAnsi="Times New Roman"/>
              </w:rPr>
            </w:pPr>
            <w:r w:rsidRPr="00D94DF1"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Huvuddiagnos</w:t>
            </w:r>
            <w:r w:rsidRPr="00D94DF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805" w:type="dxa"/>
            <w:tcBorders>
              <w:top w:val="nil"/>
              <w:left w:val="nil"/>
              <w:bottom w:val="nil"/>
              <w:right w:val="single" w:color="auto" w:sz="6" w:space="0"/>
            </w:tcBorders>
            <w:shd w:val="clear" w:color="auto" w:fill="auto"/>
            <w:hideMark/>
          </w:tcPr>
          <w:p w:rsidRPr="00D94DF1" w:rsidR="00D94DF1" w:rsidP="00D94DF1" w:rsidRDefault="00D94DF1" w14:paraId="5092F173" w14:textId="77777777">
            <w:pPr>
              <w:spacing w:after="0" w:line="240" w:lineRule="auto"/>
              <w:ind w:left="0" w:right="-150"/>
              <w:textAlignment w:val="baseline"/>
              <w:rPr>
                <w:rFonts w:ascii="Times New Roman" w:hAnsi="Times New Roman"/>
              </w:rPr>
            </w:pPr>
            <w:r w:rsidRPr="00D94DF1">
              <w:rPr>
                <w:rFonts w:ascii="Arial" w:hAnsi="Arial" w:cs="Arial"/>
                <w:sz w:val="20"/>
                <w:szCs w:val="20"/>
              </w:rPr>
              <w:t xml:space="preserve">J149 Pneumoni orsakad av </w:t>
            </w:r>
            <w:proofErr w:type="spellStart"/>
            <w:r w:rsidRPr="00D94DF1">
              <w:rPr>
                <w:rFonts w:ascii="Arial" w:hAnsi="Arial" w:cs="Arial"/>
                <w:sz w:val="20"/>
                <w:szCs w:val="20"/>
              </w:rPr>
              <w:t>Haemophilus</w:t>
            </w:r>
            <w:proofErr w:type="spellEnd"/>
            <w:r w:rsidRPr="00D94DF1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D94DF1">
              <w:rPr>
                <w:rFonts w:ascii="Arial" w:hAnsi="Arial" w:cs="Arial"/>
                <w:sz w:val="20"/>
                <w:szCs w:val="20"/>
              </w:rPr>
              <w:t>influenzae</w:t>
            </w:r>
            <w:proofErr w:type="spellEnd"/>
            <w:r w:rsidRPr="00D94DF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Pr="00D94DF1" w:rsidR="00D94DF1" w:rsidTr="00D94DF1" w14:paraId="7DA87E11" w14:textId="77777777">
        <w:trPr>
          <w:trHeight w:val="300"/>
        </w:trPr>
        <w:tc>
          <w:tcPr>
            <w:tcW w:w="2970" w:type="dxa"/>
            <w:gridSpan w:val="2"/>
            <w:tcBorders>
              <w:top w:val="nil"/>
              <w:left w:val="single" w:color="auto" w:sz="6" w:space="0"/>
              <w:bottom w:val="nil"/>
              <w:right w:val="nil"/>
            </w:tcBorders>
            <w:shd w:val="clear" w:color="auto" w:fill="auto"/>
            <w:hideMark/>
          </w:tcPr>
          <w:p w:rsidRPr="00D94DF1" w:rsidR="00D94DF1" w:rsidP="00D94DF1" w:rsidRDefault="00D94DF1" w14:paraId="7C8D4145" w14:textId="77777777">
            <w:pPr>
              <w:spacing w:after="0" w:line="240" w:lineRule="auto"/>
              <w:ind w:left="0" w:right="-150"/>
              <w:textAlignment w:val="baseline"/>
              <w:rPr>
                <w:rFonts w:ascii="Times New Roman" w:hAnsi="Times New Roman"/>
              </w:rPr>
            </w:pPr>
            <w:r w:rsidRPr="00D94DF1">
              <w:rPr>
                <w:rFonts w:ascii="Arial" w:hAnsi="Arial" w:cs="Arial"/>
                <w:b/>
                <w:bCs/>
                <w:sz w:val="20"/>
                <w:szCs w:val="20"/>
              </w:rPr>
              <w:t>Bidiagnos</w:t>
            </w:r>
            <w:r w:rsidRPr="00D94DF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805" w:type="dxa"/>
            <w:tcBorders>
              <w:top w:val="nil"/>
              <w:left w:val="nil"/>
              <w:bottom w:val="nil"/>
              <w:right w:val="single" w:color="auto" w:sz="6" w:space="0"/>
            </w:tcBorders>
            <w:shd w:val="clear" w:color="auto" w:fill="auto"/>
            <w:hideMark/>
          </w:tcPr>
          <w:p w:rsidRPr="00D94DF1" w:rsidR="00D94DF1" w:rsidP="00D94DF1" w:rsidRDefault="00D94DF1" w14:paraId="520DFCCF" w14:textId="77777777">
            <w:pPr>
              <w:spacing w:after="0" w:line="240" w:lineRule="auto"/>
              <w:ind w:left="0" w:right="-150"/>
              <w:textAlignment w:val="baseline"/>
              <w:rPr>
                <w:rFonts w:ascii="Times New Roman" w:hAnsi="Times New Roman"/>
              </w:rPr>
            </w:pPr>
            <w:r w:rsidRPr="00D94DF1">
              <w:rPr>
                <w:rFonts w:ascii="Arial" w:hAnsi="Arial" w:cs="Arial"/>
                <w:sz w:val="20"/>
                <w:szCs w:val="20"/>
              </w:rPr>
              <w:t xml:space="preserve">E119 Diabetes </w:t>
            </w:r>
            <w:proofErr w:type="spellStart"/>
            <w:r w:rsidRPr="00D94DF1">
              <w:rPr>
                <w:rFonts w:ascii="Arial" w:hAnsi="Arial" w:cs="Arial"/>
                <w:sz w:val="20"/>
                <w:szCs w:val="20"/>
              </w:rPr>
              <w:t>mellitus</w:t>
            </w:r>
            <w:proofErr w:type="spellEnd"/>
            <w:r w:rsidRPr="00D94DF1">
              <w:rPr>
                <w:rFonts w:ascii="Arial" w:hAnsi="Arial" w:cs="Arial"/>
                <w:sz w:val="20"/>
                <w:szCs w:val="20"/>
              </w:rPr>
              <w:t xml:space="preserve"> typ 2-Utan komplikationer </w:t>
            </w:r>
          </w:p>
        </w:tc>
      </w:tr>
      <w:tr w:rsidRPr="00D94DF1" w:rsidR="00D94DF1" w:rsidTr="00D94DF1" w14:paraId="550CB64C" w14:textId="77777777">
        <w:trPr>
          <w:trHeight w:val="300"/>
        </w:trPr>
        <w:tc>
          <w:tcPr>
            <w:tcW w:w="2970" w:type="dxa"/>
            <w:gridSpan w:val="2"/>
            <w:tcBorders>
              <w:top w:val="nil"/>
              <w:left w:val="single" w:color="auto" w:sz="6" w:space="0"/>
              <w:bottom w:val="nil"/>
              <w:right w:val="nil"/>
            </w:tcBorders>
            <w:shd w:val="clear" w:color="auto" w:fill="auto"/>
            <w:hideMark/>
          </w:tcPr>
          <w:p w:rsidRPr="00D94DF1" w:rsidR="00D94DF1" w:rsidP="00D94DF1" w:rsidRDefault="00D94DF1" w14:paraId="43F94F75" w14:textId="77777777">
            <w:pPr>
              <w:spacing w:after="0" w:line="240" w:lineRule="auto"/>
              <w:ind w:left="0" w:right="-150"/>
              <w:textAlignment w:val="baseline"/>
              <w:rPr>
                <w:rFonts w:ascii="Times New Roman" w:hAnsi="Times New Roman"/>
              </w:rPr>
            </w:pPr>
            <w:r w:rsidRPr="00D94DF1">
              <w:rPr>
                <w:rFonts w:ascii="Arial" w:hAnsi="Arial" w:cs="Arial"/>
                <w:b/>
                <w:bCs/>
                <w:sz w:val="20"/>
                <w:szCs w:val="20"/>
              </w:rPr>
              <w:t>Bidiagnos</w:t>
            </w:r>
            <w:r w:rsidRPr="00D94DF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805" w:type="dxa"/>
            <w:tcBorders>
              <w:top w:val="nil"/>
              <w:left w:val="nil"/>
              <w:bottom w:val="nil"/>
              <w:right w:val="single" w:color="auto" w:sz="6" w:space="0"/>
            </w:tcBorders>
            <w:shd w:val="clear" w:color="auto" w:fill="auto"/>
            <w:hideMark/>
          </w:tcPr>
          <w:p w:rsidRPr="00D94DF1" w:rsidR="00D94DF1" w:rsidP="00D94DF1" w:rsidRDefault="00D94DF1" w14:paraId="4E6A09F4" w14:textId="77777777">
            <w:pPr>
              <w:spacing w:after="0" w:line="240" w:lineRule="auto"/>
              <w:ind w:left="0" w:right="-150"/>
              <w:textAlignment w:val="baseline"/>
              <w:rPr>
                <w:rFonts w:ascii="Times New Roman" w:hAnsi="Times New Roman"/>
              </w:rPr>
            </w:pPr>
            <w:r w:rsidRPr="00D94DF1">
              <w:rPr>
                <w:rFonts w:ascii="Arial" w:hAnsi="Arial" w:cs="Arial"/>
                <w:sz w:val="20"/>
                <w:szCs w:val="20"/>
              </w:rPr>
              <w:t>N189 Kronisk njursvikt, ospecificerad </w:t>
            </w:r>
          </w:p>
        </w:tc>
      </w:tr>
      <w:tr w:rsidRPr="00D94DF1" w:rsidR="00D94DF1" w:rsidTr="00D94DF1" w14:paraId="7B064373" w14:textId="77777777">
        <w:trPr>
          <w:trHeight w:val="300"/>
        </w:trPr>
        <w:tc>
          <w:tcPr>
            <w:tcW w:w="2970" w:type="dxa"/>
            <w:gridSpan w:val="2"/>
            <w:tcBorders>
              <w:top w:val="nil"/>
              <w:left w:val="single" w:color="auto" w:sz="6" w:space="0"/>
              <w:bottom w:val="nil"/>
              <w:right w:val="nil"/>
            </w:tcBorders>
            <w:shd w:val="clear" w:color="auto" w:fill="auto"/>
            <w:hideMark/>
          </w:tcPr>
          <w:p w:rsidRPr="00D94DF1" w:rsidR="00D94DF1" w:rsidP="00D94DF1" w:rsidRDefault="00D94DF1" w14:paraId="63BA6796" w14:textId="77777777">
            <w:pPr>
              <w:spacing w:after="0" w:line="240" w:lineRule="auto"/>
              <w:ind w:left="0" w:right="-150"/>
              <w:textAlignment w:val="baseline"/>
              <w:rPr>
                <w:rFonts w:ascii="Times New Roman" w:hAnsi="Times New Roman"/>
              </w:rPr>
            </w:pPr>
            <w:r w:rsidRPr="00D94DF1">
              <w:rPr>
                <w:rFonts w:ascii="Arial" w:hAnsi="Arial" w:cs="Arial"/>
                <w:b/>
                <w:bCs/>
                <w:sz w:val="20"/>
                <w:szCs w:val="20"/>
              </w:rPr>
              <w:t>Åtgärdskod</w:t>
            </w:r>
            <w:r w:rsidRPr="00D94DF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805" w:type="dxa"/>
            <w:tcBorders>
              <w:top w:val="nil"/>
              <w:left w:val="nil"/>
              <w:bottom w:val="nil"/>
              <w:right w:val="single" w:color="auto" w:sz="6" w:space="0"/>
            </w:tcBorders>
            <w:shd w:val="clear" w:color="auto" w:fill="auto"/>
            <w:hideMark/>
          </w:tcPr>
          <w:p w:rsidRPr="00D94DF1" w:rsidR="00D94DF1" w:rsidP="00D94DF1" w:rsidRDefault="00D94DF1" w14:paraId="0124C781" w14:textId="77777777">
            <w:pPr>
              <w:spacing w:after="0" w:line="240" w:lineRule="auto"/>
              <w:ind w:left="0" w:right="-150"/>
              <w:textAlignment w:val="baseline"/>
              <w:rPr>
                <w:rFonts w:ascii="Times New Roman" w:hAnsi="Times New Roman"/>
              </w:rPr>
            </w:pPr>
            <w:r w:rsidRPr="00D94DF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Pr="00D94DF1" w:rsidR="00D94DF1" w:rsidTr="00D94DF1" w14:paraId="39A61566" w14:textId="77777777">
        <w:trPr>
          <w:trHeight w:val="300"/>
        </w:trPr>
        <w:tc>
          <w:tcPr>
            <w:tcW w:w="2970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nil"/>
            </w:tcBorders>
            <w:shd w:val="clear" w:color="auto" w:fill="auto"/>
            <w:hideMark/>
          </w:tcPr>
          <w:p w:rsidRPr="00D94DF1" w:rsidR="00D94DF1" w:rsidP="00D94DF1" w:rsidRDefault="00D94DF1" w14:paraId="3A569DB2" w14:textId="77777777">
            <w:pPr>
              <w:spacing w:after="0" w:line="240" w:lineRule="auto"/>
              <w:ind w:left="0" w:right="-150"/>
              <w:textAlignment w:val="baseline"/>
              <w:rPr>
                <w:rFonts w:ascii="Times New Roman" w:hAnsi="Times New Roman"/>
              </w:rPr>
            </w:pPr>
            <w:proofErr w:type="spellStart"/>
            <w:r w:rsidRPr="00D94DF1">
              <w:rPr>
                <w:rFonts w:ascii="Arial" w:hAnsi="Arial" w:cs="Arial"/>
                <w:b/>
                <w:bCs/>
                <w:sz w:val="20"/>
                <w:szCs w:val="20"/>
              </w:rPr>
              <w:t>Inremitterande</w:t>
            </w:r>
            <w:proofErr w:type="spellEnd"/>
            <w:r w:rsidRPr="00D94DF1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8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D94DF1" w:rsidR="00D94DF1" w:rsidP="00D94DF1" w:rsidRDefault="00D94DF1" w14:paraId="27EC91E7" w14:textId="77777777">
            <w:pPr>
              <w:spacing w:after="0" w:line="240" w:lineRule="auto"/>
              <w:ind w:left="0" w:right="-150"/>
              <w:textAlignment w:val="baseline"/>
              <w:rPr>
                <w:rFonts w:ascii="Times New Roman" w:hAnsi="Times New Roman"/>
              </w:rPr>
            </w:pPr>
            <w:r w:rsidRPr="00D94DF1">
              <w:rPr>
                <w:rFonts w:ascii="Arial" w:hAnsi="Arial" w:cs="Arial"/>
                <w:sz w:val="20"/>
                <w:szCs w:val="20"/>
              </w:rPr>
              <w:t>Vårdcentralen Tranemo </w:t>
            </w:r>
          </w:p>
        </w:tc>
      </w:tr>
    </w:tbl>
    <w:p w:rsidRPr="00D94DF1" w:rsidR="00D94DF1" w:rsidP="00D94DF1" w:rsidRDefault="00D94DF1" w14:paraId="075856AD" w14:textId="77777777">
      <w:pPr>
        <w:pStyle w:val="MellanrubrikVGR"/>
      </w:pPr>
      <w:r w:rsidRPr="00D94DF1">
        <w:t>Sjukhistoria </w:t>
      </w:r>
    </w:p>
    <w:p w:rsidRPr="00D94DF1" w:rsidR="00D94DF1" w:rsidP="00D94DF1" w:rsidRDefault="00D94DF1" w14:paraId="6301DE52" w14:textId="77777777">
      <w:pPr>
        <w:ind w:right="-143"/>
      </w:pPr>
      <w:r w:rsidRPr="00D94DF1">
        <w:t xml:space="preserve">Innefattar allt som hänt före ankomst till sjukhuset d.v.s. </w:t>
      </w:r>
      <w:r w:rsidRPr="00D94DF1">
        <w:rPr>
          <w:i/>
          <w:iCs/>
        </w:rPr>
        <w:t>Tidigare sjukdom</w:t>
      </w:r>
      <w:r w:rsidRPr="00D94DF1">
        <w:t xml:space="preserve"> och </w:t>
      </w:r>
      <w:r w:rsidRPr="00D94DF1">
        <w:rPr>
          <w:i/>
          <w:iCs/>
        </w:rPr>
        <w:t>Aktuellt.</w:t>
      </w:r>
      <w:r w:rsidRPr="00D94DF1">
        <w:t> </w:t>
      </w:r>
    </w:p>
    <w:p w:rsidRPr="00D94DF1" w:rsidR="00D94DF1" w:rsidP="00D94DF1" w:rsidRDefault="00D94DF1" w14:paraId="59BAE7D3" w14:textId="77777777">
      <w:pPr>
        <w:ind w:right="-143"/>
      </w:pPr>
      <w:r w:rsidRPr="00D94DF1">
        <w:t>Standardinnehåll: </w:t>
      </w:r>
    </w:p>
    <w:p w:rsidRPr="00D94DF1" w:rsidR="00D94DF1" w:rsidP="00D94DF1" w:rsidRDefault="00D94DF1" w14:paraId="725C630A" w14:textId="77777777">
      <w:pPr>
        <w:numPr>
          <w:ilvl w:val="0"/>
          <w:numId w:val="32"/>
        </w:numPr>
        <w:ind w:right="-143"/>
      </w:pPr>
      <w:r w:rsidRPr="00D94DF1">
        <w:t xml:space="preserve">Sjukhistoria inleds med: </w:t>
      </w:r>
      <w:r w:rsidRPr="00D94DF1">
        <w:rPr>
          <w:i/>
          <w:iCs/>
        </w:rPr>
        <w:t>Se patientbakgrund</w:t>
      </w:r>
      <w:r w:rsidRPr="00D94DF1">
        <w:t xml:space="preserve"> (som också ska uppdateras). </w:t>
      </w:r>
    </w:p>
    <w:p w:rsidRPr="00D94DF1" w:rsidR="00D94DF1" w:rsidP="00D94DF1" w:rsidRDefault="00D94DF1" w14:paraId="5D506B38" w14:textId="77777777">
      <w:pPr>
        <w:numPr>
          <w:ilvl w:val="0"/>
          <w:numId w:val="32"/>
        </w:numPr>
        <w:ind w:right="-143"/>
      </w:pPr>
      <w:r w:rsidRPr="00D94DF1">
        <w:t xml:space="preserve">Relevanta data från </w:t>
      </w:r>
      <w:r w:rsidRPr="00D94DF1">
        <w:rPr>
          <w:i/>
          <w:iCs/>
        </w:rPr>
        <w:t>Patientbakgrund</w:t>
      </w:r>
      <w:r w:rsidRPr="00D94DF1">
        <w:t xml:space="preserve"> som rör: </w:t>
      </w:r>
    </w:p>
    <w:p w:rsidRPr="00D94DF1" w:rsidR="00D94DF1" w:rsidP="00D94DF1" w:rsidRDefault="00D94DF1" w14:paraId="712E3575" w14:textId="77777777">
      <w:pPr>
        <w:numPr>
          <w:ilvl w:val="1"/>
          <w:numId w:val="34"/>
        </w:numPr>
        <w:ind w:right="-143"/>
      </w:pPr>
      <w:r w:rsidRPr="00D94DF1">
        <w:t>viktig händelse i närtid till vårdtillfället (</w:t>
      </w:r>
      <w:proofErr w:type="gramStart"/>
      <w:r w:rsidRPr="00D94DF1">
        <w:t>t.ex.</w:t>
      </w:r>
      <w:proofErr w:type="gramEnd"/>
      <w:r w:rsidRPr="00D94DF1">
        <w:t xml:space="preserve"> hjärtinfarkt/kirurgi) </w:t>
      </w:r>
    </w:p>
    <w:p w:rsidRPr="00D94DF1" w:rsidR="00D94DF1" w:rsidP="00D94DF1" w:rsidRDefault="00D94DF1" w14:paraId="14C5BBD9" w14:textId="77777777">
      <w:pPr>
        <w:numPr>
          <w:ilvl w:val="1"/>
          <w:numId w:val="34"/>
        </w:numPr>
        <w:ind w:right="-143"/>
      </w:pPr>
      <w:r w:rsidRPr="00D94DF1">
        <w:t xml:space="preserve">aktuell kronisk sjukdom relaterad till vårdtillfället, </w:t>
      </w:r>
      <w:proofErr w:type="gramStart"/>
      <w:r w:rsidRPr="00D94DF1">
        <w:t>t.ex.</w:t>
      </w:r>
      <w:proofErr w:type="gramEnd"/>
      <w:r w:rsidRPr="00D94DF1">
        <w:t xml:space="preserve"> KOL vid pneumoni. </w:t>
      </w:r>
    </w:p>
    <w:p w:rsidRPr="00D94DF1" w:rsidR="00D94DF1" w:rsidP="00D94DF1" w:rsidRDefault="00D94DF1" w14:paraId="00C42E81" w14:textId="77777777">
      <w:pPr>
        <w:numPr>
          <w:ilvl w:val="0"/>
          <w:numId w:val="32"/>
        </w:numPr>
        <w:ind w:right="-143"/>
      </w:pPr>
      <w:r w:rsidRPr="00D94DF1">
        <w:t>Insjuknandedatum och initiala symtom. </w:t>
      </w:r>
    </w:p>
    <w:p w:rsidRPr="00D94DF1" w:rsidR="00D94DF1" w:rsidP="00D94DF1" w:rsidRDefault="00D94DF1" w14:paraId="0138C6F6" w14:textId="77777777">
      <w:pPr>
        <w:numPr>
          <w:ilvl w:val="0"/>
          <w:numId w:val="32"/>
        </w:numPr>
        <w:ind w:right="-143"/>
      </w:pPr>
      <w:r w:rsidRPr="00D94DF1">
        <w:t>Förlopp före ankomst till sjukhuset och sökorsak. </w:t>
      </w:r>
    </w:p>
    <w:p w:rsidR="00D94DF1" w:rsidP="00D94DF1" w:rsidRDefault="00D94DF1" w14:paraId="080603D3" w14:textId="76C96A5D">
      <w:pPr>
        <w:pStyle w:val="MellanrubrikVGR"/>
      </w:pPr>
      <w:r w:rsidRPr="00D94DF1">
        <w:t>Exempel </w:t>
      </w:r>
    </w:p>
    <w:tbl>
      <w:tblPr>
        <w:tblW w:w="7659" w:type="dxa"/>
        <w:tblInd w:w="555" w:type="dxa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89"/>
        <w:gridCol w:w="5670"/>
      </w:tblGrid>
      <w:tr w:rsidRPr="00D94DF1" w:rsidR="00D94DF1" w:rsidTr="00D94DF1" w14:paraId="5AB299A6" w14:textId="77777777">
        <w:trPr>
          <w:trHeight w:val="300"/>
        </w:trPr>
        <w:tc>
          <w:tcPr>
            <w:tcW w:w="19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nil"/>
            </w:tcBorders>
            <w:shd w:val="clear" w:color="auto" w:fill="auto"/>
            <w:hideMark/>
          </w:tcPr>
          <w:p w:rsidRPr="00D94DF1" w:rsidR="00D94DF1" w:rsidP="00D94DF1" w:rsidRDefault="00D94DF1" w14:paraId="2BE45319" w14:textId="77777777">
            <w:pPr>
              <w:ind w:left="146" w:right="191"/>
            </w:pPr>
            <w:r w:rsidRPr="00D94DF1">
              <w:rPr>
                <w:b/>
                <w:bCs/>
              </w:rPr>
              <w:t>Sjukhistoria</w:t>
            </w:r>
            <w:r w:rsidRPr="00D94DF1">
              <w:t> </w:t>
            </w:r>
          </w:p>
        </w:tc>
        <w:tc>
          <w:tcPr>
            <w:tcW w:w="567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D94DF1" w:rsidR="00D94DF1" w:rsidP="00D94DF1" w:rsidRDefault="00D94DF1" w14:paraId="7154BBB9" w14:textId="77777777">
            <w:pPr>
              <w:ind w:left="205" w:right="131"/>
            </w:pPr>
            <w:r w:rsidRPr="00D94DF1">
              <w:t xml:space="preserve">Se patientbakgrund. Rökare med KOL som i augusti vårdats för </w:t>
            </w:r>
            <w:proofErr w:type="spellStart"/>
            <w:r w:rsidRPr="00D94DF1">
              <w:t>exacerbation</w:t>
            </w:r>
            <w:proofErr w:type="spellEnd"/>
            <w:r w:rsidRPr="00D94DF1">
              <w:t>. Insjuknade 8/10 med hosta och feber. Därefter successiv försämring och söker p.g.a. andnöd. </w:t>
            </w:r>
          </w:p>
        </w:tc>
      </w:tr>
    </w:tbl>
    <w:p w:rsidRPr="00D94DF1" w:rsidR="00D94DF1" w:rsidP="00D94DF1" w:rsidRDefault="00D94DF1" w14:paraId="5F528979" w14:textId="77777777">
      <w:pPr>
        <w:pStyle w:val="MellanrubrikVGR"/>
      </w:pPr>
      <w:r w:rsidRPr="00D94DF1">
        <w:t>Vårdförlopp </w:t>
      </w:r>
    </w:p>
    <w:p w:rsidRPr="00D94DF1" w:rsidR="00D94DF1" w:rsidP="00D94DF1" w:rsidRDefault="00D94DF1" w14:paraId="7C70D3C0" w14:textId="77777777">
      <w:r w:rsidRPr="00D94DF1">
        <w:t>Innefattar allt som hänt under vårdtillfället, inklusive tiden på akutmottagningen. </w:t>
      </w:r>
    </w:p>
    <w:p w:rsidR="00D94DF1" w:rsidP="00D94DF1" w:rsidRDefault="00D94DF1" w14:paraId="0F786311" w14:textId="77777777">
      <w:r w:rsidRPr="00D94DF1">
        <w:rPr>
          <w:b/>
          <w:bCs/>
        </w:rPr>
        <w:t>Standardformuleringar</w:t>
      </w:r>
      <w:r w:rsidRPr="00D94DF1">
        <w:t> </w:t>
      </w:r>
    </w:p>
    <w:tbl>
      <w:tblPr>
        <w:tblStyle w:val="Tabellrutnt"/>
        <w:tblW w:w="8784" w:type="dxa"/>
        <w:tblInd w:w="567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ook w:val="04A0" w:firstRow="1" w:lastRow="0" w:firstColumn="1" w:lastColumn="0" w:noHBand="0" w:noVBand="1"/>
      </w:tblPr>
      <w:tblGrid>
        <w:gridCol w:w="2263"/>
        <w:gridCol w:w="426"/>
        <w:gridCol w:w="6095"/>
      </w:tblGrid>
      <w:tr w:rsidR="00D94DF1" w:rsidTr="007F762A" w14:paraId="0336F768" w14:textId="77777777">
        <w:tc>
          <w:tcPr>
            <w:tcW w:w="2263" w:type="dxa"/>
          </w:tcPr>
          <w:p w:rsidR="00D94DF1" w:rsidP="007F762A" w:rsidRDefault="00D94DF1" w14:paraId="50D0342E" w14:textId="7738E32E">
            <w:pPr>
              <w:pStyle w:val="Liststycke"/>
              <w:numPr>
                <w:ilvl w:val="0"/>
                <w:numId w:val="50"/>
              </w:numPr>
              <w:ind w:left="458" w:right="0"/>
            </w:pPr>
            <w:r>
              <w:t>Vid ankomst</w:t>
            </w:r>
          </w:p>
        </w:tc>
        <w:tc>
          <w:tcPr>
            <w:tcW w:w="426" w:type="dxa"/>
          </w:tcPr>
          <w:p w:rsidR="00D94DF1" w:rsidP="00D94DF1" w:rsidRDefault="00D94DF1" w14:paraId="5E6EB26F" w14:textId="2EB9C496">
            <w:pPr>
              <w:ind w:left="0" w:right="178"/>
            </w:pPr>
          </w:p>
        </w:tc>
        <w:tc>
          <w:tcPr>
            <w:tcW w:w="6095" w:type="dxa"/>
          </w:tcPr>
          <w:p w:rsidR="00D94DF1" w:rsidP="00D94DF1" w:rsidRDefault="00D94DF1" w14:paraId="57C0317A" w14:textId="27B77108">
            <w:pPr>
              <w:ind w:left="0" w:right="27"/>
            </w:pPr>
            <w:r>
              <w:t>(vitalparametrar, status, laboratoriefynd av betydelse)</w:t>
            </w:r>
          </w:p>
        </w:tc>
      </w:tr>
      <w:tr w:rsidR="00D94DF1" w:rsidTr="007F762A" w14:paraId="6BD262A1" w14:textId="77777777">
        <w:tc>
          <w:tcPr>
            <w:tcW w:w="2263" w:type="dxa"/>
          </w:tcPr>
          <w:p w:rsidR="00D94DF1" w:rsidP="007F762A" w:rsidRDefault="00D94DF1" w14:paraId="6A94A827" w14:textId="26531C73">
            <w:pPr>
              <w:pStyle w:val="Liststycke"/>
              <w:numPr>
                <w:ilvl w:val="0"/>
                <w:numId w:val="50"/>
              </w:numPr>
              <w:ind w:left="458" w:right="0"/>
            </w:pPr>
            <w:r>
              <w:t xml:space="preserve">Tolkades som </w:t>
            </w:r>
          </w:p>
        </w:tc>
        <w:tc>
          <w:tcPr>
            <w:tcW w:w="426" w:type="dxa"/>
          </w:tcPr>
          <w:p w:rsidR="00D94DF1" w:rsidP="00D94DF1" w:rsidRDefault="00D94DF1" w14:paraId="6403D966" w14:textId="77777777">
            <w:pPr>
              <w:ind w:left="0" w:right="178"/>
            </w:pPr>
          </w:p>
        </w:tc>
        <w:tc>
          <w:tcPr>
            <w:tcW w:w="6095" w:type="dxa"/>
          </w:tcPr>
          <w:p w:rsidR="00D94DF1" w:rsidP="00D94DF1" w:rsidRDefault="00D94DF1" w14:paraId="02B81A37" w14:textId="7483BE2C">
            <w:pPr>
              <w:ind w:left="0" w:right="27"/>
            </w:pPr>
            <w:r>
              <w:t>(primär diagnos)</w:t>
            </w:r>
          </w:p>
        </w:tc>
      </w:tr>
      <w:tr w:rsidR="00D94DF1" w:rsidTr="007F762A" w14:paraId="6F02CC0C" w14:textId="77777777">
        <w:tc>
          <w:tcPr>
            <w:tcW w:w="2263" w:type="dxa"/>
          </w:tcPr>
          <w:p w:rsidR="00D94DF1" w:rsidP="007F762A" w:rsidRDefault="00D94DF1" w14:paraId="7B826F3E" w14:textId="0249C262">
            <w:pPr>
              <w:pStyle w:val="Liststycke"/>
              <w:numPr>
                <w:ilvl w:val="0"/>
                <w:numId w:val="50"/>
              </w:numPr>
              <w:ind w:left="458" w:right="0"/>
            </w:pPr>
            <w:r>
              <w:t>Insattes på</w:t>
            </w:r>
          </w:p>
        </w:tc>
        <w:tc>
          <w:tcPr>
            <w:tcW w:w="426" w:type="dxa"/>
          </w:tcPr>
          <w:p w:rsidR="00D94DF1" w:rsidP="00D94DF1" w:rsidRDefault="00D94DF1" w14:paraId="55F29568" w14:textId="77777777">
            <w:pPr>
              <w:ind w:left="0" w:right="178"/>
            </w:pPr>
          </w:p>
        </w:tc>
        <w:tc>
          <w:tcPr>
            <w:tcW w:w="6095" w:type="dxa"/>
          </w:tcPr>
          <w:p w:rsidR="00D94DF1" w:rsidP="00D94DF1" w:rsidRDefault="00D94DF1" w14:paraId="565AA899" w14:textId="64DD9227">
            <w:pPr>
              <w:ind w:left="0" w:right="27"/>
            </w:pPr>
            <w:r>
              <w:t xml:space="preserve">behandling med…. och inlades på </w:t>
            </w:r>
            <w:proofErr w:type="spellStart"/>
            <w:r>
              <w:t>xxxx-avdelningen</w:t>
            </w:r>
            <w:proofErr w:type="spellEnd"/>
          </w:p>
        </w:tc>
      </w:tr>
      <w:tr w:rsidR="00D94DF1" w:rsidTr="007F762A" w14:paraId="56EA0188" w14:textId="77777777">
        <w:tc>
          <w:tcPr>
            <w:tcW w:w="2263" w:type="dxa"/>
          </w:tcPr>
          <w:p w:rsidR="00D94DF1" w:rsidP="007F762A" w:rsidRDefault="00D94DF1" w14:paraId="554CB522" w14:textId="2A5F9B71">
            <w:pPr>
              <w:pStyle w:val="Liststycke"/>
              <w:numPr>
                <w:ilvl w:val="0"/>
                <w:numId w:val="50"/>
              </w:numPr>
              <w:ind w:left="458" w:right="0"/>
            </w:pPr>
            <w:r>
              <w:t>Efterhand</w:t>
            </w:r>
          </w:p>
        </w:tc>
        <w:tc>
          <w:tcPr>
            <w:tcW w:w="426" w:type="dxa"/>
          </w:tcPr>
          <w:p w:rsidR="00D94DF1" w:rsidP="00D94DF1" w:rsidRDefault="00D94DF1" w14:paraId="7ACDB31D" w14:textId="77777777">
            <w:pPr>
              <w:ind w:left="0" w:right="178"/>
            </w:pPr>
          </w:p>
        </w:tc>
        <w:tc>
          <w:tcPr>
            <w:tcW w:w="6095" w:type="dxa"/>
          </w:tcPr>
          <w:p w:rsidR="00D94DF1" w:rsidP="00D94DF1" w:rsidRDefault="00D94DF1" w14:paraId="405D509A" w14:textId="5A3D4107">
            <w:pPr>
              <w:ind w:left="0" w:right="27"/>
            </w:pPr>
            <w:r>
              <w:t>Förbättrad/försämrad</w:t>
            </w:r>
          </w:p>
        </w:tc>
      </w:tr>
    </w:tbl>
    <w:p w:rsidRPr="00D94DF1" w:rsidR="00D94DF1" w:rsidP="00D94DF1" w:rsidRDefault="00D94DF1" w14:paraId="539A5A9D" w14:textId="77777777">
      <w:r w:rsidRPr="00D94DF1">
        <w:rPr>
          <w:i/>
          <w:iCs/>
        </w:rPr>
        <w:t xml:space="preserve">Här tar mallen slut då de individuella variationerna blir stora. Kronologisk beskrivning av händelseförloppet är en fördel. Om brytpunktssamtal har ingått </w:t>
      </w:r>
      <w:r w:rsidRPr="00D94DF1">
        <w:rPr>
          <w:i/>
          <w:iCs/>
        </w:rPr>
        <w:lastRenderedPageBreak/>
        <w:t>i vården sammanfattas detta. Man bör vara återhållsam med vitalparametrar och laboratoriedata som inte är av betydelse för att förklara vårdförloppet.</w:t>
      </w:r>
      <w:r w:rsidRPr="00D94DF1">
        <w:t> </w:t>
      </w:r>
    </w:p>
    <w:p w:rsidRPr="00D94DF1" w:rsidR="00D94DF1" w:rsidP="00D94DF1" w:rsidRDefault="00D94DF1" w14:paraId="63931A97" w14:textId="77777777">
      <w:r w:rsidRPr="00D94DF1">
        <w:rPr>
          <w:b/>
          <w:bCs/>
        </w:rPr>
        <w:t>Exempel</w:t>
      </w:r>
      <w:r w:rsidRPr="00D94DF1">
        <w:t> </w:t>
      </w:r>
    </w:p>
    <w:tbl>
      <w:tblPr>
        <w:tblW w:w="9076" w:type="dxa"/>
        <w:tblInd w:w="555" w:type="dxa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89"/>
        <w:gridCol w:w="7087"/>
      </w:tblGrid>
      <w:tr w:rsidRPr="00D94DF1" w:rsidR="00D94DF1" w:rsidTr="007F762A" w14:paraId="2BA366DD" w14:textId="77777777">
        <w:trPr>
          <w:trHeight w:val="300"/>
        </w:trPr>
        <w:tc>
          <w:tcPr>
            <w:tcW w:w="19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nil"/>
            </w:tcBorders>
            <w:shd w:val="clear" w:color="auto" w:fill="auto"/>
            <w:hideMark/>
          </w:tcPr>
          <w:p w:rsidRPr="00D94DF1" w:rsidR="00D94DF1" w:rsidP="007F762A" w:rsidRDefault="00D94DF1" w14:paraId="2F35C089" w14:textId="77777777">
            <w:pPr>
              <w:ind w:left="146" w:right="204"/>
            </w:pPr>
            <w:r w:rsidRPr="00D94DF1">
              <w:rPr>
                <w:b/>
                <w:bCs/>
              </w:rPr>
              <w:t>Vårdförlopp</w:t>
            </w:r>
            <w:r w:rsidRPr="00D94DF1">
              <w:t> </w:t>
            </w:r>
          </w:p>
        </w:tc>
        <w:tc>
          <w:tcPr>
            <w:tcW w:w="708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D94DF1" w:rsidR="00D94DF1" w:rsidP="007F762A" w:rsidRDefault="00D94DF1" w14:paraId="3C28249B" w14:textId="77777777">
            <w:pPr>
              <w:ind w:left="-2" w:right="274"/>
            </w:pPr>
            <w:r w:rsidRPr="00D94DF1">
              <w:rPr>
                <w:i/>
                <w:iCs/>
              </w:rPr>
              <w:t>Vid ankomst</w:t>
            </w:r>
            <w:r w:rsidRPr="00D94DF1">
              <w:t xml:space="preserve"> hög feber och andningsfrekvens 32 men för övrigt normala vitalparametrar. I status hörs rassel basalt höger.  </w:t>
            </w:r>
          </w:p>
          <w:p w:rsidRPr="00D94DF1" w:rsidR="00D94DF1" w:rsidP="007F762A" w:rsidRDefault="00D94DF1" w14:paraId="6B112A2B" w14:textId="77777777">
            <w:pPr>
              <w:ind w:left="0" w:right="132"/>
            </w:pPr>
            <w:r w:rsidRPr="00D94DF1">
              <w:t xml:space="preserve">CRP 320 och laktat 2,8. Blodgas visade </w:t>
            </w:r>
            <w:proofErr w:type="spellStart"/>
            <w:r w:rsidRPr="00D94DF1">
              <w:t>hypoxi</w:t>
            </w:r>
            <w:proofErr w:type="spellEnd"/>
            <w:r w:rsidRPr="00D94DF1">
              <w:t xml:space="preserve"> 6,0 men ingen koldioxidretention.  </w:t>
            </w:r>
          </w:p>
          <w:p w:rsidRPr="00D94DF1" w:rsidR="00D94DF1" w:rsidP="007F762A" w:rsidRDefault="00D94DF1" w14:paraId="0C8BA7FD" w14:textId="77777777">
            <w:pPr>
              <w:ind w:left="0" w:right="132"/>
            </w:pPr>
            <w:r w:rsidRPr="00D94DF1">
              <w:rPr>
                <w:i/>
                <w:iCs/>
              </w:rPr>
              <w:t>Tolkades som</w:t>
            </w:r>
            <w:r w:rsidRPr="00D94DF1">
              <w:t xml:space="preserve"> sepsis med pneumoni.  </w:t>
            </w:r>
          </w:p>
          <w:p w:rsidRPr="00D94DF1" w:rsidR="00D94DF1" w:rsidP="007F762A" w:rsidRDefault="00D94DF1" w14:paraId="64B84BD5" w14:textId="77777777">
            <w:pPr>
              <w:ind w:left="0" w:right="132"/>
            </w:pPr>
            <w:r w:rsidRPr="00D94DF1">
              <w:t>DS-CRB65 3.  </w:t>
            </w:r>
          </w:p>
          <w:p w:rsidRPr="00D94DF1" w:rsidR="00D94DF1" w:rsidP="007F762A" w:rsidRDefault="00D94DF1" w14:paraId="0D4209B1" w14:textId="77777777">
            <w:pPr>
              <w:ind w:left="0" w:right="132"/>
            </w:pPr>
            <w:r w:rsidRPr="00D94DF1">
              <w:rPr>
                <w:i/>
                <w:iCs/>
              </w:rPr>
              <w:t>Insattes på</w:t>
            </w:r>
            <w:r w:rsidRPr="00D94DF1">
              <w:t xml:space="preserve"> Bensylpenicillin, fick plats på infektionsavdelningen. Lungröntgen visade infiltrat på höger sida.  </w:t>
            </w:r>
          </w:p>
          <w:p w:rsidRPr="00D94DF1" w:rsidR="00D94DF1" w:rsidP="007F762A" w:rsidRDefault="00D94DF1" w14:paraId="397A8093" w14:textId="77777777">
            <w:pPr>
              <w:ind w:left="0" w:right="132"/>
            </w:pPr>
            <w:r w:rsidRPr="00D94DF1">
              <w:rPr>
                <w:i/>
                <w:iCs/>
              </w:rPr>
              <w:t>Efterhand</w:t>
            </w:r>
            <w:r w:rsidRPr="00D94DF1">
              <w:t xml:space="preserve"> förbättrat allmäntillstånd, minskat syrgasbehov och sjunkande CRP. </w:t>
            </w:r>
            <w:proofErr w:type="spellStart"/>
            <w:r w:rsidRPr="00D94DF1">
              <w:t>Sputumodling</w:t>
            </w:r>
            <w:proofErr w:type="spellEnd"/>
            <w:r w:rsidRPr="00D94DF1">
              <w:t xml:space="preserve"> visade växt av pneumokocker. Kunde skrivas ut för peroral behandling efter tre vårddygn. </w:t>
            </w:r>
          </w:p>
        </w:tc>
      </w:tr>
    </w:tbl>
    <w:p w:rsidR="007F762A" w:rsidP="00D94DF1" w:rsidRDefault="007F762A" w14:paraId="1D0A4F7F" w14:textId="77777777">
      <w:pPr>
        <w:rPr>
          <w:b/>
          <w:bCs/>
        </w:rPr>
      </w:pPr>
    </w:p>
    <w:p w:rsidRPr="00D94DF1" w:rsidR="00D94DF1" w:rsidP="00D94DF1" w:rsidRDefault="00D94DF1" w14:paraId="4FB4A5F7" w14:textId="4B3A7794">
      <w:pPr>
        <w:rPr>
          <w:b/>
          <w:bCs/>
        </w:rPr>
      </w:pPr>
      <w:r w:rsidRPr="00D94DF1">
        <w:rPr>
          <w:b/>
          <w:bCs/>
        </w:rPr>
        <w:t>Övriga sökord </w:t>
      </w:r>
    </w:p>
    <w:tbl>
      <w:tblPr>
        <w:tblW w:w="9923" w:type="dxa"/>
        <w:tblInd w:w="276" w:type="dxa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544"/>
        <w:gridCol w:w="6379"/>
      </w:tblGrid>
      <w:tr w:rsidRPr="00D94DF1" w:rsidR="00D94DF1" w:rsidTr="007F762A" w14:paraId="08084653" w14:textId="77777777">
        <w:trPr>
          <w:trHeight w:val="300"/>
        </w:trPr>
        <w:tc>
          <w:tcPr>
            <w:tcW w:w="3544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auto"/>
            <w:hideMark/>
          </w:tcPr>
          <w:p w:rsidRPr="00D94DF1" w:rsidR="00D94DF1" w:rsidP="007F762A" w:rsidRDefault="00D94DF1" w14:paraId="604FD4DD" w14:textId="77777777">
            <w:pPr>
              <w:spacing w:after="0"/>
              <w:ind w:left="146" w:right="172"/>
            </w:pPr>
            <w:r w:rsidRPr="00D94DF1">
              <w:rPr>
                <w:b/>
                <w:bCs/>
              </w:rPr>
              <w:t>LAB, UNDERSÖKNING</w:t>
            </w:r>
            <w:r w:rsidRPr="00D94DF1">
              <w:t> </w:t>
            </w:r>
          </w:p>
        </w:tc>
        <w:tc>
          <w:tcPr>
            <w:tcW w:w="6379" w:type="dxa"/>
            <w:tcBorders>
              <w:top w:val="single" w:color="auto" w:sz="6" w:space="0"/>
              <w:left w:val="nil"/>
              <w:bottom w:val="nil"/>
              <w:right w:val="single" w:color="auto" w:sz="6" w:space="0"/>
            </w:tcBorders>
            <w:shd w:val="clear" w:color="auto" w:fill="auto"/>
            <w:hideMark/>
          </w:tcPr>
          <w:p w:rsidRPr="00D94DF1" w:rsidR="00D94DF1" w:rsidP="007F762A" w:rsidRDefault="00D94DF1" w14:paraId="71A5FDD8" w14:textId="77777777">
            <w:pPr>
              <w:spacing w:after="0"/>
              <w:ind w:left="142" w:right="167"/>
            </w:pPr>
            <w:r w:rsidRPr="00D94DF1">
              <w:t>Används inte i normalfallet. </w:t>
            </w:r>
          </w:p>
        </w:tc>
      </w:tr>
      <w:tr w:rsidRPr="00D94DF1" w:rsidR="00D94DF1" w:rsidTr="007F762A" w14:paraId="7B6A31AD" w14:textId="77777777">
        <w:trPr>
          <w:trHeight w:val="300"/>
        </w:trPr>
        <w:tc>
          <w:tcPr>
            <w:tcW w:w="3544" w:type="dxa"/>
            <w:tcBorders>
              <w:top w:val="nil"/>
              <w:left w:val="single" w:color="auto" w:sz="6" w:space="0"/>
              <w:bottom w:val="nil"/>
              <w:right w:val="nil"/>
            </w:tcBorders>
            <w:shd w:val="clear" w:color="auto" w:fill="auto"/>
            <w:hideMark/>
          </w:tcPr>
          <w:p w:rsidRPr="00D94DF1" w:rsidR="00D94DF1" w:rsidP="007F762A" w:rsidRDefault="00D94DF1" w14:paraId="407EA58F" w14:textId="77777777">
            <w:pPr>
              <w:spacing w:after="0"/>
              <w:ind w:left="146" w:right="172"/>
            </w:pPr>
            <w:r w:rsidRPr="00D94DF1">
              <w:rPr>
                <w:b/>
                <w:bCs/>
              </w:rPr>
              <w:t>Bedömning</w:t>
            </w:r>
            <w:r w:rsidRPr="00D94DF1">
              <w:t> </w:t>
            </w:r>
          </w:p>
        </w:tc>
        <w:tc>
          <w:tcPr>
            <w:tcW w:w="6379" w:type="dxa"/>
            <w:tcBorders>
              <w:top w:val="nil"/>
              <w:left w:val="nil"/>
              <w:bottom w:val="nil"/>
              <w:right w:val="single" w:color="auto" w:sz="6" w:space="0"/>
            </w:tcBorders>
            <w:shd w:val="clear" w:color="auto" w:fill="auto"/>
            <w:hideMark/>
          </w:tcPr>
          <w:p w:rsidRPr="00D94DF1" w:rsidR="00D94DF1" w:rsidP="007F762A" w:rsidRDefault="00D94DF1" w14:paraId="55A23CC2" w14:textId="77777777">
            <w:pPr>
              <w:spacing w:after="0"/>
              <w:ind w:left="142" w:right="167"/>
            </w:pPr>
            <w:r w:rsidRPr="00D94DF1">
              <w:t>Används inte i normalfallet om vårdförloppet är enkelt och kortfattat. </w:t>
            </w:r>
          </w:p>
          <w:p w:rsidRPr="00D94DF1" w:rsidR="00D94DF1" w:rsidP="007F762A" w:rsidRDefault="00D94DF1" w14:paraId="4C01C833" w14:textId="77777777">
            <w:pPr>
              <w:spacing w:after="0"/>
              <w:ind w:left="142" w:right="167"/>
            </w:pPr>
            <w:r w:rsidRPr="00D94DF1">
              <w:t>Kan tillämpas vid långa och komplicerade vårdförlopp som behöver en kort sammanfattning eller för att beskriva hur en svårförklarad sjukdomsbild bedömts. </w:t>
            </w:r>
          </w:p>
        </w:tc>
      </w:tr>
      <w:tr w:rsidRPr="00D94DF1" w:rsidR="00D94DF1" w:rsidTr="007F762A" w14:paraId="26B999ED" w14:textId="77777777">
        <w:trPr>
          <w:trHeight w:val="300"/>
        </w:trPr>
        <w:tc>
          <w:tcPr>
            <w:tcW w:w="3544" w:type="dxa"/>
            <w:tcBorders>
              <w:top w:val="nil"/>
              <w:left w:val="single" w:color="auto" w:sz="6" w:space="0"/>
              <w:bottom w:val="nil"/>
              <w:right w:val="nil"/>
            </w:tcBorders>
            <w:shd w:val="clear" w:color="auto" w:fill="auto"/>
            <w:hideMark/>
          </w:tcPr>
          <w:p w:rsidRPr="00D94DF1" w:rsidR="00D94DF1" w:rsidP="007F762A" w:rsidRDefault="00D94DF1" w14:paraId="3400C24B" w14:textId="77777777">
            <w:pPr>
              <w:spacing w:after="0"/>
              <w:ind w:left="146" w:right="172"/>
            </w:pPr>
            <w:r w:rsidRPr="00D94DF1">
              <w:rPr>
                <w:b/>
                <w:bCs/>
              </w:rPr>
              <w:t>COVID-19</w:t>
            </w:r>
            <w:r w:rsidRPr="00D94DF1">
              <w:t> </w:t>
            </w:r>
          </w:p>
        </w:tc>
        <w:tc>
          <w:tcPr>
            <w:tcW w:w="6379" w:type="dxa"/>
            <w:tcBorders>
              <w:top w:val="nil"/>
              <w:left w:val="nil"/>
              <w:bottom w:val="nil"/>
              <w:right w:val="single" w:color="auto" w:sz="6" w:space="0"/>
            </w:tcBorders>
            <w:shd w:val="clear" w:color="auto" w:fill="auto"/>
            <w:hideMark/>
          </w:tcPr>
          <w:p w:rsidRPr="00D94DF1" w:rsidR="00D94DF1" w:rsidP="007F762A" w:rsidRDefault="00D94DF1" w14:paraId="1C2A883F" w14:textId="77777777">
            <w:pPr>
              <w:spacing w:after="0"/>
              <w:ind w:left="142" w:right="167"/>
            </w:pPr>
            <w:r w:rsidRPr="00D94DF1">
              <w:t>Används inte, vävs in i vårdförlopp. </w:t>
            </w:r>
          </w:p>
        </w:tc>
      </w:tr>
      <w:tr w:rsidRPr="00D94DF1" w:rsidR="00D94DF1" w:rsidTr="007F762A" w14:paraId="6F11561D" w14:textId="77777777">
        <w:trPr>
          <w:trHeight w:val="300"/>
        </w:trPr>
        <w:tc>
          <w:tcPr>
            <w:tcW w:w="3544" w:type="dxa"/>
            <w:tcBorders>
              <w:top w:val="nil"/>
              <w:left w:val="single" w:color="auto" w:sz="6" w:space="0"/>
              <w:bottom w:val="nil"/>
              <w:right w:val="nil"/>
            </w:tcBorders>
            <w:shd w:val="clear" w:color="auto" w:fill="auto"/>
            <w:hideMark/>
          </w:tcPr>
          <w:p w:rsidRPr="00D94DF1" w:rsidR="00D94DF1" w:rsidP="007F762A" w:rsidRDefault="00D94DF1" w14:paraId="3952E60D" w14:textId="77777777">
            <w:pPr>
              <w:spacing w:after="0"/>
              <w:ind w:left="146" w:right="172"/>
            </w:pPr>
            <w:r w:rsidRPr="00D94DF1">
              <w:rPr>
                <w:b/>
                <w:bCs/>
              </w:rPr>
              <w:t>Beräknat datum för smittfrihet</w:t>
            </w:r>
            <w:r w:rsidRPr="00D94DF1">
              <w:t> </w:t>
            </w:r>
          </w:p>
        </w:tc>
        <w:tc>
          <w:tcPr>
            <w:tcW w:w="6379" w:type="dxa"/>
            <w:tcBorders>
              <w:top w:val="nil"/>
              <w:left w:val="nil"/>
              <w:bottom w:val="nil"/>
              <w:right w:val="single" w:color="auto" w:sz="6" w:space="0"/>
            </w:tcBorders>
            <w:shd w:val="clear" w:color="auto" w:fill="auto"/>
            <w:hideMark/>
          </w:tcPr>
          <w:p w:rsidRPr="00D94DF1" w:rsidR="00D94DF1" w:rsidP="007F762A" w:rsidRDefault="00D94DF1" w14:paraId="3C50491B" w14:textId="77777777">
            <w:pPr>
              <w:spacing w:after="0"/>
              <w:ind w:left="142" w:right="167"/>
            </w:pPr>
            <w:r w:rsidRPr="00D94DF1">
              <w:t>Används inte, vävs in i vårdförlopp/planering. </w:t>
            </w:r>
          </w:p>
        </w:tc>
      </w:tr>
      <w:tr w:rsidRPr="00D94DF1" w:rsidR="00D94DF1" w:rsidTr="007F762A" w14:paraId="6F0EA71D" w14:textId="77777777">
        <w:trPr>
          <w:trHeight w:val="300"/>
        </w:trPr>
        <w:tc>
          <w:tcPr>
            <w:tcW w:w="3544" w:type="dxa"/>
            <w:tcBorders>
              <w:top w:val="nil"/>
              <w:left w:val="single" w:color="auto" w:sz="6" w:space="0"/>
              <w:bottom w:val="nil"/>
              <w:right w:val="nil"/>
            </w:tcBorders>
            <w:shd w:val="clear" w:color="auto" w:fill="auto"/>
            <w:hideMark/>
          </w:tcPr>
          <w:p w:rsidRPr="00D94DF1" w:rsidR="00D94DF1" w:rsidP="007F762A" w:rsidRDefault="00D94DF1" w14:paraId="0721976A" w14:textId="77777777">
            <w:pPr>
              <w:spacing w:after="0"/>
              <w:ind w:left="146" w:right="172"/>
            </w:pPr>
            <w:r w:rsidRPr="00D94DF1">
              <w:rPr>
                <w:b/>
                <w:bCs/>
              </w:rPr>
              <w:t>Läkemedelsgenomgång</w:t>
            </w:r>
            <w:r w:rsidRPr="00D94DF1">
              <w:t> </w:t>
            </w:r>
          </w:p>
        </w:tc>
        <w:tc>
          <w:tcPr>
            <w:tcW w:w="6379" w:type="dxa"/>
            <w:tcBorders>
              <w:top w:val="nil"/>
              <w:left w:val="nil"/>
              <w:bottom w:val="nil"/>
              <w:right w:val="single" w:color="auto" w:sz="6" w:space="0"/>
            </w:tcBorders>
            <w:shd w:val="clear" w:color="auto" w:fill="auto"/>
            <w:hideMark/>
          </w:tcPr>
          <w:p w:rsidRPr="00D94DF1" w:rsidR="00D94DF1" w:rsidP="007F762A" w:rsidRDefault="00D94DF1" w14:paraId="2EBA812B" w14:textId="77777777">
            <w:pPr>
              <w:spacing w:after="0"/>
              <w:ind w:left="142" w:right="167"/>
            </w:pPr>
            <w:r w:rsidRPr="00D94DF1">
              <w:t>Används inte i normalfallet då eventuella förändringar av  </w:t>
            </w:r>
          </w:p>
          <w:p w:rsidRPr="00D94DF1" w:rsidR="00D94DF1" w:rsidP="007F762A" w:rsidRDefault="00D94DF1" w14:paraId="43FA2949" w14:textId="77777777">
            <w:pPr>
              <w:spacing w:after="0"/>
              <w:ind w:left="142" w:right="167"/>
            </w:pPr>
            <w:r w:rsidRPr="00D94DF1">
              <w:t>betydelse kommer med i läkemedelsberättelse. </w:t>
            </w:r>
          </w:p>
        </w:tc>
      </w:tr>
      <w:tr w:rsidRPr="00D94DF1" w:rsidR="00D94DF1" w:rsidTr="007F762A" w14:paraId="6E046F27" w14:textId="77777777">
        <w:trPr>
          <w:trHeight w:val="300"/>
        </w:trPr>
        <w:tc>
          <w:tcPr>
            <w:tcW w:w="3544" w:type="dxa"/>
            <w:tcBorders>
              <w:top w:val="nil"/>
              <w:left w:val="single" w:color="auto" w:sz="6" w:space="0"/>
              <w:bottom w:val="nil"/>
              <w:right w:val="nil"/>
            </w:tcBorders>
            <w:shd w:val="clear" w:color="auto" w:fill="auto"/>
            <w:hideMark/>
          </w:tcPr>
          <w:p w:rsidRPr="00D94DF1" w:rsidR="00D94DF1" w:rsidP="007F762A" w:rsidRDefault="00D94DF1" w14:paraId="202DFC52" w14:textId="77777777">
            <w:pPr>
              <w:spacing w:after="0"/>
              <w:ind w:left="146" w:right="172"/>
            </w:pPr>
            <w:r w:rsidRPr="00D94DF1">
              <w:rPr>
                <w:b/>
                <w:bCs/>
              </w:rPr>
              <w:t>Läkemedelsberättelse</w:t>
            </w:r>
            <w:r w:rsidRPr="00D94DF1">
              <w:t> </w:t>
            </w:r>
          </w:p>
          <w:p w:rsidRPr="00D94DF1" w:rsidR="00D94DF1" w:rsidP="007F762A" w:rsidRDefault="00D94DF1" w14:paraId="1F35A823" w14:textId="77777777">
            <w:pPr>
              <w:spacing w:after="0"/>
              <w:ind w:left="146" w:right="172"/>
            </w:pPr>
            <w:r w:rsidRPr="00D94DF1">
              <w:rPr>
                <w:b/>
                <w:bCs/>
              </w:rPr>
              <w:t>Nya läkemedel</w:t>
            </w:r>
            <w:r w:rsidRPr="00D94DF1">
              <w:t> </w:t>
            </w:r>
          </w:p>
          <w:p w:rsidRPr="00D94DF1" w:rsidR="00D94DF1" w:rsidP="007F762A" w:rsidRDefault="00D94DF1" w14:paraId="68801217" w14:textId="77777777">
            <w:pPr>
              <w:spacing w:after="0"/>
              <w:ind w:left="146" w:right="172"/>
            </w:pPr>
            <w:r w:rsidRPr="00D94DF1">
              <w:rPr>
                <w:b/>
                <w:bCs/>
              </w:rPr>
              <w:t>Avslutade läkemedel</w:t>
            </w:r>
            <w:r w:rsidRPr="00D94DF1">
              <w:t> </w:t>
            </w:r>
          </w:p>
          <w:p w:rsidRPr="00D94DF1" w:rsidR="00D94DF1" w:rsidP="007F762A" w:rsidRDefault="00D94DF1" w14:paraId="1442F238" w14:textId="77777777">
            <w:pPr>
              <w:spacing w:after="0"/>
              <w:ind w:left="146" w:right="172"/>
            </w:pPr>
            <w:r w:rsidRPr="00D94DF1">
              <w:rPr>
                <w:b/>
                <w:bCs/>
              </w:rPr>
              <w:lastRenderedPageBreak/>
              <w:t>Ändrade läkemedelsdoser</w:t>
            </w:r>
            <w:r w:rsidRPr="00D94DF1">
              <w:t> </w:t>
            </w:r>
          </w:p>
          <w:p w:rsidRPr="00D94DF1" w:rsidR="00D94DF1" w:rsidP="007F762A" w:rsidRDefault="00D94DF1" w14:paraId="67531D77" w14:textId="77777777">
            <w:pPr>
              <w:spacing w:after="0"/>
              <w:ind w:left="146" w:right="172"/>
            </w:pPr>
            <w:r w:rsidRPr="00D94DF1">
              <w:rPr>
                <w:b/>
                <w:bCs/>
              </w:rPr>
              <w:t>Läkemedelsordinationer</w:t>
            </w:r>
            <w:r w:rsidRPr="00D94DF1">
              <w:t> </w:t>
            </w:r>
          </w:p>
        </w:tc>
        <w:tc>
          <w:tcPr>
            <w:tcW w:w="6379" w:type="dxa"/>
            <w:tcBorders>
              <w:top w:val="nil"/>
              <w:left w:val="nil"/>
              <w:bottom w:val="nil"/>
              <w:right w:val="single" w:color="auto" w:sz="6" w:space="0"/>
            </w:tcBorders>
            <w:shd w:val="clear" w:color="auto" w:fill="auto"/>
            <w:hideMark/>
          </w:tcPr>
          <w:p w:rsidRPr="00D94DF1" w:rsidR="00D94DF1" w:rsidP="007F762A" w:rsidRDefault="00D94DF1" w14:paraId="7A9E573D" w14:textId="77777777">
            <w:pPr>
              <w:spacing w:after="0"/>
              <w:ind w:left="142" w:right="167"/>
            </w:pPr>
            <w:r w:rsidRPr="00D94DF1">
              <w:lastRenderedPageBreak/>
              <w:t>Enligt nedan: </w:t>
            </w:r>
          </w:p>
          <w:p w:rsidRPr="00D94DF1" w:rsidR="00D94DF1" w:rsidP="007F762A" w:rsidRDefault="00D94DF1" w14:paraId="2785A66A" w14:textId="77777777">
            <w:pPr>
              <w:spacing w:after="0"/>
              <w:ind w:left="142" w:right="167"/>
            </w:pPr>
            <w:r w:rsidRPr="00D94DF1">
              <w:t xml:space="preserve">Ska tillämpas </w:t>
            </w:r>
            <w:r w:rsidRPr="00D94DF1">
              <w:rPr>
                <w:i/>
                <w:iCs/>
              </w:rPr>
              <w:t>PCV mot pneumoni</w:t>
            </w:r>
            <w:r w:rsidRPr="00D94DF1">
              <w:t xml:space="preserve"> (detaljer i läkemedelslista) </w:t>
            </w:r>
          </w:p>
          <w:p w:rsidRPr="00D94DF1" w:rsidR="00D94DF1" w:rsidP="007F762A" w:rsidRDefault="00D94DF1" w14:paraId="4D4DEFAC" w14:textId="77777777">
            <w:pPr>
              <w:spacing w:after="0"/>
              <w:ind w:left="142" w:right="167"/>
            </w:pPr>
            <w:r w:rsidRPr="00D94DF1">
              <w:lastRenderedPageBreak/>
              <w:t xml:space="preserve">Ska tillämpas </w:t>
            </w:r>
            <w:proofErr w:type="spellStart"/>
            <w:r w:rsidRPr="00D94DF1">
              <w:rPr>
                <w:i/>
                <w:iCs/>
              </w:rPr>
              <w:t>Trombyl</w:t>
            </w:r>
            <w:proofErr w:type="spellEnd"/>
            <w:r w:rsidRPr="00D94DF1">
              <w:rPr>
                <w:i/>
                <w:iCs/>
              </w:rPr>
              <w:t xml:space="preserve"> </w:t>
            </w:r>
            <w:proofErr w:type="spellStart"/>
            <w:r w:rsidRPr="00D94DF1">
              <w:rPr>
                <w:i/>
                <w:iCs/>
              </w:rPr>
              <w:t>pga</w:t>
            </w:r>
            <w:proofErr w:type="spellEnd"/>
            <w:r w:rsidRPr="00D94DF1">
              <w:rPr>
                <w:i/>
                <w:iCs/>
              </w:rPr>
              <w:t xml:space="preserve"> blödande magsår</w:t>
            </w:r>
            <w:r w:rsidRPr="00D94DF1">
              <w:t> </w:t>
            </w:r>
          </w:p>
          <w:p w:rsidRPr="00D94DF1" w:rsidR="00D94DF1" w:rsidP="007F762A" w:rsidRDefault="00D94DF1" w14:paraId="41F0780B" w14:textId="77777777">
            <w:pPr>
              <w:spacing w:after="0"/>
              <w:ind w:left="142" w:right="167"/>
            </w:pPr>
            <w:r w:rsidRPr="00D94DF1">
              <w:t xml:space="preserve">Ska tillämpas </w:t>
            </w:r>
            <w:r w:rsidRPr="00D94DF1">
              <w:rPr>
                <w:i/>
                <w:iCs/>
              </w:rPr>
              <w:t xml:space="preserve">Ökad </w:t>
            </w:r>
            <w:proofErr w:type="spellStart"/>
            <w:r w:rsidRPr="00D94DF1">
              <w:rPr>
                <w:i/>
                <w:iCs/>
              </w:rPr>
              <w:t>furixdos</w:t>
            </w:r>
            <w:proofErr w:type="spellEnd"/>
            <w:r w:rsidRPr="00D94DF1">
              <w:rPr>
                <w:i/>
                <w:iCs/>
              </w:rPr>
              <w:t xml:space="preserve"> </w:t>
            </w:r>
            <w:proofErr w:type="spellStart"/>
            <w:r w:rsidRPr="00D94DF1">
              <w:rPr>
                <w:i/>
                <w:iCs/>
              </w:rPr>
              <w:t>pga</w:t>
            </w:r>
            <w:proofErr w:type="spellEnd"/>
            <w:r w:rsidRPr="00D94DF1">
              <w:rPr>
                <w:i/>
                <w:iCs/>
              </w:rPr>
              <w:t xml:space="preserve"> hjärtsvikt</w:t>
            </w:r>
            <w:r w:rsidRPr="00D94DF1">
              <w:t> </w:t>
            </w:r>
          </w:p>
          <w:p w:rsidRPr="00D94DF1" w:rsidR="00D94DF1" w:rsidP="007F762A" w:rsidRDefault="00D94DF1" w14:paraId="413A20AD" w14:textId="77777777">
            <w:pPr>
              <w:spacing w:after="0"/>
              <w:ind w:left="142" w:right="167"/>
            </w:pPr>
            <w:r w:rsidRPr="00D94DF1">
              <w:rPr>
                <w:i/>
                <w:iCs/>
              </w:rPr>
              <w:t>Se läkemedelslista i Melior eller Pascal</w:t>
            </w:r>
            <w:r w:rsidRPr="00D94DF1">
              <w:t> </w:t>
            </w:r>
          </w:p>
        </w:tc>
      </w:tr>
      <w:tr w:rsidRPr="00D94DF1" w:rsidR="00D94DF1" w:rsidTr="007F762A" w14:paraId="14BA0893" w14:textId="77777777">
        <w:trPr>
          <w:trHeight w:val="300"/>
        </w:trPr>
        <w:tc>
          <w:tcPr>
            <w:tcW w:w="3544" w:type="dxa"/>
            <w:tcBorders>
              <w:top w:val="nil"/>
              <w:left w:val="single" w:color="auto" w:sz="6" w:space="0"/>
              <w:bottom w:val="nil"/>
              <w:right w:val="nil"/>
            </w:tcBorders>
            <w:shd w:val="clear" w:color="auto" w:fill="auto"/>
            <w:hideMark/>
          </w:tcPr>
          <w:p w:rsidRPr="00D94DF1" w:rsidR="00D94DF1" w:rsidP="007F762A" w:rsidRDefault="00D94DF1" w14:paraId="3B2910FF" w14:textId="77777777">
            <w:pPr>
              <w:spacing w:after="0"/>
              <w:ind w:left="146" w:right="172"/>
            </w:pPr>
            <w:r w:rsidRPr="00D94DF1">
              <w:rPr>
                <w:b/>
                <w:bCs/>
              </w:rPr>
              <w:lastRenderedPageBreak/>
              <w:t>Planering</w:t>
            </w:r>
            <w:r w:rsidRPr="00D94DF1">
              <w:t> </w:t>
            </w:r>
          </w:p>
        </w:tc>
        <w:tc>
          <w:tcPr>
            <w:tcW w:w="6379" w:type="dxa"/>
            <w:tcBorders>
              <w:top w:val="nil"/>
              <w:left w:val="nil"/>
              <w:bottom w:val="nil"/>
              <w:right w:val="single" w:color="auto" w:sz="6" w:space="0"/>
            </w:tcBorders>
            <w:shd w:val="clear" w:color="auto" w:fill="auto"/>
            <w:hideMark/>
          </w:tcPr>
          <w:p w:rsidRPr="00D94DF1" w:rsidR="00D94DF1" w:rsidP="007F762A" w:rsidRDefault="00D94DF1" w14:paraId="317DDAC8" w14:textId="77777777">
            <w:pPr>
              <w:spacing w:after="0"/>
              <w:ind w:left="142" w:right="167"/>
            </w:pPr>
            <w:r w:rsidRPr="00D94DF1">
              <w:t>Ska tillämpas: </w:t>
            </w:r>
          </w:p>
          <w:p w:rsidRPr="00D94DF1" w:rsidR="00D94DF1" w:rsidP="007F762A" w:rsidRDefault="00D94DF1" w14:paraId="443F03D2" w14:textId="77777777">
            <w:pPr>
              <w:spacing w:after="0"/>
              <w:ind w:left="142" w:right="167"/>
            </w:pPr>
            <w:r w:rsidRPr="00D94DF1">
              <w:t>Provtagning </w:t>
            </w:r>
          </w:p>
          <w:p w:rsidRPr="00D94DF1" w:rsidR="00D94DF1" w:rsidP="007F762A" w:rsidRDefault="00D94DF1" w14:paraId="40826EF9" w14:textId="77777777">
            <w:pPr>
              <w:spacing w:after="0"/>
              <w:ind w:left="142" w:right="167"/>
            </w:pPr>
            <w:r w:rsidRPr="00D94DF1">
              <w:t>Röntgen </w:t>
            </w:r>
          </w:p>
          <w:p w:rsidRPr="00D94DF1" w:rsidR="00D94DF1" w:rsidP="007F762A" w:rsidRDefault="00D94DF1" w14:paraId="66E81E92" w14:textId="77777777">
            <w:pPr>
              <w:spacing w:after="0"/>
              <w:ind w:left="142" w:right="167"/>
            </w:pPr>
            <w:r w:rsidRPr="00D94DF1">
              <w:t>Telefontid  </w:t>
            </w:r>
          </w:p>
          <w:p w:rsidRPr="00D94DF1" w:rsidR="00D94DF1" w:rsidP="007F762A" w:rsidRDefault="00D94DF1" w14:paraId="71E9B841" w14:textId="77777777">
            <w:pPr>
              <w:spacing w:after="0"/>
              <w:ind w:left="142" w:right="167"/>
            </w:pPr>
            <w:r w:rsidRPr="00D94DF1">
              <w:t>Återbesök </w:t>
            </w:r>
          </w:p>
          <w:p w:rsidRPr="00D94DF1" w:rsidR="00D94DF1" w:rsidP="007F762A" w:rsidRDefault="00D94DF1" w14:paraId="2E4E8110" w14:textId="77777777">
            <w:pPr>
              <w:spacing w:after="0"/>
              <w:ind w:left="142" w:right="167"/>
            </w:pPr>
            <w:r w:rsidRPr="00D94DF1">
              <w:t>Ingen uppföljning </w:t>
            </w:r>
          </w:p>
        </w:tc>
      </w:tr>
      <w:tr w:rsidRPr="00D94DF1" w:rsidR="00D94DF1" w:rsidTr="007F762A" w14:paraId="21F34C86" w14:textId="77777777">
        <w:trPr>
          <w:trHeight w:val="300"/>
        </w:trPr>
        <w:tc>
          <w:tcPr>
            <w:tcW w:w="3544" w:type="dxa"/>
            <w:tcBorders>
              <w:top w:val="nil"/>
              <w:left w:val="single" w:color="auto" w:sz="6" w:space="0"/>
              <w:bottom w:val="nil"/>
              <w:right w:val="nil"/>
            </w:tcBorders>
            <w:shd w:val="clear" w:color="auto" w:fill="auto"/>
            <w:hideMark/>
          </w:tcPr>
          <w:p w:rsidRPr="00D94DF1" w:rsidR="00D94DF1" w:rsidP="007F762A" w:rsidRDefault="00D94DF1" w14:paraId="3FE7A700" w14:textId="77777777">
            <w:pPr>
              <w:spacing w:after="0"/>
              <w:ind w:left="146" w:right="172"/>
            </w:pPr>
            <w:r w:rsidRPr="00D94DF1">
              <w:rPr>
                <w:b/>
                <w:bCs/>
              </w:rPr>
              <w:t>Remiss till</w:t>
            </w:r>
            <w:r w:rsidRPr="00D94DF1">
              <w:t> </w:t>
            </w:r>
          </w:p>
        </w:tc>
        <w:tc>
          <w:tcPr>
            <w:tcW w:w="6379" w:type="dxa"/>
            <w:tcBorders>
              <w:top w:val="nil"/>
              <w:left w:val="nil"/>
              <w:bottom w:val="nil"/>
              <w:right w:val="single" w:color="auto" w:sz="6" w:space="0"/>
            </w:tcBorders>
            <w:shd w:val="clear" w:color="auto" w:fill="auto"/>
            <w:hideMark/>
          </w:tcPr>
          <w:p w:rsidRPr="00D94DF1" w:rsidR="00D94DF1" w:rsidP="007F762A" w:rsidRDefault="00D94DF1" w14:paraId="34FE7C4C" w14:textId="77777777">
            <w:pPr>
              <w:spacing w:after="0"/>
              <w:ind w:left="142" w:right="167"/>
            </w:pPr>
            <w:r w:rsidRPr="00D94DF1">
              <w:t>Annan klinik/primärvård </w:t>
            </w:r>
          </w:p>
        </w:tc>
      </w:tr>
      <w:tr w:rsidRPr="00D94DF1" w:rsidR="00D94DF1" w:rsidTr="007F762A" w14:paraId="06515B2A" w14:textId="77777777">
        <w:trPr>
          <w:trHeight w:val="300"/>
        </w:trPr>
        <w:tc>
          <w:tcPr>
            <w:tcW w:w="3544" w:type="dxa"/>
            <w:tcBorders>
              <w:top w:val="nil"/>
              <w:left w:val="single" w:color="auto" w:sz="6" w:space="0"/>
              <w:bottom w:val="nil"/>
              <w:right w:val="nil"/>
            </w:tcBorders>
            <w:shd w:val="clear" w:color="auto" w:fill="auto"/>
            <w:hideMark/>
          </w:tcPr>
          <w:p w:rsidRPr="00D94DF1" w:rsidR="00D94DF1" w:rsidP="007F762A" w:rsidRDefault="00D94DF1" w14:paraId="0DCB6D26" w14:textId="77777777">
            <w:pPr>
              <w:spacing w:after="0"/>
              <w:ind w:left="146" w:right="172"/>
            </w:pPr>
            <w:r w:rsidRPr="00D94DF1">
              <w:rPr>
                <w:b/>
                <w:bCs/>
              </w:rPr>
              <w:t>PAL efter vårdtid</w:t>
            </w:r>
            <w:r w:rsidRPr="00D94DF1">
              <w:t> </w:t>
            </w:r>
          </w:p>
        </w:tc>
        <w:tc>
          <w:tcPr>
            <w:tcW w:w="6379" w:type="dxa"/>
            <w:tcBorders>
              <w:top w:val="nil"/>
              <w:left w:val="nil"/>
              <w:bottom w:val="nil"/>
              <w:right w:val="single" w:color="auto" w:sz="6" w:space="0"/>
            </w:tcBorders>
            <w:shd w:val="clear" w:color="auto" w:fill="auto"/>
            <w:hideMark/>
          </w:tcPr>
          <w:p w:rsidRPr="00D94DF1" w:rsidR="00D94DF1" w:rsidP="007F762A" w:rsidRDefault="00D94DF1" w14:paraId="502714AF" w14:textId="77777777">
            <w:pPr>
              <w:spacing w:after="0"/>
              <w:ind w:left="142" w:right="167"/>
            </w:pPr>
            <w:r w:rsidRPr="00D94DF1">
              <w:t>Kan dokumenteras om praktisk betydelse </w:t>
            </w:r>
          </w:p>
        </w:tc>
      </w:tr>
      <w:tr w:rsidRPr="00D94DF1" w:rsidR="00D94DF1" w:rsidTr="007F762A" w14:paraId="2B546AE3" w14:textId="77777777">
        <w:trPr>
          <w:trHeight w:val="300"/>
        </w:trPr>
        <w:tc>
          <w:tcPr>
            <w:tcW w:w="3544" w:type="dxa"/>
            <w:tcBorders>
              <w:top w:val="nil"/>
              <w:left w:val="single" w:color="auto" w:sz="6" w:space="0"/>
              <w:bottom w:val="nil"/>
              <w:right w:val="nil"/>
            </w:tcBorders>
            <w:shd w:val="clear" w:color="auto" w:fill="auto"/>
            <w:hideMark/>
          </w:tcPr>
          <w:p w:rsidRPr="00D94DF1" w:rsidR="00D94DF1" w:rsidP="007F762A" w:rsidRDefault="00D94DF1" w14:paraId="7A2308B6" w14:textId="77777777">
            <w:pPr>
              <w:spacing w:after="0"/>
              <w:ind w:left="146" w:right="172"/>
            </w:pPr>
            <w:r w:rsidRPr="00D94DF1">
              <w:rPr>
                <w:b/>
                <w:bCs/>
              </w:rPr>
              <w:t xml:space="preserve">Aktuella ordinationer </w:t>
            </w:r>
            <w:proofErr w:type="spellStart"/>
            <w:r w:rsidRPr="00D94DF1">
              <w:rPr>
                <w:b/>
                <w:bCs/>
              </w:rPr>
              <w:t>uppdat</w:t>
            </w:r>
            <w:proofErr w:type="spellEnd"/>
            <w:r w:rsidRPr="00D94DF1">
              <w:rPr>
                <w:b/>
                <w:bCs/>
              </w:rPr>
              <w:t>.</w:t>
            </w:r>
            <w:r w:rsidRPr="00D94DF1">
              <w:t> </w:t>
            </w:r>
          </w:p>
        </w:tc>
        <w:tc>
          <w:tcPr>
            <w:tcW w:w="6379" w:type="dxa"/>
            <w:tcBorders>
              <w:top w:val="nil"/>
              <w:left w:val="nil"/>
              <w:bottom w:val="nil"/>
              <w:right w:val="single" w:color="auto" w:sz="6" w:space="0"/>
            </w:tcBorders>
            <w:shd w:val="clear" w:color="auto" w:fill="auto"/>
            <w:hideMark/>
          </w:tcPr>
          <w:p w:rsidRPr="00D94DF1" w:rsidR="00D94DF1" w:rsidP="007F762A" w:rsidRDefault="00D94DF1" w14:paraId="2D121FA3" w14:textId="77777777">
            <w:pPr>
              <w:spacing w:after="0"/>
              <w:ind w:left="142" w:right="167"/>
            </w:pPr>
            <w:r w:rsidRPr="00D94DF1">
              <w:t>Ja </w:t>
            </w:r>
          </w:p>
        </w:tc>
      </w:tr>
      <w:tr w:rsidRPr="00D94DF1" w:rsidR="00D94DF1" w:rsidTr="007F762A" w14:paraId="50368986" w14:textId="77777777">
        <w:trPr>
          <w:trHeight w:val="300"/>
        </w:trPr>
        <w:tc>
          <w:tcPr>
            <w:tcW w:w="3544" w:type="dxa"/>
            <w:tcBorders>
              <w:top w:val="nil"/>
              <w:left w:val="single" w:color="auto" w:sz="6" w:space="0"/>
              <w:bottom w:val="nil"/>
              <w:right w:val="nil"/>
            </w:tcBorders>
            <w:shd w:val="clear" w:color="auto" w:fill="auto"/>
            <w:hideMark/>
          </w:tcPr>
          <w:p w:rsidRPr="00D94DF1" w:rsidR="00D94DF1" w:rsidP="007F762A" w:rsidRDefault="00D94DF1" w14:paraId="6095428E" w14:textId="77777777">
            <w:pPr>
              <w:spacing w:after="0"/>
              <w:ind w:left="146" w:right="172"/>
            </w:pPr>
            <w:r w:rsidRPr="00D94DF1">
              <w:rPr>
                <w:b/>
                <w:bCs/>
              </w:rPr>
              <w:t>Pascal uppdaterad</w:t>
            </w:r>
            <w:r w:rsidRPr="00D94DF1">
              <w:t> </w:t>
            </w:r>
          </w:p>
        </w:tc>
        <w:tc>
          <w:tcPr>
            <w:tcW w:w="6379" w:type="dxa"/>
            <w:tcBorders>
              <w:top w:val="nil"/>
              <w:left w:val="nil"/>
              <w:bottom w:val="nil"/>
              <w:right w:val="single" w:color="auto" w:sz="6" w:space="0"/>
            </w:tcBorders>
            <w:shd w:val="clear" w:color="auto" w:fill="auto"/>
            <w:hideMark/>
          </w:tcPr>
          <w:p w:rsidRPr="00D94DF1" w:rsidR="00D94DF1" w:rsidP="007F762A" w:rsidRDefault="00D94DF1" w14:paraId="59273559" w14:textId="77777777">
            <w:pPr>
              <w:spacing w:after="0"/>
              <w:ind w:left="142" w:right="167"/>
            </w:pPr>
            <w:r w:rsidRPr="00D94DF1">
              <w:t>Ja </w:t>
            </w:r>
          </w:p>
        </w:tc>
      </w:tr>
      <w:tr w:rsidRPr="00D94DF1" w:rsidR="00D94DF1" w:rsidTr="007F762A" w14:paraId="76CDA35B" w14:textId="77777777">
        <w:trPr>
          <w:trHeight w:val="300"/>
        </w:trPr>
        <w:tc>
          <w:tcPr>
            <w:tcW w:w="3544" w:type="dxa"/>
            <w:tcBorders>
              <w:top w:val="nil"/>
              <w:left w:val="single" w:color="auto" w:sz="6" w:space="0"/>
              <w:bottom w:val="nil"/>
              <w:right w:val="nil"/>
            </w:tcBorders>
            <w:shd w:val="clear" w:color="auto" w:fill="auto"/>
            <w:hideMark/>
          </w:tcPr>
          <w:p w:rsidRPr="00D94DF1" w:rsidR="00D94DF1" w:rsidP="007F762A" w:rsidRDefault="00D94DF1" w14:paraId="5746ACA0" w14:textId="77777777">
            <w:pPr>
              <w:spacing w:after="0"/>
              <w:ind w:left="146" w:right="172"/>
            </w:pPr>
            <w:r w:rsidRPr="00D94DF1">
              <w:rPr>
                <w:b/>
                <w:bCs/>
              </w:rPr>
              <w:t>Provsvar signerade</w:t>
            </w:r>
            <w:r w:rsidRPr="00D94DF1">
              <w:t> </w:t>
            </w:r>
          </w:p>
        </w:tc>
        <w:tc>
          <w:tcPr>
            <w:tcW w:w="6379" w:type="dxa"/>
            <w:tcBorders>
              <w:top w:val="nil"/>
              <w:left w:val="nil"/>
              <w:bottom w:val="nil"/>
              <w:right w:val="single" w:color="auto" w:sz="6" w:space="0"/>
            </w:tcBorders>
            <w:shd w:val="clear" w:color="auto" w:fill="auto"/>
            <w:hideMark/>
          </w:tcPr>
          <w:p w:rsidRPr="00D94DF1" w:rsidR="00D94DF1" w:rsidP="007F762A" w:rsidRDefault="00D94DF1" w14:paraId="4D5952E3" w14:textId="77777777">
            <w:pPr>
              <w:spacing w:after="0"/>
              <w:ind w:left="142" w:right="167"/>
            </w:pPr>
            <w:r w:rsidRPr="00D94DF1">
              <w:t>Ja </w:t>
            </w:r>
          </w:p>
        </w:tc>
      </w:tr>
      <w:tr w:rsidRPr="00D94DF1" w:rsidR="00D94DF1" w:rsidTr="007F762A" w14:paraId="5A4BC7BD" w14:textId="77777777">
        <w:trPr>
          <w:trHeight w:val="300"/>
        </w:trPr>
        <w:tc>
          <w:tcPr>
            <w:tcW w:w="3544" w:type="dxa"/>
            <w:tcBorders>
              <w:top w:val="nil"/>
              <w:left w:val="single" w:color="auto" w:sz="6" w:space="0"/>
              <w:bottom w:val="nil"/>
              <w:right w:val="nil"/>
            </w:tcBorders>
            <w:shd w:val="clear" w:color="auto" w:fill="auto"/>
            <w:hideMark/>
          </w:tcPr>
          <w:p w:rsidRPr="00D94DF1" w:rsidR="00D94DF1" w:rsidP="007F762A" w:rsidRDefault="00D94DF1" w14:paraId="4A00D28B" w14:textId="77777777">
            <w:pPr>
              <w:spacing w:after="0"/>
              <w:ind w:left="146" w:right="172"/>
            </w:pPr>
            <w:proofErr w:type="spellStart"/>
            <w:r w:rsidRPr="00D94DF1">
              <w:rPr>
                <w:b/>
                <w:bCs/>
              </w:rPr>
              <w:t>Patbakgr</w:t>
            </w:r>
            <w:proofErr w:type="spellEnd"/>
            <w:r w:rsidRPr="00D94DF1">
              <w:rPr>
                <w:b/>
                <w:bCs/>
              </w:rPr>
              <w:t xml:space="preserve"> </w:t>
            </w:r>
            <w:proofErr w:type="gramStart"/>
            <w:r w:rsidRPr="00D94DF1">
              <w:rPr>
                <w:b/>
                <w:bCs/>
              </w:rPr>
              <w:t>medicinsk fakta</w:t>
            </w:r>
            <w:proofErr w:type="gramEnd"/>
            <w:r w:rsidRPr="00D94DF1">
              <w:rPr>
                <w:b/>
                <w:bCs/>
              </w:rPr>
              <w:t xml:space="preserve"> </w:t>
            </w:r>
            <w:proofErr w:type="spellStart"/>
            <w:r w:rsidRPr="00D94DF1">
              <w:rPr>
                <w:b/>
                <w:bCs/>
              </w:rPr>
              <w:t>uppd</w:t>
            </w:r>
            <w:proofErr w:type="spellEnd"/>
            <w:r w:rsidRPr="00D94DF1">
              <w:t> </w:t>
            </w:r>
          </w:p>
        </w:tc>
        <w:tc>
          <w:tcPr>
            <w:tcW w:w="6379" w:type="dxa"/>
            <w:tcBorders>
              <w:top w:val="nil"/>
              <w:left w:val="nil"/>
              <w:bottom w:val="nil"/>
              <w:right w:val="single" w:color="auto" w:sz="6" w:space="0"/>
            </w:tcBorders>
            <w:shd w:val="clear" w:color="auto" w:fill="auto"/>
            <w:hideMark/>
          </w:tcPr>
          <w:p w:rsidRPr="00D94DF1" w:rsidR="00D94DF1" w:rsidP="007F762A" w:rsidRDefault="00D94DF1" w14:paraId="1C99FB56" w14:textId="77777777">
            <w:pPr>
              <w:spacing w:after="0"/>
              <w:ind w:left="142" w:right="167"/>
            </w:pPr>
            <w:r w:rsidRPr="00D94DF1">
              <w:t>Ja </w:t>
            </w:r>
          </w:p>
        </w:tc>
      </w:tr>
      <w:tr w:rsidRPr="00D94DF1" w:rsidR="00D94DF1" w:rsidTr="007F762A" w14:paraId="3BD44DAB" w14:textId="77777777">
        <w:trPr>
          <w:trHeight w:val="300"/>
        </w:trPr>
        <w:tc>
          <w:tcPr>
            <w:tcW w:w="3544" w:type="dxa"/>
            <w:tcBorders>
              <w:top w:val="nil"/>
              <w:left w:val="single" w:color="auto" w:sz="6" w:space="0"/>
              <w:bottom w:val="single" w:color="auto" w:sz="6" w:space="0"/>
              <w:right w:val="nil"/>
            </w:tcBorders>
            <w:shd w:val="clear" w:color="auto" w:fill="auto"/>
            <w:hideMark/>
          </w:tcPr>
          <w:p w:rsidRPr="00D94DF1" w:rsidR="00D94DF1" w:rsidP="007F762A" w:rsidRDefault="00D94DF1" w14:paraId="283A9207" w14:textId="77777777">
            <w:pPr>
              <w:spacing w:after="0"/>
              <w:ind w:left="146" w:right="172"/>
            </w:pPr>
            <w:r w:rsidRPr="00D94DF1">
              <w:rPr>
                <w:b/>
                <w:bCs/>
              </w:rPr>
              <w:t>Registeranmälan</w:t>
            </w:r>
            <w:r w:rsidRPr="00D94DF1">
              <w:t> </w:t>
            </w:r>
          </w:p>
        </w:tc>
        <w:tc>
          <w:tcPr>
            <w:tcW w:w="6379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D94DF1" w:rsidR="00D94DF1" w:rsidP="007F762A" w:rsidRDefault="00D94DF1" w14:paraId="6A00CD63" w14:textId="77777777">
            <w:pPr>
              <w:spacing w:after="0"/>
              <w:ind w:left="142" w:right="167"/>
            </w:pPr>
            <w:r w:rsidRPr="00D94DF1">
              <w:t>I förekommande fall  </w:t>
            </w:r>
          </w:p>
        </w:tc>
      </w:tr>
    </w:tbl>
    <w:p w:rsidRPr="00D94DF1" w:rsidR="00D94DF1" w:rsidP="00D94DF1" w:rsidRDefault="00D94DF1" w14:paraId="6F64E658" w14:textId="77777777"/>
    <w:p w:rsidRPr="000D04ED" w:rsidR="009A32ED" w:rsidP="009A32ED" w:rsidRDefault="009A32ED" w14:paraId="46F80C1F" w14:textId="77777777">
      <w:pPr>
        <w:pStyle w:val="Rubrik2"/>
        <w:ind w:right="-143"/>
      </w:pPr>
      <w:bookmarkStart w:name="_Toc100327194" w:id="25"/>
      <w:bookmarkStart w:name="_Toc203293949" w:id="26"/>
      <w:bookmarkStart w:name="_Toc203294009" w:id="27"/>
      <w:bookmarkStart w:name="_Toc203294054" w:id="28"/>
      <w:r w:rsidRPr="000D04ED">
        <w:t>Arbetsgrupp</w:t>
      </w:r>
      <w:bookmarkEnd w:id="25"/>
      <w:bookmarkEnd w:id="26"/>
      <w:bookmarkEnd w:id="27"/>
      <w:bookmarkEnd w:id="28"/>
      <w:r>
        <w:t xml:space="preserve"> </w:t>
      </w:r>
    </w:p>
    <w:p w:rsidRPr="00D94DF1" w:rsidR="00D94DF1" w:rsidP="00D94DF1" w:rsidRDefault="00D94DF1" w14:paraId="758F393C" w14:textId="77777777">
      <w:pPr>
        <w:ind w:right="-143"/>
      </w:pPr>
      <w:r w:rsidRPr="00D94DF1">
        <w:rPr>
          <w:b/>
          <w:bCs/>
        </w:rPr>
        <w:t>För innehållet svarar</w:t>
      </w:r>
      <w:r w:rsidRPr="00D94DF1">
        <w:t> </w:t>
      </w:r>
    </w:p>
    <w:p w:rsidRPr="00D94DF1" w:rsidR="00D94DF1" w:rsidP="00D94DF1" w:rsidRDefault="00D94DF1" w14:paraId="12939721" w14:textId="77777777">
      <w:pPr>
        <w:ind w:right="-143"/>
      </w:pPr>
      <w:r w:rsidRPr="00D94DF1">
        <w:t>Anders Lundqvist, överläkare, VO HIVÖ/infektion, SÄS </w:t>
      </w:r>
    </w:p>
    <w:p w:rsidRPr="00D94DF1" w:rsidR="00D94DF1" w:rsidP="00D94DF1" w:rsidRDefault="00D94DF1" w14:paraId="431988DB" w14:textId="77777777">
      <w:pPr>
        <w:ind w:right="-143"/>
      </w:pPr>
      <w:r w:rsidRPr="00D94DF1">
        <w:rPr>
          <w:b/>
          <w:bCs/>
        </w:rPr>
        <w:t>Remissinstanser</w:t>
      </w:r>
      <w:r w:rsidRPr="00D94DF1">
        <w:t> </w:t>
      </w:r>
    </w:p>
    <w:p w:rsidRPr="00D94DF1" w:rsidR="00D94DF1" w:rsidP="00D94DF1" w:rsidRDefault="00D94DF1" w14:paraId="45A4186B" w14:textId="77777777">
      <w:pPr>
        <w:ind w:right="-143"/>
      </w:pPr>
      <w:r w:rsidRPr="00D94DF1">
        <w:t>Verksamhetschefer, SÄS </w:t>
      </w:r>
    </w:p>
    <w:p w:rsidRPr="002B4D2E" w:rsidR="002B4D2E" w:rsidP="002B4D2E" w:rsidRDefault="007F762A" w14:paraId="75A58530" w14:textId="77777777">
      <w:pPr>
        <w:pStyle w:val="Rubrik2"/>
        <w:rPr>
          <w:rFonts w:ascii="Segoe UI" w:hAnsi="Segoe UI" w:cs="Segoe UI"/>
          <w:sz w:val="18"/>
          <w:szCs w:val="18"/>
        </w:rPr>
      </w:pPr>
      <w:r>
        <w:br w:type="page"/>
      </w:r>
      <w:bookmarkStart w:name="_Toc203294055" w:id="29"/>
      <w:r w:rsidRPr="002B4D2E" w:rsidR="002B4D2E">
        <w:lastRenderedPageBreak/>
        <w:t>Ficklathund</w:t>
      </w:r>
      <w:bookmarkEnd w:id="29"/>
      <w:r w:rsidRPr="002B4D2E" w:rsidR="002B4D2E">
        <w:t> </w:t>
      </w:r>
    </w:p>
    <w:p w:rsidRPr="002B4D2E" w:rsidR="002B4D2E" w:rsidP="002B4D2E" w:rsidRDefault="002B4D2E" w14:paraId="69F388A2" w14:textId="77777777">
      <w:pPr>
        <w:spacing w:after="0" w:line="240" w:lineRule="auto"/>
        <w:ind w:left="555" w:right="855"/>
        <w:textAlignment w:val="baseline"/>
        <w:rPr>
          <w:rFonts w:ascii="Segoe UI" w:hAnsi="Segoe UI" w:cs="Segoe UI"/>
          <w:sz w:val="18"/>
          <w:szCs w:val="18"/>
        </w:rPr>
      </w:pPr>
      <w:r w:rsidRPr="002B4D2E">
        <w:rPr>
          <w:rFonts w:ascii="Calibri" w:hAnsi="Calibri" w:cs="Calibri"/>
          <w:b/>
          <w:bCs/>
          <w:color w:val="000000"/>
          <w:sz w:val="26"/>
          <w:szCs w:val="26"/>
        </w:rPr>
        <w:t>ADMINISTRATIVA DATA</w:t>
      </w:r>
      <w:r w:rsidRPr="002B4D2E">
        <w:rPr>
          <w:rFonts w:ascii="Calibri" w:hAnsi="Calibri" w:cs="Calibri"/>
          <w:color w:val="000000"/>
          <w:sz w:val="26"/>
          <w:szCs w:val="26"/>
        </w:rPr>
        <w:t> </w:t>
      </w:r>
    </w:p>
    <w:p w:rsidRPr="002B4D2E" w:rsidR="002B4D2E" w:rsidP="002B4D2E" w:rsidRDefault="002B4D2E" w14:paraId="3ECD94FB" w14:textId="77777777">
      <w:pPr>
        <w:spacing w:after="0" w:line="240" w:lineRule="auto"/>
        <w:ind w:left="555" w:right="855"/>
        <w:textAlignment w:val="baseline"/>
        <w:rPr>
          <w:rFonts w:ascii="Segoe UI" w:hAnsi="Segoe UI" w:cs="Segoe UI"/>
          <w:sz w:val="18"/>
          <w:szCs w:val="18"/>
        </w:rPr>
      </w:pPr>
      <w:r w:rsidRPr="002B4D2E">
        <w:rPr>
          <w:rFonts w:ascii="Times New Roman" w:hAnsi="Times New Roman"/>
          <w:b/>
          <w:bCs/>
        </w:rPr>
        <w:t>Exempel</w:t>
      </w:r>
      <w:r w:rsidRPr="002B4D2E">
        <w:rPr>
          <w:rFonts w:ascii="Times New Roman" w:hAnsi="Times New Roman"/>
        </w:rPr>
        <w:t> </w:t>
      </w:r>
    </w:p>
    <w:tbl>
      <w:tblPr>
        <w:tblW w:w="0" w:type="dxa"/>
        <w:tblInd w:w="555" w:type="dxa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00"/>
        <w:gridCol w:w="195"/>
        <w:gridCol w:w="5325"/>
      </w:tblGrid>
      <w:tr w:rsidRPr="002B4D2E" w:rsidR="002B4D2E" w:rsidTr="002B4D2E" w14:paraId="35C19063" w14:textId="77777777">
        <w:trPr>
          <w:trHeight w:val="300"/>
        </w:trPr>
        <w:tc>
          <w:tcPr>
            <w:tcW w:w="270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auto"/>
            <w:hideMark/>
          </w:tcPr>
          <w:p w:rsidRPr="002B4D2E" w:rsidR="002B4D2E" w:rsidP="002B4D2E" w:rsidRDefault="002B4D2E" w14:paraId="6FD92AC3" w14:textId="77777777">
            <w:pPr>
              <w:spacing w:after="0" w:line="240" w:lineRule="auto"/>
              <w:ind w:left="0" w:right="-150"/>
              <w:textAlignment w:val="baseline"/>
              <w:rPr>
                <w:rFonts w:ascii="Times New Roman" w:hAnsi="Times New Roman"/>
              </w:rPr>
            </w:pPr>
            <w:r w:rsidRPr="002B4D2E">
              <w:rPr>
                <w:rFonts w:ascii="Calibri" w:hAnsi="Calibri" w:cs="Calibri"/>
                <w:sz w:val="22"/>
                <w:szCs w:val="22"/>
              </w:rPr>
              <w:t>2023-10-25 16:42 </w:t>
            </w:r>
          </w:p>
        </w:tc>
        <w:tc>
          <w:tcPr>
            <w:tcW w:w="5520" w:type="dxa"/>
            <w:gridSpan w:val="2"/>
            <w:tcBorders>
              <w:top w:val="single" w:color="auto" w:sz="6" w:space="0"/>
              <w:left w:val="nil"/>
              <w:bottom w:val="nil"/>
              <w:right w:val="single" w:color="auto" w:sz="6" w:space="0"/>
            </w:tcBorders>
            <w:shd w:val="clear" w:color="auto" w:fill="auto"/>
            <w:hideMark/>
          </w:tcPr>
          <w:p w:rsidRPr="002B4D2E" w:rsidR="002B4D2E" w:rsidP="002B4D2E" w:rsidRDefault="002B4D2E" w14:paraId="794A62E9" w14:textId="77777777">
            <w:pPr>
              <w:spacing w:after="0" w:line="240" w:lineRule="auto"/>
              <w:ind w:left="0" w:right="0"/>
              <w:textAlignment w:val="baseline"/>
              <w:rPr>
                <w:rFonts w:ascii="Times New Roman" w:hAnsi="Times New Roman"/>
              </w:rPr>
            </w:pPr>
            <w:r w:rsidRPr="002B4D2E">
              <w:rPr>
                <w:rFonts w:ascii="Calibri" w:hAnsi="Calibri" w:cs="Calibri"/>
                <w:b/>
                <w:bCs/>
                <w:sz w:val="22"/>
                <w:szCs w:val="22"/>
              </w:rPr>
              <w:t>EPIKRIS Infektionsavdelningen Borås (</w:t>
            </w:r>
            <w:proofErr w:type="spellStart"/>
            <w:r w:rsidRPr="002B4D2E">
              <w:rPr>
                <w:rFonts w:ascii="Calibri" w:hAnsi="Calibri" w:cs="Calibri"/>
                <w:b/>
                <w:bCs/>
                <w:sz w:val="22"/>
                <w:szCs w:val="22"/>
              </w:rPr>
              <w:t>infa</w:t>
            </w:r>
            <w:proofErr w:type="spellEnd"/>
            <w:r w:rsidRPr="002B4D2E">
              <w:rPr>
                <w:rFonts w:ascii="Calibri" w:hAnsi="Calibri" w:cs="Calibri"/>
                <w:b/>
                <w:bCs/>
                <w:sz w:val="22"/>
                <w:szCs w:val="22"/>
              </w:rPr>
              <w:t>)</w:t>
            </w:r>
            <w:r w:rsidRPr="002B4D2E">
              <w:rPr>
                <w:rFonts w:ascii="Calibri" w:hAnsi="Calibri" w:cs="Calibri"/>
                <w:sz w:val="22"/>
                <w:szCs w:val="22"/>
              </w:rPr>
              <w:t> </w:t>
            </w:r>
          </w:p>
        </w:tc>
      </w:tr>
      <w:tr w:rsidRPr="002B4D2E" w:rsidR="002B4D2E" w:rsidTr="002B4D2E" w14:paraId="27C804F5" w14:textId="77777777">
        <w:trPr>
          <w:trHeight w:val="300"/>
        </w:trPr>
        <w:tc>
          <w:tcPr>
            <w:tcW w:w="2895" w:type="dxa"/>
            <w:gridSpan w:val="2"/>
            <w:tcBorders>
              <w:top w:val="nil"/>
              <w:left w:val="single" w:color="auto" w:sz="6" w:space="0"/>
              <w:bottom w:val="nil"/>
              <w:right w:val="nil"/>
            </w:tcBorders>
            <w:shd w:val="clear" w:color="auto" w:fill="auto"/>
            <w:hideMark/>
          </w:tcPr>
          <w:p w:rsidRPr="002B4D2E" w:rsidR="002B4D2E" w:rsidP="002B4D2E" w:rsidRDefault="002B4D2E" w14:paraId="5DCCF6A9" w14:textId="77777777">
            <w:pPr>
              <w:spacing w:after="0" w:line="240" w:lineRule="auto"/>
              <w:ind w:left="0" w:right="-150"/>
              <w:textAlignment w:val="baseline"/>
              <w:rPr>
                <w:rFonts w:ascii="Times New Roman" w:hAnsi="Times New Roman"/>
              </w:rPr>
            </w:pPr>
            <w:r w:rsidRPr="002B4D2E">
              <w:rPr>
                <w:rFonts w:ascii="Calibri" w:hAnsi="Calibri" w:cs="Calibri"/>
                <w:b/>
                <w:bCs/>
                <w:sz w:val="22"/>
                <w:szCs w:val="22"/>
              </w:rPr>
              <w:t>Dokumentationsdatum</w:t>
            </w:r>
            <w:r w:rsidRPr="002B4D2E">
              <w:rPr>
                <w:rFonts w:ascii="Calibri" w:hAnsi="Calibri" w:cs="Calibri"/>
                <w:sz w:val="22"/>
                <w:szCs w:val="22"/>
              </w:rPr>
              <w:t> </w:t>
            </w:r>
          </w:p>
        </w:tc>
        <w:tc>
          <w:tcPr>
            <w:tcW w:w="5325" w:type="dxa"/>
            <w:tcBorders>
              <w:top w:val="nil"/>
              <w:left w:val="nil"/>
              <w:bottom w:val="nil"/>
              <w:right w:val="single" w:color="auto" w:sz="6" w:space="0"/>
            </w:tcBorders>
            <w:shd w:val="clear" w:color="auto" w:fill="auto"/>
            <w:hideMark/>
          </w:tcPr>
          <w:p w:rsidRPr="002B4D2E" w:rsidR="002B4D2E" w:rsidP="002B4D2E" w:rsidRDefault="002B4D2E" w14:paraId="1B1FA34A" w14:textId="77777777">
            <w:pPr>
              <w:spacing w:after="0" w:line="240" w:lineRule="auto"/>
              <w:ind w:left="75" w:right="-150"/>
              <w:textAlignment w:val="baseline"/>
              <w:rPr>
                <w:rFonts w:ascii="Times New Roman" w:hAnsi="Times New Roman"/>
              </w:rPr>
            </w:pPr>
            <w:r w:rsidRPr="002B4D2E">
              <w:rPr>
                <w:rFonts w:ascii="Calibri" w:hAnsi="Calibri" w:cs="Calibri"/>
                <w:sz w:val="22"/>
                <w:szCs w:val="22"/>
              </w:rPr>
              <w:t>2023-10-25 </w:t>
            </w:r>
          </w:p>
        </w:tc>
      </w:tr>
      <w:tr w:rsidRPr="002B4D2E" w:rsidR="002B4D2E" w:rsidTr="002B4D2E" w14:paraId="6B482C21" w14:textId="77777777">
        <w:trPr>
          <w:trHeight w:val="300"/>
        </w:trPr>
        <w:tc>
          <w:tcPr>
            <w:tcW w:w="2895" w:type="dxa"/>
            <w:gridSpan w:val="2"/>
            <w:tcBorders>
              <w:top w:val="nil"/>
              <w:left w:val="single" w:color="auto" w:sz="6" w:space="0"/>
              <w:bottom w:val="nil"/>
              <w:right w:val="nil"/>
            </w:tcBorders>
            <w:shd w:val="clear" w:color="auto" w:fill="auto"/>
            <w:hideMark/>
          </w:tcPr>
          <w:p w:rsidRPr="002B4D2E" w:rsidR="002B4D2E" w:rsidP="002B4D2E" w:rsidRDefault="002B4D2E" w14:paraId="3F72F1E3" w14:textId="77777777">
            <w:pPr>
              <w:spacing w:after="0" w:line="240" w:lineRule="auto"/>
              <w:ind w:left="0" w:right="-150"/>
              <w:textAlignment w:val="baseline"/>
              <w:rPr>
                <w:rFonts w:ascii="Times New Roman" w:hAnsi="Times New Roman"/>
              </w:rPr>
            </w:pPr>
            <w:r w:rsidRPr="002B4D2E">
              <w:rPr>
                <w:rFonts w:ascii="Calibri" w:hAnsi="Calibri" w:cs="Calibri"/>
                <w:b/>
                <w:bCs/>
                <w:sz w:val="22"/>
                <w:szCs w:val="22"/>
              </w:rPr>
              <w:t>Vårdtid</w:t>
            </w:r>
            <w:r w:rsidRPr="002B4D2E">
              <w:rPr>
                <w:rFonts w:ascii="Calibri" w:hAnsi="Calibri" w:cs="Calibri"/>
                <w:sz w:val="22"/>
                <w:szCs w:val="22"/>
              </w:rPr>
              <w:t> </w:t>
            </w:r>
          </w:p>
        </w:tc>
        <w:tc>
          <w:tcPr>
            <w:tcW w:w="5325" w:type="dxa"/>
            <w:tcBorders>
              <w:top w:val="nil"/>
              <w:left w:val="nil"/>
              <w:bottom w:val="nil"/>
              <w:right w:val="single" w:color="auto" w:sz="6" w:space="0"/>
            </w:tcBorders>
            <w:shd w:val="clear" w:color="auto" w:fill="auto"/>
            <w:hideMark/>
          </w:tcPr>
          <w:p w:rsidRPr="002B4D2E" w:rsidR="002B4D2E" w:rsidP="002B4D2E" w:rsidRDefault="002B4D2E" w14:paraId="37B664DC" w14:textId="77777777">
            <w:pPr>
              <w:spacing w:after="0" w:line="240" w:lineRule="auto"/>
              <w:ind w:left="75" w:right="-150"/>
              <w:textAlignment w:val="baseline"/>
              <w:rPr>
                <w:rFonts w:ascii="Times New Roman" w:hAnsi="Times New Roman"/>
              </w:rPr>
            </w:pPr>
            <w:r w:rsidRPr="002B4D2E">
              <w:rPr>
                <w:rFonts w:ascii="Calibri" w:hAnsi="Calibri" w:cs="Calibri"/>
                <w:sz w:val="22"/>
                <w:szCs w:val="22"/>
              </w:rPr>
              <w:t>2023-10-09 – 2023-10-13 </w:t>
            </w:r>
          </w:p>
        </w:tc>
      </w:tr>
      <w:tr w:rsidRPr="002B4D2E" w:rsidR="002B4D2E" w:rsidTr="002B4D2E" w14:paraId="2828D184" w14:textId="77777777">
        <w:trPr>
          <w:trHeight w:val="300"/>
        </w:trPr>
        <w:tc>
          <w:tcPr>
            <w:tcW w:w="2895" w:type="dxa"/>
            <w:gridSpan w:val="2"/>
            <w:tcBorders>
              <w:top w:val="nil"/>
              <w:left w:val="single" w:color="auto" w:sz="6" w:space="0"/>
              <w:bottom w:val="nil"/>
              <w:right w:val="nil"/>
            </w:tcBorders>
            <w:shd w:val="clear" w:color="auto" w:fill="auto"/>
            <w:hideMark/>
          </w:tcPr>
          <w:p w:rsidRPr="002B4D2E" w:rsidR="002B4D2E" w:rsidP="002B4D2E" w:rsidRDefault="002B4D2E" w14:paraId="4AD1D085" w14:textId="77777777">
            <w:pPr>
              <w:spacing w:after="0" w:line="240" w:lineRule="auto"/>
              <w:ind w:left="0" w:right="-150"/>
              <w:textAlignment w:val="baseline"/>
              <w:rPr>
                <w:rFonts w:ascii="Times New Roman" w:hAnsi="Times New Roman"/>
              </w:rPr>
            </w:pPr>
            <w:r w:rsidRPr="002B4D2E">
              <w:rPr>
                <w:rFonts w:ascii="Calibri" w:hAnsi="Calibri" w:cs="Calibri"/>
                <w:b/>
                <w:bCs/>
                <w:sz w:val="22"/>
                <w:szCs w:val="22"/>
              </w:rPr>
              <w:t>Ansvarig specialist</w:t>
            </w:r>
            <w:r w:rsidRPr="002B4D2E">
              <w:rPr>
                <w:rFonts w:ascii="Calibri" w:hAnsi="Calibri" w:cs="Calibri"/>
                <w:sz w:val="22"/>
                <w:szCs w:val="22"/>
              </w:rPr>
              <w:t> </w:t>
            </w:r>
          </w:p>
        </w:tc>
        <w:tc>
          <w:tcPr>
            <w:tcW w:w="5325" w:type="dxa"/>
            <w:tcBorders>
              <w:top w:val="nil"/>
              <w:left w:val="nil"/>
              <w:bottom w:val="nil"/>
              <w:right w:val="single" w:color="auto" w:sz="6" w:space="0"/>
            </w:tcBorders>
            <w:shd w:val="clear" w:color="auto" w:fill="auto"/>
            <w:hideMark/>
          </w:tcPr>
          <w:p w:rsidRPr="002B4D2E" w:rsidR="002B4D2E" w:rsidP="002B4D2E" w:rsidRDefault="002B4D2E" w14:paraId="6E3952C2" w14:textId="77777777">
            <w:pPr>
              <w:spacing w:after="0" w:line="240" w:lineRule="auto"/>
              <w:ind w:left="75" w:right="-150"/>
              <w:textAlignment w:val="baseline"/>
              <w:rPr>
                <w:rFonts w:ascii="Times New Roman" w:hAnsi="Times New Roman"/>
              </w:rPr>
            </w:pPr>
            <w:r w:rsidRPr="002B4D2E">
              <w:rPr>
                <w:rFonts w:ascii="Calibri" w:hAnsi="Calibri" w:cs="Calibri"/>
                <w:sz w:val="22"/>
                <w:szCs w:val="22"/>
              </w:rPr>
              <w:t> </w:t>
            </w:r>
          </w:p>
        </w:tc>
      </w:tr>
      <w:tr w:rsidRPr="002B4D2E" w:rsidR="002B4D2E" w:rsidTr="002B4D2E" w14:paraId="07EDA092" w14:textId="77777777">
        <w:trPr>
          <w:trHeight w:val="300"/>
        </w:trPr>
        <w:tc>
          <w:tcPr>
            <w:tcW w:w="2895" w:type="dxa"/>
            <w:gridSpan w:val="2"/>
            <w:tcBorders>
              <w:top w:val="nil"/>
              <w:left w:val="single" w:color="auto" w:sz="6" w:space="0"/>
              <w:bottom w:val="nil"/>
              <w:right w:val="nil"/>
            </w:tcBorders>
            <w:shd w:val="clear" w:color="auto" w:fill="auto"/>
            <w:hideMark/>
          </w:tcPr>
          <w:p w:rsidRPr="002B4D2E" w:rsidR="002B4D2E" w:rsidP="002B4D2E" w:rsidRDefault="002B4D2E" w14:paraId="40FA844D" w14:textId="77777777">
            <w:pPr>
              <w:spacing w:after="0" w:line="240" w:lineRule="auto"/>
              <w:ind w:left="0" w:right="-150"/>
              <w:textAlignment w:val="baseline"/>
              <w:rPr>
                <w:rFonts w:ascii="Times New Roman" w:hAnsi="Times New Roman"/>
              </w:rPr>
            </w:pPr>
            <w:r w:rsidRPr="002B4D2E">
              <w:rPr>
                <w:rFonts w:ascii="Calibri" w:hAnsi="Calibri" w:cs="Calibri"/>
                <w:b/>
                <w:bCs/>
                <w:sz w:val="22"/>
                <w:szCs w:val="22"/>
              </w:rPr>
              <w:t>Basspecialitet</w:t>
            </w:r>
            <w:r w:rsidRPr="002B4D2E">
              <w:rPr>
                <w:rFonts w:ascii="Calibri" w:hAnsi="Calibri" w:cs="Calibri"/>
                <w:sz w:val="22"/>
                <w:szCs w:val="22"/>
              </w:rPr>
              <w:t> </w:t>
            </w:r>
          </w:p>
        </w:tc>
        <w:tc>
          <w:tcPr>
            <w:tcW w:w="5325" w:type="dxa"/>
            <w:tcBorders>
              <w:top w:val="nil"/>
              <w:left w:val="nil"/>
              <w:bottom w:val="nil"/>
              <w:right w:val="single" w:color="auto" w:sz="6" w:space="0"/>
            </w:tcBorders>
            <w:shd w:val="clear" w:color="auto" w:fill="auto"/>
            <w:hideMark/>
          </w:tcPr>
          <w:p w:rsidRPr="002B4D2E" w:rsidR="002B4D2E" w:rsidP="002B4D2E" w:rsidRDefault="002B4D2E" w14:paraId="65B26586" w14:textId="77777777">
            <w:pPr>
              <w:spacing w:after="0" w:line="240" w:lineRule="auto"/>
              <w:ind w:left="75" w:right="-150"/>
              <w:textAlignment w:val="baseline"/>
              <w:rPr>
                <w:rFonts w:ascii="Times New Roman" w:hAnsi="Times New Roman"/>
              </w:rPr>
            </w:pPr>
            <w:r w:rsidRPr="002B4D2E">
              <w:rPr>
                <w:rFonts w:ascii="Calibri" w:hAnsi="Calibri" w:cs="Calibri"/>
                <w:sz w:val="22"/>
                <w:szCs w:val="22"/>
              </w:rPr>
              <w:t>Infektionsmedicin </w:t>
            </w:r>
          </w:p>
        </w:tc>
      </w:tr>
      <w:tr w:rsidRPr="002B4D2E" w:rsidR="002B4D2E" w:rsidTr="002B4D2E" w14:paraId="073CA40A" w14:textId="77777777">
        <w:trPr>
          <w:trHeight w:val="300"/>
        </w:trPr>
        <w:tc>
          <w:tcPr>
            <w:tcW w:w="2895" w:type="dxa"/>
            <w:gridSpan w:val="2"/>
            <w:tcBorders>
              <w:top w:val="nil"/>
              <w:left w:val="single" w:color="auto" w:sz="6" w:space="0"/>
              <w:bottom w:val="nil"/>
              <w:right w:val="nil"/>
            </w:tcBorders>
            <w:shd w:val="clear" w:color="auto" w:fill="auto"/>
            <w:hideMark/>
          </w:tcPr>
          <w:p w:rsidRPr="002B4D2E" w:rsidR="002B4D2E" w:rsidP="002B4D2E" w:rsidRDefault="002B4D2E" w14:paraId="4235C12E" w14:textId="77777777">
            <w:pPr>
              <w:spacing w:after="0" w:line="240" w:lineRule="auto"/>
              <w:ind w:left="0" w:right="-150"/>
              <w:textAlignment w:val="baseline"/>
              <w:rPr>
                <w:rFonts w:ascii="Times New Roman" w:hAnsi="Times New Roman"/>
              </w:rPr>
            </w:pPr>
            <w:r w:rsidRPr="002B4D2E">
              <w:rPr>
                <w:rFonts w:ascii="Calibri" w:hAnsi="Calibri" w:cs="Calibri"/>
                <w:b/>
                <w:bCs/>
                <w:sz w:val="22"/>
                <w:szCs w:val="22"/>
              </w:rPr>
              <w:t>Huvuddiagnos</w:t>
            </w:r>
            <w:r w:rsidRPr="002B4D2E">
              <w:rPr>
                <w:rFonts w:ascii="Calibri" w:hAnsi="Calibri" w:cs="Calibri"/>
                <w:sz w:val="22"/>
                <w:szCs w:val="22"/>
              </w:rPr>
              <w:t> </w:t>
            </w:r>
          </w:p>
        </w:tc>
        <w:tc>
          <w:tcPr>
            <w:tcW w:w="5325" w:type="dxa"/>
            <w:tcBorders>
              <w:top w:val="nil"/>
              <w:left w:val="nil"/>
              <w:bottom w:val="nil"/>
              <w:right w:val="single" w:color="auto" w:sz="6" w:space="0"/>
            </w:tcBorders>
            <w:shd w:val="clear" w:color="auto" w:fill="auto"/>
            <w:hideMark/>
          </w:tcPr>
          <w:p w:rsidRPr="002B4D2E" w:rsidR="002B4D2E" w:rsidP="002B4D2E" w:rsidRDefault="002B4D2E" w14:paraId="2340C7C5" w14:textId="77777777">
            <w:pPr>
              <w:spacing w:after="0" w:line="240" w:lineRule="auto"/>
              <w:ind w:left="75" w:right="-150"/>
              <w:textAlignment w:val="baseline"/>
              <w:rPr>
                <w:rFonts w:ascii="Times New Roman" w:hAnsi="Times New Roman"/>
              </w:rPr>
            </w:pPr>
            <w:r w:rsidRPr="002B4D2E">
              <w:rPr>
                <w:rFonts w:ascii="Calibri" w:hAnsi="Calibri" w:cs="Calibri"/>
                <w:sz w:val="22"/>
                <w:szCs w:val="22"/>
              </w:rPr>
              <w:t xml:space="preserve">J149 Pneumoni orsakad av </w:t>
            </w:r>
            <w:proofErr w:type="spellStart"/>
            <w:r w:rsidRPr="002B4D2E">
              <w:rPr>
                <w:rFonts w:ascii="Calibri" w:hAnsi="Calibri" w:cs="Calibri"/>
                <w:sz w:val="22"/>
                <w:szCs w:val="22"/>
              </w:rPr>
              <w:t>Haemophilus</w:t>
            </w:r>
            <w:proofErr w:type="spellEnd"/>
            <w:r w:rsidRPr="002B4D2E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proofErr w:type="spellStart"/>
            <w:r w:rsidRPr="002B4D2E">
              <w:rPr>
                <w:rFonts w:ascii="Calibri" w:hAnsi="Calibri" w:cs="Calibri"/>
                <w:sz w:val="22"/>
                <w:szCs w:val="22"/>
              </w:rPr>
              <w:t>influenzae</w:t>
            </w:r>
            <w:proofErr w:type="spellEnd"/>
            <w:r w:rsidRPr="002B4D2E">
              <w:rPr>
                <w:rFonts w:ascii="Calibri" w:hAnsi="Calibri" w:cs="Calibri"/>
                <w:sz w:val="22"/>
                <w:szCs w:val="22"/>
              </w:rPr>
              <w:t> </w:t>
            </w:r>
          </w:p>
        </w:tc>
      </w:tr>
      <w:tr w:rsidRPr="002B4D2E" w:rsidR="002B4D2E" w:rsidTr="002B4D2E" w14:paraId="1ADF2E66" w14:textId="77777777">
        <w:trPr>
          <w:trHeight w:val="300"/>
        </w:trPr>
        <w:tc>
          <w:tcPr>
            <w:tcW w:w="2895" w:type="dxa"/>
            <w:gridSpan w:val="2"/>
            <w:tcBorders>
              <w:top w:val="nil"/>
              <w:left w:val="single" w:color="auto" w:sz="6" w:space="0"/>
              <w:bottom w:val="nil"/>
              <w:right w:val="nil"/>
            </w:tcBorders>
            <w:shd w:val="clear" w:color="auto" w:fill="auto"/>
            <w:hideMark/>
          </w:tcPr>
          <w:p w:rsidRPr="002B4D2E" w:rsidR="002B4D2E" w:rsidP="002B4D2E" w:rsidRDefault="002B4D2E" w14:paraId="3C6DD472" w14:textId="77777777">
            <w:pPr>
              <w:spacing w:after="0" w:line="240" w:lineRule="auto"/>
              <w:ind w:left="0" w:right="-150"/>
              <w:textAlignment w:val="baseline"/>
              <w:rPr>
                <w:rFonts w:ascii="Times New Roman" w:hAnsi="Times New Roman"/>
              </w:rPr>
            </w:pPr>
            <w:r w:rsidRPr="002B4D2E">
              <w:rPr>
                <w:rFonts w:ascii="Calibri" w:hAnsi="Calibri" w:cs="Calibri"/>
                <w:b/>
                <w:bCs/>
                <w:sz w:val="22"/>
                <w:szCs w:val="22"/>
              </w:rPr>
              <w:t>Bidiagnos</w:t>
            </w:r>
            <w:r w:rsidRPr="002B4D2E">
              <w:rPr>
                <w:rFonts w:ascii="Calibri" w:hAnsi="Calibri" w:cs="Calibri"/>
                <w:sz w:val="22"/>
                <w:szCs w:val="22"/>
              </w:rPr>
              <w:t> </w:t>
            </w:r>
          </w:p>
        </w:tc>
        <w:tc>
          <w:tcPr>
            <w:tcW w:w="5325" w:type="dxa"/>
            <w:tcBorders>
              <w:top w:val="nil"/>
              <w:left w:val="nil"/>
              <w:bottom w:val="nil"/>
              <w:right w:val="single" w:color="auto" w:sz="6" w:space="0"/>
            </w:tcBorders>
            <w:shd w:val="clear" w:color="auto" w:fill="auto"/>
            <w:hideMark/>
          </w:tcPr>
          <w:p w:rsidRPr="002B4D2E" w:rsidR="002B4D2E" w:rsidP="002B4D2E" w:rsidRDefault="002B4D2E" w14:paraId="5C7BF7D3" w14:textId="77777777">
            <w:pPr>
              <w:spacing w:after="0" w:line="240" w:lineRule="auto"/>
              <w:ind w:left="75" w:right="-150"/>
              <w:textAlignment w:val="baseline"/>
              <w:rPr>
                <w:rFonts w:ascii="Times New Roman" w:hAnsi="Times New Roman"/>
              </w:rPr>
            </w:pPr>
            <w:r w:rsidRPr="002B4D2E">
              <w:rPr>
                <w:rFonts w:ascii="Calibri" w:hAnsi="Calibri" w:cs="Calibri"/>
                <w:sz w:val="22"/>
                <w:szCs w:val="22"/>
              </w:rPr>
              <w:t xml:space="preserve">E119 Diabetes </w:t>
            </w:r>
            <w:proofErr w:type="spellStart"/>
            <w:r w:rsidRPr="002B4D2E">
              <w:rPr>
                <w:rFonts w:ascii="Calibri" w:hAnsi="Calibri" w:cs="Calibri"/>
                <w:sz w:val="22"/>
                <w:szCs w:val="22"/>
              </w:rPr>
              <w:t>mellitus</w:t>
            </w:r>
            <w:proofErr w:type="spellEnd"/>
            <w:r w:rsidRPr="002B4D2E">
              <w:rPr>
                <w:rFonts w:ascii="Calibri" w:hAnsi="Calibri" w:cs="Calibri"/>
                <w:sz w:val="22"/>
                <w:szCs w:val="22"/>
              </w:rPr>
              <w:t xml:space="preserve"> typ 2-Utan komplikationer </w:t>
            </w:r>
          </w:p>
        </w:tc>
      </w:tr>
      <w:tr w:rsidRPr="002B4D2E" w:rsidR="002B4D2E" w:rsidTr="002B4D2E" w14:paraId="35585F59" w14:textId="77777777">
        <w:trPr>
          <w:trHeight w:val="300"/>
        </w:trPr>
        <w:tc>
          <w:tcPr>
            <w:tcW w:w="2895" w:type="dxa"/>
            <w:gridSpan w:val="2"/>
            <w:tcBorders>
              <w:top w:val="nil"/>
              <w:left w:val="single" w:color="auto" w:sz="6" w:space="0"/>
              <w:bottom w:val="nil"/>
              <w:right w:val="nil"/>
            </w:tcBorders>
            <w:shd w:val="clear" w:color="auto" w:fill="auto"/>
            <w:hideMark/>
          </w:tcPr>
          <w:p w:rsidRPr="002B4D2E" w:rsidR="002B4D2E" w:rsidP="002B4D2E" w:rsidRDefault="002B4D2E" w14:paraId="7F03C33C" w14:textId="77777777">
            <w:pPr>
              <w:spacing w:after="0" w:line="240" w:lineRule="auto"/>
              <w:ind w:left="0" w:right="-150"/>
              <w:textAlignment w:val="baseline"/>
              <w:rPr>
                <w:rFonts w:ascii="Times New Roman" w:hAnsi="Times New Roman"/>
              </w:rPr>
            </w:pPr>
            <w:r w:rsidRPr="002B4D2E">
              <w:rPr>
                <w:rFonts w:ascii="Calibri" w:hAnsi="Calibri" w:cs="Calibri"/>
                <w:b/>
                <w:bCs/>
                <w:sz w:val="22"/>
                <w:szCs w:val="22"/>
              </w:rPr>
              <w:t>Bidiagnos</w:t>
            </w:r>
            <w:r w:rsidRPr="002B4D2E">
              <w:rPr>
                <w:rFonts w:ascii="Calibri" w:hAnsi="Calibri" w:cs="Calibri"/>
                <w:sz w:val="22"/>
                <w:szCs w:val="22"/>
              </w:rPr>
              <w:t> </w:t>
            </w:r>
          </w:p>
        </w:tc>
        <w:tc>
          <w:tcPr>
            <w:tcW w:w="5325" w:type="dxa"/>
            <w:tcBorders>
              <w:top w:val="nil"/>
              <w:left w:val="nil"/>
              <w:bottom w:val="nil"/>
              <w:right w:val="single" w:color="auto" w:sz="6" w:space="0"/>
            </w:tcBorders>
            <w:shd w:val="clear" w:color="auto" w:fill="auto"/>
            <w:hideMark/>
          </w:tcPr>
          <w:p w:rsidRPr="002B4D2E" w:rsidR="002B4D2E" w:rsidP="002B4D2E" w:rsidRDefault="002B4D2E" w14:paraId="4E65E03D" w14:textId="77777777">
            <w:pPr>
              <w:spacing w:after="0" w:line="240" w:lineRule="auto"/>
              <w:ind w:left="75" w:right="-150"/>
              <w:textAlignment w:val="baseline"/>
              <w:rPr>
                <w:rFonts w:ascii="Times New Roman" w:hAnsi="Times New Roman"/>
              </w:rPr>
            </w:pPr>
            <w:r w:rsidRPr="002B4D2E">
              <w:rPr>
                <w:rFonts w:ascii="Calibri" w:hAnsi="Calibri" w:cs="Calibri"/>
                <w:sz w:val="22"/>
                <w:szCs w:val="22"/>
              </w:rPr>
              <w:t>N189 Kronisk njursvikt, ospecificerad </w:t>
            </w:r>
          </w:p>
        </w:tc>
      </w:tr>
      <w:tr w:rsidRPr="002B4D2E" w:rsidR="002B4D2E" w:rsidTr="002B4D2E" w14:paraId="1FB4B541" w14:textId="77777777">
        <w:trPr>
          <w:trHeight w:val="300"/>
        </w:trPr>
        <w:tc>
          <w:tcPr>
            <w:tcW w:w="2895" w:type="dxa"/>
            <w:gridSpan w:val="2"/>
            <w:tcBorders>
              <w:top w:val="nil"/>
              <w:left w:val="single" w:color="auto" w:sz="6" w:space="0"/>
              <w:bottom w:val="nil"/>
              <w:right w:val="nil"/>
            </w:tcBorders>
            <w:shd w:val="clear" w:color="auto" w:fill="auto"/>
            <w:hideMark/>
          </w:tcPr>
          <w:p w:rsidRPr="002B4D2E" w:rsidR="002B4D2E" w:rsidP="002B4D2E" w:rsidRDefault="002B4D2E" w14:paraId="1A4EB559" w14:textId="77777777">
            <w:pPr>
              <w:spacing w:after="0" w:line="240" w:lineRule="auto"/>
              <w:ind w:left="0" w:right="-150"/>
              <w:textAlignment w:val="baseline"/>
              <w:rPr>
                <w:rFonts w:ascii="Times New Roman" w:hAnsi="Times New Roman"/>
              </w:rPr>
            </w:pPr>
            <w:r w:rsidRPr="002B4D2E">
              <w:rPr>
                <w:rFonts w:ascii="Calibri" w:hAnsi="Calibri" w:cs="Calibri"/>
                <w:b/>
                <w:bCs/>
                <w:sz w:val="22"/>
                <w:szCs w:val="22"/>
              </w:rPr>
              <w:t>Åtgärdskod</w:t>
            </w:r>
            <w:r w:rsidRPr="002B4D2E">
              <w:rPr>
                <w:rFonts w:ascii="Calibri" w:hAnsi="Calibri" w:cs="Calibri"/>
                <w:sz w:val="22"/>
                <w:szCs w:val="22"/>
              </w:rPr>
              <w:t> </w:t>
            </w:r>
          </w:p>
        </w:tc>
        <w:tc>
          <w:tcPr>
            <w:tcW w:w="5325" w:type="dxa"/>
            <w:tcBorders>
              <w:top w:val="nil"/>
              <w:left w:val="nil"/>
              <w:bottom w:val="nil"/>
              <w:right w:val="single" w:color="auto" w:sz="6" w:space="0"/>
            </w:tcBorders>
            <w:shd w:val="clear" w:color="auto" w:fill="auto"/>
            <w:hideMark/>
          </w:tcPr>
          <w:p w:rsidRPr="002B4D2E" w:rsidR="002B4D2E" w:rsidP="002B4D2E" w:rsidRDefault="002B4D2E" w14:paraId="588FCCE8" w14:textId="77777777">
            <w:pPr>
              <w:spacing w:after="0" w:line="240" w:lineRule="auto"/>
              <w:ind w:left="75" w:right="-150"/>
              <w:textAlignment w:val="baseline"/>
              <w:rPr>
                <w:rFonts w:ascii="Times New Roman" w:hAnsi="Times New Roman"/>
              </w:rPr>
            </w:pPr>
            <w:r w:rsidRPr="002B4D2E">
              <w:rPr>
                <w:rFonts w:ascii="Calibri" w:hAnsi="Calibri" w:cs="Calibri"/>
                <w:sz w:val="22"/>
                <w:szCs w:val="22"/>
              </w:rPr>
              <w:t> </w:t>
            </w:r>
          </w:p>
        </w:tc>
      </w:tr>
      <w:tr w:rsidRPr="002B4D2E" w:rsidR="002B4D2E" w:rsidTr="002B4D2E" w14:paraId="2B49B907" w14:textId="77777777">
        <w:trPr>
          <w:trHeight w:val="300"/>
        </w:trPr>
        <w:tc>
          <w:tcPr>
            <w:tcW w:w="2895" w:type="dxa"/>
            <w:gridSpan w:val="2"/>
            <w:tcBorders>
              <w:top w:val="nil"/>
              <w:left w:val="single" w:color="auto" w:sz="6" w:space="0"/>
              <w:bottom w:val="single" w:color="auto" w:sz="6" w:space="0"/>
              <w:right w:val="nil"/>
            </w:tcBorders>
            <w:shd w:val="clear" w:color="auto" w:fill="auto"/>
            <w:hideMark/>
          </w:tcPr>
          <w:p w:rsidRPr="002B4D2E" w:rsidR="002B4D2E" w:rsidP="002B4D2E" w:rsidRDefault="002B4D2E" w14:paraId="729A3156" w14:textId="77777777">
            <w:pPr>
              <w:spacing w:after="0" w:line="240" w:lineRule="auto"/>
              <w:ind w:left="0" w:right="-150"/>
              <w:textAlignment w:val="baseline"/>
              <w:rPr>
                <w:rFonts w:ascii="Times New Roman" w:hAnsi="Times New Roman"/>
              </w:rPr>
            </w:pPr>
            <w:proofErr w:type="spellStart"/>
            <w:r w:rsidRPr="002B4D2E">
              <w:rPr>
                <w:rFonts w:ascii="Calibri" w:hAnsi="Calibri" w:cs="Calibri"/>
                <w:b/>
                <w:bCs/>
                <w:sz w:val="22"/>
                <w:szCs w:val="22"/>
              </w:rPr>
              <w:t>Inremitterande</w:t>
            </w:r>
            <w:proofErr w:type="spellEnd"/>
            <w:r w:rsidRPr="002B4D2E">
              <w:rPr>
                <w:rFonts w:ascii="Calibri" w:hAnsi="Calibri" w:cs="Calibri"/>
                <w:sz w:val="22"/>
                <w:szCs w:val="22"/>
              </w:rPr>
              <w:t> </w:t>
            </w:r>
          </w:p>
        </w:tc>
        <w:tc>
          <w:tcPr>
            <w:tcW w:w="532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2B4D2E" w:rsidR="002B4D2E" w:rsidP="002B4D2E" w:rsidRDefault="002B4D2E" w14:paraId="2063AF53" w14:textId="77777777">
            <w:pPr>
              <w:spacing w:after="0" w:line="240" w:lineRule="auto"/>
              <w:ind w:left="75" w:right="-150"/>
              <w:textAlignment w:val="baseline"/>
              <w:rPr>
                <w:rFonts w:ascii="Times New Roman" w:hAnsi="Times New Roman"/>
              </w:rPr>
            </w:pPr>
            <w:r w:rsidRPr="002B4D2E">
              <w:rPr>
                <w:rFonts w:ascii="Calibri" w:hAnsi="Calibri" w:cs="Calibri"/>
                <w:sz w:val="22"/>
                <w:szCs w:val="22"/>
              </w:rPr>
              <w:t>Vårdcentralen Tranemo </w:t>
            </w:r>
          </w:p>
        </w:tc>
      </w:tr>
    </w:tbl>
    <w:p w:rsidRPr="002B4D2E" w:rsidR="002B4D2E" w:rsidP="002B4D2E" w:rsidRDefault="002B4D2E" w14:paraId="464C0C06" w14:textId="77777777">
      <w:pPr>
        <w:spacing w:after="0" w:line="240" w:lineRule="auto"/>
        <w:ind w:left="555" w:right="855"/>
        <w:textAlignment w:val="baseline"/>
        <w:rPr>
          <w:rFonts w:ascii="Segoe UI" w:hAnsi="Segoe UI" w:cs="Segoe UI"/>
          <w:sz w:val="18"/>
          <w:szCs w:val="18"/>
        </w:rPr>
      </w:pPr>
      <w:r w:rsidRPr="002B4D2E">
        <w:rPr>
          <w:rFonts w:ascii="Calibri" w:hAnsi="Calibri" w:cs="Calibri"/>
          <w:b/>
          <w:bCs/>
          <w:color w:val="000000"/>
          <w:sz w:val="26"/>
          <w:szCs w:val="26"/>
        </w:rPr>
        <w:t>SJUKHISTORIA</w:t>
      </w:r>
      <w:r w:rsidRPr="002B4D2E">
        <w:rPr>
          <w:rFonts w:ascii="Calibri" w:hAnsi="Calibri" w:cs="Calibri"/>
          <w:color w:val="000000"/>
          <w:sz w:val="26"/>
          <w:szCs w:val="26"/>
        </w:rPr>
        <w:t> </w:t>
      </w:r>
    </w:p>
    <w:p w:rsidRPr="002B4D2E" w:rsidR="002B4D2E" w:rsidP="002B4D2E" w:rsidRDefault="002B4D2E" w14:paraId="6E760AC8" w14:textId="77777777">
      <w:pPr>
        <w:spacing w:after="0" w:line="240" w:lineRule="auto"/>
        <w:ind w:left="555" w:right="855"/>
        <w:textAlignment w:val="baseline"/>
        <w:rPr>
          <w:rFonts w:ascii="Segoe UI" w:hAnsi="Segoe UI" w:cs="Segoe UI"/>
          <w:sz w:val="18"/>
          <w:szCs w:val="18"/>
        </w:rPr>
      </w:pPr>
      <w:r w:rsidRPr="002B4D2E">
        <w:rPr>
          <w:rFonts w:ascii="Times New Roman" w:hAnsi="Times New Roman"/>
        </w:rPr>
        <w:t xml:space="preserve">Innefattar allt som hänt före ankomst till sjukhuset d.v.s. </w:t>
      </w:r>
      <w:r w:rsidRPr="002B4D2E">
        <w:rPr>
          <w:rFonts w:ascii="Times New Roman" w:hAnsi="Times New Roman"/>
          <w:i/>
          <w:iCs/>
        </w:rPr>
        <w:t>Tidigare sjukdom</w:t>
      </w:r>
      <w:r w:rsidRPr="002B4D2E">
        <w:rPr>
          <w:rFonts w:ascii="Times New Roman" w:hAnsi="Times New Roman"/>
        </w:rPr>
        <w:t xml:space="preserve"> och </w:t>
      </w:r>
      <w:r w:rsidRPr="002B4D2E">
        <w:rPr>
          <w:rFonts w:ascii="Times New Roman" w:hAnsi="Times New Roman"/>
          <w:i/>
          <w:iCs/>
        </w:rPr>
        <w:t>Aktuellt.</w:t>
      </w:r>
      <w:r w:rsidRPr="002B4D2E">
        <w:rPr>
          <w:rFonts w:ascii="Times New Roman" w:hAnsi="Times New Roman"/>
        </w:rPr>
        <w:t> </w:t>
      </w:r>
    </w:p>
    <w:p w:rsidRPr="002B4D2E" w:rsidR="002B4D2E" w:rsidP="002B4D2E" w:rsidRDefault="002B4D2E" w14:paraId="41889B3C" w14:textId="77777777">
      <w:pPr>
        <w:spacing w:after="0" w:line="240" w:lineRule="auto"/>
        <w:ind w:left="555" w:right="855"/>
        <w:textAlignment w:val="baseline"/>
        <w:rPr>
          <w:rFonts w:ascii="Segoe UI" w:hAnsi="Segoe UI" w:cs="Segoe UI"/>
          <w:sz w:val="18"/>
          <w:szCs w:val="18"/>
        </w:rPr>
      </w:pPr>
      <w:r w:rsidRPr="002B4D2E">
        <w:rPr>
          <w:rFonts w:ascii="Times New Roman" w:hAnsi="Times New Roman"/>
        </w:rPr>
        <w:t>Standardinnehåll: </w:t>
      </w:r>
    </w:p>
    <w:p w:rsidR="002B4D2E" w:rsidP="002B4D2E" w:rsidRDefault="002B4D2E" w14:paraId="0F134BEF" w14:textId="77777777">
      <w:pPr>
        <w:pStyle w:val="Liststycke"/>
        <w:numPr>
          <w:ilvl w:val="0"/>
          <w:numId w:val="59"/>
        </w:numPr>
        <w:tabs>
          <w:tab w:val="clear" w:pos="720"/>
        </w:tabs>
        <w:spacing w:after="0" w:line="240" w:lineRule="auto"/>
        <w:ind w:left="1134" w:right="0"/>
        <w:textAlignment w:val="baseline"/>
        <w:rPr>
          <w:rFonts w:ascii="Times New Roman" w:hAnsi="Times New Roman"/>
        </w:rPr>
      </w:pPr>
      <w:r w:rsidRPr="002B4D2E">
        <w:rPr>
          <w:rFonts w:ascii="Times New Roman" w:hAnsi="Times New Roman"/>
        </w:rPr>
        <w:t xml:space="preserve">Sjukhistoria inleds med: </w:t>
      </w:r>
      <w:r w:rsidRPr="002B4D2E">
        <w:rPr>
          <w:rFonts w:ascii="Times New Roman" w:hAnsi="Times New Roman"/>
          <w:i/>
          <w:iCs/>
        </w:rPr>
        <w:t>Se patientbakgrund</w:t>
      </w:r>
      <w:r w:rsidRPr="002B4D2E">
        <w:rPr>
          <w:rFonts w:ascii="Times New Roman" w:hAnsi="Times New Roman"/>
        </w:rPr>
        <w:t xml:space="preserve"> (som också ska uppdateras). </w:t>
      </w:r>
    </w:p>
    <w:p w:rsidRPr="002B4D2E" w:rsidR="002B4D2E" w:rsidP="002B4D2E" w:rsidRDefault="002B4D2E" w14:paraId="21EEA110" w14:textId="773A3515">
      <w:pPr>
        <w:pStyle w:val="Liststycke"/>
        <w:numPr>
          <w:ilvl w:val="0"/>
          <w:numId w:val="59"/>
        </w:numPr>
        <w:tabs>
          <w:tab w:val="clear" w:pos="720"/>
        </w:tabs>
        <w:spacing w:after="0" w:line="240" w:lineRule="auto"/>
        <w:ind w:left="1134" w:right="0"/>
        <w:textAlignment w:val="baseline"/>
        <w:rPr>
          <w:rFonts w:ascii="Times New Roman" w:hAnsi="Times New Roman"/>
        </w:rPr>
      </w:pPr>
      <w:r w:rsidRPr="002B4D2E">
        <w:rPr>
          <w:rFonts w:ascii="Times New Roman" w:hAnsi="Times New Roman"/>
        </w:rPr>
        <w:t xml:space="preserve">Relevanta data från </w:t>
      </w:r>
      <w:r w:rsidRPr="002B4D2E">
        <w:rPr>
          <w:rFonts w:ascii="Times New Roman" w:hAnsi="Times New Roman"/>
          <w:i/>
          <w:iCs/>
        </w:rPr>
        <w:t>Patientbakgrund</w:t>
      </w:r>
      <w:r w:rsidRPr="002B4D2E">
        <w:rPr>
          <w:rFonts w:ascii="Times New Roman" w:hAnsi="Times New Roman"/>
        </w:rPr>
        <w:t xml:space="preserve"> som rör: </w:t>
      </w:r>
    </w:p>
    <w:p w:rsidR="002B4D2E" w:rsidP="002B4D2E" w:rsidRDefault="002B4D2E" w14:paraId="40626A3C" w14:textId="77777777">
      <w:pPr>
        <w:pStyle w:val="Liststycke"/>
        <w:numPr>
          <w:ilvl w:val="0"/>
          <w:numId w:val="61"/>
        </w:numPr>
        <w:tabs>
          <w:tab w:val="clear" w:pos="720"/>
        </w:tabs>
        <w:spacing w:after="0" w:line="240" w:lineRule="auto"/>
        <w:ind w:left="1560" w:right="0"/>
        <w:textAlignment w:val="baseline"/>
        <w:rPr>
          <w:rFonts w:ascii="Times New Roman" w:hAnsi="Times New Roman"/>
        </w:rPr>
      </w:pPr>
      <w:r w:rsidRPr="002B4D2E">
        <w:rPr>
          <w:rFonts w:ascii="Times New Roman" w:hAnsi="Times New Roman"/>
        </w:rPr>
        <w:t>viktig händelse i närtid till vårdtillfället (</w:t>
      </w:r>
      <w:proofErr w:type="gramStart"/>
      <w:r w:rsidRPr="002B4D2E">
        <w:rPr>
          <w:rFonts w:ascii="Times New Roman" w:hAnsi="Times New Roman"/>
        </w:rPr>
        <w:t>t.ex.</w:t>
      </w:r>
      <w:proofErr w:type="gramEnd"/>
      <w:r w:rsidRPr="002B4D2E">
        <w:rPr>
          <w:rFonts w:ascii="Times New Roman" w:hAnsi="Times New Roman"/>
        </w:rPr>
        <w:t xml:space="preserve"> hjärtinfarkt/kirurgi) </w:t>
      </w:r>
    </w:p>
    <w:p w:rsidRPr="002B4D2E" w:rsidR="002B4D2E" w:rsidP="002B4D2E" w:rsidRDefault="002B4D2E" w14:paraId="347DA430" w14:textId="0DB052BA">
      <w:pPr>
        <w:pStyle w:val="Liststycke"/>
        <w:numPr>
          <w:ilvl w:val="0"/>
          <w:numId w:val="61"/>
        </w:numPr>
        <w:tabs>
          <w:tab w:val="clear" w:pos="720"/>
        </w:tabs>
        <w:spacing w:after="0" w:line="240" w:lineRule="auto"/>
        <w:ind w:left="1560" w:right="0"/>
        <w:textAlignment w:val="baseline"/>
        <w:rPr>
          <w:rFonts w:ascii="Times New Roman" w:hAnsi="Times New Roman"/>
        </w:rPr>
      </w:pPr>
      <w:r w:rsidRPr="002B4D2E">
        <w:rPr>
          <w:rFonts w:ascii="Times New Roman" w:hAnsi="Times New Roman"/>
        </w:rPr>
        <w:t xml:space="preserve">aktuell kronisk sjukdom relaterad till vårdtillfället, </w:t>
      </w:r>
      <w:proofErr w:type="gramStart"/>
      <w:r w:rsidRPr="002B4D2E">
        <w:rPr>
          <w:rFonts w:ascii="Times New Roman" w:hAnsi="Times New Roman"/>
        </w:rPr>
        <w:t>t.ex.</w:t>
      </w:r>
      <w:proofErr w:type="gramEnd"/>
      <w:r w:rsidRPr="002B4D2E">
        <w:rPr>
          <w:rFonts w:ascii="Times New Roman" w:hAnsi="Times New Roman"/>
        </w:rPr>
        <w:t xml:space="preserve"> KOL vid pneumoni. </w:t>
      </w:r>
    </w:p>
    <w:p w:rsidR="002B4D2E" w:rsidP="002B4D2E" w:rsidRDefault="002B4D2E" w14:paraId="0BD69FC7" w14:textId="77777777">
      <w:pPr>
        <w:pStyle w:val="Liststycke"/>
        <w:numPr>
          <w:ilvl w:val="0"/>
          <w:numId w:val="63"/>
        </w:numPr>
        <w:tabs>
          <w:tab w:val="clear" w:pos="720"/>
        </w:tabs>
        <w:spacing w:after="0" w:line="240" w:lineRule="auto"/>
        <w:ind w:left="1134" w:right="0"/>
        <w:textAlignment w:val="baseline"/>
        <w:rPr>
          <w:rFonts w:ascii="Times New Roman" w:hAnsi="Times New Roman"/>
        </w:rPr>
      </w:pPr>
      <w:r w:rsidRPr="002B4D2E">
        <w:rPr>
          <w:rFonts w:ascii="Times New Roman" w:hAnsi="Times New Roman"/>
        </w:rPr>
        <w:t>Insjuknandedatum och initiala symtom. </w:t>
      </w:r>
    </w:p>
    <w:p w:rsidRPr="002B4D2E" w:rsidR="002B4D2E" w:rsidP="002B4D2E" w:rsidRDefault="002B4D2E" w14:paraId="3BB0A881" w14:textId="6D7064C4">
      <w:pPr>
        <w:pStyle w:val="Liststycke"/>
        <w:numPr>
          <w:ilvl w:val="0"/>
          <w:numId w:val="63"/>
        </w:numPr>
        <w:tabs>
          <w:tab w:val="clear" w:pos="720"/>
        </w:tabs>
        <w:spacing w:after="0" w:line="240" w:lineRule="auto"/>
        <w:ind w:left="1134" w:right="0"/>
        <w:textAlignment w:val="baseline"/>
        <w:rPr>
          <w:rFonts w:ascii="Times New Roman" w:hAnsi="Times New Roman"/>
        </w:rPr>
      </w:pPr>
      <w:r w:rsidRPr="002B4D2E">
        <w:rPr>
          <w:rFonts w:ascii="Times New Roman" w:hAnsi="Times New Roman"/>
        </w:rPr>
        <w:t>Förlopp före ankomst till sjukhuset och sökorsak. </w:t>
      </w:r>
    </w:p>
    <w:p w:rsidRPr="002B4D2E" w:rsidR="002B4D2E" w:rsidP="002B4D2E" w:rsidRDefault="002B4D2E" w14:paraId="033D2612" w14:textId="77777777">
      <w:pPr>
        <w:spacing w:after="0" w:line="240" w:lineRule="auto"/>
        <w:ind w:left="555" w:right="855"/>
        <w:textAlignment w:val="baseline"/>
        <w:rPr>
          <w:rFonts w:ascii="Segoe UI" w:hAnsi="Segoe UI" w:cs="Segoe UI"/>
          <w:sz w:val="18"/>
          <w:szCs w:val="18"/>
        </w:rPr>
      </w:pPr>
      <w:r w:rsidRPr="002B4D2E">
        <w:rPr>
          <w:rFonts w:ascii="Times New Roman" w:hAnsi="Times New Roman"/>
          <w:b/>
          <w:bCs/>
        </w:rPr>
        <w:t>Exempel</w:t>
      </w:r>
      <w:r w:rsidRPr="002B4D2E">
        <w:rPr>
          <w:rFonts w:ascii="Times New Roman" w:hAnsi="Times New Roman"/>
        </w:rPr>
        <w:t> </w:t>
      </w:r>
    </w:p>
    <w:tbl>
      <w:tblPr>
        <w:tblW w:w="0" w:type="dxa"/>
        <w:tblInd w:w="555" w:type="dxa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35"/>
        <w:gridCol w:w="5505"/>
      </w:tblGrid>
      <w:tr w:rsidRPr="002B4D2E" w:rsidR="002B4D2E" w:rsidTr="002B4D2E" w14:paraId="634A771A" w14:textId="77777777">
        <w:trPr>
          <w:trHeight w:val="300"/>
        </w:trPr>
        <w:tc>
          <w:tcPr>
            <w:tcW w:w="283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nil"/>
            </w:tcBorders>
            <w:shd w:val="clear" w:color="auto" w:fill="auto"/>
            <w:hideMark/>
          </w:tcPr>
          <w:p w:rsidRPr="002B4D2E" w:rsidR="002B4D2E" w:rsidP="002B4D2E" w:rsidRDefault="002B4D2E" w14:paraId="5BEA45C5" w14:textId="77777777">
            <w:pPr>
              <w:spacing w:after="0" w:line="240" w:lineRule="auto"/>
              <w:ind w:left="0" w:right="-150"/>
              <w:textAlignment w:val="baseline"/>
              <w:rPr>
                <w:rFonts w:ascii="Times New Roman" w:hAnsi="Times New Roman"/>
              </w:rPr>
            </w:pPr>
            <w:r w:rsidRPr="002B4D2E">
              <w:rPr>
                <w:rFonts w:ascii="Calibri" w:hAnsi="Calibri" w:cs="Calibri"/>
                <w:b/>
                <w:bCs/>
                <w:sz w:val="22"/>
                <w:szCs w:val="22"/>
              </w:rPr>
              <w:t>Sjukhistoria</w:t>
            </w:r>
            <w:r w:rsidRPr="002B4D2E">
              <w:rPr>
                <w:rFonts w:ascii="Calibri" w:hAnsi="Calibri" w:cs="Calibri"/>
                <w:sz w:val="22"/>
                <w:szCs w:val="22"/>
              </w:rPr>
              <w:t> </w:t>
            </w:r>
          </w:p>
        </w:tc>
        <w:tc>
          <w:tcPr>
            <w:tcW w:w="550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2B4D2E" w:rsidR="002B4D2E" w:rsidP="002B4D2E" w:rsidRDefault="002B4D2E" w14:paraId="4583907A" w14:textId="77777777">
            <w:pPr>
              <w:spacing w:after="0" w:line="240" w:lineRule="auto"/>
              <w:ind w:left="0" w:right="-150"/>
              <w:textAlignment w:val="baseline"/>
              <w:rPr>
                <w:rFonts w:ascii="Times New Roman" w:hAnsi="Times New Roman"/>
              </w:rPr>
            </w:pPr>
            <w:r w:rsidRPr="002B4D2E">
              <w:rPr>
                <w:rFonts w:ascii="Calibri" w:hAnsi="Calibri" w:cs="Calibri"/>
                <w:sz w:val="22"/>
                <w:szCs w:val="22"/>
              </w:rPr>
              <w:t>Se patientbakgrund. Rökare med KOL som i augusti vårdats för </w:t>
            </w:r>
            <w:proofErr w:type="spellStart"/>
            <w:r w:rsidRPr="002B4D2E">
              <w:rPr>
                <w:rFonts w:ascii="Calibri" w:hAnsi="Calibri" w:cs="Calibri"/>
                <w:sz w:val="22"/>
                <w:szCs w:val="22"/>
              </w:rPr>
              <w:t>exacerbation</w:t>
            </w:r>
            <w:proofErr w:type="spellEnd"/>
            <w:r w:rsidRPr="002B4D2E">
              <w:rPr>
                <w:rFonts w:ascii="Calibri" w:hAnsi="Calibri" w:cs="Calibri"/>
                <w:sz w:val="22"/>
                <w:szCs w:val="22"/>
              </w:rPr>
              <w:t xml:space="preserve">. Insjuknade 8/10 med hosta och feber. Därefter successiv försämring och söker p.g.a. </w:t>
            </w:r>
            <w:proofErr w:type="spellStart"/>
            <w:proofErr w:type="gramStart"/>
            <w:r w:rsidRPr="002B4D2E">
              <w:rPr>
                <w:rFonts w:ascii="Calibri" w:hAnsi="Calibri" w:cs="Calibri"/>
                <w:sz w:val="22"/>
                <w:szCs w:val="22"/>
              </w:rPr>
              <w:t>andnöd.e</w:t>
            </w:r>
            <w:proofErr w:type="spellEnd"/>
            <w:proofErr w:type="gramEnd"/>
            <w:r w:rsidRPr="002B4D2E">
              <w:rPr>
                <w:rFonts w:ascii="Calibri" w:hAnsi="Calibri" w:cs="Calibri"/>
                <w:sz w:val="22"/>
                <w:szCs w:val="22"/>
              </w:rPr>
              <w:t> </w:t>
            </w:r>
          </w:p>
        </w:tc>
      </w:tr>
    </w:tbl>
    <w:p w:rsidR="002B4D2E" w:rsidP="002B4D2E" w:rsidRDefault="002B4D2E" w14:paraId="3AC81808" w14:textId="77777777">
      <w:pPr>
        <w:spacing w:after="0" w:line="240" w:lineRule="auto"/>
        <w:ind w:left="555" w:right="855"/>
        <w:textAlignment w:val="baseline"/>
        <w:rPr>
          <w:rFonts w:ascii="Calibri" w:hAnsi="Calibri" w:cs="Calibri"/>
          <w:color w:val="000000"/>
          <w:sz w:val="26"/>
          <w:szCs w:val="26"/>
        </w:rPr>
      </w:pPr>
      <w:r w:rsidRPr="002B4D2E">
        <w:rPr>
          <w:rFonts w:ascii="Calibri" w:hAnsi="Calibri" w:cs="Calibri"/>
          <w:b/>
          <w:bCs/>
          <w:color w:val="000000"/>
          <w:sz w:val="26"/>
          <w:szCs w:val="26"/>
        </w:rPr>
        <w:t>VÅRDFÖRLOPP</w:t>
      </w:r>
      <w:r w:rsidRPr="002B4D2E">
        <w:rPr>
          <w:rFonts w:ascii="Calibri" w:hAnsi="Calibri" w:cs="Calibri"/>
          <w:color w:val="000000"/>
          <w:sz w:val="26"/>
          <w:szCs w:val="26"/>
        </w:rPr>
        <w:t> </w:t>
      </w:r>
    </w:p>
    <w:tbl>
      <w:tblPr>
        <w:tblStyle w:val="Tabellrutnt"/>
        <w:tblW w:w="8784" w:type="dxa"/>
        <w:tblInd w:w="567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ook w:val="04A0" w:firstRow="1" w:lastRow="0" w:firstColumn="1" w:lastColumn="0" w:noHBand="0" w:noVBand="1"/>
      </w:tblPr>
      <w:tblGrid>
        <w:gridCol w:w="2263"/>
        <w:gridCol w:w="426"/>
        <w:gridCol w:w="6095"/>
      </w:tblGrid>
      <w:tr w:rsidR="002B4D2E" w:rsidTr="00A11A8D" w14:paraId="2F342FA8" w14:textId="77777777">
        <w:tc>
          <w:tcPr>
            <w:tcW w:w="2263" w:type="dxa"/>
          </w:tcPr>
          <w:p w:rsidR="002B4D2E" w:rsidP="002B4D2E" w:rsidRDefault="002B4D2E" w14:paraId="69CD2400" w14:textId="77777777">
            <w:pPr>
              <w:pStyle w:val="Liststycke"/>
              <w:numPr>
                <w:ilvl w:val="0"/>
                <w:numId w:val="70"/>
              </w:numPr>
              <w:ind w:left="458" w:right="0" w:hanging="283"/>
            </w:pPr>
            <w:r>
              <w:t>Vid ankomst</w:t>
            </w:r>
          </w:p>
        </w:tc>
        <w:tc>
          <w:tcPr>
            <w:tcW w:w="426" w:type="dxa"/>
          </w:tcPr>
          <w:p w:rsidR="002B4D2E" w:rsidP="00A11A8D" w:rsidRDefault="002B4D2E" w14:paraId="7DEB0284" w14:textId="77777777">
            <w:pPr>
              <w:ind w:left="0" w:right="178"/>
            </w:pPr>
          </w:p>
        </w:tc>
        <w:tc>
          <w:tcPr>
            <w:tcW w:w="6095" w:type="dxa"/>
          </w:tcPr>
          <w:p w:rsidR="002B4D2E" w:rsidP="00A11A8D" w:rsidRDefault="002B4D2E" w14:paraId="3BCC7F15" w14:textId="77777777">
            <w:pPr>
              <w:ind w:left="0" w:right="27"/>
            </w:pPr>
            <w:r>
              <w:t>(vitalparametrar, status, laboratoriefynd av betydelse)</w:t>
            </w:r>
          </w:p>
        </w:tc>
      </w:tr>
      <w:tr w:rsidR="002B4D2E" w:rsidTr="00A11A8D" w14:paraId="7D56D93E" w14:textId="77777777">
        <w:tc>
          <w:tcPr>
            <w:tcW w:w="2263" w:type="dxa"/>
          </w:tcPr>
          <w:p w:rsidR="002B4D2E" w:rsidP="002B4D2E" w:rsidRDefault="002B4D2E" w14:paraId="00151082" w14:textId="3278FE58">
            <w:pPr>
              <w:pStyle w:val="Liststycke"/>
              <w:numPr>
                <w:ilvl w:val="0"/>
                <w:numId w:val="70"/>
              </w:numPr>
              <w:ind w:left="458" w:right="0" w:hanging="283"/>
            </w:pPr>
            <w:r>
              <w:t xml:space="preserve">Tolkades som </w:t>
            </w:r>
          </w:p>
        </w:tc>
        <w:tc>
          <w:tcPr>
            <w:tcW w:w="426" w:type="dxa"/>
          </w:tcPr>
          <w:p w:rsidR="002B4D2E" w:rsidP="00A11A8D" w:rsidRDefault="002B4D2E" w14:paraId="432701D9" w14:textId="77777777">
            <w:pPr>
              <w:ind w:left="0" w:right="178"/>
            </w:pPr>
          </w:p>
        </w:tc>
        <w:tc>
          <w:tcPr>
            <w:tcW w:w="6095" w:type="dxa"/>
          </w:tcPr>
          <w:p w:rsidR="002B4D2E" w:rsidP="00A11A8D" w:rsidRDefault="002B4D2E" w14:paraId="4A7ECBA2" w14:textId="77777777">
            <w:pPr>
              <w:ind w:left="0" w:right="27"/>
            </w:pPr>
            <w:r>
              <w:t>(primär diagnos)</w:t>
            </w:r>
          </w:p>
        </w:tc>
      </w:tr>
      <w:tr w:rsidR="002B4D2E" w:rsidTr="00A11A8D" w14:paraId="14D8CB79" w14:textId="77777777">
        <w:tc>
          <w:tcPr>
            <w:tcW w:w="2263" w:type="dxa"/>
          </w:tcPr>
          <w:p w:rsidR="002B4D2E" w:rsidP="002B4D2E" w:rsidRDefault="002B4D2E" w14:paraId="07D92619" w14:textId="77777777">
            <w:pPr>
              <w:pStyle w:val="Liststycke"/>
              <w:numPr>
                <w:ilvl w:val="0"/>
                <w:numId w:val="70"/>
              </w:numPr>
              <w:ind w:left="458" w:right="0" w:hanging="283"/>
            </w:pPr>
            <w:r>
              <w:t>Insattes på</w:t>
            </w:r>
          </w:p>
        </w:tc>
        <w:tc>
          <w:tcPr>
            <w:tcW w:w="426" w:type="dxa"/>
          </w:tcPr>
          <w:p w:rsidR="002B4D2E" w:rsidP="00A11A8D" w:rsidRDefault="002B4D2E" w14:paraId="30974940" w14:textId="77777777">
            <w:pPr>
              <w:ind w:left="0" w:right="178"/>
            </w:pPr>
          </w:p>
        </w:tc>
        <w:tc>
          <w:tcPr>
            <w:tcW w:w="6095" w:type="dxa"/>
          </w:tcPr>
          <w:p w:rsidR="002B4D2E" w:rsidP="00A11A8D" w:rsidRDefault="002B4D2E" w14:paraId="36E1F09F" w14:textId="77777777">
            <w:pPr>
              <w:ind w:left="0" w:right="27"/>
            </w:pPr>
            <w:r>
              <w:t xml:space="preserve">behandling med…. och inlades på </w:t>
            </w:r>
            <w:proofErr w:type="spellStart"/>
            <w:r>
              <w:t>xxxx-avdelningen</w:t>
            </w:r>
            <w:proofErr w:type="spellEnd"/>
          </w:p>
        </w:tc>
      </w:tr>
      <w:tr w:rsidR="002B4D2E" w:rsidTr="00A11A8D" w14:paraId="12BE9821" w14:textId="77777777">
        <w:tc>
          <w:tcPr>
            <w:tcW w:w="2263" w:type="dxa"/>
          </w:tcPr>
          <w:p w:rsidR="002B4D2E" w:rsidP="002B4D2E" w:rsidRDefault="002B4D2E" w14:paraId="5C028DEA" w14:textId="77777777">
            <w:pPr>
              <w:pStyle w:val="Liststycke"/>
              <w:numPr>
                <w:ilvl w:val="0"/>
                <w:numId w:val="70"/>
              </w:numPr>
              <w:ind w:left="458" w:right="0" w:hanging="283"/>
            </w:pPr>
            <w:r>
              <w:t>Efterhand</w:t>
            </w:r>
          </w:p>
        </w:tc>
        <w:tc>
          <w:tcPr>
            <w:tcW w:w="426" w:type="dxa"/>
          </w:tcPr>
          <w:p w:rsidR="002B4D2E" w:rsidP="00A11A8D" w:rsidRDefault="002B4D2E" w14:paraId="690B233F" w14:textId="77777777">
            <w:pPr>
              <w:ind w:left="0" w:right="178"/>
            </w:pPr>
          </w:p>
        </w:tc>
        <w:tc>
          <w:tcPr>
            <w:tcW w:w="6095" w:type="dxa"/>
          </w:tcPr>
          <w:p w:rsidR="002B4D2E" w:rsidP="00A11A8D" w:rsidRDefault="002B4D2E" w14:paraId="6B540E89" w14:textId="77777777">
            <w:pPr>
              <w:ind w:left="0" w:right="27"/>
            </w:pPr>
            <w:r>
              <w:t>Förbättrad/försämrad</w:t>
            </w:r>
          </w:p>
        </w:tc>
      </w:tr>
    </w:tbl>
    <w:p w:rsidRPr="002B4D2E" w:rsidR="002B4D2E" w:rsidP="002B4D2E" w:rsidRDefault="002B4D2E" w14:paraId="11800872" w14:textId="77777777">
      <w:pPr>
        <w:spacing w:after="0" w:line="240" w:lineRule="auto"/>
        <w:ind w:left="555" w:right="855"/>
        <w:textAlignment w:val="baseline"/>
        <w:rPr>
          <w:rFonts w:ascii="Segoe UI" w:hAnsi="Segoe UI" w:cs="Segoe UI"/>
          <w:sz w:val="18"/>
          <w:szCs w:val="18"/>
        </w:rPr>
      </w:pPr>
      <w:r w:rsidRPr="002B4D2E">
        <w:rPr>
          <w:rFonts w:ascii="Times New Roman" w:hAnsi="Times New Roman"/>
          <w:i/>
          <w:iCs/>
        </w:rPr>
        <w:t>Här tar mallen slut då de individuella variationerna blir stora. Kronologisk beskrivning av händelseförloppet är en fördel. Om brytpunktssamtal har ingått i vården sammanfattas detta. Man bör vara återhållsam med vitalparametrar och laboratoriedata som inte är av betydelse för att förklara vårdförloppet.</w:t>
      </w:r>
      <w:r w:rsidRPr="002B4D2E">
        <w:rPr>
          <w:rFonts w:ascii="Times New Roman" w:hAnsi="Times New Roman"/>
        </w:rPr>
        <w:t> </w:t>
      </w:r>
    </w:p>
    <w:p w:rsidRPr="002B4D2E" w:rsidR="002B4D2E" w:rsidP="002B4D2E" w:rsidRDefault="002B4D2E" w14:paraId="77D0C6B1" w14:textId="77777777">
      <w:pPr>
        <w:spacing w:after="0" w:line="240" w:lineRule="auto"/>
        <w:ind w:left="555" w:right="855"/>
        <w:textAlignment w:val="baseline"/>
        <w:rPr>
          <w:rFonts w:ascii="Segoe UI" w:hAnsi="Segoe UI" w:cs="Segoe UI"/>
          <w:sz w:val="18"/>
          <w:szCs w:val="18"/>
        </w:rPr>
      </w:pPr>
      <w:r w:rsidRPr="002B4D2E">
        <w:rPr>
          <w:rFonts w:ascii="Calibri" w:hAnsi="Calibri" w:cs="Calibri"/>
          <w:b/>
          <w:bCs/>
          <w:color w:val="000000"/>
          <w:sz w:val="26"/>
          <w:szCs w:val="26"/>
        </w:rPr>
        <w:t>ÖVRIGA SÖKORD</w:t>
      </w:r>
      <w:r w:rsidRPr="002B4D2E">
        <w:rPr>
          <w:rFonts w:ascii="Calibri" w:hAnsi="Calibri" w:cs="Calibri"/>
          <w:color w:val="000000"/>
          <w:sz w:val="26"/>
          <w:szCs w:val="26"/>
        </w:rPr>
        <w:t> </w:t>
      </w:r>
    </w:p>
    <w:tbl>
      <w:tblPr>
        <w:tblW w:w="0" w:type="dxa"/>
        <w:tblInd w:w="555" w:type="dxa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120"/>
        <w:gridCol w:w="5370"/>
      </w:tblGrid>
      <w:tr w:rsidRPr="002B4D2E" w:rsidR="002B4D2E" w:rsidTr="002B4D2E" w14:paraId="7320DAED" w14:textId="77777777">
        <w:trPr>
          <w:trHeight w:val="300"/>
        </w:trPr>
        <w:tc>
          <w:tcPr>
            <w:tcW w:w="3120" w:type="dxa"/>
            <w:tcBorders>
              <w:top w:val="single" w:color="auto" w:sz="6" w:space="0"/>
              <w:left w:val="single" w:color="auto" w:sz="6" w:space="0"/>
              <w:bottom w:val="nil"/>
              <w:right w:val="nil"/>
            </w:tcBorders>
            <w:shd w:val="clear" w:color="auto" w:fill="auto"/>
            <w:hideMark/>
          </w:tcPr>
          <w:p w:rsidRPr="002B4D2E" w:rsidR="002B4D2E" w:rsidP="002B4D2E" w:rsidRDefault="002B4D2E" w14:paraId="1F6366DE" w14:textId="77777777">
            <w:pPr>
              <w:spacing w:after="0" w:line="240" w:lineRule="auto"/>
              <w:ind w:left="0" w:right="-150"/>
              <w:textAlignment w:val="baseline"/>
              <w:rPr>
                <w:rFonts w:ascii="Times New Roman" w:hAnsi="Times New Roman"/>
              </w:rPr>
            </w:pPr>
            <w:r w:rsidRPr="002B4D2E">
              <w:rPr>
                <w:rFonts w:ascii="Calibri" w:hAnsi="Calibri" w:cs="Calibri"/>
                <w:b/>
                <w:bCs/>
                <w:sz w:val="22"/>
                <w:szCs w:val="22"/>
              </w:rPr>
              <w:t>LAB, UNDERSÖKNING</w:t>
            </w:r>
            <w:r w:rsidRPr="002B4D2E">
              <w:rPr>
                <w:rFonts w:ascii="Calibri" w:hAnsi="Calibri" w:cs="Calibri"/>
                <w:sz w:val="22"/>
                <w:szCs w:val="22"/>
              </w:rPr>
              <w:t> </w:t>
            </w:r>
          </w:p>
        </w:tc>
        <w:tc>
          <w:tcPr>
            <w:tcW w:w="5370" w:type="dxa"/>
            <w:tcBorders>
              <w:top w:val="single" w:color="auto" w:sz="6" w:space="0"/>
              <w:left w:val="nil"/>
              <w:bottom w:val="nil"/>
              <w:right w:val="single" w:color="auto" w:sz="6" w:space="0"/>
            </w:tcBorders>
            <w:shd w:val="clear" w:color="auto" w:fill="auto"/>
            <w:hideMark/>
          </w:tcPr>
          <w:p w:rsidRPr="002B4D2E" w:rsidR="002B4D2E" w:rsidP="002B4D2E" w:rsidRDefault="002B4D2E" w14:paraId="436E2226" w14:textId="77777777">
            <w:pPr>
              <w:spacing w:after="0" w:line="240" w:lineRule="auto"/>
              <w:ind w:left="0" w:right="-150"/>
              <w:textAlignment w:val="baseline"/>
              <w:rPr>
                <w:rFonts w:ascii="Times New Roman" w:hAnsi="Times New Roman"/>
              </w:rPr>
            </w:pPr>
            <w:r w:rsidRPr="002B4D2E">
              <w:rPr>
                <w:rFonts w:ascii="Calibri" w:hAnsi="Calibri" w:cs="Calibri"/>
                <w:sz w:val="22"/>
                <w:szCs w:val="22"/>
              </w:rPr>
              <w:t>Används inte i normalfallet. </w:t>
            </w:r>
          </w:p>
        </w:tc>
      </w:tr>
      <w:tr w:rsidRPr="002B4D2E" w:rsidR="002B4D2E" w:rsidTr="002B4D2E" w14:paraId="142349AF" w14:textId="77777777">
        <w:trPr>
          <w:trHeight w:val="300"/>
        </w:trPr>
        <w:tc>
          <w:tcPr>
            <w:tcW w:w="3120" w:type="dxa"/>
            <w:tcBorders>
              <w:top w:val="nil"/>
              <w:left w:val="single" w:color="auto" w:sz="6" w:space="0"/>
              <w:bottom w:val="nil"/>
              <w:right w:val="nil"/>
            </w:tcBorders>
            <w:shd w:val="clear" w:color="auto" w:fill="auto"/>
            <w:hideMark/>
          </w:tcPr>
          <w:p w:rsidRPr="002B4D2E" w:rsidR="002B4D2E" w:rsidP="002B4D2E" w:rsidRDefault="002B4D2E" w14:paraId="4E7BAF1B" w14:textId="77777777">
            <w:pPr>
              <w:spacing w:after="0" w:line="240" w:lineRule="auto"/>
              <w:ind w:left="0" w:right="-150"/>
              <w:textAlignment w:val="baseline"/>
              <w:rPr>
                <w:rFonts w:ascii="Times New Roman" w:hAnsi="Times New Roman"/>
              </w:rPr>
            </w:pPr>
            <w:r w:rsidRPr="002B4D2E">
              <w:rPr>
                <w:rFonts w:ascii="Calibri" w:hAnsi="Calibri" w:cs="Calibri"/>
                <w:b/>
                <w:bCs/>
                <w:sz w:val="22"/>
                <w:szCs w:val="22"/>
              </w:rPr>
              <w:t>Bedömning</w:t>
            </w:r>
            <w:r w:rsidRPr="002B4D2E">
              <w:rPr>
                <w:rFonts w:ascii="Calibri" w:hAnsi="Calibri" w:cs="Calibri"/>
                <w:sz w:val="22"/>
                <w:szCs w:val="22"/>
              </w:rPr>
              <w:t> </w:t>
            </w:r>
          </w:p>
        </w:tc>
        <w:tc>
          <w:tcPr>
            <w:tcW w:w="5370" w:type="dxa"/>
            <w:tcBorders>
              <w:top w:val="nil"/>
              <w:left w:val="nil"/>
              <w:bottom w:val="nil"/>
              <w:right w:val="single" w:color="auto" w:sz="6" w:space="0"/>
            </w:tcBorders>
            <w:shd w:val="clear" w:color="auto" w:fill="auto"/>
            <w:hideMark/>
          </w:tcPr>
          <w:p w:rsidRPr="002B4D2E" w:rsidR="002B4D2E" w:rsidP="002B4D2E" w:rsidRDefault="002B4D2E" w14:paraId="79F98622" w14:textId="77777777">
            <w:pPr>
              <w:spacing w:after="0" w:line="240" w:lineRule="auto"/>
              <w:ind w:left="0" w:right="-150"/>
              <w:textAlignment w:val="baseline"/>
              <w:rPr>
                <w:rFonts w:ascii="Times New Roman" w:hAnsi="Times New Roman"/>
              </w:rPr>
            </w:pPr>
            <w:r w:rsidRPr="002B4D2E">
              <w:rPr>
                <w:rFonts w:ascii="Calibri" w:hAnsi="Calibri" w:cs="Calibri"/>
                <w:sz w:val="22"/>
                <w:szCs w:val="22"/>
              </w:rPr>
              <w:t>Används inte i normalfallet om vårdförloppet är enkelt och kortfattat. </w:t>
            </w:r>
          </w:p>
          <w:p w:rsidRPr="002B4D2E" w:rsidR="002B4D2E" w:rsidP="002B4D2E" w:rsidRDefault="002B4D2E" w14:paraId="749BB2B2" w14:textId="77777777">
            <w:pPr>
              <w:spacing w:after="0" w:line="240" w:lineRule="auto"/>
              <w:ind w:left="0" w:right="-150"/>
              <w:textAlignment w:val="baseline"/>
              <w:rPr>
                <w:rFonts w:ascii="Times New Roman" w:hAnsi="Times New Roman"/>
              </w:rPr>
            </w:pPr>
            <w:r w:rsidRPr="002B4D2E">
              <w:rPr>
                <w:rFonts w:ascii="Calibri" w:hAnsi="Calibri" w:cs="Calibri"/>
                <w:sz w:val="22"/>
                <w:szCs w:val="22"/>
              </w:rPr>
              <w:t>Kan tillämpas vid långa och komplicerade vårdförlopp som behöver en kort sammanfattning eller för att beskriva hur en svårförklarad sjukdomsbild bedömts. </w:t>
            </w:r>
          </w:p>
        </w:tc>
      </w:tr>
      <w:tr w:rsidRPr="002B4D2E" w:rsidR="002B4D2E" w:rsidTr="002B4D2E" w14:paraId="0184A425" w14:textId="77777777">
        <w:trPr>
          <w:trHeight w:val="300"/>
        </w:trPr>
        <w:tc>
          <w:tcPr>
            <w:tcW w:w="3120" w:type="dxa"/>
            <w:tcBorders>
              <w:top w:val="nil"/>
              <w:left w:val="single" w:color="auto" w:sz="6" w:space="0"/>
              <w:bottom w:val="nil"/>
              <w:right w:val="nil"/>
            </w:tcBorders>
            <w:shd w:val="clear" w:color="auto" w:fill="auto"/>
            <w:hideMark/>
          </w:tcPr>
          <w:p w:rsidRPr="002B4D2E" w:rsidR="002B4D2E" w:rsidP="002B4D2E" w:rsidRDefault="002B4D2E" w14:paraId="28CE6B29" w14:textId="77777777">
            <w:pPr>
              <w:spacing w:after="0" w:line="240" w:lineRule="auto"/>
              <w:ind w:left="0" w:right="-150"/>
              <w:textAlignment w:val="baseline"/>
              <w:rPr>
                <w:rFonts w:ascii="Times New Roman" w:hAnsi="Times New Roman"/>
              </w:rPr>
            </w:pPr>
            <w:r w:rsidRPr="002B4D2E">
              <w:rPr>
                <w:rFonts w:ascii="Calibri" w:hAnsi="Calibri" w:cs="Calibri"/>
                <w:b/>
                <w:bCs/>
                <w:sz w:val="22"/>
                <w:szCs w:val="22"/>
              </w:rPr>
              <w:t>COVID-19</w:t>
            </w:r>
            <w:r w:rsidRPr="002B4D2E">
              <w:rPr>
                <w:rFonts w:ascii="Calibri" w:hAnsi="Calibri" w:cs="Calibri"/>
                <w:sz w:val="22"/>
                <w:szCs w:val="22"/>
              </w:rPr>
              <w:t> </w:t>
            </w:r>
          </w:p>
        </w:tc>
        <w:tc>
          <w:tcPr>
            <w:tcW w:w="5370" w:type="dxa"/>
            <w:tcBorders>
              <w:top w:val="nil"/>
              <w:left w:val="nil"/>
              <w:bottom w:val="nil"/>
              <w:right w:val="single" w:color="auto" w:sz="6" w:space="0"/>
            </w:tcBorders>
            <w:shd w:val="clear" w:color="auto" w:fill="auto"/>
            <w:hideMark/>
          </w:tcPr>
          <w:p w:rsidRPr="002B4D2E" w:rsidR="002B4D2E" w:rsidP="002B4D2E" w:rsidRDefault="002B4D2E" w14:paraId="11F1BA4C" w14:textId="77777777">
            <w:pPr>
              <w:spacing w:after="0" w:line="240" w:lineRule="auto"/>
              <w:ind w:left="0" w:right="-150"/>
              <w:textAlignment w:val="baseline"/>
              <w:rPr>
                <w:rFonts w:ascii="Times New Roman" w:hAnsi="Times New Roman"/>
              </w:rPr>
            </w:pPr>
            <w:r w:rsidRPr="002B4D2E">
              <w:rPr>
                <w:rFonts w:ascii="Calibri" w:hAnsi="Calibri" w:cs="Calibri"/>
                <w:sz w:val="22"/>
                <w:szCs w:val="22"/>
              </w:rPr>
              <w:t>Används inte, vävs in i vårdförlopp. </w:t>
            </w:r>
          </w:p>
        </w:tc>
      </w:tr>
      <w:tr w:rsidRPr="002B4D2E" w:rsidR="002B4D2E" w:rsidTr="002B4D2E" w14:paraId="0D53171D" w14:textId="77777777">
        <w:trPr>
          <w:trHeight w:val="300"/>
        </w:trPr>
        <w:tc>
          <w:tcPr>
            <w:tcW w:w="3120" w:type="dxa"/>
            <w:tcBorders>
              <w:top w:val="nil"/>
              <w:left w:val="single" w:color="auto" w:sz="6" w:space="0"/>
              <w:bottom w:val="nil"/>
              <w:right w:val="nil"/>
            </w:tcBorders>
            <w:shd w:val="clear" w:color="auto" w:fill="auto"/>
            <w:hideMark/>
          </w:tcPr>
          <w:p w:rsidRPr="002B4D2E" w:rsidR="002B4D2E" w:rsidP="002B4D2E" w:rsidRDefault="002B4D2E" w14:paraId="5899CB33" w14:textId="77777777">
            <w:pPr>
              <w:spacing w:after="0" w:line="240" w:lineRule="auto"/>
              <w:ind w:left="0" w:right="-150"/>
              <w:textAlignment w:val="baseline"/>
              <w:rPr>
                <w:rFonts w:ascii="Times New Roman" w:hAnsi="Times New Roman"/>
              </w:rPr>
            </w:pPr>
            <w:r w:rsidRPr="002B4D2E">
              <w:rPr>
                <w:rFonts w:ascii="Calibri" w:hAnsi="Calibri" w:cs="Calibri"/>
                <w:b/>
                <w:bCs/>
                <w:sz w:val="22"/>
                <w:szCs w:val="22"/>
              </w:rPr>
              <w:t>Beräknat datum för smittfrihet</w:t>
            </w:r>
            <w:r w:rsidRPr="002B4D2E">
              <w:rPr>
                <w:rFonts w:ascii="Calibri" w:hAnsi="Calibri" w:cs="Calibri"/>
                <w:sz w:val="22"/>
                <w:szCs w:val="22"/>
              </w:rPr>
              <w:t> </w:t>
            </w:r>
          </w:p>
        </w:tc>
        <w:tc>
          <w:tcPr>
            <w:tcW w:w="5370" w:type="dxa"/>
            <w:tcBorders>
              <w:top w:val="nil"/>
              <w:left w:val="nil"/>
              <w:bottom w:val="nil"/>
              <w:right w:val="single" w:color="auto" w:sz="6" w:space="0"/>
            </w:tcBorders>
            <w:shd w:val="clear" w:color="auto" w:fill="auto"/>
            <w:hideMark/>
          </w:tcPr>
          <w:p w:rsidRPr="002B4D2E" w:rsidR="002B4D2E" w:rsidP="002B4D2E" w:rsidRDefault="002B4D2E" w14:paraId="1F15405E" w14:textId="77777777">
            <w:pPr>
              <w:spacing w:after="0" w:line="240" w:lineRule="auto"/>
              <w:ind w:left="0" w:right="-150"/>
              <w:textAlignment w:val="baseline"/>
              <w:rPr>
                <w:rFonts w:ascii="Times New Roman" w:hAnsi="Times New Roman"/>
              </w:rPr>
            </w:pPr>
            <w:r w:rsidRPr="002B4D2E">
              <w:rPr>
                <w:rFonts w:ascii="Calibri" w:hAnsi="Calibri" w:cs="Calibri"/>
                <w:sz w:val="22"/>
                <w:szCs w:val="22"/>
              </w:rPr>
              <w:t>Används inte, vävs in i vårdförlopp/planering. </w:t>
            </w:r>
          </w:p>
        </w:tc>
      </w:tr>
      <w:tr w:rsidRPr="002B4D2E" w:rsidR="002B4D2E" w:rsidTr="002B4D2E" w14:paraId="38D9D039" w14:textId="77777777">
        <w:trPr>
          <w:trHeight w:val="300"/>
        </w:trPr>
        <w:tc>
          <w:tcPr>
            <w:tcW w:w="3120" w:type="dxa"/>
            <w:tcBorders>
              <w:top w:val="nil"/>
              <w:left w:val="single" w:color="auto" w:sz="6" w:space="0"/>
              <w:bottom w:val="nil"/>
              <w:right w:val="nil"/>
            </w:tcBorders>
            <w:shd w:val="clear" w:color="auto" w:fill="auto"/>
            <w:hideMark/>
          </w:tcPr>
          <w:p w:rsidRPr="002B4D2E" w:rsidR="002B4D2E" w:rsidP="002B4D2E" w:rsidRDefault="002B4D2E" w14:paraId="47AA7985" w14:textId="77777777">
            <w:pPr>
              <w:spacing w:after="0" w:line="240" w:lineRule="auto"/>
              <w:ind w:left="0" w:right="-150"/>
              <w:textAlignment w:val="baseline"/>
              <w:rPr>
                <w:rFonts w:ascii="Times New Roman" w:hAnsi="Times New Roman"/>
              </w:rPr>
            </w:pPr>
            <w:r w:rsidRPr="002B4D2E">
              <w:rPr>
                <w:rFonts w:ascii="Calibri" w:hAnsi="Calibri" w:cs="Calibri"/>
                <w:b/>
                <w:bCs/>
                <w:sz w:val="22"/>
                <w:szCs w:val="22"/>
              </w:rPr>
              <w:lastRenderedPageBreak/>
              <w:t>Läkemedelsgenomgång</w:t>
            </w:r>
            <w:r w:rsidRPr="002B4D2E">
              <w:rPr>
                <w:rFonts w:ascii="Calibri" w:hAnsi="Calibri" w:cs="Calibri"/>
                <w:sz w:val="22"/>
                <w:szCs w:val="22"/>
              </w:rPr>
              <w:t> </w:t>
            </w:r>
          </w:p>
        </w:tc>
        <w:tc>
          <w:tcPr>
            <w:tcW w:w="5370" w:type="dxa"/>
            <w:tcBorders>
              <w:top w:val="nil"/>
              <w:left w:val="nil"/>
              <w:bottom w:val="nil"/>
              <w:right w:val="single" w:color="auto" w:sz="6" w:space="0"/>
            </w:tcBorders>
            <w:shd w:val="clear" w:color="auto" w:fill="auto"/>
            <w:hideMark/>
          </w:tcPr>
          <w:p w:rsidRPr="002B4D2E" w:rsidR="002B4D2E" w:rsidP="002B4D2E" w:rsidRDefault="002B4D2E" w14:paraId="7204AFD1" w14:textId="77777777">
            <w:pPr>
              <w:spacing w:after="0" w:line="240" w:lineRule="auto"/>
              <w:ind w:left="0" w:right="-150"/>
              <w:textAlignment w:val="baseline"/>
              <w:rPr>
                <w:rFonts w:ascii="Times New Roman" w:hAnsi="Times New Roman"/>
              </w:rPr>
            </w:pPr>
            <w:r w:rsidRPr="002B4D2E">
              <w:rPr>
                <w:rFonts w:ascii="Calibri" w:hAnsi="Calibri" w:cs="Calibri"/>
                <w:sz w:val="22"/>
                <w:szCs w:val="22"/>
              </w:rPr>
              <w:t>Används inte i normalfallet då eventuella förändringar av betydelse kommer med i läkemedelsberättelse. </w:t>
            </w:r>
          </w:p>
        </w:tc>
      </w:tr>
      <w:tr w:rsidRPr="002B4D2E" w:rsidR="002B4D2E" w:rsidTr="002B4D2E" w14:paraId="096D44CF" w14:textId="77777777">
        <w:trPr>
          <w:trHeight w:val="300"/>
        </w:trPr>
        <w:tc>
          <w:tcPr>
            <w:tcW w:w="3120" w:type="dxa"/>
            <w:tcBorders>
              <w:top w:val="nil"/>
              <w:left w:val="single" w:color="auto" w:sz="6" w:space="0"/>
              <w:bottom w:val="nil"/>
              <w:right w:val="nil"/>
            </w:tcBorders>
            <w:shd w:val="clear" w:color="auto" w:fill="auto"/>
            <w:hideMark/>
          </w:tcPr>
          <w:p w:rsidRPr="002B4D2E" w:rsidR="002B4D2E" w:rsidP="002B4D2E" w:rsidRDefault="002B4D2E" w14:paraId="1715F8BF" w14:textId="77777777">
            <w:pPr>
              <w:spacing w:after="0" w:line="240" w:lineRule="auto"/>
              <w:ind w:left="0" w:right="-150"/>
              <w:textAlignment w:val="baseline"/>
              <w:rPr>
                <w:rFonts w:ascii="Times New Roman" w:hAnsi="Times New Roman"/>
              </w:rPr>
            </w:pPr>
            <w:r w:rsidRPr="002B4D2E">
              <w:rPr>
                <w:rFonts w:ascii="Calibri" w:hAnsi="Calibri" w:cs="Calibri"/>
                <w:b/>
                <w:bCs/>
                <w:sz w:val="22"/>
                <w:szCs w:val="22"/>
              </w:rPr>
              <w:t>Läkemedelsberättelse</w:t>
            </w:r>
            <w:r w:rsidRPr="002B4D2E">
              <w:rPr>
                <w:rFonts w:ascii="Calibri" w:hAnsi="Calibri" w:cs="Calibri"/>
                <w:sz w:val="22"/>
                <w:szCs w:val="22"/>
              </w:rPr>
              <w:t> </w:t>
            </w:r>
          </w:p>
          <w:p w:rsidRPr="002B4D2E" w:rsidR="002B4D2E" w:rsidP="002B4D2E" w:rsidRDefault="002B4D2E" w14:paraId="40F4694A" w14:textId="77777777">
            <w:pPr>
              <w:spacing w:after="0" w:line="240" w:lineRule="auto"/>
              <w:ind w:left="285" w:right="-150"/>
              <w:textAlignment w:val="baseline"/>
              <w:rPr>
                <w:rFonts w:ascii="Times New Roman" w:hAnsi="Times New Roman"/>
              </w:rPr>
            </w:pPr>
            <w:r w:rsidRPr="002B4D2E">
              <w:rPr>
                <w:rFonts w:ascii="Calibri" w:hAnsi="Calibri" w:cs="Calibri"/>
                <w:b/>
                <w:bCs/>
                <w:sz w:val="22"/>
                <w:szCs w:val="22"/>
              </w:rPr>
              <w:t>Nya läkemedel</w:t>
            </w:r>
            <w:r w:rsidRPr="002B4D2E">
              <w:rPr>
                <w:rFonts w:ascii="Calibri" w:hAnsi="Calibri" w:cs="Calibri"/>
                <w:sz w:val="22"/>
                <w:szCs w:val="22"/>
              </w:rPr>
              <w:t> </w:t>
            </w:r>
          </w:p>
          <w:p w:rsidRPr="002B4D2E" w:rsidR="002B4D2E" w:rsidP="002B4D2E" w:rsidRDefault="002B4D2E" w14:paraId="7B7814AB" w14:textId="77777777">
            <w:pPr>
              <w:spacing w:after="0" w:line="240" w:lineRule="auto"/>
              <w:ind w:left="285" w:right="-150"/>
              <w:textAlignment w:val="baseline"/>
              <w:rPr>
                <w:rFonts w:ascii="Times New Roman" w:hAnsi="Times New Roman"/>
              </w:rPr>
            </w:pPr>
            <w:r w:rsidRPr="002B4D2E">
              <w:rPr>
                <w:rFonts w:ascii="Calibri" w:hAnsi="Calibri" w:cs="Calibri"/>
                <w:b/>
                <w:bCs/>
                <w:sz w:val="22"/>
                <w:szCs w:val="22"/>
              </w:rPr>
              <w:t>Avslutade läkemedel</w:t>
            </w:r>
            <w:r w:rsidRPr="002B4D2E">
              <w:rPr>
                <w:rFonts w:ascii="Calibri" w:hAnsi="Calibri" w:cs="Calibri"/>
                <w:sz w:val="22"/>
                <w:szCs w:val="22"/>
              </w:rPr>
              <w:t> </w:t>
            </w:r>
          </w:p>
          <w:p w:rsidRPr="002B4D2E" w:rsidR="002B4D2E" w:rsidP="002B4D2E" w:rsidRDefault="002B4D2E" w14:paraId="48BDEDB0" w14:textId="77777777">
            <w:pPr>
              <w:spacing w:after="0" w:line="240" w:lineRule="auto"/>
              <w:ind w:left="285" w:right="-150"/>
              <w:textAlignment w:val="baseline"/>
              <w:rPr>
                <w:rFonts w:ascii="Times New Roman" w:hAnsi="Times New Roman"/>
              </w:rPr>
            </w:pPr>
            <w:r w:rsidRPr="002B4D2E">
              <w:rPr>
                <w:rFonts w:ascii="Calibri" w:hAnsi="Calibri" w:cs="Calibri"/>
                <w:b/>
                <w:bCs/>
                <w:sz w:val="22"/>
                <w:szCs w:val="22"/>
              </w:rPr>
              <w:t>Ändrade läkemedelsdoser</w:t>
            </w:r>
            <w:r w:rsidRPr="002B4D2E">
              <w:rPr>
                <w:rFonts w:ascii="Calibri" w:hAnsi="Calibri" w:cs="Calibri"/>
                <w:sz w:val="22"/>
                <w:szCs w:val="22"/>
              </w:rPr>
              <w:t> </w:t>
            </w:r>
          </w:p>
          <w:p w:rsidRPr="002B4D2E" w:rsidR="002B4D2E" w:rsidP="002B4D2E" w:rsidRDefault="002B4D2E" w14:paraId="395465A9" w14:textId="77777777">
            <w:pPr>
              <w:spacing w:after="0" w:line="240" w:lineRule="auto"/>
              <w:ind w:left="285" w:right="-150"/>
              <w:textAlignment w:val="baseline"/>
              <w:rPr>
                <w:rFonts w:ascii="Times New Roman" w:hAnsi="Times New Roman"/>
              </w:rPr>
            </w:pPr>
            <w:r w:rsidRPr="002B4D2E">
              <w:rPr>
                <w:rFonts w:ascii="Calibri" w:hAnsi="Calibri" w:cs="Calibri"/>
                <w:b/>
                <w:bCs/>
                <w:sz w:val="22"/>
                <w:szCs w:val="22"/>
              </w:rPr>
              <w:t>Läkemedelsordinationer</w:t>
            </w:r>
            <w:r w:rsidRPr="002B4D2E">
              <w:rPr>
                <w:rFonts w:ascii="Calibri" w:hAnsi="Calibri" w:cs="Calibri"/>
                <w:sz w:val="22"/>
                <w:szCs w:val="22"/>
              </w:rPr>
              <w:t> </w:t>
            </w:r>
          </w:p>
        </w:tc>
        <w:tc>
          <w:tcPr>
            <w:tcW w:w="5370" w:type="dxa"/>
            <w:tcBorders>
              <w:top w:val="nil"/>
              <w:left w:val="nil"/>
              <w:bottom w:val="nil"/>
              <w:right w:val="single" w:color="auto" w:sz="6" w:space="0"/>
            </w:tcBorders>
            <w:shd w:val="clear" w:color="auto" w:fill="auto"/>
            <w:hideMark/>
          </w:tcPr>
          <w:p w:rsidRPr="002B4D2E" w:rsidR="002B4D2E" w:rsidP="002B4D2E" w:rsidRDefault="002B4D2E" w14:paraId="75CCCD5F" w14:textId="77777777">
            <w:pPr>
              <w:spacing w:after="0" w:line="240" w:lineRule="auto"/>
              <w:ind w:left="0" w:right="-150"/>
              <w:textAlignment w:val="baseline"/>
              <w:rPr>
                <w:rFonts w:ascii="Times New Roman" w:hAnsi="Times New Roman"/>
              </w:rPr>
            </w:pPr>
            <w:r w:rsidRPr="002B4D2E">
              <w:rPr>
                <w:rFonts w:ascii="Calibri" w:hAnsi="Calibri" w:cs="Calibri"/>
                <w:sz w:val="22"/>
                <w:szCs w:val="22"/>
              </w:rPr>
              <w:t>Enligt nedan: </w:t>
            </w:r>
          </w:p>
          <w:p w:rsidRPr="002B4D2E" w:rsidR="002B4D2E" w:rsidP="002B4D2E" w:rsidRDefault="002B4D2E" w14:paraId="4CEFB291" w14:textId="77777777">
            <w:pPr>
              <w:spacing w:after="0" w:line="240" w:lineRule="auto"/>
              <w:ind w:left="0" w:right="-150"/>
              <w:textAlignment w:val="baseline"/>
              <w:rPr>
                <w:rFonts w:ascii="Times New Roman" w:hAnsi="Times New Roman"/>
              </w:rPr>
            </w:pPr>
            <w:r w:rsidRPr="002B4D2E">
              <w:rPr>
                <w:rFonts w:ascii="Calibri" w:hAnsi="Calibri" w:cs="Calibri"/>
                <w:sz w:val="22"/>
                <w:szCs w:val="22"/>
              </w:rPr>
              <w:t xml:space="preserve">Ska tillämpas </w:t>
            </w:r>
            <w:r w:rsidRPr="002B4D2E">
              <w:rPr>
                <w:rFonts w:ascii="Calibri" w:hAnsi="Calibri" w:cs="Calibri"/>
                <w:i/>
                <w:iCs/>
                <w:sz w:val="22"/>
                <w:szCs w:val="22"/>
              </w:rPr>
              <w:t>PCV mot pneumoni</w:t>
            </w:r>
            <w:r w:rsidRPr="002B4D2E">
              <w:rPr>
                <w:rFonts w:ascii="Calibri" w:hAnsi="Calibri" w:cs="Calibri"/>
                <w:sz w:val="22"/>
                <w:szCs w:val="22"/>
              </w:rPr>
              <w:t xml:space="preserve"> (detaljer i läkemedelslista) </w:t>
            </w:r>
          </w:p>
          <w:p w:rsidRPr="002B4D2E" w:rsidR="002B4D2E" w:rsidP="002B4D2E" w:rsidRDefault="002B4D2E" w14:paraId="22A244A9" w14:textId="77777777">
            <w:pPr>
              <w:spacing w:after="0" w:line="240" w:lineRule="auto"/>
              <w:ind w:left="0" w:right="-150"/>
              <w:textAlignment w:val="baseline"/>
              <w:rPr>
                <w:rFonts w:ascii="Times New Roman" w:hAnsi="Times New Roman"/>
              </w:rPr>
            </w:pPr>
            <w:r w:rsidRPr="002B4D2E">
              <w:rPr>
                <w:rFonts w:ascii="Calibri" w:hAnsi="Calibri" w:cs="Calibri"/>
                <w:sz w:val="22"/>
                <w:szCs w:val="22"/>
              </w:rPr>
              <w:t xml:space="preserve">Ska tillämpas </w:t>
            </w:r>
            <w:proofErr w:type="spellStart"/>
            <w:r w:rsidRPr="002B4D2E">
              <w:rPr>
                <w:rFonts w:ascii="Calibri" w:hAnsi="Calibri" w:cs="Calibri"/>
                <w:i/>
                <w:iCs/>
                <w:sz w:val="22"/>
                <w:szCs w:val="22"/>
              </w:rPr>
              <w:t>Trombyl</w:t>
            </w:r>
            <w:proofErr w:type="spellEnd"/>
            <w:r w:rsidRPr="002B4D2E">
              <w:rPr>
                <w:rFonts w:ascii="Calibri" w:hAnsi="Calibri" w:cs="Calibri"/>
                <w:i/>
                <w:iCs/>
                <w:sz w:val="22"/>
                <w:szCs w:val="22"/>
              </w:rPr>
              <w:t xml:space="preserve"> </w:t>
            </w:r>
            <w:proofErr w:type="spellStart"/>
            <w:r w:rsidRPr="002B4D2E">
              <w:rPr>
                <w:rFonts w:ascii="Calibri" w:hAnsi="Calibri" w:cs="Calibri"/>
                <w:i/>
                <w:iCs/>
                <w:sz w:val="22"/>
                <w:szCs w:val="22"/>
              </w:rPr>
              <w:t>pga</w:t>
            </w:r>
            <w:proofErr w:type="spellEnd"/>
            <w:r w:rsidRPr="002B4D2E">
              <w:rPr>
                <w:rFonts w:ascii="Calibri" w:hAnsi="Calibri" w:cs="Calibri"/>
                <w:i/>
                <w:iCs/>
                <w:sz w:val="22"/>
                <w:szCs w:val="22"/>
              </w:rPr>
              <w:t xml:space="preserve"> blödande magsår</w:t>
            </w:r>
            <w:r w:rsidRPr="002B4D2E">
              <w:rPr>
                <w:rFonts w:ascii="Calibri" w:hAnsi="Calibri" w:cs="Calibri"/>
                <w:sz w:val="22"/>
                <w:szCs w:val="22"/>
              </w:rPr>
              <w:t> </w:t>
            </w:r>
          </w:p>
          <w:p w:rsidRPr="002B4D2E" w:rsidR="002B4D2E" w:rsidP="002B4D2E" w:rsidRDefault="002B4D2E" w14:paraId="4630D505" w14:textId="77777777">
            <w:pPr>
              <w:spacing w:after="0" w:line="240" w:lineRule="auto"/>
              <w:ind w:left="0" w:right="-150"/>
              <w:textAlignment w:val="baseline"/>
              <w:rPr>
                <w:rFonts w:ascii="Times New Roman" w:hAnsi="Times New Roman"/>
              </w:rPr>
            </w:pPr>
            <w:r w:rsidRPr="002B4D2E">
              <w:rPr>
                <w:rFonts w:ascii="Calibri" w:hAnsi="Calibri" w:cs="Calibri"/>
                <w:sz w:val="22"/>
                <w:szCs w:val="22"/>
              </w:rPr>
              <w:t xml:space="preserve">Ska tillämpas </w:t>
            </w:r>
            <w:r w:rsidRPr="002B4D2E">
              <w:rPr>
                <w:rFonts w:ascii="Calibri" w:hAnsi="Calibri" w:cs="Calibri"/>
                <w:i/>
                <w:iCs/>
                <w:sz w:val="22"/>
                <w:szCs w:val="22"/>
              </w:rPr>
              <w:t xml:space="preserve">Ökad </w:t>
            </w:r>
            <w:proofErr w:type="spellStart"/>
            <w:r w:rsidRPr="002B4D2E">
              <w:rPr>
                <w:rFonts w:ascii="Calibri" w:hAnsi="Calibri" w:cs="Calibri"/>
                <w:i/>
                <w:iCs/>
                <w:sz w:val="22"/>
                <w:szCs w:val="22"/>
              </w:rPr>
              <w:t>furixdos</w:t>
            </w:r>
            <w:proofErr w:type="spellEnd"/>
            <w:r w:rsidRPr="002B4D2E">
              <w:rPr>
                <w:rFonts w:ascii="Calibri" w:hAnsi="Calibri" w:cs="Calibri"/>
                <w:i/>
                <w:iCs/>
                <w:sz w:val="22"/>
                <w:szCs w:val="22"/>
              </w:rPr>
              <w:t xml:space="preserve"> </w:t>
            </w:r>
            <w:proofErr w:type="spellStart"/>
            <w:r w:rsidRPr="002B4D2E">
              <w:rPr>
                <w:rFonts w:ascii="Calibri" w:hAnsi="Calibri" w:cs="Calibri"/>
                <w:i/>
                <w:iCs/>
                <w:sz w:val="22"/>
                <w:szCs w:val="22"/>
              </w:rPr>
              <w:t>pga</w:t>
            </w:r>
            <w:proofErr w:type="spellEnd"/>
            <w:r w:rsidRPr="002B4D2E">
              <w:rPr>
                <w:rFonts w:ascii="Calibri" w:hAnsi="Calibri" w:cs="Calibri"/>
                <w:i/>
                <w:iCs/>
                <w:sz w:val="22"/>
                <w:szCs w:val="22"/>
              </w:rPr>
              <w:t xml:space="preserve"> hjärtsvikt</w:t>
            </w:r>
            <w:r w:rsidRPr="002B4D2E">
              <w:rPr>
                <w:rFonts w:ascii="Calibri" w:hAnsi="Calibri" w:cs="Calibri"/>
                <w:sz w:val="22"/>
                <w:szCs w:val="22"/>
              </w:rPr>
              <w:t> </w:t>
            </w:r>
          </w:p>
          <w:p w:rsidRPr="002B4D2E" w:rsidR="002B4D2E" w:rsidP="002B4D2E" w:rsidRDefault="002B4D2E" w14:paraId="5A69018C" w14:textId="77777777">
            <w:pPr>
              <w:spacing w:after="0" w:line="240" w:lineRule="auto"/>
              <w:ind w:left="0" w:right="-150"/>
              <w:textAlignment w:val="baseline"/>
              <w:rPr>
                <w:rFonts w:ascii="Times New Roman" w:hAnsi="Times New Roman"/>
              </w:rPr>
            </w:pPr>
            <w:r w:rsidRPr="002B4D2E">
              <w:rPr>
                <w:rFonts w:ascii="Calibri" w:hAnsi="Calibri" w:cs="Calibri"/>
                <w:i/>
                <w:iCs/>
                <w:sz w:val="22"/>
                <w:szCs w:val="22"/>
              </w:rPr>
              <w:t>Se läkemedelslista i Melior eller Pascal</w:t>
            </w:r>
            <w:r w:rsidRPr="002B4D2E">
              <w:rPr>
                <w:rFonts w:ascii="Calibri" w:hAnsi="Calibri" w:cs="Calibri"/>
                <w:sz w:val="22"/>
                <w:szCs w:val="22"/>
              </w:rPr>
              <w:t> </w:t>
            </w:r>
          </w:p>
        </w:tc>
      </w:tr>
      <w:tr w:rsidRPr="002B4D2E" w:rsidR="002B4D2E" w:rsidTr="002B4D2E" w14:paraId="3D0294DA" w14:textId="77777777">
        <w:trPr>
          <w:trHeight w:val="300"/>
        </w:trPr>
        <w:tc>
          <w:tcPr>
            <w:tcW w:w="3120" w:type="dxa"/>
            <w:tcBorders>
              <w:top w:val="nil"/>
              <w:left w:val="single" w:color="auto" w:sz="6" w:space="0"/>
              <w:bottom w:val="nil"/>
              <w:right w:val="nil"/>
            </w:tcBorders>
            <w:shd w:val="clear" w:color="auto" w:fill="auto"/>
            <w:hideMark/>
          </w:tcPr>
          <w:p w:rsidRPr="002B4D2E" w:rsidR="002B4D2E" w:rsidP="002B4D2E" w:rsidRDefault="002B4D2E" w14:paraId="3FF570B9" w14:textId="77777777">
            <w:pPr>
              <w:spacing w:after="0" w:line="240" w:lineRule="auto"/>
              <w:ind w:left="0" w:right="-150"/>
              <w:textAlignment w:val="baseline"/>
              <w:rPr>
                <w:rFonts w:ascii="Times New Roman" w:hAnsi="Times New Roman"/>
              </w:rPr>
            </w:pPr>
            <w:r w:rsidRPr="002B4D2E">
              <w:rPr>
                <w:rFonts w:ascii="Calibri" w:hAnsi="Calibri" w:cs="Calibri"/>
                <w:b/>
                <w:bCs/>
                <w:sz w:val="22"/>
                <w:szCs w:val="22"/>
              </w:rPr>
              <w:t>Planering</w:t>
            </w:r>
            <w:r w:rsidRPr="002B4D2E">
              <w:rPr>
                <w:rFonts w:ascii="Calibri" w:hAnsi="Calibri" w:cs="Calibri"/>
                <w:sz w:val="22"/>
                <w:szCs w:val="22"/>
              </w:rPr>
              <w:t> </w:t>
            </w:r>
          </w:p>
        </w:tc>
        <w:tc>
          <w:tcPr>
            <w:tcW w:w="5370" w:type="dxa"/>
            <w:tcBorders>
              <w:top w:val="nil"/>
              <w:left w:val="nil"/>
              <w:bottom w:val="nil"/>
              <w:right w:val="single" w:color="auto" w:sz="6" w:space="0"/>
            </w:tcBorders>
            <w:shd w:val="clear" w:color="auto" w:fill="auto"/>
            <w:hideMark/>
          </w:tcPr>
          <w:p w:rsidRPr="002B4D2E" w:rsidR="002B4D2E" w:rsidP="002B4D2E" w:rsidRDefault="002B4D2E" w14:paraId="45F23389" w14:textId="77777777">
            <w:pPr>
              <w:spacing w:after="0" w:line="240" w:lineRule="auto"/>
              <w:ind w:left="0" w:right="-150"/>
              <w:textAlignment w:val="baseline"/>
              <w:rPr>
                <w:rFonts w:ascii="Times New Roman" w:hAnsi="Times New Roman"/>
              </w:rPr>
            </w:pPr>
            <w:r w:rsidRPr="002B4D2E">
              <w:rPr>
                <w:rFonts w:ascii="Calibri" w:hAnsi="Calibri" w:cs="Calibri"/>
                <w:sz w:val="22"/>
                <w:szCs w:val="22"/>
              </w:rPr>
              <w:t>Ska tillämpas: </w:t>
            </w:r>
          </w:p>
          <w:p w:rsidRPr="002B4D2E" w:rsidR="002B4D2E" w:rsidP="002B4D2E" w:rsidRDefault="002B4D2E" w14:paraId="77AFEFCC" w14:textId="77777777">
            <w:pPr>
              <w:spacing w:after="0" w:line="240" w:lineRule="auto"/>
              <w:ind w:left="0" w:right="-150"/>
              <w:textAlignment w:val="baseline"/>
              <w:rPr>
                <w:rFonts w:ascii="Times New Roman" w:hAnsi="Times New Roman"/>
              </w:rPr>
            </w:pPr>
            <w:r w:rsidRPr="002B4D2E">
              <w:rPr>
                <w:rFonts w:ascii="Calibri" w:hAnsi="Calibri" w:cs="Calibri"/>
                <w:sz w:val="22"/>
                <w:szCs w:val="22"/>
              </w:rPr>
              <w:t>Provtagning </w:t>
            </w:r>
          </w:p>
          <w:p w:rsidRPr="002B4D2E" w:rsidR="002B4D2E" w:rsidP="002B4D2E" w:rsidRDefault="002B4D2E" w14:paraId="338F6DEE" w14:textId="77777777">
            <w:pPr>
              <w:spacing w:after="0" w:line="240" w:lineRule="auto"/>
              <w:ind w:left="0" w:right="-150"/>
              <w:textAlignment w:val="baseline"/>
              <w:rPr>
                <w:rFonts w:ascii="Times New Roman" w:hAnsi="Times New Roman"/>
              </w:rPr>
            </w:pPr>
            <w:r w:rsidRPr="002B4D2E">
              <w:rPr>
                <w:rFonts w:ascii="Calibri" w:hAnsi="Calibri" w:cs="Calibri"/>
                <w:sz w:val="22"/>
                <w:szCs w:val="22"/>
              </w:rPr>
              <w:t>Röntgen </w:t>
            </w:r>
          </w:p>
          <w:p w:rsidRPr="002B4D2E" w:rsidR="002B4D2E" w:rsidP="002B4D2E" w:rsidRDefault="002B4D2E" w14:paraId="20791104" w14:textId="77777777">
            <w:pPr>
              <w:spacing w:after="0" w:line="240" w:lineRule="auto"/>
              <w:ind w:left="0" w:right="-150"/>
              <w:textAlignment w:val="baseline"/>
              <w:rPr>
                <w:rFonts w:ascii="Times New Roman" w:hAnsi="Times New Roman"/>
              </w:rPr>
            </w:pPr>
            <w:r w:rsidRPr="002B4D2E">
              <w:rPr>
                <w:rFonts w:ascii="Calibri" w:hAnsi="Calibri" w:cs="Calibri"/>
                <w:sz w:val="22"/>
                <w:szCs w:val="22"/>
              </w:rPr>
              <w:t>Telefontid </w:t>
            </w:r>
          </w:p>
          <w:p w:rsidRPr="002B4D2E" w:rsidR="002B4D2E" w:rsidP="002B4D2E" w:rsidRDefault="002B4D2E" w14:paraId="5F8E79DA" w14:textId="77777777">
            <w:pPr>
              <w:spacing w:after="0" w:line="240" w:lineRule="auto"/>
              <w:ind w:left="0" w:right="-150"/>
              <w:textAlignment w:val="baseline"/>
              <w:rPr>
                <w:rFonts w:ascii="Times New Roman" w:hAnsi="Times New Roman"/>
              </w:rPr>
            </w:pPr>
            <w:r w:rsidRPr="002B4D2E">
              <w:rPr>
                <w:rFonts w:ascii="Calibri" w:hAnsi="Calibri" w:cs="Calibri"/>
                <w:sz w:val="22"/>
                <w:szCs w:val="22"/>
              </w:rPr>
              <w:t>Återbesök </w:t>
            </w:r>
          </w:p>
          <w:p w:rsidRPr="002B4D2E" w:rsidR="002B4D2E" w:rsidP="002B4D2E" w:rsidRDefault="002B4D2E" w14:paraId="77E59142" w14:textId="77777777">
            <w:pPr>
              <w:spacing w:after="0" w:line="240" w:lineRule="auto"/>
              <w:ind w:left="0" w:right="-150"/>
              <w:textAlignment w:val="baseline"/>
              <w:rPr>
                <w:rFonts w:ascii="Times New Roman" w:hAnsi="Times New Roman"/>
              </w:rPr>
            </w:pPr>
            <w:r w:rsidRPr="002B4D2E">
              <w:rPr>
                <w:rFonts w:ascii="Calibri" w:hAnsi="Calibri" w:cs="Calibri"/>
                <w:sz w:val="22"/>
                <w:szCs w:val="22"/>
              </w:rPr>
              <w:t>Ingen uppföljning </w:t>
            </w:r>
          </w:p>
        </w:tc>
      </w:tr>
      <w:tr w:rsidRPr="002B4D2E" w:rsidR="002B4D2E" w:rsidTr="002B4D2E" w14:paraId="7B2B5B6E" w14:textId="77777777">
        <w:trPr>
          <w:trHeight w:val="300"/>
        </w:trPr>
        <w:tc>
          <w:tcPr>
            <w:tcW w:w="3120" w:type="dxa"/>
            <w:tcBorders>
              <w:top w:val="nil"/>
              <w:left w:val="single" w:color="auto" w:sz="6" w:space="0"/>
              <w:bottom w:val="nil"/>
              <w:right w:val="nil"/>
            </w:tcBorders>
            <w:shd w:val="clear" w:color="auto" w:fill="auto"/>
            <w:hideMark/>
          </w:tcPr>
          <w:p w:rsidRPr="002B4D2E" w:rsidR="002B4D2E" w:rsidP="002B4D2E" w:rsidRDefault="002B4D2E" w14:paraId="27153D0C" w14:textId="77777777">
            <w:pPr>
              <w:spacing w:after="0" w:line="240" w:lineRule="auto"/>
              <w:ind w:left="0" w:right="-150"/>
              <w:textAlignment w:val="baseline"/>
              <w:rPr>
                <w:rFonts w:ascii="Times New Roman" w:hAnsi="Times New Roman"/>
              </w:rPr>
            </w:pPr>
            <w:r w:rsidRPr="002B4D2E">
              <w:rPr>
                <w:rFonts w:ascii="Calibri" w:hAnsi="Calibri" w:cs="Calibri"/>
                <w:b/>
                <w:bCs/>
                <w:sz w:val="22"/>
                <w:szCs w:val="22"/>
              </w:rPr>
              <w:t>Remiss till</w:t>
            </w:r>
            <w:r w:rsidRPr="002B4D2E">
              <w:rPr>
                <w:rFonts w:ascii="Calibri" w:hAnsi="Calibri" w:cs="Calibri"/>
                <w:sz w:val="22"/>
                <w:szCs w:val="22"/>
              </w:rPr>
              <w:t> </w:t>
            </w:r>
          </w:p>
        </w:tc>
        <w:tc>
          <w:tcPr>
            <w:tcW w:w="5370" w:type="dxa"/>
            <w:tcBorders>
              <w:top w:val="nil"/>
              <w:left w:val="nil"/>
              <w:bottom w:val="nil"/>
              <w:right w:val="single" w:color="auto" w:sz="6" w:space="0"/>
            </w:tcBorders>
            <w:shd w:val="clear" w:color="auto" w:fill="auto"/>
            <w:hideMark/>
          </w:tcPr>
          <w:p w:rsidRPr="002B4D2E" w:rsidR="002B4D2E" w:rsidP="002B4D2E" w:rsidRDefault="002B4D2E" w14:paraId="74D3C4A1" w14:textId="77777777">
            <w:pPr>
              <w:spacing w:after="0" w:line="240" w:lineRule="auto"/>
              <w:ind w:left="0" w:right="-150"/>
              <w:textAlignment w:val="baseline"/>
              <w:rPr>
                <w:rFonts w:ascii="Times New Roman" w:hAnsi="Times New Roman"/>
              </w:rPr>
            </w:pPr>
            <w:r w:rsidRPr="002B4D2E">
              <w:rPr>
                <w:rFonts w:ascii="Calibri" w:hAnsi="Calibri" w:cs="Calibri"/>
                <w:sz w:val="22"/>
                <w:szCs w:val="22"/>
              </w:rPr>
              <w:t>Annan klinik/primärvård </w:t>
            </w:r>
          </w:p>
        </w:tc>
      </w:tr>
      <w:tr w:rsidRPr="002B4D2E" w:rsidR="002B4D2E" w:rsidTr="002B4D2E" w14:paraId="4930A711" w14:textId="77777777">
        <w:trPr>
          <w:trHeight w:val="300"/>
        </w:trPr>
        <w:tc>
          <w:tcPr>
            <w:tcW w:w="3120" w:type="dxa"/>
            <w:tcBorders>
              <w:top w:val="nil"/>
              <w:left w:val="single" w:color="auto" w:sz="6" w:space="0"/>
              <w:bottom w:val="nil"/>
              <w:right w:val="nil"/>
            </w:tcBorders>
            <w:shd w:val="clear" w:color="auto" w:fill="auto"/>
            <w:hideMark/>
          </w:tcPr>
          <w:p w:rsidRPr="002B4D2E" w:rsidR="002B4D2E" w:rsidP="002B4D2E" w:rsidRDefault="002B4D2E" w14:paraId="495F9068" w14:textId="77777777">
            <w:pPr>
              <w:spacing w:after="0" w:line="240" w:lineRule="auto"/>
              <w:ind w:left="0" w:right="-150"/>
              <w:textAlignment w:val="baseline"/>
              <w:rPr>
                <w:rFonts w:ascii="Times New Roman" w:hAnsi="Times New Roman"/>
              </w:rPr>
            </w:pPr>
            <w:r w:rsidRPr="002B4D2E">
              <w:rPr>
                <w:rFonts w:ascii="Calibri" w:hAnsi="Calibri" w:cs="Calibri"/>
                <w:b/>
                <w:bCs/>
                <w:sz w:val="22"/>
                <w:szCs w:val="22"/>
              </w:rPr>
              <w:t>PAL efter vårdtid</w:t>
            </w:r>
            <w:r w:rsidRPr="002B4D2E">
              <w:rPr>
                <w:rFonts w:ascii="Calibri" w:hAnsi="Calibri" w:cs="Calibri"/>
                <w:sz w:val="22"/>
                <w:szCs w:val="22"/>
              </w:rPr>
              <w:t> </w:t>
            </w:r>
          </w:p>
        </w:tc>
        <w:tc>
          <w:tcPr>
            <w:tcW w:w="5370" w:type="dxa"/>
            <w:tcBorders>
              <w:top w:val="nil"/>
              <w:left w:val="nil"/>
              <w:bottom w:val="nil"/>
              <w:right w:val="single" w:color="auto" w:sz="6" w:space="0"/>
            </w:tcBorders>
            <w:shd w:val="clear" w:color="auto" w:fill="auto"/>
            <w:hideMark/>
          </w:tcPr>
          <w:p w:rsidRPr="002B4D2E" w:rsidR="002B4D2E" w:rsidP="002B4D2E" w:rsidRDefault="002B4D2E" w14:paraId="7233D2F3" w14:textId="77777777">
            <w:pPr>
              <w:spacing w:after="0" w:line="240" w:lineRule="auto"/>
              <w:ind w:left="0" w:right="-150"/>
              <w:textAlignment w:val="baseline"/>
              <w:rPr>
                <w:rFonts w:ascii="Times New Roman" w:hAnsi="Times New Roman"/>
              </w:rPr>
            </w:pPr>
            <w:r w:rsidRPr="002B4D2E">
              <w:rPr>
                <w:rFonts w:ascii="Calibri" w:hAnsi="Calibri" w:cs="Calibri"/>
                <w:sz w:val="22"/>
                <w:szCs w:val="22"/>
              </w:rPr>
              <w:t>Kan dokumenteras om praktisk betydelse </w:t>
            </w:r>
          </w:p>
        </w:tc>
      </w:tr>
      <w:tr w:rsidRPr="002B4D2E" w:rsidR="002B4D2E" w:rsidTr="002B4D2E" w14:paraId="0825C5B6" w14:textId="77777777">
        <w:trPr>
          <w:trHeight w:val="300"/>
        </w:trPr>
        <w:tc>
          <w:tcPr>
            <w:tcW w:w="3120" w:type="dxa"/>
            <w:tcBorders>
              <w:top w:val="nil"/>
              <w:left w:val="single" w:color="auto" w:sz="6" w:space="0"/>
              <w:bottom w:val="nil"/>
              <w:right w:val="nil"/>
            </w:tcBorders>
            <w:shd w:val="clear" w:color="auto" w:fill="auto"/>
            <w:hideMark/>
          </w:tcPr>
          <w:p w:rsidRPr="002B4D2E" w:rsidR="002B4D2E" w:rsidP="002B4D2E" w:rsidRDefault="002B4D2E" w14:paraId="6A861B81" w14:textId="77777777">
            <w:pPr>
              <w:spacing w:after="0" w:line="240" w:lineRule="auto"/>
              <w:ind w:left="0" w:right="-150"/>
              <w:textAlignment w:val="baseline"/>
              <w:rPr>
                <w:rFonts w:ascii="Times New Roman" w:hAnsi="Times New Roman"/>
              </w:rPr>
            </w:pPr>
            <w:r w:rsidRPr="002B4D2E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Aktuella ordinationer </w:t>
            </w:r>
            <w:proofErr w:type="spellStart"/>
            <w:r w:rsidRPr="002B4D2E">
              <w:rPr>
                <w:rFonts w:ascii="Calibri" w:hAnsi="Calibri" w:cs="Calibri"/>
                <w:b/>
                <w:bCs/>
                <w:sz w:val="22"/>
                <w:szCs w:val="22"/>
              </w:rPr>
              <w:t>uppdat</w:t>
            </w:r>
            <w:proofErr w:type="spellEnd"/>
            <w:r w:rsidRPr="002B4D2E">
              <w:rPr>
                <w:rFonts w:ascii="Calibri" w:hAnsi="Calibri" w:cs="Calibri"/>
                <w:b/>
                <w:bCs/>
                <w:sz w:val="22"/>
                <w:szCs w:val="22"/>
              </w:rPr>
              <w:t>.</w:t>
            </w:r>
            <w:r w:rsidRPr="002B4D2E">
              <w:rPr>
                <w:rFonts w:ascii="Calibri" w:hAnsi="Calibri" w:cs="Calibri"/>
                <w:sz w:val="22"/>
                <w:szCs w:val="22"/>
              </w:rPr>
              <w:t> </w:t>
            </w:r>
          </w:p>
        </w:tc>
        <w:tc>
          <w:tcPr>
            <w:tcW w:w="5370" w:type="dxa"/>
            <w:tcBorders>
              <w:top w:val="nil"/>
              <w:left w:val="nil"/>
              <w:bottom w:val="nil"/>
              <w:right w:val="single" w:color="auto" w:sz="6" w:space="0"/>
            </w:tcBorders>
            <w:shd w:val="clear" w:color="auto" w:fill="auto"/>
            <w:hideMark/>
          </w:tcPr>
          <w:p w:rsidRPr="002B4D2E" w:rsidR="002B4D2E" w:rsidP="002B4D2E" w:rsidRDefault="002B4D2E" w14:paraId="35DA0605" w14:textId="77777777">
            <w:pPr>
              <w:spacing w:after="0" w:line="240" w:lineRule="auto"/>
              <w:ind w:left="0" w:right="-150"/>
              <w:textAlignment w:val="baseline"/>
              <w:rPr>
                <w:rFonts w:ascii="Times New Roman" w:hAnsi="Times New Roman"/>
              </w:rPr>
            </w:pPr>
            <w:r w:rsidRPr="002B4D2E">
              <w:rPr>
                <w:rFonts w:ascii="Calibri" w:hAnsi="Calibri" w:cs="Calibri"/>
                <w:sz w:val="22"/>
                <w:szCs w:val="22"/>
              </w:rPr>
              <w:t>Ja </w:t>
            </w:r>
          </w:p>
        </w:tc>
      </w:tr>
      <w:tr w:rsidRPr="002B4D2E" w:rsidR="002B4D2E" w:rsidTr="002B4D2E" w14:paraId="1C9D3C9D" w14:textId="77777777">
        <w:trPr>
          <w:trHeight w:val="300"/>
        </w:trPr>
        <w:tc>
          <w:tcPr>
            <w:tcW w:w="3120" w:type="dxa"/>
            <w:tcBorders>
              <w:top w:val="nil"/>
              <w:left w:val="single" w:color="auto" w:sz="6" w:space="0"/>
              <w:bottom w:val="nil"/>
              <w:right w:val="nil"/>
            </w:tcBorders>
            <w:shd w:val="clear" w:color="auto" w:fill="auto"/>
            <w:hideMark/>
          </w:tcPr>
          <w:p w:rsidRPr="002B4D2E" w:rsidR="002B4D2E" w:rsidP="002B4D2E" w:rsidRDefault="002B4D2E" w14:paraId="2C1E8D11" w14:textId="77777777">
            <w:pPr>
              <w:spacing w:after="0" w:line="240" w:lineRule="auto"/>
              <w:ind w:left="0" w:right="-150"/>
              <w:textAlignment w:val="baseline"/>
              <w:rPr>
                <w:rFonts w:ascii="Times New Roman" w:hAnsi="Times New Roman"/>
              </w:rPr>
            </w:pPr>
            <w:r w:rsidRPr="002B4D2E">
              <w:rPr>
                <w:rFonts w:ascii="Calibri" w:hAnsi="Calibri" w:cs="Calibri"/>
                <w:b/>
                <w:bCs/>
                <w:sz w:val="22"/>
                <w:szCs w:val="22"/>
              </w:rPr>
              <w:t>Pascal uppdaterad</w:t>
            </w:r>
            <w:r w:rsidRPr="002B4D2E">
              <w:rPr>
                <w:rFonts w:ascii="Calibri" w:hAnsi="Calibri" w:cs="Calibri"/>
                <w:sz w:val="22"/>
                <w:szCs w:val="22"/>
              </w:rPr>
              <w:t> </w:t>
            </w:r>
          </w:p>
        </w:tc>
        <w:tc>
          <w:tcPr>
            <w:tcW w:w="5370" w:type="dxa"/>
            <w:tcBorders>
              <w:top w:val="nil"/>
              <w:left w:val="nil"/>
              <w:bottom w:val="nil"/>
              <w:right w:val="single" w:color="auto" w:sz="6" w:space="0"/>
            </w:tcBorders>
            <w:shd w:val="clear" w:color="auto" w:fill="auto"/>
            <w:hideMark/>
          </w:tcPr>
          <w:p w:rsidRPr="002B4D2E" w:rsidR="002B4D2E" w:rsidP="002B4D2E" w:rsidRDefault="002B4D2E" w14:paraId="2B1696A0" w14:textId="77777777">
            <w:pPr>
              <w:spacing w:after="0" w:line="240" w:lineRule="auto"/>
              <w:ind w:left="0" w:right="-150"/>
              <w:textAlignment w:val="baseline"/>
              <w:rPr>
                <w:rFonts w:ascii="Times New Roman" w:hAnsi="Times New Roman"/>
              </w:rPr>
            </w:pPr>
            <w:r w:rsidRPr="002B4D2E">
              <w:rPr>
                <w:rFonts w:ascii="Calibri" w:hAnsi="Calibri" w:cs="Calibri"/>
                <w:sz w:val="22"/>
                <w:szCs w:val="22"/>
              </w:rPr>
              <w:t>Ja </w:t>
            </w:r>
          </w:p>
        </w:tc>
      </w:tr>
      <w:tr w:rsidRPr="002B4D2E" w:rsidR="002B4D2E" w:rsidTr="002B4D2E" w14:paraId="43E883A3" w14:textId="77777777">
        <w:trPr>
          <w:trHeight w:val="300"/>
        </w:trPr>
        <w:tc>
          <w:tcPr>
            <w:tcW w:w="3120" w:type="dxa"/>
            <w:tcBorders>
              <w:top w:val="nil"/>
              <w:left w:val="single" w:color="auto" w:sz="6" w:space="0"/>
              <w:bottom w:val="nil"/>
              <w:right w:val="nil"/>
            </w:tcBorders>
            <w:shd w:val="clear" w:color="auto" w:fill="auto"/>
            <w:hideMark/>
          </w:tcPr>
          <w:p w:rsidRPr="002B4D2E" w:rsidR="002B4D2E" w:rsidP="002B4D2E" w:rsidRDefault="002B4D2E" w14:paraId="572B0742" w14:textId="77777777">
            <w:pPr>
              <w:spacing w:after="0" w:line="240" w:lineRule="auto"/>
              <w:ind w:left="0" w:right="-150"/>
              <w:textAlignment w:val="baseline"/>
              <w:rPr>
                <w:rFonts w:ascii="Times New Roman" w:hAnsi="Times New Roman"/>
              </w:rPr>
            </w:pPr>
            <w:r w:rsidRPr="002B4D2E">
              <w:rPr>
                <w:rFonts w:ascii="Calibri" w:hAnsi="Calibri" w:cs="Calibri"/>
                <w:b/>
                <w:bCs/>
                <w:sz w:val="22"/>
                <w:szCs w:val="22"/>
              </w:rPr>
              <w:t>Provsvar signerade</w:t>
            </w:r>
            <w:r w:rsidRPr="002B4D2E">
              <w:rPr>
                <w:rFonts w:ascii="Calibri" w:hAnsi="Calibri" w:cs="Calibri"/>
                <w:sz w:val="22"/>
                <w:szCs w:val="22"/>
              </w:rPr>
              <w:t> </w:t>
            </w:r>
          </w:p>
        </w:tc>
        <w:tc>
          <w:tcPr>
            <w:tcW w:w="5370" w:type="dxa"/>
            <w:tcBorders>
              <w:top w:val="nil"/>
              <w:left w:val="nil"/>
              <w:bottom w:val="nil"/>
              <w:right w:val="single" w:color="auto" w:sz="6" w:space="0"/>
            </w:tcBorders>
            <w:shd w:val="clear" w:color="auto" w:fill="auto"/>
            <w:hideMark/>
          </w:tcPr>
          <w:p w:rsidRPr="002B4D2E" w:rsidR="002B4D2E" w:rsidP="002B4D2E" w:rsidRDefault="002B4D2E" w14:paraId="28C25FF8" w14:textId="77777777">
            <w:pPr>
              <w:spacing w:after="0" w:line="240" w:lineRule="auto"/>
              <w:ind w:left="0" w:right="-150"/>
              <w:textAlignment w:val="baseline"/>
              <w:rPr>
                <w:rFonts w:ascii="Times New Roman" w:hAnsi="Times New Roman"/>
              </w:rPr>
            </w:pPr>
            <w:r w:rsidRPr="002B4D2E">
              <w:rPr>
                <w:rFonts w:ascii="Calibri" w:hAnsi="Calibri" w:cs="Calibri"/>
                <w:sz w:val="22"/>
                <w:szCs w:val="22"/>
              </w:rPr>
              <w:t>Ja </w:t>
            </w:r>
          </w:p>
        </w:tc>
      </w:tr>
      <w:tr w:rsidRPr="002B4D2E" w:rsidR="002B4D2E" w:rsidTr="002B4D2E" w14:paraId="2D01CD59" w14:textId="77777777">
        <w:trPr>
          <w:trHeight w:val="300"/>
        </w:trPr>
        <w:tc>
          <w:tcPr>
            <w:tcW w:w="3120" w:type="dxa"/>
            <w:tcBorders>
              <w:top w:val="nil"/>
              <w:left w:val="single" w:color="auto" w:sz="6" w:space="0"/>
              <w:bottom w:val="nil"/>
              <w:right w:val="nil"/>
            </w:tcBorders>
            <w:shd w:val="clear" w:color="auto" w:fill="auto"/>
            <w:hideMark/>
          </w:tcPr>
          <w:p w:rsidRPr="002B4D2E" w:rsidR="002B4D2E" w:rsidP="002B4D2E" w:rsidRDefault="002B4D2E" w14:paraId="4A0ED630" w14:textId="77777777">
            <w:pPr>
              <w:spacing w:after="0" w:line="240" w:lineRule="auto"/>
              <w:ind w:left="0" w:right="-150"/>
              <w:textAlignment w:val="baseline"/>
              <w:rPr>
                <w:rFonts w:ascii="Times New Roman" w:hAnsi="Times New Roman"/>
              </w:rPr>
            </w:pPr>
            <w:proofErr w:type="spellStart"/>
            <w:r w:rsidRPr="002B4D2E">
              <w:rPr>
                <w:rFonts w:ascii="Calibri" w:hAnsi="Calibri" w:cs="Calibri"/>
                <w:b/>
                <w:bCs/>
                <w:sz w:val="22"/>
                <w:szCs w:val="22"/>
              </w:rPr>
              <w:t>Patbakgr</w:t>
            </w:r>
            <w:proofErr w:type="spellEnd"/>
            <w:r w:rsidRPr="002B4D2E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 </w:t>
            </w:r>
            <w:proofErr w:type="gramStart"/>
            <w:r w:rsidRPr="002B4D2E">
              <w:rPr>
                <w:rFonts w:ascii="Calibri" w:hAnsi="Calibri" w:cs="Calibri"/>
                <w:b/>
                <w:bCs/>
                <w:sz w:val="22"/>
                <w:szCs w:val="22"/>
              </w:rPr>
              <w:t>medicinsk fakta</w:t>
            </w:r>
            <w:proofErr w:type="gramEnd"/>
            <w:r w:rsidRPr="002B4D2E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 </w:t>
            </w:r>
            <w:proofErr w:type="spellStart"/>
            <w:r w:rsidRPr="002B4D2E">
              <w:rPr>
                <w:rFonts w:ascii="Calibri" w:hAnsi="Calibri" w:cs="Calibri"/>
                <w:b/>
                <w:bCs/>
                <w:sz w:val="22"/>
                <w:szCs w:val="22"/>
              </w:rPr>
              <w:t>uppd</w:t>
            </w:r>
            <w:proofErr w:type="spellEnd"/>
            <w:r w:rsidRPr="002B4D2E">
              <w:rPr>
                <w:rFonts w:ascii="Calibri" w:hAnsi="Calibri" w:cs="Calibri"/>
                <w:b/>
                <w:bCs/>
                <w:sz w:val="22"/>
                <w:szCs w:val="22"/>
              </w:rPr>
              <w:t> </w:t>
            </w:r>
            <w:r w:rsidRPr="002B4D2E">
              <w:rPr>
                <w:rFonts w:ascii="Calibri" w:hAnsi="Calibri" w:cs="Calibri"/>
                <w:sz w:val="22"/>
                <w:szCs w:val="22"/>
              </w:rPr>
              <w:t> </w:t>
            </w:r>
          </w:p>
        </w:tc>
        <w:tc>
          <w:tcPr>
            <w:tcW w:w="5370" w:type="dxa"/>
            <w:tcBorders>
              <w:top w:val="nil"/>
              <w:left w:val="nil"/>
              <w:bottom w:val="nil"/>
              <w:right w:val="single" w:color="auto" w:sz="6" w:space="0"/>
            </w:tcBorders>
            <w:shd w:val="clear" w:color="auto" w:fill="auto"/>
            <w:hideMark/>
          </w:tcPr>
          <w:p w:rsidRPr="002B4D2E" w:rsidR="002B4D2E" w:rsidP="002B4D2E" w:rsidRDefault="002B4D2E" w14:paraId="363BBE57" w14:textId="77777777">
            <w:pPr>
              <w:spacing w:after="0" w:line="240" w:lineRule="auto"/>
              <w:ind w:left="0" w:right="-150"/>
              <w:textAlignment w:val="baseline"/>
              <w:rPr>
                <w:rFonts w:ascii="Times New Roman" w:hAnsi="Times New Roman"/>
              </w:rPr>
            </w:pPr>
            <w:r w:rsidRPr="002B4D2E">
              <w:rPr>
                <w:rFonts w:ascii="Calibri" w:hAnsi="Calibri" w:cs="Calibri"/>
                <w:sz w:val="22"/>
                <w:szCs w:val="22"/>
              </w:rPr>
              <w:t>Ja </w:t>
            </w:r>
          </w:p>
        </w:tc>
      </w:tr>
      <w:tr w:rsidRPr="002B4D2E" w:rsidR="002B4D2E" w:rsidTr="002B4D2E" w14:paraId="21C45ECB" w14:textId="77777777">
        <w:trPr>
          <w:trHeight w:val="300"/>
        </w:trPr>
        <w:tc>
          <w:tcPr>
            <w:tcW w:w="3120" w:type="dxa"/>
            <w:tcBorders>
              <w:top w:val="nil"/>
              <w:left w:val="single" w:color="auto" w:sz="6" w:space="0"/>
              <w:bottom w:val="single" w:color="auto" w:sz="6" w:space="0"/>
              <w:right w:val="nil"/>
            </w:tcBorders>
            <w:shd w:val="clear" w:color="auto" w:fill="auto"/>
            <w:hideMark/>
          </w:tcPr>
          <w:p w:rsidRPr="002B4D2E" w:rsidR="002B4D2E" w:rsidP="002B4D2E" w:rsidRDefault="002B4D2E" w14:paraId="392F9C95" w14:textId="77777777">
            <w:pPr>
              <w:spacing w:after="0" w:line="240" w:lineRule="auto"/>
              <w:ind w:left="0" w:right="-150"/>
              <w:textAlignment w:val="baseline"/>
              <w:rPr>
                <w:rFonts w:ascii="Times New Roman" w:hAnsi="Times New Roman"/>
              </w:rPr>
            </w:pPr>
            <w:r w:rsidRPr="002B4D2E">
              <w:rPr>
                <w:rFonts w:ascii="Calibri" w:hAnsi="Calibri" w:cs="Calibri"/>
                <w:b/>
                <w:bCs/>
                <w:sz w:val="22"/>
                <w:szCs w:val="22"/>
              </w:rPr>
              <w:t>Registeranmälan</w:t>
            </w:r>
            <w:r w:rsidRPr="002B4D2E">
              <w:rPr>
                <w:rFonts w:ascii="Calibri" w:hAnsi="Calibri" w:cs="Calibri"/>
                <w:sz w:val="22"/>
                <w:szCs w:val="22"/>
              </w:rPr>
              <w:t> </w:t>
            </w:r>
          </w:p>
        </w:tc>
        <w:tc>
          <w:tcPr>
            <w:tcW w:w="537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hideMark/>
          </w:tcPr>
          <w:p w:rsidRPr="002B4D2E" w:rsidR="002B4D2E" w:rsidP="002B4D2E" w:rsidRDefault="002B4D2E" w14:paraId="7296E461" w14:textId="77777777">
            <w:pPr>
              <w:spacing w:after="0" w:line="240" w:lineRule="auto"/>
              <w:ind w:left="0" w:right="-150"/>
              <w:textAlignment w:val="baseline"/>
              <w:rPr>
                <w:rFonts w:ascii="Times New Roman" w:hAnsi="Times New Roman"/>
              </w:rPr>
            </w:pPr>
            <w:r w:rsidRPr="002B4D2E">
              <w:rPr>
                <w:rFonts w:ascii="Calibri" w:hAnsi="Calibri" w:cs="Calibri"/>
                <w:sz w:val="22"/>
                <w:szCs w:val="22"/>
              </w:rPr>
              <w:t>I förekommande fall </w:t>
            </w:r>
          </w:p>
        </w:tc>
      </w:tr>
    </w:tbl>
    <w:p w:rsidRPr="002B4D2E" w:rsidR="002B4D2E" w:rsidP="002B4D2E" w:rsidRDefault="002B4D2E" w14:paraId="05754779" w14:textId="77777777">
      <w:pPr>
        <w:spacing w:after="0" w:line="240" w:lineRule="auto"/>
        <w:ind w:left="555" w:right="-150"/>
        <w:textAlignment w:val="baseline"/>
        <w:rPr>
          <w:rFonts w:ascii="Segoe UI" w:hAnsi="Segoe UI" w:cs="Segoe UI"/>
          <w:sz w:val="18"/>
          <w:szCs w:val="18"/>
        </w:rPr>
      </w:pPr>
      <w:r w:rsidRPr="002B4D2E">
        <w:rPr>
          <w:rFonts w:ascii="Times New Roman" w:hAnsi="Times New Roman"/>
        </w:rPr>
        <w:t> </w:t>
      </w:r>
    </w:p>
    <w:p w:rsidR="007F762A" w:rsidRDefault="007F762A" w14:paraId="010F894B" w14:textId="7F43A97F">
      <w:pPr>
        <w:spacing w:after="0" w:line="240" w:lineRule="auto"/>
        <w:ind w:left="0" w:right="0"/>
      </w:pPr>
    </w:p>
    <w:sectPr w:rsidR="007F762A" w:rsidSect="006955DD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 w:orient="portrait"/>
      <w:pgMar w:top="1418" w:right="843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213EEC" w:rsidRDefault="00213EEC" w14:paraId="7ED87096" w14:textId="77777777">
      <w:r>
        <w:separator/>
      </w:r>
    </w:p>
  </w:endnote>
  <w:endnote w:type="continuationSeparator" w:id="0">
    <w:p w:rsidR="00213EEC" w:rsidRDefault="00213EEC" w14:paraId="300B664A" w14:textId="77777777">
      <w:r>
        <w:continuationSeparator/>
      </w:r>
    </w:p>
  </w:endnote>
  <w:endnote w:type="continuationNotice" w:id="1">
    <w:p w:rsidR="00213EEC" w:rsidRDefault="00213EEC" w14:paraId="3AB0D3ED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Pr="00831C35" w:rsidR="00C50EE5" w:rsidP="00EC0A68" w:rsidRDefault="00000000" w14:paraId="47BD2091" w14:textId="66F4EBFA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Pr="00831C35" w:rsidR="00A65FD4">
          <w:rPr>
            <w:rFonts w:ascii="Georgia" w:hAnsi="Georgia"/>
            <w:sz w:val="24"/>
            <w:szCs w:val="24"/>
          </w:rPr>
          <w:t xml:space="preserve"> </w:t>
        </w:r>
        <w:r w:rsidRPr="00831C35" w:rsidR="00EC0A68">
          <w:rPr>
            <w:rFonts w:ascii="Georgia" w:hAnsi="Georgia"/>
            <w:sz w:val="24"/>
            <w:szCs w:val="24"/>
          </w:rPr>
          <w:fldChar w:fldCharType="begin"/>
        </w:r>
        <w:r w:rsidRPr="00831C35" w:rsidR="00EC0A68">
          <w:rPr>
            <w:rFonts w:ascii="Georgia" w:hAnsi="Georgia"/>
            <w:sz w:val="24"/>
            <w:szCs w:val="24"/>
          </w:rPr>
          <w:instrText>PAGE   \* MERGEFORMAT</w:instrText>
        </w:r>
        <w:r w:rsidRPr="00831C35" w:rsidR="00EC0A68">
          <w:rPr>
            <w:rFonts w:ascii="Georgia" w:hAnsi="Georgia"/>
            <w:sz w:val="24"/>
            <w:szCs w:val="24"/>
          </w:rPr>
          <w:fldChar w:fldCharType="separate"/>
        </w:r>
        <w:r w:rsidRPr="00831C35" w:rsidR="00EC0A68">
          <w:rPr>
            <w:rFonts w:ascii="Georgia" w:hAnsi="Georgia"/>
            <w:sz w:val="24"/>
            <w:szCs w:val="24"/>
          </w:rPr>
          <w:t>2</w:t>
        </w:r>
        <w:r w:rsidRPr="00831C35" w:rsidR="00EC0A68">
          <w:rPr>
            <w:rFonts w:ascii="Georgia" w:hAnsi="Georgia"/>
            <w:sz w:val="24"/>
            <w:szCs w:val="24"/>
          </w:rPr>
          <w:fldChar w:fldCharType="end"/>
        </w:r>
      </w:sdtContent>
    </w:sdt>
    <w:r w:rsidRPr="00831C35" w:rsidR="00111CB2">
      <w:rPr>
        <w:rFonts w:ascii="Georgia" w:hAnsi="Georgia"/>
        <w:sz w:val="24"/>
        <w:szCs w:val="24"/>
      </w:rPr>
      <w:t xml:space="preserve"> (</w:t>
    </w:r>
    <w:r w:rsidRPr="00831C35" w:rsidR="00111CB2">
      <w:rPr>
        <w:rFonts w:ascii="Georgia" w:hAnsi="Georgia"/>
        <w:sz w:val="24"/>
        <w:szCs w:val="24"/>
      </w:rPr>
      <w:fldChar w:fldCharType="begin"/>
    </w:r>
    <w:r w:rsidRPr="00831C35" w:rsidR="00111CB2">
      <w:rPr>
        <w:rFonts w:ascii="Georgia" w:hAnsi="Georgia"/>
        <w:sz w:val="24"/>
        <w:szCs w:val="24"/>
      </w:rPr>
      <w:instrText xml:space="preserve"> NUMPAGES   \* MERGEFORMAT </w:instrText>
    </w:r>
    <w:r w:rsidRPr="00831C35" w:rsidR="00111CB2">
      <w:rPr>
        <w:rFonts w:ascii="Georgia" w:hAnsi="Georgia"/>
        <w:sz w:val="24"/>
        <w:szCs w:val="24"/>
      </w:rPr>
      <w:fldChar w:fldCharType="separate"/>
    </w:r>
    <w:r w:rsidRPr="00831C35" w:rsidR="00111CB2">
      <w:rPr>
        <w:rFonts w:ascii="Georgia" w:hAnsi="Georgia"/>
        <w:noProof/>
        <w:sz w:val="24"/>
        <w:szCs w:val="24"/>
      </w:rPr>
      <w:t>4</w:t>
    </w:r>
    <w:r w:rsidRPr="00831C35" w:rsidR="00111CB2">
      <w:rPr>
        <w:rFonts w:ascii="Georgia" w:hAnsi="Georgia"/>
        <w:sz w:val="24"/>
        <w:szCs w:val="24"/>
      </w:rPr>
      <w:fldChar w:fldCharType="end"/>
    </w:r>
    <w:r w:rsidRPr="00831C35" w:rsidR="00111CB2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svg="http://schemas.microsoft.com/office/drawing/2016/SVG/main" mc:Ignorable="w14 w15 w16se w16cid w16 w16cex w16sdtdh w16sdtfl w16du wp14">
  <w:p w:rsidR="00660269" w:rsidP="00FB2F0F" w:rsidRDefault="009228AB" w14:paraId="1FE2B822" w14:textId="76DF6159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6601569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213EEC" w:rsidRDefault="00213EEC" w14:paraId="3387655E" w14:textId="77777777"/>
  </w:footnote>
  <w:footnote w:type="continuationSeparator" w:id="0">
    <w:p w:rsidR="00213EEC" w:rsidRDefault="00213EEC" w14:paraId="35F3A283" w14:textId="77777777">
      <w:r>
        <w:continuationSeparator/>
      </w:r>
    </w:p>
  </w:footnote>
  <w:footnote w:type="continuationNotice" w:id="1">
    <w:p w:rsidR="00213EEC" w:rsidRDefault="00213EEC" w14:paraId="5D2D9B61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AF76F6" w:rsidRDefault="00AF76F6" w14:paraId="436F646A" w14:textId="77777777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AD3CE9" w14:paraId="70464969" w14:textId="0628143B">
                          <w:pPr>
                            <w:ind w:left="0"/>
                          </w:pPr>
                          <w:r>
                            <w:rPr>
                              <w:sz w:val="20"/>
                              <w:szCs w:val="20"/>
                            </w:rPr>
                            <w:t>Aktualiteten i utskriven version kan verifieras på intranätet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AD3CE9" w14:paraId="70464969" w14:textId="0628143B">
                    <w:pPr>
                      <w:ind w:left="0"/>
                    </w:pPr>
                    <w:r>
                      <w:rPr>
                        <w:sz w:val="20"/>
                        <w:szCs w:val="20"/>
                      </w:rPr>
                      <w:t>Aktualiteten i utskriven version kan verifieras på intranätet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="008A4EB9" w:rsidP="00413A60" w:rsidRDefault="00413A60" w14:paraId="058CDD4D" w14:textId="448A65ED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AF76F6" w14:paraId="72D45401" w14:textId="641D7627">
                          <w:pPr>
                            <w:ind w:left="0"/>
                          </w:pPr>
                          <w:proofErr w:type="gramStart"/>
                          <w:r>
                            <w:rPr>
                              <w:sz w:val="20"/>
                              <w:szCs w:val="20"/>
                            </w:rPr>
                            <w:t>Aktualiteten  utskriven</w:t>
                          </w:r>
                          <w:proofErr w:type="gramEnd"/>
                          <w:r>
                            <w:rPr>
                              <w:sz w:val="20"/>
                              <w:szCs w:val="20"/>
                            </w:rPr>
                            <w:t xml:space="preserve"> version kan verifieras på intranätet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AF76F6" w14:paraId="72D45401" w14:textId="641D7627">
                    <w:pPr>
                      <w:ind w:left="0"/>
                    </w:pPr>
                    <w:proofErr w:type="gramStart"/>
                    <w:r>
                      <w:rPr>
                        <w:sz w:val="20"/>
                        <w:szCs w:val="20"/>
                      </w:rPr>
                      <w:t>Aktualiteten  utskriven</w:t>
                    </w:r>
                    <w:proofErr w:type="gramEnd"/>
                    <w:r>
                      <w:rPr>
                        <w:sz w:val="20"/>
                        <w:szCs w:val="20"/>
                      </w:rPr>
                      <w:t xml:space="preserve"> version kan verifieras på intranätet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4024E3"/>
    <w:multiLevelType w:val="hybridMultilevel"/>
    <w:tmpl w:val="78A84BA6"/>
    <w:lvl w:ilvl="0" w:tplc="041D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3" w15:restartNumberingAfterBreak="0">
    <w:nsid w:val="05C331D0"/>
    <w:multiLevelType w:val="multilevel"/>
    <w:tmpl w:val="B21082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bullet"/>
      <w:lvlText w:val=""/>
      <w:lvlJc w:val="left"/>
      <w:pPr>
        <w:ind w:left="1080" w:hanging="360"/>
      </w:pPr>
      <w:rPr>
        <w:rFonts w:hint="default" w:ascii="Symbol" w:hAnsi="Symbol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4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6" w15:restartNumberingAfterBreak="0">
    <w:nsid w:val="083F0DB6"/>
    <w:multiLevelType w:val="multilevel"/>
    <w:tmpl w:val="5C2ED1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7" w15:restartNumberingAfterBreak="0">
    <w:nsid w:val="09134B47"/>
    <w:multiLevelType w:val="hybridMultilevel"/>
    <w:tmpl w:val="4C388F38"/>
    <w:lvl w:ilvl="0" w:tplc="041D000F">
      <w:start w:val="1"/>
      <w:numFmt w:val="decimal"/>
      <w:lvlText w:val="%1."/>
      <w:lvlJc w:val="left"/>
      <w:pPr>
        <w:ind w:left="1080" w:hanging="360"/>
      </w:pPr>
    </w:lvl>
    <w:lvl w:ilvl="1" w:tplc="041D0019" w:tentative="1">
      <w:start w:val="1"/>
      <w:numFmt w:val="lowerLetter"/>
      <w:lvlText w:val="%2."/>
      <w:lvlJc w:val="left"/>
      <w:pPr>
        <w:ind w:left="1800" w:hanging="360"/>
      </w:pPr>
    </w:lvl>
    <w:lvl w:ilvl="2" w:tplc="041D001B" w:tentative="1">
      <w:start w:val="1"/>
      <w:numFmt w:val="lowerRoman"/>
      <w:lvlText w:val="%3."/>
      <w:lvlJc w:val="right"/>
      <w:pPr>
        <w:ind w:left="2520" w:hanging="180"/>
      </w:pPr>
    </w:lvl>
    <w:lvl w:ilvl="3" w:tplc="041D000F" w:tentative="1">
      <w:start w:val="1"/>
      <w:numFmt w:val="decimal"/>
      <w:lvlText w:val="%4."/>
      <w:lvlJc w:val="left"/>
      <w:pPr>
        <w:ind w:left="3240" w:hanging="360"/>
      </w:pPr>
    </w:lvl>
    <w:lvl w:ilvl="4" w:tplc="041D0019" w:tentative="1">
      <w:start w:val="1"/>
      <w:numFmt w:val="lowerLetter"/>
      <w:lvlText w:val="%5."/>
      <w:lvlJc w:val="left"/>
      <w:pPr>
        <w:ind w:left="3960" w:hanging="360"/>
      </w:pPr>
    </w:lvl>
    <w:lvl w:ilvl="5" w:tplc="041D001B" w:tentative="1">
      <w:start w:val="1"/>
      <w:numFmt w:val="lowerRoman"/>
      <w:lvlText w:val="%6."/>
      <w:lvlJc w:val="right"/>
      <w:pPr>
        <w:ind w:left="4680" w:hanging="180"/>
      </w:pPr>
    </w:lvl>
    <w:lvl w:ilvl="6" w:tplc="041D000F" w:tentative="1">
      <w:start w:val="1"/>
      <w:numFmt w:val="decimal"/>
      <w:lvlText w:val="%7."/>
      <w:lvlJc w:val="left"/>
      <w:pPr>
        <w:ind w:left="5400" w:hanging="360"/>
      </w:pPr>
    </w:lvl>
    <w:lvl w:ilvl="7" w:tplc="041D0019" w:tentative="1">
      <w:start w:val="1"/>
      <w:numFmt w:val="lowerLetter"/>
      <w:lvlText w:val="%8."/>
      <w:lvlJc w:val="left"/>
      <w:pPr>
        <w:ind w:left="6120" w:hanging="360"/>
      </w:pPr>
    </w:lvl>
    <w:lvl w:ilvl="8" w:tplc="041D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0B3A67A0"/>
    <w:multiLevelType w:val="multilevel"/>
    <w:tmpl w:val="4002DA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0DD12D67"/>
    <w:multiLevelType w:val="multilevel"/>
    <w:tmpl w:val="295E80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0" w15:restartNumberingAfterBreak="0">
    <w:nsid w:val="10012C54"/>
    <w:multiLevelType w:val="multilevel"/>
    <w:tmpl w:val="B21082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bullet"/>
      <w:lvlText w:val=""/>
      <w:lvlJc w:val="left"/>
      <w:pPr>
        <w:ind w:left="1080" w:hanging="360"/>
      </w:pPr>
      <w:rPr>
        <w:rFonts w:hint="default" w:ascii="Symbol" w:hAnsi="Symbol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11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2" w15:restartNumberingAfterBreak="0">
    <w:nsid w:val="13DF12B5"/>
    <w:multiLevelType w:val="multilevel"/>
    <w:tmpl w:val="E2BCDF3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1517535B"/>
    <w:multiLevelType w:val="multilevel"/>
    <w:tmpl w:val="11065908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17A307BE"/>
    <w:multiLevelType w:val="multilevel"/>
    <w:tmpl w:val="67F241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17C87902"/>
    <w:multiLevelType w:val="multilevel"/>
    <w:tmpl w:val="2BF0E66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19174F6F"/>
    <w:multiLevelType w:val="multilevel"/>
    <w:tmpl w:val="570E42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18" w15:restartNumberingAfterBreak="0">
    <w:nsid w:val="19EC2635"/>
    <w:multiLevelType w:val="multilevel"/>
    <w:tmpl w:val="D502671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1C7F6311"/>
    <w:multiLevelType w:val="hybridMultilevel"/>
    <w:tmpl w:val="7F8A3586"/>
    <w:lvl w:ilvl="0" w:tplc="041D0001">
      <w:start w:val="1"/>
      <w:numFmt w:val="bullet"/>
      <w:lvlText w:val=""/>
      <w:lvlJc w:val="left"/>
      <w:pPr>
        <w:ind w:left="108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20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1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2" w15:restartNumberingAfterBreak="0">
    <w:nsid w:val="20994D5D"/>
    <w:multiLevelType w:val="multilevel"/>
    <w:tmpl w:val="4002DA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 w15:restartNumberingAfterBreak="0">
    <w:nsid w:val="21236232"/>
    <w:multiLevelType w:val="multilevel"/>
    <w:tmpl w:val="4002DA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24" w15:restartNumberingAfterBreak="0">
    <w:nsid w:val="270656F6"/>
    <w:multiLevelType w:val="multilevel"/>
    <w:tmpl w:val="EBD4D458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2793746A"/>
    <w:multiLevelType w:val="hybridMultilevel"/>
    <w:tmpl w:val="D294256A"/>
    <w:lvl w:ilvl="0" w:tplc="041D0001">
      <w:start w:val="1"/>
      <w:numFmt w:val="bullet"/>
      <w:lvlText w:val=""/>
      <w:lvlJc w:val="left"/>
      <w:pPr>
        <w:ind w:left="1080" w:hanging="360"/>
      </w:pPr>
      <w:rPr>
        <w:rFonts w:hint="default" w:ascii="Symbol" w:hAnsi="Symbol"/>
      </w:rPr>
    </w:lvl>
    <w:lvl w:ilvl="1" w:tplc="041D0003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26" w15:restartNumberingAfterBreak="0">
    <w:nsid w:val="284F1F97"/>
    <w:multiLevelType w:val="multilevel"/>
    <w:tmpl w:val="5C76B2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27" w15:restartNumberingAfterBreak="0">
    <w:nsid w:val="29902959"/>
    <w:multiLevelType w:val="multilevel"/>
    <w:tmpl w:val="4002DA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 w15:restartNumberingAfterBreak="0">
    <w:nsid w:val="2A857753"/>
    <w:multiLevelType w:val="hybridMultilevel"/>
    <w:tmpl w:val="DB6C512A"/>
    <w:lvl w:ilvl="0" w:tplc="041D000F">
      <w:start w:val="1"/>
      <w:numFmt w:val="decimal"/>
      <w:lvlText w:val="%1."/>
      <w:lvlJc w:val="left"/>
      <w:pPr>
        <w:ind w:left="1080" w:hanging="360"/>
      </w:pPr>
    </w:lvl>
    <w:lvl w:ilvl="1" w:tplc="041D0019" w:tentative="1">
      <w:start w:val="1"/>
      <w:numFmt w:val="lowerLetter"/>
      <w:lvlText w:val="%2."/>
      <w:lvlJc w:val="left"/>
      <w:pPr>
        <w:ind w:left="1800" w:hanging="360"/>
      </w:pPr>
    </w:lvl>
    <w:lvl w:ilvl="2" w:tplc="041D001B" w:tentative="1">
      <w:start w:val="1"/>
      <w:numFmt w:val="lowerRoman"/>
      <w:lvlText w:val="%3."/>
      <w:lvlJc w:val="right"/>
      <w:pPr>
        <w:ind w:left="2520" w:hanging="180"/>
      </w:pPr>
    </w:lvl>
    <w:lvl w:ilvl="3" w:tplc="041D000F" w:tentative="1">
      <w:start w:val="1"/>
      <w:numFmt w:val="decimal"/>
      <w:lvlText w:val="%4."/>
      <w:lvlJc w:val="left"/>
      <w:pPr>
        <w:ind w:left="3240" w:hanging="360"/>
      </w:pPr>
    </w:lvl>
    <w:lvl w:ilvl="4" w:tplc="041D0019" w:tentative="1">
      <w:start w:val="1"/>
      <w:numFmt w:val="lowerLetter"/>
      <w:lvlText w:val="%5."/>
      <w:lvlJc w:val="left"/>
      <w:pPr>
        <w:ind w:left="3960" w:hanging="360"/>
      </w:pPr>
    </w:lvl>
    <w:lvl w:ilvl="5" w:tplc="041D001B" w:tentative="1">
      <w:start w:val="1"/>
      <w:numFmt w:val="lowerRoman"/>
      <w:lvlText w:val="%6."/>
      <w:lvlJc w:val="right"/>
      <w:pPr>
        <w:ind w:left="4680" w:hanging="180"/>
      </w:pPr>
    </w:lvl>
    <w:lvl w:ilvl="6" w:tplc="041D000F" w:tentative="1">
      <w:start w:val="1"/>
      <w:numFmt w:val="decimal"/>
      <w:lvlText w:val="%7."/>
      <w:lvlJc w:val="left"/>
      <w:pPr>
        <w:ind w:left="5400" w:hanging="360"/>
      </w:pPr>
    </w:lvl>
    <w:lvl w:ilvl="7" w:tplc="041D0019" w:tentative="1">
      <w:start w:val="1"/>
      <w:numFmt w:val="lowerLetter"/>
      <w:lvlText w:val="%8."/>
      <w:lvlJc w:val="left"/>
      <w:pPr>
        <w:ind w:left="6120" w:hanging="360"/>
      </w:pPr>
    </w:lvl>
    <w:lvl w:ilvl="8" w:tplc="041D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2B715971"/>
    <w:multiLevelType w:val="multilevel"/>
    <w:tmpl w:val="4002DA46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301316AA"/>
    <w:multiLevelType w:val="multilevel"/>
    <w:tmpl w:val="604497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31" w15:restartNumberingAfterBreak="0">
    <w:nsid w:val="302241B3"/>
    <w:multiLevelType w:val="multilevel"/>
    <w:tmpl w:val="36DAA7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386D5A82"/>
    <w:multiLevelType w:val="multilevel"/>
    <w:tmpl w:val="E0E4383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34" w15:restartNumberingAfterBreak="0">
    <w:nsid w:val="39A65727"/>
    <w:multiLevelType w:val="multilevel"/>
    <w:tmpl w:val="66E6FD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35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36" w15:restartNumberingAfterBreak="0">
    <w:nsid w:val="3C787794"/>
    <w:multiLevelType w:val="multilevel"/>
    <w:tmpl w:val="4002DA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 w15:restartNumberingAfterBreak="0">
    <w:nsid w:val="3EAC7A93"/>
    <w:multiLevelType w:val="hybridMultilevel"/>
    <w:tmpl w:val="0F28C930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39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40" w15:restartNumberingAfterBreak="0">
    <w:nsid w:val="42950461"/>
    <w:multiLevelType w:val="multilevel"/>
    <w:tmpl w:val="4002DA46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1" w15:restartNumberingAfterBreak="0">
    <w:nsid w:val="452427C9"/>
    <w:multiLevelType w:val="multilevel"/>
    <w:tmpl w:val="0DE8C200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2" w15:restartNumberingAfterBreak="0">
    <w:nsid w:val="48977F0E"/>
    <w:multiLevelType w:val="multilevel"/>
    <w:tmpl w:val="0CCC46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43" w15:restartNumberingAfterBreak="0">
    <w:nsid w:val="4CDD057E"/>
    <w:multiLevelType w:val="multilevel"/>
    <w:tmpl w:val="4002DA4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4" w15:restartNumberingAfterBreak="0">
    <w:nsid w:val="4DB841A9"/>
    <w:multiLevelType w:val="hybridMultilevel"/>
    <w:tmpl w:val="0F28C93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4E29465F"/>
    <w:multiLevelType w:val="multilevel"/>
    <w:tmpl w:val="DC80CCBE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6" w15:restartNumberingAfterBreak="0">
    <w:nsid w:val="4F507BA9"/>
    <w:multiLevelType w:val="multilevel"/>
    <w:tmpl w:val="87067C1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7" w15:restartNumberingAfterBreak="0">
    <w:nsid w:val="517B1036"/>
    <w:multiLevelType w:val="multilevel"/>
    <w:tmpl w:val="2722AC2A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49" w15:restartNumberingAfterBreak="0">
    <w:nsid w:val="529446C8"/>
    <w:multiLevelType w:val="hybridMultilevel"/>
    <w:tmpl w:val="0F28C93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54190DA4"/>
    <w:multiLevelType w:val="hybridMultilevel"/>
    <w:tmpl w:val="010C810A"/>
    <w:lvl w:ilvl="0" w:tplc="041D0001">
      <w:start w:val="1"/>
      <w:numFmt w:val="bullet"/>
      <w:lvlText w:val=""/>
      <w:lvlJc w:val="left"/>
      <w:pPr>
        <w:ind w:left="108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51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52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3" w15:restartNumberingAfterBreak="0">
    <w:nsid w:val="5CE62455"/>
    <w:multiLevelType w:val="multilevel"/>
    <w:tmpl w:val="F7809B5C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4" w15:restartNumberingAfterBreak="0">
    <w:nsid w:val="5FF62850"/>
    <w:multiLevelType w:val="multilevel"/>
    <w:tmpl w:val="4002DA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5" w15:restartNumberingAfterBreak="0">
    <w:nsid w:val="61997853"/>
    <w:multiLevelType w:val="multilevel"/>
    <w:tmpl w:val="A7C6C14A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6" w15:restartNumberingAfterBreak="0">
    <w:nsid w:val="64235A22"/>
    <w:multiLevelType w:val="multilevel"/>
    <w:tmpl w:val="B21082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bullet"/>
      <w:lvlText w:val=""/>
      <w:lvlJc w:val="left"/>
      <w:pPr>
        <w:ind w:left="1080" w:hanging="360"/>
      </w:pPr>
      <w:rPr>
        <w:rFonts w:hint="default" w:ascii="Symbol" w:hAnsi="Symbol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57" w15:restartNumberingAfterBreak="0">
    <w:nsid w:val="674C0BCA"/>
    <w:multiLevelType w:val="multilevel"/>
    <w:tmpl w:val="4002DA46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8" w15:restartNumberingAfterBreak="0">
    <w:nsid w:val="6A52143C"/>
    <w:multiLevelType w:val="multilevel"/>
    <w:tmpl w:val="E1BA361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9" w15:restartNumberingAfterBreak="0">
    <w:nsid w:val="6AEA5F0A"/>
    <w:multiLevelType w:val="hybridMultilevel"/>
    <w:tmpl w:val="BC267D9E"/>
    <w:lvl w:ilvl="0" w:tplc="041D0001">
      <w:start w:val="1"/>
      <w:numFmt w:val="bullet"/>
      <w:lvlText w:val=""/>
      <w:lvlJc w:val="left"/>
      <w:pPr>
        <w:ind w:left="128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60" w15:restartNumberingAfterBreak="0">
    <w:nsid w:val="6F572015"/>
    <w:multiLevelType w:val="hybridMultilevel"/>
    <w:tmpl w:val="1152B5A4"/>
    <w:lvl w:ilvl="0" w:tplc="041D0001">
      <w:start w:val="1"/>
      <w:numFmt w:val="bullet"/>
      <w:lvlText w:val=""/>
      <w:lvlJc w:val="left"/>
      <w:pPr>
        <w:ind w:left="128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00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72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44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16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88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60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32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047" w:hanging="360"/>
      </w:pPr>
      <w:rPr>
        <w:rFonts w:hint="default" w:ascii="Wingdings" w:hAnsi="Wingdings"/>
      </w:rPr>
    </w:lvl>
  </w:abstractNum>
  <w:abstractNum w:abstractNumId="61" w15:restartNumberingAfterBreak="0">
    <w:nsid w:val="704D0387"/>
    <w:multiLevelType w:val="hybridMultilevel"/>
    <w:tmpl w:val="56F21E40"/>
    <w:lvl w:ilvl="0" w:tplc="041D000F">
      <w:start w:val="1"/>
      <w:numFmt w:val="decimal"/>
      <w:lvlText w:val="%1."/>
      <w:lvlJc w:val="left"/>
      <w:pPr>
        <w:ind w:left="1080" w:hanging="360"/>
      </w:pPr>
    </w:lvl>
    <w:lvl w:ilvl="1" w:tplc="041D0019" w:tentative="1">
      <w:start w:val="1"/>
      <w:numFmt w:val="lowerLetter"/>
      <w:lvlText w:val="%2."/>
      <w:lvlJc w:val="left"/>
      <w:pPr>
        <w:ind w:left="1800" w:hanging="360"/>
      </w:pPr>
    </w:lvl>
    <w:lvl w:ilvl="2" w:tplc="041D001B" w:tentative="1">
      <w:start w:val="1"/>
      <w:numFmt w:val="lowerRoman"/>
      <w:lvlText w:val="%3."/>
      <w:lvlJc w:val="right"/>
      <w:pPr>
        <w:ind w:left="2520" w:hanging="180"/>
      </w:pPr>
    </w:lvl>
    <w:lvl w:ilvl="3" w:tplc="041D000F" w:tentative="1">
      <w:start w:val="1"/>
      <w:numFmt w:val="decimal"/>
      <w:lvlText w:val="%4."/>
      <w:lvlJc w:val="left"/>
      <w:pPr>
        <w:ind w:left="3240" w:hanging="360"/>
      </w:pPr>
    </w:lvl>
    <w:lvl w:ilvl="4" w:tplc="041D0019" w:tentative="1">
      <w:start w:val="1"/>
      <w:numFmt w:val="lowerLetter"/>
      <w:lvlText w:val="%5."/>
      <w:lvlJc w:val="left"/>
      <w:pPr>
        <w:ind w:left="3960" w:hanging="360"/>
      </w:pPr>
    </w:lvl>
    <w:lvl w:ilvl="5" w:tplc="041D001B" w:tentative="1">
      <w:start w:val="1"/>
      <w:numFmt w:val="lowerRoman"/>
      <w:lvlText w:val="%6."/>
      <w:lvlJc w:val="right"/>
      <w:pPr>
        <w:ind w:left="4680" w:hanging="180"/>
      </w:pPr>
    </w:lvl>
    <w:lvl w:ilvl="6" w:tplc="041D000F" w:tentative="1">
      <w:start w:val="1"/>
      <w:numFmt w:val="decimal"/>
      <w:lvlText w:val="%7."/>
      <w:lvlJc w:val="left"/>
      <w:pPr>
        <w:ind w:left="5400" w:hanging="360"/>
      </w:pPr>
    </w:lvl>
    <w:lvl w:ilvl="7" w:tplc="041D0019" w:tentative="1">
      <w:start w:val="1"/>
      <w:numFmt w:val="lowerLetter"/>
      <w:lvlText w:val="%8."/>
      <w:lvlJc w:val="left"/>
      <w:pPr>
        <w:ind w:left="6120" w:hanging="360"/>
      </w:pPr>
    </w:lvl>
    <w:lvl w:ilvl="8" w:tplc="041D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3" w15:restartNumberingAfterBreak="0">
    <w:nsid w:val="73A72181"/>
    <w:multiLevelType w:val="multilevel"/>
    <w:tmpl w:val="0054D2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abstractNum w:abstractNumId="64" w15:restartNumberingAfterBreak="0">
    <w:nsid w:val="76927E23"/>
    <w:multiLevelType w:val="multilevel"/>
    <w:tmpl w:val="BFA808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5" w15:restartNumberingAfterBreak="0">
    <w:nsid w:val="76D773BB"/>
    <w:multiLevelType w:val="multilevel"/>
    <w:tmpl w:val="501A629C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8" w15:restartNumberingAfterBreak="0">
    <w:nsid w:val="7F1C1F33"/>
    <w:multiLevelType w:val="multilevel"/>
    <w:tmpl w:val="58426C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hint="default" w:ascii="Symbol" w:hAnsi="Symbol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hint="default" w:ascii="Symbol" w:hAnsi="Symbol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hint="default" w:ascii="Symbol" w:hAnsi="Symbol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hint="default" w:ascii="Symbol" w:hAnsi="Symbol"/>
        <w:sz w:val="20"/>
      </w:rPr>
    </w:lvl>
  </w:abstractNum>
  <w:num w:numId="1" w16cid:durableId="1909921896">
    <w:abstractNumId w:val="67"/>
  </w:num>
  <w:num w:numId="2" w16cid:durableId="1367871050">
    <w:abstractNumId w:val="52"/>
  </w:num>
  <w:num w:numId="3" w16cid:durableId="164058872">
    <w:abstractNumId w:val="0"/>
  </w:num>
  <w:num w:numId="4" w16cid:durableId="861477783">
    <w:abstractNumId w:val="20"/>
  </w:num>
  <w:num w:numId="5" w16cid:durableId="1280868239">
    <w:abstractNumId w:val="62"/>
  </w:num>
  <w:num w:numId="6" w16cid:durableId="444931515">
    <w:abstractNumId w:val="4"/>
  </w:num>
  <w:num w:numId="7" w16cid:durableId="739910959">
    <w:abstractNumId w:val="39"/>
  </w:num>
  <w:num w:numId="8" w16cid:durableId="391579451">
    <w:abstractNumId w:val="33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5"/>
  </w:num>
  <w:num w:numId="12" w16cid:durableId="830874331">
    <w:abstractNumId w:val="11"/>
  </w:num>
  <w:num w:numId="13" w16cid:durableId="57095060">
    <w:abstractNumId w:val="51"/>
  </w:num>
  <w:num w:numId="14" w16cid:durableId="36130748">
    <w:abstractNumId w:val="35"/>
  </w:num>
  <w:num w:numId="15" w16cid:durableId="560679449">
    <w:abstractNumId w:val="21"/>
  </w:num>
  <w:num w:numId="16" w16cid:durableId="1420566503">
    <w:abstractNumId w:val="48"/>
  </w:num>
  <w:num w:numId="17" w16cid:durableId="256527698">
    <w:abstractNumId w:val="13"/>
  </w:num>
  <w:num w:numId="18" w16cid:durableId="1090539201">
    <w:abstractNumId w:val="38"/>
  </w:num>
  <w:num w:numId="19" w16cid:durableId="1846439597">
    <w:abstractNumId w:val="66"/>
  </w:num>
  <w:num w:numId="20" w16cid:durableId="49614360">
    <w:abstractNumId w:val="59"/>
  </w:num>
  <w:num w:numId="21" w16cid:durableId="1518811605">
    <w:abstractNumId w:val="60"/>
  </w:num>
  <w:num w:numId="22" w16cid:durableId="18631754">
    <w:abstractNumId w:val="63"/>
  </w:num>
  <w:num w:numId="23" w16cid:durableId="1083258212">
    <w:abstractNumId w:val="26"/>
  </w:num>
  <w:num w:numId="24" w16cid:durableId="1849982927">
    <w:abstractNumId w:val="34"/>
  </w:num>
  <w:num w:numId="25" w16cid:durableId="352074781">
    <w:abstractNumId w:val="50"/>
  </w:num>
  <w:num w:numId="26" w16cid:durableId="1985894564">
    <w:abstractNumId w:val="18"/>
  </w:num>
  <w:num w:numId="27" w16cid:durableId="1332953345">
    <w:abstractNumId w:val="53"/>
  </w:num>
  <w:num w:numId="28" w16cid:durableId="2088846922">
    <w:abstractNumId w:val="6"/>
  </w:num>
  <w:num w:numId="29" w16cid:durableId="782923774">
    <w:abstractNumId w:val="42"/>
  </w:num>
  <w:num w:numId="30" w16cid:durableId="1491094745">
    <w:abstractNumId w:val="24"/>
  </w:num>
  <w:num w:numId="31" w16cid:durableId="1261987114">
    <w:abstractNumId w:val="65"/>
  </w:num>
  <w:num w:numId="32" w16cid:durableId="1300574784">
    <w:abstractNumId w:val="61"/>
  </w:num>
  <w:num w:numId="33" w16cid:durableId="1118599759">
    <w:abstractNumId w:val="7"/>
  </w:num>
  <w:num w:numId="34" w16cid:durableId="324361509">
    <w:abstractNumId w:val="25"/>
  </w:num>
  <w:num w:numId="35" w16cid:durableId="2076932600">
    <w:abstractNumId w:val="64"/>
  </w:num>
  <w:num w:numId="36" w16cid:durableId="2121140746">
    <w:abstractNumId w:val="41"/>
  </w:num>
  <w:num w:numId="37" w16cid:durableId="1037123726">
    <w:abstractNumId w:val="16"/>
  </w:num>
  <w:num w:numId="38" w16cid:durableId="1843540875">
    <w:abstractNumId w:val="55"/>
  </w:num>
  <w:num w:numId="39" w16cid:durableId="1678535040">
    <w:abstractNumId w:val="28"/>
  </w:num>
  <w:num w:numId="40" w16cid:durableId="1182818565">
    <w:abstractNumId w:val="15"/>
  </w:num>
  <w:num w:numId="41" w16cid:durableId="1115439771">
    <w:abstractNumId w:val="46"/>
  </w:num>
  <w:num w:numId="42" w16cid:durableId="725573131">
    <w:abstractNumId w:val="17"/>
  </w:num>
  <w:num w:numId="43" w16cid:durableId="1105881303">
    <w:abstractNumId w:val="9"/>
  </w:num>
  <w:num w:numId="44" w16cid:durableId="785349298">
    <w:abstractNumId w:val="8"/>
  </w:num>
  <w:num w:numId="45" w16cid:durableId="744493506">
    <w:abstractNumId w:val="47"/>
  </w:num>
  <w:num w:numId="46" w16cid:durableId="622812677">
    <w:abstractNumId w:val="32"/>
  </w:num>
  <w:num w:numId="47" w16cid:durableId="130483131">
    <w:abstractNumId w:val="14"/>
  </w:num>
  <w:num w:numId="48" w16cid:durableId="1693650568">
    <w:abstractNumId w:val="58"/>
  </w:num>
  <w:num w:numId="49" w16cid:durableId="507599696">
    <w:abstractNumId w:val="45"/>
  </w:num>
  <w:num w:numId="50" w16cid:durableId="1244072610">
    <w:abstractNumId w:val="37"/>
  </w:num>
  <w:num w:numId="51" w16cid:durableId="238682732">
    <w:abstractNumId w:val="19"/>
  </w:num>
  <w:num w:numId="52" w16cid:durableId="1663697700">
    <w:abstractNumId w:val="2"/>
  </w:num>
  <w:num w:numId="53" w16cid:durableId="1130905204">
    <w:abstractNumId w:val="23"/>
  </w:num>
  <w:num w:numId="54" w16cid:durableId="1679959447">
    <w:abstractNumId w:val="36"/>
  </w:num>
  <w:num w:numId="55" w16cid:durableId="544409852">
    <w:abstractNumId w:val="54"/>
  </w:num>
  <w:num w:numId="56" w16cid:durableId="1597129580">
    <w:abstractNumId w:val="10"/>
  </w:num>
  <w:num w:numId="57" w16cid:durableId="664698862">
    <w:abstractNumId w:val="44"/>
  </w:num>
  <w:num w:numId="58" w16cid:durableId="849220357">
    <w:abstractNumId w:val="22"/>
  </w:num>
  <w:num w:numId="59" w16cid:durableId="764837008">
    <w:abstractNumId w:val="31"/>
  </w:num>
  <w:num w:numId="60" w16cid:durableId="252662279">
    <w:abstractNumId w:val="68"/>
  </w:num>
  <w:num w:numId="61" w16cid:durableId="1962295754">
    <w:abstractNumId w:val="30"/>
  </w:num>
  <w:num w:numId="62" w16cid:durableId="506286666">
    <w:abstractNumId w:val="40"/>
  </w:num>
  <w:num w:numId="63" w16cid:durableId="1565145111">
    <w:abstractNumId w:val="12"/>
  </w:num>
  <w:num w:numId="64" w16cid:durableId="2023697958">
    <w:abstractNumId w:val="27"/>
  </w:num>
  <w:num w:numId="65" w16cid:durableId="1491798635">
    <w:abstractNumId w:val="43"/>
  </w:num>
  <w:num w:numId="66" w16cid:durableId="145052797">
    <w:abstractNumId w:val="57"/>
  </w:num>
  <w:num w:numId="67" w16cid:durableId="2051415357">
    <w:abstractNumId w:val="29"/>
  </w:num>
  <w:num w:numId="68" w16cid:durableId="1166939743">
    <w:abstractNumId w:val="56"/>
  </w:num>
  <w:num w:numId="69" w16cid:durableId="325863561">
    <w:abstractNumId w:val="3"/>
  </w:num>
  <w:num w:numId="70" w16cid:durableId="718480842">
    <w:abstractNumId w:val="4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proofState w:spelling="clean" w:grammar="dirty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3EEC"/>
    <w:rsid w:val="00217DEC"/>
    <w:rsid w:val="00235B57"/>
    <w:rsid w:val="00250F24"/>
    <w:rsid w:val="002523C5"/>
    <w:rsid w:val="0025380B"/>
    <w:rsid w:val="002562A7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B4D2E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03FD6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955DD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17A17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3C5D"/>
    <w:rsid w:val="00765C41"/>
    <w:rsid w:val="00771100"/>
    <w:rsid w:val="00774944"/>
    <w:rsid w:val="007759DD"/>
    <w:rsid w:val="0078609F"/>
    <w:rsid w:val="007917BA"/>
    <w:rsid w:val="007A334E"/>
    <w:rsid w:val="007A5C6F"/>
    <w:rsid w:val="007B24B5"/>
    <w:rsid w:val="007D4241"/>
    <w:rsid w:val="007D4317"/>
    <w:rsid w:val="007D4EA3"/>
    <w:rsid w:val="007F1CFF"/>
    <w:rsid w:val="007F5DD5"/>
    <w:rsid w:val="007F762A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380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433DE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3CE9"/>
    <w:rsid w:val="00AD73EC"/>
    <w:rsid w:val="00AD7AD5"/>
    <w:rsid w:val="00AE5BC7"/>
    <w:rsid w:val="00AF5AAF"/>
    <w:rsid w:val="00AF76F6"/>
    <w:rsid w:val="00AF7CA0"/>
    <w:rsid w:val="00B046D8"/>
    <w:rsid w:val="00B13F4C"/>
    <w:rsid w:val="00B14487"/>
    <w:rsid w:val="00B16219"/>
    <w:rsid w:val="00B16C59"/>
    <w:rsid w:val="00B33FDD"/>
    <w:rsid w:val="00B359CC"/>
    <w:rsid w:val="00B35A5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76107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915B1"/>
    <w:rsid w:val="00D94DF1"/>
    <w:rsid w:val="00DA299D"/>
    <w:rsid w:val="00DA65C4"/>
    <w:rsid w:val="00DE4447"/>
    <w:rsid w:val="00DE5DA2"/>
    <w:rsid w:val="00DE63C6"/>
    <w:rsid w:val="00DF0033"/>
    <w:rsid w:val="00DF2674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11DD24DD"/>
    <w:rsid w:val="2F55AA6F"/>
    <w:rsid w:val="647B2B65"/>
    <w:rsid w:val="6B2CF8ED"/>
    <w:rsid w:val="7FAA9B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2B4D2E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styleId="Rubrik1Char" w:customStyle="1">
    <w:name w:val="Rubrik 1 Char"/>
    <w:aliases w:val="Rubrik VGR Char"/>
    <w:link w:val="Rubrik1"/>
    <w:rsid w:val="001108C0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8D124E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8D124E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styleId="UnderrubrikVGR" w:customStyle="1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styleId="UnderrubrikVGRChar" w:customStyle="1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2B4D2E"/>
    <w:pPr>
      <w:tabs>
        <w:tab w:val="right" w:leader="dot" w:pos="8647"/>
      </w:tabs>
      <w:ind w:left="851" w:right="1418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Rubrik9Char" w:customStyle="1">
    <w:name w:val="Rubrik 9 Char"/>
    <w:basedOn w:val="Standardstycketeckensnitt"/>
    <w:link w:val="Rubrik9"/>
    <w:uiPriority w:val="9"/>
    <w:semiHidden/>
    <w:rsid w:val="009A32ED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styleId="BrdtextChar" w:customStyle="1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styleId="Tabell" w:customStyle="1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styleId="TabellChar" w:customStyle="1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paragraph" w:styleId="paragraph" w:customStyle="1">
    <w:name w:val="paragraph"/>
    <w:basedOn w:val="Normal"/>
    <w:rsid w:val="00D94DF1"/>
    <w:pPr>
      <w:spacing w:before="100" w:beforeAutospacing="1" w:after="100" w:afterAutospacing="1" w:line="240" w:lineRule="auto"/>
      <w:ind w:left="0" w:right="0"/>
    </w:pPr>
    <w:rPr>
      <w:rFonts w:ascii="Times New Roman" w:hAnsi="Times New Roman"/>
    </w:rPr>
  </w:style>
  <w:style w:type="paragraph" w:styleId="Innehllsfrteckningsrubrik">
    <w:name w:val="TOC Heading"/>
    <w:basedOn w:val="Rubrik1"/>
    <w:next w:val="Normal"/>
    <w:uiPriority w:val="39"/>
    <w:unhideWhenUsed/>
    <w:qFormat/>
    <w:rsid w:val="002B4D2E"/>
    <w:pPr>
      <w:keepLines/>
      <w:spacing w:before="240" w:after="0" w:line="259" w:lineRule="auto"/>
      <w:ind w:left="0"/>
      <w:contextualSpacing w:val="0"/>
      <w:outlineLvl w:val="9"/>
    </w:pPr>
    <w:rPr>
      <w:rFonts w:asciiTheme="majorHAnsi" w:hAnsiTheme="majorHAnsi" w:eastAsiaTheme="majorEastAsia" w:cstheme="majorBidi"/>
      <w:b w:val="0"/>
      <w:bCs w:val="0"/>
      <w:color w:val="004971" w:themeColor="accent1" w:themeShade="BF"/>
      <w:kern w:val="0"/>
      <w:sz w:val="32"/>
    </w:rPr>
  </w:style>
  <w:style w:type="character" w:styleId="eop" w:customStyle="1">
    <w:name w:val="eop"/>
    <w:basedOn w:val="Standardstycketeckensnitt"/>
    <w:rsid w:val="00D94DF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42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335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056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6163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554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788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4436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3529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4796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4650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47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225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920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690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601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8317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1086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9743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1685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9225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0965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319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93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89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3966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533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29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589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0250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888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407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058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0476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771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14749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2839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1330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6033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55616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9462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26818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32880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811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3566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9243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202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027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381319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0016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3547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09913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61798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30437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11613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252856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12476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256409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59732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16050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58372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82711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09653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329402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51648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35629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11963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643287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92210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014191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00846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18269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5494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3186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6307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805009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5400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09511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32288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86930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69837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01478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5976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557476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21194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55748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35498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848380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66130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47499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1598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7867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59054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697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69856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6203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60131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4986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0020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4171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42528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3164623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7363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25570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0587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07070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97969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6189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20590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9298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5697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8858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5172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2054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29130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921450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54038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35695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1058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61260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75364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70920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82083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1547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243098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100803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51925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216760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5110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336231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95690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156670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7624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65407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89084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454425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2346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98993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08111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522959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7709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078737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87583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6307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67247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116946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792593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115123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0882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985077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38997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65700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30902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92053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02033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391414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047056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613287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555981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61681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5289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80949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30508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76426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479993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404711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0516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52412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881349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1727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627149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3215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521829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81664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91418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78477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92375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11895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233823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77347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249689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62385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307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45075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23236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2900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6534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83043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7456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358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93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5130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482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3114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742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231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2610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80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8808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66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859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4916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319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5183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3575181">
              <w:marLeft w:val="0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16680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32268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18142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81892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374905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22519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65400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50590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09100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11629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701762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00386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23838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97282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526990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3923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78629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94550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29302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88906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01700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67456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074343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23738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97057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81487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6760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22575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1357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962459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85176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041135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02748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69800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606419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84569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761378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33090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60650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30602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00684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4480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7009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68262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7161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349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51781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73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8717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101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4506027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73462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844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200959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70248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991326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0484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862229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80627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152318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71466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655289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5979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964146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11739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163997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04252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537698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60935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249947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08167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083848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62133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37958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96013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76517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90387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3573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95775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437583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4183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10206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37115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68123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44408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772681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99327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106828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33151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270435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58268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72757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0686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0946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0802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2705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6075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21245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5495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59245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4501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96976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96786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3498591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68793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72165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142770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43809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47483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13894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27733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39845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0427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30927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67335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04123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644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1991989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77405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62572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2203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11511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217379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53847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151329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91620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5271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08164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16157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4934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21192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96379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64996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91798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88569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979198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58679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190105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94201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144433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98010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504468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47552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51596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838291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283626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77618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77433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921987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114087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592990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632836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00794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412860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38426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5879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33507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64966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458228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345840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326196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144333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27918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21540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53015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73546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03848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92656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27299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13341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16729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0957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41447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93550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3121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24060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154198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01123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895924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842508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134256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48567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766548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93528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569402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11752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6427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90416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75988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189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8541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8657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6801247">
              <w:marLeft w:val="0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745462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23393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91789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81713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590587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19096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69799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69869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322845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85670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89082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74775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22664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815169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48147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08524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999694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88420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20136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25815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86815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421979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968216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67424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94730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578616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740417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066673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26071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46211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379808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04387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702580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325398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516141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12673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59646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910181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933208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812187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712270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758533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909839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51423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59143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185373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13198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07191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1953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387515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75936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31305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99877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3227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29450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89091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52419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948810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25688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37954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72269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084006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91277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2255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334014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544529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55072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93878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95712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202149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76419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3124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4858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3281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5300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2874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7351762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8709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22455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346482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62089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685181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98918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996451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89785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739003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18142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99069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33906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69567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404164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334898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59054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680987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02834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861475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961364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35855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08307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915853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89142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5414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87561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405221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98081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102411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89322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729172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89153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742453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1642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242316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34051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93873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80594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63961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20294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82792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8638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2225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23460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8902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9237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787679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7564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9364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9910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18023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3804816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5129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6935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922383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30452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56340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1576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8083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5817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1126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91456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20326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4302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68872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9135452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8672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48147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83807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44243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063781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50128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69726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45098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48611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806177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09030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81688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02305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402518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30739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62608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55967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966636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474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456043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5370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446240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49571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69792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496998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06466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240636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087416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70270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609425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336514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969578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935013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10213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49560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012595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03589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21401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82829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62438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80692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799107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1164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8556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569117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36216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597483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95756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67694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14005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53496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04725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081488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810078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474334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74860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223171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860739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82773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3889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362190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591959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072130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76637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199012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0019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231738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205296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0992967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98062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30213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6429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7122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3184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0226953">
              <w:marLeft w:val="0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57379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24096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497577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29940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950608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85628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536802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81786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51191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05414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44417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948143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66328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716126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895584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070112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26682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92780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30903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069637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33927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73014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663578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19385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362343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55493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179871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45526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57301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83446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448689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25389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348221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42295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26311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89051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245172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85360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380500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670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834776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937346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374533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547642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61294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474857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372010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19250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67495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884393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16967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5042039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3151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055605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508170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1361683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459459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98836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61462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697676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33330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928642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40147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43438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720751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787833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11277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86098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97523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572148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2775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9704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1209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912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230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75984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0187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4399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9603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80250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9440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8028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66099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98162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3369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312284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2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7" /><Relationship Type="http://schemas.openxmlformats.org/officeDocument/2006/relationships/header" Target="head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Epikris – användning av medicinsk epikrismall, SÄS</dc:title>
  <dc:subject/>
  <dc:creator/>
  <keywords/>
  <lastModifiedBy>Anders Bengtsson Lundqvist</lastModifiedBy>
  <revision>2</revision>
  <dcterms:created xsi:type="dcterms:W3CDTF">2025-07-13T07:38:00.0000000Z</dcterms:created>
  <dcterms:modified xsi:type="dcterms:W3CDTF">2025-10-31T22:55:38.0000000Z</dcterms:modified>
</coreProperties>
</file>