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E7FFB" w14:textId="77777777" w:rsidR="00642632" w:rsidRDefault="00642632" w:rsidP="00971B18">
      <w:pPr>
        <w:pStyle w:val="Rubrik2"/>
        <w:spacing w:before="120"/>
        <w:rPr>
          <w:rFonts w:ascii="Calibri" w:eastAsia="MS Gothic" w:hAnsi="Calibri" w:cs="Times New Roman"/>
          <w:color w:val="auto"/>
          <w:kern w:val="32"/>
          <w:sz w:val="48"/>
          <w:szCs w:val="32"/>
        </w:rPr>
      </w:pPr>
      <w:bookmarkStart w:id="0" w:name="_Toc321146591"/>
    </w:p>
    <w:p w14:paraId="1EAED022" w14:textId="77777777" w:rsidR="00642632" w:rsidRDefault="00642632" w:rsidP="00971B18">
      <w:pPr>
        <w:pStyle w:val="Rubrik2"/>
        <w:spacing w:before="120"/>
        <w:rPr>
          <w:rFonts w:ascii="Calibri" w:eastAsia="MS Gothic" w:hAnsi="Calibri" w:cs="Times New Roman"/>
          <w:color w:val="auto"/>
          <w:kern w:val="32"/>
          <w:sz w:val="48"/>
          <w:szCs w:val="32"/>
        </w:rPr>
      </w:pPr>
    </w:p>
    <w:p w14:paraId="701FF170" w14:textId="77777777" w:rsidR="00642632" w:rsidRDefault="00642632" w:rsidP="00971B18">
      <w:pPr>
        <w:pStyle w:val="Rubrik2"/>
        <w:spacing w:before="120"/>
        <w:rPr>
          <w:rFonts w:ascii="Calibri" w:eastAsia="MS Gothic" w:hAnsi="Calibri" w:cs="Times New Roman"/>
          <w:color w:val="auto"/>
          <w:kern w:val="32"/>
          <w:sz w:val="48"/>
          <w:szCs w:val="32"/>
        </w:rPr>
      </w:pPr>
    </w:p>
    <w:p w14:paraId="670F683E" w14:textId="33737A19" w:rsidR="007630F2" w:rsidRDefault="007630F2" w:rsidP="00971B18">
      <w:pPr>
        <w:pStyle w:val="Rubrik2"/>
        <w:spacing w:before="120"/>
        <w:rPr>
          <w:rFonts w:ascii="Calibri" w:eastAsia="MS Gothic" w:hAnsi="Calibri" w:cs="Times New Roman"/>
          <w:color w:val="auto"/>
          <w:kern w:val="32"/>
          <w:sz w:val="48"/>
          <w:szCs w:val="32"/>
        </w:rPr>
      </w:pPr>
      <w:r w:rsidRPr="007630F2">
        <w:rPr>
          <w:rFonts w:ascii="Calibri" w:eastAsia="MS Gothic" w:hAnsi="Calibri" w:cs="Times New Roman"/>
          <w:color w:val="auto"/>
          <w:kern w:val="32"/>
          <w:sz w:val="48"/>
          <w:szCs w:val="32"/>
        </w:rPr>
        <w:t>Vattkoppor, rapportblad vid misstänkt eller konstaterad smitta, SÄS</w:t>
      </w:r>
    </w:p>
    <w:p w14:paraId="598CE04B" w14:textId="62E42FEC" w:rsidR="003F0D25" w:rsidRPr="00A64E73" w:rsidRDefault="003F0D25" w:rsidP="00971B18">
      <w:pPr>
        <w:pStyle w:val="Rubrik2"/>
        <w:spacing w:before="120"/>
      </w:pPr>
      <w:r w:rsidRPr="00A64E73">
        <w:t>Sammanfattning</w:t>
      </w:r>
    </w:p>
    <w:p w14:paraId="0C857A63" w14:textId="1BBC66F4" w:rsidR="003F0D25" w:rsidRDefault="001D6FD9" w:rsidP="004E5FAE">
      <w:r>
        <w:t xml:space="preserve">Rapportblad för </w:t>
      </w:r>
      <w:r w:rsidR="00202DA8">
        <w:t>smittspårning av personal och patienter/</w:t>
      </w:r>
      <w:r w:rsidR="00A42E2C">
        <w:t>närstående</w:t>
      </w:r>
      <w:r w:rsidR="00202DA8">
        <w:t xml:space="preserve"> vid misstän</w:t>
      </w:r>
      <w:r w:rsidR="00B82538">
        <w:t>kt eller bekräftad exponering för v</w:t>
      </w:r>
      <w:r w:rsidR="00F27487">
        <w:t>attkoppor</w:t>
      </w:r>
      <w:r w:rsidR="00B82538">
        <w:t xml:space="preserve">. Rapportbladen ingår som bilaga 2 till rutinen </w:t>
      </w:r>
      <w:hyperlink r:id="rId12">
        <w:r w:rsidR="00B82538">
          <w:t>Vattkoppor eller generaliserad herpes zoster (bältros) - vårdhygieniska rutiner, SÄS</w:t>
        </w:r>
      </w:hyperlink>
      <w:r w:rsidR="00B82538">
        <w:t>).</w:t>
      </w:r>
    </w:p>
    <w:p w14:paraId="219C6852" w14:textId="554AC880" w:rsidR="00A1652C" w:rsidRDefault="00A1652C" w:rsidP="00A1652C">
      <w:pPr>
        <w:pStyle w:val="Rubrik2"/>
      </w:pPr>
      <w:r>
        <w:t>Genomförande</w:t>
      </w:r>
    </w:p>
    <w:p w14:paraId="77B4D2F8" w14:textId="77777777" w:rsidR="003F0D25" w:rsidRDefault="003F0D25" w:rsidP="004E5FAE">
      <w:pPr>
        <w:spacing w:after="80"/>
      </w:pPr>
      <w:r>
        <w:t>Vid känd eller misstänkt vattkoppsmitta på enhet inom sjukhuset, utförs smittspårning enligt följande:</w:t>
      </w:r>
    </w:p>
    <w:p w14:paraId="6F0E7E55" w14:textId="65AD2380" w:rsidR="003F0D25" w:rsidRDefault="003F0D25" w:rsidP="00EE56F8">
      <w:pPr>
        <w:pStyle w:val="Liststycke"/>
      </w:pPr>
      <w:r>
        <w:t>Upprätta listor över alla exponerade patienter och personal så snart som möjligt.</w:t>
      </w:r>
    </w:p>
    <w:p w14:paraId="2D9C45D7" w14:textId="6E10B606" w:rsidR="003F0D25" w:rsidRDefault="003F0D25" w:rsidP="00EE56F8">
      <w:pPr>
        <w:pStyle w:val="Liststycke"/>
      </w:pPr>
      <w:r>
        <w:t xml:space="preserve">Exponering för vattkoppsvirus innebär att ha vistats i samma lokal – vårdrum, korridor eller väntrum - samtidigt som, eller inom 2 timmar efter, indexpatienten. </w:t>
      </w:r>
      <w:r w:rsidR="00643788">
        <w:t>Individer</w:t>
      </w:r>
      <w:r>
        <w:t xml:space="preserve"> med flyktig, kortvarig kontakt till exempel passage genom väntrum eller korridor behöver inte listas.</w:t>
      </w:r>
    </w:p>
    <w:p w14:paraId="552F4A48" w14:textId="14C12E6E" w:rsidR="003F0D25" w:rsidRDefault="003F0D25" w:rsidP="00EE56F8">
      <w:pPr>
        <w:pStyle w:val="Liststycke"/>
      </w:pPr>
      <w:r>
        <w:t>Kontakta de exponerade individerna på listorna. Efterfråga om de är immuna (det vill säga har haft vattkopp</w:t>
      </w:r>
      <w:r w:rsidR="3FBDB7C3">
        <w:t>or, alternativt är vaccinerade med två doser vattkoppsvaccin vilket ger gott skydd</w:t>
      </w:r>
      <w:r>
        <w:t>), är gravida eller har nedsatt immunförsvar på grund av allvarlig sjukdom eller behandling (till exempel cellgifter).</w:t>
      </w:r>
    </w:p>
    <w:p w14:paraId="7A19D2A3" w14:textId="00F1BD9A" w:rsidR="003F0D25" w:rsidRDefault="003F0D25" w:rsidP="00EE56F8">
      <w:pPr>
        <w:pStyle w:val="Liststycke"/>
      </w:pPr>
      <w:r>
        <w:t>För vidare åtgärder</w:t>
      </w:r>
      <w:r w:rsidR="179A1885">
        <w:t xml:space="preserve"> </w:t>
      </w:r>
      <w:r>
        <w:t>- se respektive lista för personal och patienter.</w:t>
      </w:r>
    </w:p>
    <w:p w14:paraId="49F7D836" w14:textId="60D89AB6" w:rsidR="003F0D25" w:rsidRDefault="003F0D25" w:rsidP="00543A58">
      <w:pPr>
        <w:pStyle w:val="Liststycke"/>
      </w:pPr>
      <w:r>
        <w:t>Informera Vårdhygien (anknytning 2904) om att smittspridning kan ha skett. På kväll/helg kontaktas Vårdhygien nästkommande vardag.</w:t>
      </w:r>
    </w:p>
    <w:p w14:paraId="2D154244" w14:textId="77777777" w:rsidR="003F0D25" w:rsidRPr="00B54D6F" w:rsidRDefault="003F0D25" w:rsidP="00B54D6F">
      <w:pPr>
        <w:pStyle w:val="Rubrik3"/>
      </w:pPr>
      <w:r w:rsidRPr="00B54D6F">
        <w:lastRenderedPageBreak/>
        <w:t>Personal som exponerats för vattkoppor</w:t>
      </w:r>
    </w:p>
    <w:p w14:paraId="239BE812" w14:textId="77777777" w:rsidR="003F0D25" w:rsidRDefault="003F0D25" w:rsidP="00B54D6F">
      <w:r>
        <w:t>Listning av personal som vistats i samma lokal samtidigt som, eller inom två timmar efter, indexpersonen.</w:t>
      </w:r>
    </w:p>
    <w:tbl>
      <w:tblPr>
        <w:tblStyle w:val="Tabellrutntljust"/>
        <w:tblW w:w="14312" w:type="dxa"/>
        <w:tblBorders>
          <w:top w:val="single" w:sz="4" w:space="0" w:color="262626" w:themeColor="text2" w:themeTint="D9"/>
          <w:left w:val="single" w:sz="4" w:space="0" w:color="262626" w:themeColor="text2" w:themeTint="D9"/>
          <w:bottom w:val="single" w:sz="4" w:space="0" w:color="262626" w:themeColor="text2" w:themeTint="D9"/>
          <w:right w:val="single" w:sz="4" w:space="0" w:color="262626" w:themeColor="text2" w:themeTint="D9"/>
          <w:insideH w:val="single" w:sz="4" w:space="0" w:color="262626" w:themeColor="text2" w:themeTint="D9"/>
          <w:insideV w:val="single" w:sz="4" w:space="0" w:color="262626" w:themeColor="text2" w:themeTint="D9"/>
        </w:tblBorders>
        <w:tblLayout w:type="fixed"/>
        <w:tblLook w:val="06A0" w:firstRow="1" w:lastRow="0" w:firstColumn="1" w:lastColumn="0" w:noHBand="1" w:noVBand="1"/>
      </w:tblPr>
      <w:tblGrid>
        <w:gridCol w:w="1838"/>
        <w:gridCol w:w="4394"/>
        <w:gridCol w:w="1559"/>
        <w:gridCol w:w="2410"/>
        <w:gridCol w:w="4111"/>
      </w:tblGrid>
      <w:tr w:rsidR="001947B6" w14:paraId="54FBC21F" w14:textId="77777777" w:rsidTr="00765434">
        <w:tc>
          <w:tcPr>
            <w:tcW w:w="1838" w:type="dxa"/>
            <w:shd w:val="clear" w:color="auto" w:fill="CCCCCC" w:themeFill="background2" w:themeFillTint="66"/>
          </w:tcPr>
          <w:p w14:paraId="042B86CF" w14:textId="77777777" w:rsidR="001947B6" w:rsidRPr="00400DE5" w:rsidRDefault="001947B6" w:rsidP="001947B6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Personnummer</w:t>
            </w:r>
          </w:p>
          <w:p w14:paraId="079AF019" w14:textId="425C92FF" w:rsidR="00E67375" w:rsidRPr="00400DE5" w:rsidRDefault="00E67375" w:rsidP="001947B6">
            <w:pPr>
              <w:pStyle w:val="Tabelltext"/>
              <w:rPr>
                <w:rFonts w:asciiTheme="majorHAnsi" w:hAnsiTheme="majorHAnsi" w:cstheme="majorHAnsi"/>
              </w:rPr>
            </w:pPr>
            <w:r w:rsidRPr="00400DE5">
              <w:rPr>
                <w:rFonts w:asciiTheme="majorHAnsi" w:hAnsiTheme="majorHAnsi" w:cstheme="majorHAnsi"/>
              </w:rPr>
              <w:t>(ååååmmdd-xxxx)</w:t>
            </w:r>
          </w:p>
        </w:tc>
        <w:tc>
          <w:tcPr>
            <w:tcW w:w="4394" w:type="dxa"/>
            <w:shd w:val="clear" w:color="auto" w:fill="CCCCCC" w:themeFill="background2" w:themeFillTint="66"/>
          </w:tcPr>
          <w:p w14:paraId="5DF997D7" w14:textId="74801753" w:rsidR="001947B6" w:rsidRPr="00400DE5" w:rsidRDefault="001947B6" w:rsidP="001947B6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Namn</w:t>
            </w:r>
          </w:p>
        </w:tc>
        <w:tc>
          <w:tcPr>
            <w:tcW w:w="1559" w:type="dxa"/>
            <w:shd w:val="clear" w:color="auto" w:fill="CCCCCC" w:themeFill="background2" w:themeFillTint="66"/>
          </w:tcPr>
          <w:p w14:paraId="0B870800" w14:textId="77777777" w:rsidR="003E1C46" w:rsidRPr="00400DE5" w:rsidRDefault="001947B6" w:rsidP="001947B6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Tid</w:t>
            </w:r>
            <w:r w:rsidR="00E67375" w:rsidRPr="00400DE5">
              <w:rPr>
                <w:rFonts w:asciiTheme="majorHAnsi" w:hAnsiTheme="majorHAnsi" w:cstheme="majorHAnsi"/>
                <w:b/>
                <w:bCs/>
              </w:rPr>
              <w:t>punkt</w:t>
            </w:r>
            <w:r w:rsidRPr="00400DE5">
              <w:rPr>
                <w:rFonts w:asciiTheme="majorHAnsi" w:hAnsiTheme="majorHAnsi" w:cstheme="majorHAnsi"/>
                <w:b/>
                <w:bCs/>
              </w:rPr>
              <w:t xml:space="preserve"> för </w:t>
            </w:r>
          </w:p>
          <w:p w14:paraId="7AAE4883" w14:textId="12B02BA5" w:rsidR="001947B6" w:rsidRPr="00400DE5" w:rsidRDefault="001947B6" w:rsidP="001947B6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exponering</w:t>
            </w:r>
          </w:p>
          <w:p w14:paraId="4B430C1D" w14:textId="69DED0CA" w:rsidR="00F23E54" w:rsidRPr="00400DE5" w:rsidRDefault="00F23E54" w:rsidP="001947B6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</w:rPr>
              <w:t>(ååååmmdd)</w:t>
            </w:r>
          </w:p>
        </w:tc>
        <w:tc>
          <w:tcPr>
            <w:tcW w:w="2410" w:type="dxa"/>
            <w:shd w:val="clear" w:color="auto" w:fill="CCCCCC" w:themeFill="background2" w:themeFillTint="66"/>
          </w:tcPr>
          <w:p w14:paraId="66349BC9" w14:textId="6DB08CCF" w:rsidR="001947B6" w:rsidRPr="00400DE5" w:rsidRDefault="001947B6" w:rsidP="001947B6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Immunitet mot vattkoppor</w:t>
            </w:r>
          </w:p>
          <w:p w14:paraId="0B495367" w14:textId="7261C3EA" w:rsidR="001947B6" w:rsidRPr="00D67022" w:rsidRDefault="001947B6" w:rsidP="001947B6">
            <w:pPr>
              <w:pStyle w:val="Tabelltext"/>
              <w:rPr>
                <w:rFonts w:asciiTheme="majorHAnsi" w:hAnsiTheme="majorHAnsi" w:cstheme="majorHAnsi"/>
              </w:rPr>
            </w:pPr>
            <w:r w:rsidRPr="00D67022">
              <w:rPr>
                <w:rFonts w:asciiTheme="majorHAnsi" w:hAnsiTheme="majorHAnsi" w:cstheme="majorHAnsi"/>
              </w:rPr>
              <w:t>(ja/nej</w:t>
            </w:r>
            <w:r w:rsidR="00765434" w:rsidRPr="00D67022">
              <w:rPr>
                <w:rFonts w:asciiTheme="majorHAnsi" w:hAnsiTheme="majorHAnsi" w:cstheme="majorHAnsi"/>
              </w:rPr>
              <w:t>/vet ej</w:t>
            </w:r>
            <w:r w:rsidRPr="00D67022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111" w:type="dxa"/>
            <w:shd w:val="clear" w:color="auto" w:fill="CCCCCC" w:themeFill="background2" w:themeFillTint="66"/>
          </w:tcPr>
          <w:p w14:paraId="171140AE" w14:textId="1060D3F8" w:rsidR="001947B6" w:rsidRPr="00400DE5" w:rsidRDefault="001947B6" w:rsidP="001947B6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  <w:b/>
                <w:bCs/>
              </w:rPr>
              <w:t>Åtgärd</w:t>
            </w:r>
          </w:p>
          <w:p w14:paraId="0BEB17C6" w14:textId="06CF4DF0" w:rsidR="001947B6" w:rsidRPr="00400DE5" w:rsidRDefault="001947B6" w:rsidP="001947B6">
            <w:pPr>
              <w:pStyle w:val="Tabelltext"/>
              <w:rPr>
                <w:rFonts w:asciiTheme="majorHAnsi" w:hAnsiTheme="majorHAnsi" w:cstheme="majorHAnsi"/>
              </w:rPr>
            </w:pPr>
            <w:r w:rsidRPr="00400DE5">
              <w:rPr>
                <w:rFonts w:asciiTheme="majorHAnsi" w:hAnsiTheme="majorHAnsi" w:cstheme="majorHAnsi"/>
              </w:rPr>
              <w:t>(provtagning, vaccination, avstängning)</w:t>
            </w:r>
          </w:p>
        </w:tc>
      </w:tr>
      <w:tr w:rsidR="001947B6" w14:paraId="3D3E1AB3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59530C22" w14:textId="283B4708" w:rsidR="001947B6" w:rsidRPr="00CF7357" w:rsidRDefault="00600E76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62054B44" w14:textId="237A6A96" w:rsidR="001947B6" w:rsidRPr="00C82676" w:rsidRDefault="00C82676" w:rsidP="00C8267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1" w:name="Text2"/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  <w:bookmarkEnd w:id="1"/>
          </w:p>
        </w:tc>
        <w:tc>
          <w:tcPr>
            <w:tcW w:w="1559" w:type="dxa"/>
            <w:vAlign w:val="center"/>
          </w:tcPr>
          <w:p w14:paraId="00256485" w14:textId="21330217" w:rsidR="001947B6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 w:rsidR="00805268">
              <w:rPr>
                <w:rFonts w:ascii="Times New Roman" w:hAnsi="Times New Roman"/>
                <w:sz w:val="20"/>
                <w:szCs w:val="20"/>
              </w:rPr>
              <w:t> </w:t>
            </w:r>
            <w:r w:rsidR="00805268">
              <w:rPr>
                <w:rFonts w:ascii="Times New Roman" w:hAnsi="Times New Roman"/>
                <w:sz w:val="20"/>
                <w:szCs w:val="20"/>
              </w:rPr>
              <w:t> </w:t>
            </w:r>
            <w:r w:rsidR="00805268">
              <w:rPr>
                <w:rFonts w:ascii="Times New Roman" w:hAnsi="Times New Roman"/>
                <w:sz w:val="20"/>
                <w:szCs w:val="20"/>
              </w:rPr>
              <w:t> </w:t>
            </w:r>
            <w:r w:rsidR="00805268">
              <w:rPr>
                <w:rFonts w:ascii="Times New Roman" w:hAnsi="Times New Roman"/>
                <w:sz w:val="20"/>
                <w:szCs w:val="20"/>
              </w:rPr>
              <w:t> </w:t>
            </w:r>
            <w:r w:rsidR="00805268"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  <w:r w:rsidRPr="003E1C46">
              <w:t xml:space="preserve">    </w:t>
            </w:r>
          </w:p>
        </w:tc>
        <w:tc>
          <w:tcPr>
            <w:tcW w:w="2410" w:type="dxa"/>
            <w:vAlign w:val="center"/>
          </w:tcPr>
          <w:p w14:paraId="358DFC9D" w14:textId="31D2662F" w:rsidR="001947B6" w:rsidRPr="0036676A" w:rsidRDefault="0099121F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ryss1"/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bookmarkEnd w:id="2"/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2320D2A7" w14:textId="7CAA0EAE" w:rsidR="001947B6" w:rsidRDefault="005B3D14" w:rsidP="0036676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="000F4930"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1947B6" w14:paraId="64DE855A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12930A30" w14:textId="2F74D6C7" w:rsidR="001947B6" w:rsidRPr="00E67375" w:rsidRDefault="002A6E99" w:rsidP="001947B6">
            <w:pPr>
              <w:pStyle w:val="Tabelltext"/>
              <w:rPr>
                <w:rFonts w:ascii="Times New Roman" w:hAnsi="Times New Roman" w:cs="Times New Roman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2DFAA004" w14:textId="49FB8C7B" w:rsidR="001947B6" w:rsidRDefault="00C82676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D9855C" w14:textId="5DA55B7F" w:rsidR="001947B6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6DDDCDF8" w14:textId="0B0B37F8" w:rsidR="001947B6" w:rsidRPr="0036676A" w:rsidRDefault="00613F24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7133A219" w14:textId="54F9058E" w:rsidR="001947B6" w:rsidRDefault="005B3D14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1947B6" w14:paraId="15E4A9F1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47AEB9AB" w14:textId="592790B5" w:rsidR="001947B6" w:rsidRPr="00E67375" w:rsidRDefault="00E67375" w:rsidP="001947B6">
            <w:pPr>
              <w:pStyle w:val="Tabelltext"/>
              <w:rPr>
                <w:rFonts w:ascii="Times New Roman" w:hAnsi="Times New Roman" w:cs="Times New Roman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1515A526" w14:textId="5B4757A2" w:rsidR="001947B6" w:rsidRDefault="00C82676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6D55FA" w14:textId="2BB40775" w:rsidR="001947B6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4F885A58" w14:textId="034DE50F" w:rsidR="001947B6" w:rsidRPr="0036676A" w:rsidRDefault="00613F24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3CFECBFE" w14:textId="7056F5B8" w:rsidR="001947B6" w:rsidRDefault="005B3D14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1947B6" w14:paraId="0F53C8CA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00582DCA" w14:textId="0DE7F36B" w:rsidR="001947B6" w:rsidRPr="00E67375" w:rsidRDefault="00E67375" w:rsidP="001947B6">
            <w:pPr>
              <w:pStyle w:val="Tabelltext"/>
              <w:rPr>
                <w:rFonts w:ascii="Times New Roman" w:hAnsi="Times New Roman" w:cs="Times New Roman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51E14A71" w14:textId="3DD8367A" w:rsidR="001947B6" w:rsidRDefault="00C82676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F1A366" w14:textId="348ED1B2" w:rsidR="001947B6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331659D2" w14:textId="44EAEC16" w:rsidR="001947B6" w:rsidRPr="0036676A" w:rsidRDefault="00613F24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7B8097FD" w14:textId="531D8B94" w:rsidR="001947B6" w:rsidRDefault="005B3D14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1947B6" w14:paraId="3C79098A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1C4A94DF" w14:textId="309DCBFF" w:rsidR="001947B6" w:rsidRPr="00E67375" w:rsidRDefault="00E67375" w:rsidP="001947B6">
            <w:pPr>
              <w:pStyle w:val="Tabelltext"/>
              <w:rPr>
                <w:rFonts w:ascii="Times New Roman" w:hAnsi="Times New Roman" w:cs="Times New Roman"/>
              </w:rPr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743DFE48" w14:textId="0B5CAA19" w:rsidR="001947B6" w:rsidRDefault="00C82676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51171B" w14:textId="660F6A5C" w:rsidR="001947B6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06F01F88" w14:textId="7143EB00" w:rsidR="001947B6" w:rsidRPr="0036676A" w:rsidRDefault="00613F24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44F66B23" w14:textId="2F8090CC" w:rsidR="001947B6" w:rsidRDefault="005B3D14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1947B6" w14:paraId="0500BA30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0A6FB539" w14:textId="2C31E226" w:rsidR="001947B6" w:rsidRDefault="00E67375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7A88071F" w14:textId="0D7EB5C9" w:rsidR="001947B6" w:rsidRDefault="00C82676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863209" w14:textId="78703D4F" w:rsidR="001947B6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6A3A742F" w14:textId="118DE278" w:rsidR="001947B6" w:rsidRPr="0036676A" w:rsidRDefault="00613F24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5F882502" w14:textId="723FA864" w:rsidR="001947B6" w:rsidRDefault="005B3D14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1947B6" w14:paraId="0DCF6CC5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07F36B9A" w14:textId="5194D5A5" w:rsidR="001947B6" w:rsidRDefault="00E67375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2073B436" w14:textId="06D15FF7" w:rsidR="001947B6" w:rsidRDefault="00C82676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D5371D" w14:textId="04ED0381" w:rsidR="001947B6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3BB00F8E" w14:textId="318C0931" w:rsidR="001947B6" w:rsidRPr="0036676A" w:rsidRDefault="00613F24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6C518104" w14:textId="0F2BECB5" w:rsidR="001947B6" w:rsidRDefault="005B3D14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1947B6" w14:paraId="6C794D2B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698C6DD9" w14:textId="67D33667" w:rsidR="001947B6" w:rsidRPr="0D59BF6F" w:rsidRDefault="00E67375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4B5F0515" w14:textId="2A1FE896" w:rsidR="001947B6" w:rsidRPr="0D59BF6F" w:rsidRDefault="00C82676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52DC02" w14:textId="13AC0C76" w:rsidR="001947B6" w:rsidRPr="0D59BF6F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60CF0959" w14:textId="6822A0A7" w:rsidR="001947B6" w:rsidRPr="0036676A" w:rsidRDefault="00613F24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01A68642" w14:textId="23249048" w:rsidR="001947B6" w:rsidRDefault="005B3D14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1947B6" w14:paraId="36A59A76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0492577F" w14:textId="65903904" w:rsidR="001947B6" w:rsidRPr="0D59BF6F" w:rsidRDefault="00E67375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7D335F4D" w14:textId="6ACE27D0" w:rsidR="001947B6" w:rsidRPr="0D59BF6F" w:rsidRDefault="00C82676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DC07B5" w14:textId="4A66BEDE" w:rsidR="001947B6" w:rsidRPr="0D59BF6F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3220729C" w14:textId="67BD5A65" w:rsidR="001947B6" w:rsidRPr="0036676A" w:rsidRDefault="00613F24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21D9ABEE" w14:textId="4CBFDA4B" w:rsidR="001947B6" w:rsidRDefault="005B3D14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1947B6" w14:paraId="0E21D86A" w14:textId="77777777" w:rsidTr="00765434">
        <w:trPr>
          <w:trHeight w:hRule="exact" w:val="482"/>
        </w:trPr>
        <w:tc>
          <w:tcPr>
            <w:tcW w:w="1838" w:type="dxa"/>
            <w:vAlign w:val="center"/>
          </w:tcPr>
          <w:p w14:paraId="0A2361E9" w14:textId="311BCBDB" w:rsidR="001947B6" w:rsidRPr="0D59BF6F" w:rsidRDefault="00E67375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394" w:type="dxa"/>
            <w:vAlign w:val="center"/>
          </w:tcPr>
          <w:p w14:paraId="0A6FCE3C" w14:textId="2DDE0A5E" w:rsidR="001947B6" w:rsidRPr="0D59BF6F" w:rsidRDefault="00C82676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479C2D" w14:textId="62B526BC" w:rsidR="001947B6" w:rsidRPr="0D59BF6F" w:rsidRDefault="003E1C46" w:rsidP="001947B6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1C3F5606" w14:textId="01A79523" w:rsidR="001947B6" w:rsidRPr="0036676A" w:rsidRDefault="00613F24" w:rsidP="001947B6">
            <w:pPr>
              <w:pStyle w:val="Tabelltext"/>
              <w:rPr>
                <w:rFonts w:ascii="Times New Roman" w:hAnsi="Times New Roman" w:cs="Times New Roman"/>
                <w:sz w:val="20"/>
                <w:szCs w:val="20"/>
              </w:rPr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Vet ej </w:t>
            </w:r>
            <w:r w:rsidR="004443ED"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443ED"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="004443ED" w:rsidRPr="0036676A">
              <w:rPr>
                <w:szCs w:val="20"/>
              </w:rPr>
            </w:r>
            <w:r w:rsidR="004443ED" w:rsidRPr="0036676A">
              <w:rPr>
                <w:szCs w:val="20"/>
              </w:rPr>
              <w:fldChar w:fldCharType="separate"/>
            </w:r>
            <w:r w:rsidR="004443ED" w:rsidRPr="0036676A">
              <w:rPr>
                <w:szCs w:val="20"/>
              </w:rPr>
              <w:fldChar w:fldCharType="end"/>
            </w:r>
          </w:p>
        </w:tc>
        <w:tc>
          <w:tcPr>
            <w:tcW w:w="4111" w:type="dxa"/>
            <w:vAlign w:val="center"/>
          </w:tcPr>
          <w:p w14:paraId="44D3D868" w14:textId="77265BAA" w:rsidR="001947B6" w:rsidRDefault="005B3D14" w:rsidP="001947B6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</w:tbl>
    <w:p w14:paraId="49BB3FF7" w14:textId="59798E42" w:rsidR="003F0D25" w:rsidRDefault="003F0D25" w:rsidP="18AB3B01">
      <w:pPr>
        <w:spacing w:after="0"/>
      </w:pPr>
      <w:r w:rsidRPr="18AB3B01">
        <w:t>Åtgärder:</w:t>
      </w:r>
    </w:p>
    <w:p w14:paraId="2F91C691" w14:textId="28F37DB8" w:rsidR="003F0D25" w:rsidRDefault="003F0D25" w:rsidP="18AB3B01">
      <w:pPr>
        <w:pStyle w:val="Punktlista"/>
      </w:pPr>
      <w:r>
        <w:tab/>
      </w:r>
      <w:r w:rsidRPr="18AB3B01">
        <w:t>Personal med immunitet</w:t>
      </w:r>
      <w:r w:rsidR="00400807" w:rsidRPr="18AB3B01">
        <w:t xml:space="preserve"> </w:t>
      </w:r>
      <w:r w:rsidRPr="18AB3B01">
        <w:t>- inga åtgärder.</w:t>
      </w:r>
    </w:p>
    <w:p w14:paraId="067B685E" w14:textId="692A53B5" w:rsidR="003F0D25" w:rsidRDefault="003F0D25" w:rsidP="18AB3B01">
      <w:pPr>
        <w:pStyle w:val="Punktlista"/>
      </w:pPr>
      <w:r>
        <w:tab/>
      </w:r>
      <w:r w:rsidRPr="18AB3B01">
        <w:t>Personal som är icke immun eller med okänd immunite</w:t>
      </w:r>
      <w:r w:rsidR="00400807" w:rsidRPr="18AB3B01">
        <w:t xml:space="preserve">t </w:t>
      </w:r>
      <w:r w:rsidRPr="18AB3B01">
        <w:t xml:space="preserve">- kontakta </w:t>
      </w:r>
      <w:r w:rsidR="00400807" w:rsidRPr="18AB3B01">
        <w:t>i</w:t>
      </w:r>
      <w:r w:rsidRPr="18AB3B01">
        <w:t xml:space="preserve">nfektionsmottagningen för kontroll av IgG-antikroppar avseende VZV samt ställningstagande till eventuell postexpositionsprofylax. </w:t>
      </w:r>
      <w:r w:rsidRPr="18AB3B01">
        <w:rPr>
          <w:b/>
          <w:bCs/>
        </w:rPr>
        <w:t>Inom 72 timmar efter exposition kan även vaccin övervägas</w:t>
      </w:r>
      <w:r w:rsidRPr="18AB3B01">
        <w:t>. Exponerad medarbetare som är icke immun eller med okänd immunitet stängs av från sjukvårdsarbete från och med dag 9 till och med dag 21 efter exponering.</w:t>
      </w:r>
    </w:p>
    <w:p w14:paraId="475FA0C2" w14:textId="0C4F5C94" w:rsidR="003F0D25" w:rsidRDefault="003F0D25" w:rsidP="00A10676">
      <w:pPr>
        <w:pStyle w:val="Rubrik3"/>
      </w:pPr>
      <w:r>
        <w:lastRenderedPageBreak/>
        <w:t xml:space="preserve">Patienter (inklusive </w:t>
      </w:r>
      <w:r w:rsidR="00937A49">
        <w:t>närstående</w:t>
      </w:r>
      <w:r>
        <w:t>) som exponerats för vattkoppor</w:t>
      </w:r>
    </w:p>
    <w:p w14:paraId="3AA71EAC" w14:textId="77777777" w:rsidR="003F0D25" w:rsidRDefault="003F0D25" w:rsidP="003F0D25">
      <w:r>
        <w:t>Listning av personer som vistats i samma lokal samtidigt som, eller inom två timmar efter, indexpersonen.</w:t>
      </w:r>
    </w:p>
    <w:tbl>
      <w:tblPr>
        <w:tblStyle w:val="Tabellrutntljust"/>
        <w:tblW w:w="14742" w:type="dxa"/>
        <w:tblInd w:w="-5" w:type="dxa"/>
        <w:tblBorders>
          <w:top w:val="single" w:sz="4" w:space="0" w:color="262626" w:themeColor="text2" w:themeTint="D9"/>
          <w:left w:val="single" w:sz="4" w:space="0" w:color="262626" w:themeColor="text2" w:themeTint="D9"/>
          <w:bottom w:val="single" w:sz="4" w:space="0" w:color="262626" w:themeColor="text2" w:themeTint="D9"/>
          <w:right w:val="single" w:sz="4" w:space="0" w:color="262626" w:themeColor="text2" w:themeTint="D9"/>
          <w:insideH w:val="single" w:sz="4" w:space="0" w:color="262626" w:themeColor="text2" w:themeTint="D9"/>
          <w:insideV w:val="single" w:sz="4" w:space="0" w:color="262626" w:themeColor="text2" w:themeTint="D9"/>
        </w:tblBorders>
        <w:tblLayout w:type="fixed"/>
        <w:tblLook w:val="06A0" w:firstRow="1" w:lastRow="0" w:firstColumn="1" w:lastColumn="0" w:noHBand="1" w:noVBand="1"/>
      </w:tblPr>
      <w:tblGrid>
        <w:gridCol w:w="1843"/>
        <w:gridCol w:w="4160"/>
        <w:gridCol w:w="1485"/>
        <w:gridCol w:w="1443"/>
        <w:gridCol w:w="2555"/>
        <w:gridCol w:w="3256"/>
      </w:tblGrid>
      <w:tr w:rsidR="00944492" w14:paraId="6C3E9F28" w14:textId="77777777" w:rsidTr="007E0778">
        <w:tc>
          <w:tcPr>
            <w:tcW w:w="1843" w:type="dxa"/>
            <w:shd w:val="clear" w:color="auto" w:fill="CCCCCC" w:themeFill="background2" w:themeFillTint="66"/>
          </w:tcPr>
          <w:p w14:paraId="3800DB97" w14:textId="77777777" w:rsidR="003F5EFA" w:rsidRDefault="003F5EFA" w:rsidP="003F5EFA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Personnummer</w:t>
            </w:r>
          </w:p>
          <w:p w14:paraId="25EC1A19" w14:textId="13F51084" w:rsidR="006807AD" w:rsidRPr="006807AD" w:rsidRDefault="006807AD" w:rsidP="003F5EFA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</w:rPr>
              <w:t>(ååååmmdd-xxxx)</w:t>
            </w:r>
          </w:p>
        </w:tc>
        <w:tc>
          <w:tcPr>
            <w:tcW w:w="4160" w:type="dxa"/>
            <w:shd w:val="clear" w:color="auto" w:fill="CCCCCC" w:themeFill="background2" w:themeFillTint="66"/>
          </w:tcPr>
          <w:p w14:paraId="6DB1F75D" w14:textId="5379C236" w:rsidR="003F5EFA" w:rsidRPr="006807AD" w:rsidRDefault="003F5EFA" w:rsidP="003F5EFA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Namn</w:t>
            </w:r>
          </w:p>
        </w:tc>
        <w:tc>
          <w:tcPr>
            <w:tcW w:w="1485" w:type="dxa"/>
            <w:shd w:val="clear" w:color="auto" w:fill="CCCCCC" w:themeFill="background2" w:themeFillTint="66"/>
          </w:tcPr>
          <w:p w14:paraId="6C0A7E5E" w14:textId="77777777" w:rsidR="003F5EFA" w:rsidRDefault="003F5EFA" w:rsidP="003F5EFA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Tidpunkt för exponering</w:t>
            </w:r>
          </w:p>
          <w:p w14:paraId="5F6B9329" w14:textId="699ED994" w:rsidR="003C3917" w:rsidRPr="006807AD" w:rsidRDefault="003C3917" w:rsidP="003F5EFA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400DE5">
              <w:rPr>
                <w:rFonts w:asciiTheme="majorHAnsi" w:hAnsiTheme="majorHAnsi" w:cstheme="majorHAnsi"/>
              </w:rPr>
              <w:t>(ååååmmdd)</w:t>
            </w:r>
          </w:p>
        </w:tc>
        <w:tc>
          <w:tcPr>
            <w:tcW w:w="1443" w:type="dxa"/>
            <w:shd w:val="clear" w:color="auto" w:fill="CCCCCC" w:themeFill="background2" w:themeFillTint="66"/>
          </w:tcPr>
          <w:p w14:paraId="3CF966C8" w14:textId="68D444E1" w:rsidR="003F5EFA" w:rsidRPr="006807AD" w:rsidRDefault="003F5EFA" w:rsidP="003F5EFA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Immunitet mot vattkoppor</w:t>
            </w:r>
          </w:p>
          <w:p w14:paraId="46E8ED28" w14:textId="77777777" w:rsidR="003F5EFA" w:rsidRPr="00F776AE" w:rsidRDefault="003F5EFA" w:rsidP="003F5EFA">
            <w:pPr>
              <w:pStyle w:val="Tabelltext"/>
              <w:rPr>
                <w:rFonts w:asciiTheme="majorHAnsi" w:hAnsiTheme="majorHAnsi" w:cstheme="majorHAnsi"/>
              </w:rPr>
            </w:pPr>
            <w:r w:rsidRPr="00F776AE">
              <w:rPr>
                <w:rFonts w:asciiTheme="majorHAnsi" w:hAnsiTheme="majorHAnsi" w:cstheme="majorHAnsi"/>
              </w:rPr>
              <w:t>(ja/nej)</w:t>
            </w:r>
          </w:p>
        </w:tc>
        <w:tc>
          <w:tcPr>
            <w:tcW w:w="2555" w:type="dxa"/>
            <w:shd w:val="clear" w:color="auto" w:fill="CCCCCC" w:themeFill="background2" w:themeFillTint="66"/>
          </w:tcPr>
          <w:p w14:paraId="70DF03F3" w14:textId="77777777" w:rsidR="003F5EFA" w:rsidRPr="006807AD" w:rsidRDefault="003F5EFA" w:rsidP="003F5EFA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Riskperson?</w:t>
            </w:r>
          </w:p>
          <w:p w14:paraId="36A77B1D" w14:textId="546318B9" w:rsidR="003F5EFA" w:rsidRPr="002A329C" w:rsidRDefault="003F5EFA" w:rsidP="003F5EFA">
            <w:pPr>
              <w:pStyle w:val="Tabelltext"/>
              <w:rPr>
                <w:rFonts w:asciiTheme="majorHAnsi" w:hAnsiTheme="majorHAnsi" w:cstheme="majorHAnsi"/>
              </w:rPr>
            </w:pPr>
            <w:r w:rsidRPr="002A329C">
              <w:rPr>
                <w:rFonts w:asciiTheme="majorHAnsi" w:hAnsiTheme="majorHAnsi" w:cstheme="majorHAnsi"/>
              </w:rPr>
              <w:t>Icke-immun och gravid</w:t>
            </w:r>
          </w:p>
          <w:p w14:paraId="522AC87F" w14:textId="78B854C9" w:rsidR="003F5EFA" w:rsidRPr="002A329C" w:rsidRDefault="003F5EFA" w:rsidP="003F5EFA">
            <w:pPr>
              <w:pStyle w:val="Tabelltext"/>
              <w:rPr>
                <w:rFonts w:asciiTheme="majorHAnsi" w:hAnsiTheme="majorHAnsi" w:cstheme="majorHAnsi"/>
              </w:rPr>
            </w:pPr>
            <w:r w:rsidRPr="002A329C">
              <w:rPr>
                <w:rFonts w:asciiTheme="majorHAnsi" w:hAnsiTheme="majorHAnsi" w:cstheme="majorHAnsi"/>
              </w:rPr>
              <w:t>Spädbarn &lt;6 månader</w:t>
            </w:r>
          </w:p>
          <w:p w14:paraId="4E5A9C7C" w14:textId="77777777" w:rsidR="003F5EFA" w:rsidRPr="006807AD" w:rsidRDefault="003F5EFA" w:rsidP="003F5EFA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2A329C">
              <w:rPr>
                <w:rFonts w:asciiTheme="majorHAnsi" w:hAnsiTheme="majorHAnsi" w:cstheme="majorHAnsi"/>
              </w:rPr>
              <w:t>Nedsatt immunförsvar</w:t>
            </w:r>
          </w:p>
        </w:tc>
        <w:tc>
          <w:tcPr>
            <w:tcW w:w="3256" w:type="dxa"/>
            <w:shd w:val="clear" w:color="auto" w:fill="CCCCCC" w:themeFill="background2" w:themeFillTint="66"/>
          </w:tcPr>
          <w:p w14:paraId="05320D8D" w14:textId="32635371" w:rsidR="003F5EFA" w:rsidRPr="006807AD" w:rsidRDefault="003F5EFA" w:rsidP="003F5EFA">
            <w:pPr>
              <w:pStyle w:val="Tabelltext"/>
              <w:rPr>
                <w:rFonts w:asciiTheme="majorHAnsi" w:hAnsiTheme="majorHAnsi" w:cstheme="majorHAnsi"/>
                <w:b/>
                <w:bCs/>
              </w:rPr>
            </w:pPr>
            <w:r w:rsidRPr="006807AD">
              <w:rPr>
                <w:rFonts w:asciiTheme="majorHAnsi" w:hAnsiTheme="majorHAnsi" w:cstheme="majorHAnsi"/>
                <w:b/>
                <w:bCs/>
              </w:rPr>
              <w:t>Åtgärd</w:t>
            </w:r>
          </w:p>
        </w:tc>
      </w:tr>
      <w:tr w:rsidR="003F5EFA" w14:paraId="28B15C2A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396C9F91" w14:textId="61E6524A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17325605" w14:textId="1E1F217A" w:rsidR="003F5EFA" w:rsidRDefault="009D780D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011AB737" w14:textId="679A1B88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78F371B3" w14:textId="3B2115A3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2E5DCD20" w14:textId="7566B0CF" w:rsidR="003F5EFA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5F93159F" w14:textId="66771538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3F5EFA" w14:paraId="70D54910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37298436" w14:textId="2DD5107D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4EC1D3FF" w14:textId="2B53FC78" w:rsidR="003F5EFA" w:rsidRDefault="009D780D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7CEEC94E" w14:textId="621C0289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6FADB636" w14:textId="09175989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76341FA3" w14:textId="4BA0DDB8" w:rsidR="003F5EFA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48AEB151" w14:textId="23758EF0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3F5EFA" w14:paraId="532BF807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4160E672" w14:textId="63181471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3D75722A" w14:textId="50095572" w:rsidR="003F5EFA" w:rsidRDefault="009D780D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5DA98B6D" w14:textId="67C7412B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4C56AA17" w14:textId="5FD284DB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33C817DC" w14:textId="2BF75C68" w:rsidR="003F5EFA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1E483528" w14:textId="48551561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3F5EFA" w14:paraId="34A3136C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58D6FCBB" w14:textId="2468C9F2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4AAA8A1E" w14:textId="419AA35F" w:rsidR="003F5EFA" w:rsidRDefault="009D780D" w:rsidP="00F776AE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0B81883A" w14:textId="42AE54FD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0353DF0F" w14:textId="2A3FA638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43A0E896" w14:textId="72B52FCA" w:rsidR="003F5EFA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0F07ADCC" w14:textId="4B7BFF81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3F5EFA" w14:paraId="22A2542C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6F2CE56E" w14:textId="588FEC4A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286AACF1" w14:textId="647A58D1" w:rsidR="003F5EFA" w:rsidRDefault="009D780D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1F795652" w14:textId="34FF5324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0CF1472F" w14:textId="66D871F5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1F447CD1" w14:textId="57F87BE0" w:rsidR="003F5EFA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21750DE2" w14:textId="50082F82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3F5EFA" w14:paraId="4C202D72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4883D0E2" w14:textId="103190E2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03F15116" w14:textId="44AE2A95" w:rsidR="003F5EFA" w:rsidRDefault="009D780D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5BC06A72" w14:textId="42254EC4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7FC06CC1" w14:textId="1898A603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1419240C" w14:textId="722D8948" w:rsidR="003F5EFA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2388A49F" w14:textId="37AB41E5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3F5EFA" w14:paraId="27A7B0EE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097C4569" w14:textId="0939F9D2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7F7F7C32" w14:textId="68A47C1B" w:rsidR="003F5EFA" w:rsidRDefault="009D780D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58CC8D10" w14:textId="2C4B8202" w:rsidR="003F5EFA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3A4C853D" w14:textId="33258B0C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24A05A9D" w14:textId="05323525" w:rsidR="003F5EFA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36C110A1" w14:textId="400BCCD3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3F5EFA" w14:paraId="1A61B55E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673B5607" w14:textId="36736F04" w:rsidR="003F5EFA" w:rsidRPr="0D59BF6F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6A6033E4" w14:textId="06447753" w:rsidR="003F5EFA" w:rsidRPr="0D59BF6F" w:rsidRDefault="009D780D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07B39A82" w14:textId="49602FE8" w:rsidR="003F5EFA" w:rsidRPr="0D59BF6F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103B1731" w14:textId="4254098D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45F55B7D" w14:textId="5B1D2DEA" w:rsidR="003F5EFA" w:rsidRPr="0D59BF6F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70C39616" w14:textId="1FBDA44E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3F5EFA" w14:paraId="446A290A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317795DD" w14:textId="0576C0AD" w:rsidR="003F5EFA" w:rsidRPr="0D59BF6F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53BD1A66" w14:textId="0BA24CCC" w:rsidR="003F5EFA" w:rsidRPr="0D59BF6F" w:rsidRDefault="009D780D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18AA901A" w14:textId="0A1AC3EE" w:rsidR="003F5EFA" w:rsidRPr="0D59BF6F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6266EF23" w14:textId="2CFF36EC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21F10CAD" w14:textId="09775010" w:rsidR="003F5EFA" w:rsidRPr="0D59BF6F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377FFF19" w14:textId="4954FC28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  <w:tr w:rsidR="003F5EFA" w14:paraId="1DB6B325" w14:textId="77777777" w:rsidTr="007E0778">
        <w:trPr>
          <w:trHeight w:hRule="exact" w:val="482"/>
        </w:trPr>
        <w:tc>
          <w:tcPr>
            <w:tcW w:w="1843" w:type="dxa"/>
            <w:vAlign w:val="center"/>
          </w:tcPr>
          <w:p w14:paraId="37B53EFF" w14:textId="37CA669E" w:rsidR="003F5EFA" w:rsidRPr="0D59BF6F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5"/>
                    <w:format w:val="ååååmmdd-xxxx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4160" w:type="dxa"/>
            <w:vAlign w:val="center"/>
          </w:tcPr>
          <w:p w14:paraId="3F3E98B9" w14:textId="6C68F6F0" w:rsidR="003F5EFA" w:rsidRPr="0D59BF6F" w:rsidRDefault="009D780D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  <w:tc>
          <w:tcPr>
            <w:tcW w:w="1485" w:type="dxa"/>
            <w:vAlign w:val="center"/>
          </w:tcPr>
          <w:p w14:paraId="5F75D41C" w14:textId="3FDB4379" w:rsidR="003F5EFA" w:rsidRPr="0D59BF6F" w:rsidRDefault="009D780D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  <w:format w:val="ååååmmdd"/>
                  </w:textInput>
                </w:ffData>
              </w:fldChar>
            </w:r>
            <w:r>
              <w:rPr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1443" w:type="dxa"/>
            <w:vAlign w:val="center"/>
          </w:tcPr>
          <w:p w14:paraId="46572D62" w14:textId="55EAC743" w:rsidR="003F5EFA" w:rsidRPr="0D59BF6F" w:rsidRDefault="003C3917" w:rsidP="003F5EFA">
            <w:pPr>
              <w:pStyle w:val="Tabelltext"/>
            </w:pP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Ja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Nej </w:t>
            </w:r>
            <w:r w:rsidRPr="0036676A">
              <w:rPr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36676A">
              <w:rPr>
                <w:szCs w:val="20"/>
              </w:rPr>
            </w:r>
            <w:r w:rsidRPr="0036676A">
              <w:rPr>
                <w:szCs w:val="20"/>
              </w:rPr>
              <w:fldChar w:fldCharType="separate"/>
            </w:r>
            <w:r w:rsidRPr="0036676A">
              <w:rPr>
                <w:szCs w:val="20"/>
              </w:rPr>
              <w:fldChar w:fldCharType="end"/>
            </w:r>
            <w:r w:rsidRPr="0036676A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555" w:type="dxa"/>
            <w:vAlign w:val="center"/>
          </w:tcPr>
          <w:p w14:paraId="1974E212" w14:textId="4147386D" w:rsidR="003F5EFA" w:rsidRPr="0D59BF6F" w:rsidRDefault="00654378" w:rsidP="003F5EFA">
            <w:pPr>
              <w:pStyle w:val="Tabelltext"/>
            </w:pPr>
            <w:r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>
              <w:rPr>
                <w:szCs w:val="20"/>
              </w:rPr>
            </w:r>
            <w:r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t> </w:t>
            </w:r>
            <w:r>
              <w:rPr>
                <w:szCs w:val="20"/>
              </w:rPr>
              <w:fldChar w:fldCharType="end"/>
            </w:r>
          </w:p>
        </w:tc>
        <w:tc>
          <w:tcPr>
            <w:tcW w:w="3256" w:type="dxa"/>
            <w:vAlign w:val="center"/>
          </w:tcPr>
          <w:p w14:paraId="34117B5F" w14:textId="5C5A70BB" w:rsidR="003F5EFA" w:rsidRDefault="00260CAA" w:rsidP="003F5EFA">
            <w:pPr>
              <w:pStyle w:val="Tabelltext"/>
            </w:pPr>
            <w:r w:rsidRPr="00C82676">
              <w:rPr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82676">
              <w:rPr>
                <w:rFonts w:ascii="Times New Roman" w:hAnsi="Times New Roman" w:cs="Times New Roman"/>
                <w:sz w:val="20"/>
                <w:szCs w:val="20"/>
              </w:rPr>
              <w:instrText xml:space="preserve"> FORMTEXT </w:instrText>
            </w:r>
            <w:r w:rsidRPr="00C82676">
              <w:rPr>
                <w:szCs w:val="20"/>
              </w:rPr>
            </w:r>
            <w:r w:rsidRPr="00C82676">
              <w:rPr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 </w:t>
            </w:r>
            <w:r w:rsidRPr="00C82676">
              <w:rPr>
                <w:szCs w:val="20"/>
              </w:rPr>
              <w:fldChar w:fldCharType="end"/>
            </w:r>
          </w:p>
        </w:tc>
      </w:tr>
    </w:tbl>
    <w:p w14:paraId="485386F2" w14:textId="3A9581E2" w:rsidR="003F0D25" w:rsidRDefault="003F0D25" w:rsidP="18AB3B01">
      <w:pPr>
        <w:spacing w:before="120" w:after="0"/>
      </w:pPr>
      <w:r>
        <w:t>Åtgärder:</w:t>
      </w:r>
      <w:r w:rsidR="23983CE8">
        <w:t xml:space="preserve"> </w:t>
      </w:r>
      <w:r>
        <w:t>Riskperson</w:t>
      </w:r>
      <w:r w:rsidR="002D2F94">
        <w:t xml:space="preserve"> </w:t>
      </w:r>
      <w:r>
        <w:t>- kan behöva medicinsk profylax och ska bedömas i samråd med infektionsläkare.</w:t>
      </w:r>
    </w:p>
    <w:p w14:paraId="061914D4" w14:textId="552C0C1C" w:rsidR="00184167" w:rsidRPr="0086376F" w:rsidRDefault="003F0D25" w:rsidP="002D2F94">
      <w:pPr>
        <w:pStyle w:val="Punktlista"/>
      </w:pPr>
      <w:r>
        <w:tab/>
        <w:t>Ej riskperson</w:t>
      </w:r>
      <w:r w:rsidR="00115C5D">
        <w:t xml:space="preserve"> </w:t>
      </w:r>
      <w:r>
        <w:t>- informera enligt brev</w:t>
      </w:r>
      <w:r w:rsidR="00DB420E">
        <w:t xml:space="preserve"> </w:t>
      </w:r>
      <w:hyperlink r:id="rId13" w:history="1">
        <w:r w:rsidR="003C16AF">
          <w:rPr>
            <w:rStyle w:val="Hyperlnk"/>
          </w:rPr>
          <w:t>Vattkoppor Brev till patient</w:t>
        </w:r>
      </w:hyperlink>
      <w:bookmarkEnd w:id="0"/>
      <w:r w:rsidR="00CB1E69">
        <w:t xml:space="preserve"> </w:t>
      </w:r>
      <w:r w:rsidR="007C5BFA">
        <w:t>(</w:t>
      </w:r>
      <w:r w:rsidR="0083492C">
        <w:t xml:space="preserve">ifyllningsbar </w:t>
      </w:r>
      <w:r w:rsidR="00F859B2">
        <w:t>brev</w:t>
      </w:r>
      <w:r w:rsidR="009C6A4D">
        <w:t>mall</w:t>
      </w:r>
      <w:r w:rsidR="00F859B2">
        <w:t xml:space="preserve"> </w:t>
      </w:r>
      <w:r w:rsidR="009C6A4D">
        <w:t xml:space="preserve">i Word </w:t>
      </w:r>
      <w:r w:rsidR="007C5BFA">
        <w:t>publicera</w:t>
      </w:r>
      <w:r w:rsidR="009C6A4D">
        <w:t>d</w:t>
      </w:r>
      <w:r w:rsidR="007C5BFA">
        <w:t xml:space="preserve"> via vårdhygien)</w:t>
      </w:r>
    </w:p>
    <w:p w14:paraId="0A10CFAF" w14:textId="7D9C090A" w:rsidR="00D750D1" w:rsidRPr="003F0D25" w:rsidRDefault="00D750D1" w:rsidP="002D2F94">
      <w:pPr>
        <w:pStyle w:val="Punktlista"/>
      </w:pPr>
      <w:r>
        <w:t>Exponerad patient som är icke immun eller med okänd immunitet ska</w:t>
      </w:r>
      <w:r w:rsidR="007202F2">
        <w:t xml:space="preserve"> vid eventuell sjukhusvård isoleras</w:t>
      </w:r>
      <w:r>
        <w:t xml:space="preserve"> från och med dag 9 till och med dag 21 efter exponering</w:t>
      </w:r>
      <w:r w:rsidR="00C81CFE">
        <w:t>.</w:t>
      </w:r>
    </w:p>
    <w:sectPr w:rsidR="00D750D1" w:rsidRPr="003F0D25" w:rsidSect="003D32FC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6840" w:h="11900" w:orient="landscape"/>
      <w:pgMar w:top="992" w:right="1418" w:bottom="1702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A2708" w14:textId="77777777" w:rsidR="000C182A" w:rsidRDefault="000C182A">
      <w:r>
        <w:separator/>
      </w:r>
    </w:p>
  </w:endnote>
  <w:endnote w:type="continuationSeparator" w:id="0">
    <w:p w14:paraId="7413FD20" w14:textId="77777777" w:rsidR="000C182A" w:rsidRDefault="000C182A">
      <w:r>
        <w:continuationSeparator/>
      </w:r>
    </w:p>
  </w:endnote>
  <w:endnote w:type="continuationNotice" w:id="1">
    <w:p w14:paraId="3E372FA4" w14:textId="77777777" w:rsidR="000C182A" w:rsidRDefault="000C18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0AD38" w14:textId="77777777" w:rsidR="000C182A" w:rsidRDefault="000C182A"/>
  </w:footnote>
  <w:footnote w:type="continuationSeparator" w:id="0">
    <w:p w14:paraId="321AA384" w14:textId="77777777" w:rsidR="000C182A" w:rsidRDefault="000C182A">
      <w:r>
        <w:continuationSeparator/>
      </w:r>
    </w:p>
  </w:footnote>
  <w:footnote w:type="continuationNotice" w:id="1">
    <w:p w14:paraId="6AD0E510" w14:textId="77777777" w:rsidR="000C182A" w:rsidRDefault="000C18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115EF793" w:rsidR="008A4EB9" w:rsidRDefault="00936FD8" w:rsidP="00413A60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9DE521">
              <wp:simplePos x="0" y="0"/>
              <wp:positionH relativeFrom="column">
                <wp:posOffset>-174625</wp:posOffset>
              </wp:positionH>
              <wp:positionV relativeFrom="paragraph">
                <wp:posOffset>-69215</wp:posOffset>
              </wp:positionV>
              <wp:extent cx="4669155" cy="26987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98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75pt;margin-top:-5.45pt;width:367.65pt;height:21.2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663E46C9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D1821888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4FDC15B8"/>
    <w:lvl w:ilvl="0" w:tplc="1FC675F8">
      <w:start w:val="1"/>
      <w:numFmt w:val="bullet"/>
      <w:pStyle w:val="Punktlist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2A67F88"/>
    <w:multiLevelType w:val="hybridMultilevel"/>
    <w:tmpl w:val="A260E2DC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9F5C098E"/>
    <w:lvl w:ilvl="0" w:tplc="4B58C060">
      <w:start w:val="1"/>
      <w:numFmt w:val="decimal"/>
      <w:pStyle w:val="Liststycke"/>
      <w:lvlText w:val="%1."/>
      <w:lvlJc w:val="left"/>
      <w:pPr>
        <w:ind w:left="36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84479198">
    <w:abstractNumId w:val="18"/>
  </w:num>
  <w:num w:numId="2" w16cid:durableId="278728524">
    <w:abstractNumId w:val="15"/>
  </w:num>
  <w:num w:numId="3" w16cid:durableId="517038566">
    <w:abstractNumId w:val="0"/>
  </w:num>
  <w:num w:numId="4" w16cid:durableId="1560550495">
    <w:abstractNumId w:val="6"/>
  </w:num>
  <w:num w:numId="5" w16cid:durableId="332804300">
    <w:abstractNumId w:val="16"/>
  </w:num>
  <w:num w:numId="6" w16cid:durableId="1294867239">
    <w:abstractNumId w:val="2"/>
  </w:num>
  <w:num w:numId="7" w16cid:durableId="2135059965">
    <w:abstractNumId w:val="11"/>
  </w:num>
  <w:num w:numId="8" w16cid:durableId="54206247">
    <w:abstractNumId w:val="8"/>
  </w:num>
  <w:num w:numId="9" w16cid:durableId="1607812024">
    <w:abstractNumId w:val="1"/>
  </w:num>
  <w:num w:numId="10" w16cid:durableId="1208836561">
    <w:abstractNumId w:val="1"/>
  </w:num>
  <w:num w:numId="11" w16cid:durableId="1401439618">
    <w:abstractNumId w:val="3"/>
  </w:num>
  <w:num w:numId="12" w16cid:durableId="612982407">
    <w:abstractNumId w:val="4"/>
  </w:num>
  <w:num w:numId="13" w16cid:durableId="1205871807">
    <w:abstractNumId w:val="14"/>
  </w:num>
  <w:num w:numId="14" w16cid:durableId="757099217">
    <w:abstractNumId w:val="9"/>
  </w:num>
  <w:num w:numId="15" w16cid:durableId="597522218">
    <w:abstractNumId w:val="7"/>
  </w:num>
  <w:num w:numId="16" w16cid:durableId="1824273262">
    <w:abstractNumId w:val="12"/>
  </w:num>
  <w:num w:numId="17" w16cid:durableId="1216889041">
    <w:abstractNumId w:val="5"/>
  </w:num>
  <w:num w:numId="18" w16cid:durableId="1158575369">
    <w:abstractNumId w:val="10"/>
  </w:num>
  <w:num w:numId="19" w16cid:durableId="1599292799">
    <w:abstractNumId w:val="17"/>
  </w:num>
  <w:num w:numId="20" w16cid:durableId="86117059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B19"/>
    <w:rsid w:val="0004638A"/>
    <w:rsid w:val="00050500"/>
    <w:rsid w:val="00052B89"/>
    <w:rsid w:val="00055CC4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182A"/>
    <w:rsid w:val="000E463B"/>
    <w:rsid w:val="000E5A7E"/>
    <w:rsid w:val="000F43A3"/>
    <w:rsid w:val="000F4930"/>
    <w:rsid w:val="000F7681"/>
    <w:rsid w:val="00103031"/>
    <w:rsid w:val="001044FE"/>
    <w:rsid w:val="001139D4"/>
    <w:rsid w:val="00115C5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29F3"/>
    <w:rsid w:val="00184167"/>
    <w:rsid w:val="001860B9"/>
    <w:rsid w:val="00186F2B"/>
    <w:rsid w:val="001874D6"/>
    <w:rsid w:val="001947B6"/>
    <w:rsid w:val="0019632A"/>
    <w:rsid w:val="001A4E7C"/>
    <w:rsid w:val="001A7682"/>
    <w:rsid w:val="001B762C"/>
    <w:rsid w:val="001C4D0A"/>
    <w:rsid w:val="001C5FEF"/>
    <w:rsid w:val="001D6FD9"/>
    <w:rsid w:val="001E3789"/>
    <w:rsid w:val="00202DA8"/>
    <w:rsid w:val="00211487"/>
    <w:rsid w:val="00211D91"/>
    <w:rsid w:val="00217DEC"/>
    <w:rsid w:val="00235B57"/>
    <w:rsid w:val="00250F24"/>
    <w:rsid w:val="002523C5"/>
    <w:rsid w:val="0025380B"/>
    <w:rsid w:val="0025703A"/>
    <w:rsid w:val="00260CA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329C"/>
    <w:rsid w:val="002A6E99"/>
    <w:rsid w:val="002A7450"/>
    <w:rsid w:val="002B0B30"/>
    <w:rsid w:val="002B0C78"/>
    <w:rsid w:val="002C0C02"/>
    <w:rsid w:val="002C1277"/>
    <w:rsid w:val="002C60AD"/>
    <w:rsid w:val="002D0E0E"/>
    <w:rsid w:val="002D2F94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676A"/>
    <w:rsid w:val="00367D19"/>
    <w:rsid w:val="00371BED"/>
    <w:rsid w:val="00384019"/>
    <w:rsid w:val="003854F1"/>
    <w:rsid w:val="0039118E"/>
    <w:rsid w:val="00397F54"/>
    <w:rsid w:val="003A0D43"/>
    <w:rsid w:val="003B2A4B"/>
    <w:rsid w:val="003C16AF"/>
    <w:rsid w:val="003C3917"/>
    <w:rsid w:val="003D099E"/>
    <w:rsid w:val="003D21A2"/>
    <w:rsid w:val="003D29D2"/>
    <w:rsid w:val="003D32FC"/>
    <w:rsid w:val="003D55EE"/>
    <w:rsid w:val="003D6DF1"/>
    <w:rsid w:val="003E0705"/>
    <w:rsid w:val="003E1C46"/>
    <w:rsid w:val="003E2FF7"/>
    <w:rsid w:val="003F0D25"/>
    <w:rsid w:val="003F1013"/>
    <w:rsid w:val="003F1ACF"/>
    <w:rsid w:val="003F5EFA"/>
    <w:rsid w:val="00400807"/>
    <w:rsid w:val="00400DE5"/>
    <w:rsid w:val="00402CFD"/>
    <w:rsid w:val="00404948"/>
    <w:rsid w:val="00406BEA"/>
    <w:rsid w:val="00411CFB"/>
    <w:rsid w:val="00413A60"/>
    <w:rsid w:val="004230F7"/>
    <w:rsid w:val="0043167E"/>
    <w:rsid w:val="0043409A"/>
    <w:rsid w:val="00434631"/>
    <w:rsid w:val="004443ED"/>
    <w:rsid w:val="00446255"/>
    <w:rsid w:val="00451935"/>
    <w:rsid w:val="004532B0"/>
    <w:rsid w:val="00460ED0"/>
    <w:rsid w:val="00465651"/>
    <w:rsid w:val="00467E1B"/>
    <w:rsid w:val="00470CE7"/>
    <w:rsid w:val="00470F4F"/>
    <w:rsid w:val="00472482"/>
    <w:rsid w:val="0047653F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5FAE"/>
    <w:rsid w:val="004F4518"/>
    <w:rsid w:val="004F4C62"/>
    <w:rsid w:val="004F6B54"/>
    <w:rsid w:val="00501433"/>
    <w:rsid w:val="005108BC"/>
    <w:rsid w:val="00511CC4"/>
    <w:rsid w:val="00531E60"/>
    <w:rsid w:val="00541D07"/>
    <w:rsid w:val="00543A58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48E9"/>
    <w:rsid w:val="00597E28"/>
    <w:rsid w:val="005A54ED"/>
    <w:rsid w:val="005A5D5B"/>
    <w:rsid w:val="005A6081"/>
    <w:rsid w:val="005A627D"/>
    <w:rsid w:val="005B3D14"/>
    <w:rsid w:val="005C0045"/>
    <w:rsid w:val="005C084E"/>
    <w:rsid w:val="005C4606"/>
    <w:rsid w:val="005D0B0C"/>
    <w:rsid w:val="005E02B3"/>
    <w:rsid w:val="005E1E24"/>
    <w:rsid w:val="005F5067"/>
    <w:rsid w:val="00600E76"/>
    <w:rsid w:val="0060596B"/>
    <w:rsid w:val="00606D97"/>
    <w:rsid w:val="00613F24"/>
    <w:rsid w:val="00614E64"/>
    <w:rsid w:val="00617710"/>
    <w:rsid w:val="00617EE6"/>
    <w:rsid w:val="0062184C"/>
    <w:rsid w:val="00623724"/>
    <w:rsid w:val="00627BEA"/>
    <w:rsid w:val="006319DB"/>
    <w:rsid w:val="00642632"/>
    <w:rsid w:val="00643788"/>
    <w:rsid w:val="00654378"/>
    <w:rsid w:val="0065595B"/>
    <w:rsid w:val="00656DCD"/>
    <w:rsid w:val="00660269"/>
    <w:rsid w:val="00665F89"/>
    <w:rsid w:val="0066620F"/>
    <w:rsid w:val="00671C7A"/>
    <w:rsid w:val="00673C92"/>
    <w:rsid w:val="006753EC"/>
    <w:rsid w:val="006807AD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2F2"/>
    <w:rsid w:val="0072075B"/>
    <w:rsid w:val="007221C2"/>
    <w:rsid w:val="00727E65"/>
    <w:rsid w:val="00730955"/>
    <w:rsid w:val="00733A9C"/>
    <w:rsid w:val="00736574"/>
    <w:rsid w:val="007367E0"/>
    <w:rsid w:val="00737215"/>
    <w:rsid w:val="00753D74"/>
    <w:rsid w:val="00754905"/>
    <w:rsid w:val="00760038"/>
    <w:rsid w:val="00762EE0"/>
    <w:rsid w:val="007630F2"/>
    <w:rsid w:val="00765434"/>
    <w:rsid w:val="00765C41"/>
    <w:rsid w:val="00771100"/>
    <w:rsid w:val="007759DD"/>
    <w:rsid w:val="0078609F"/>
    <w:rsid w:val="007917BA"/>
    <w:rsid w:val="007A334E"/>
    <w:rsid w:val="007A5C6F"/>
    <w:rsid w:val="007A67D2"/>
    <w:rsid w:val="007B2896"/>
    <w:rsid w:val="007C5BFA"/>
    <w:rsid w:val="007D4241"/>
    <w:rsid w:val="007D4317"/>
    <w:rsid w:val="007D4EA3"/>
    <w:rsid w:val="007E0778"/>
    <w:rsid w:val="007F1CFF"/>
    <w:rsid w:val="007F5DD5"/>
    <w:rsid w:val="00805268"/>
    <w:rsid w:val="00821A1B"/>
    <w:rsid w:val="008262E9"/>
    <w:rsid w:val="00827E69"/>
    <w:rsid w:val="0083492C"/>
    <w:rsid w:val="00835C4D"/>
    <w:rsid w:val="00843F48"/>
    <w:rsid w:val="00851423"/>
    <w:rsid w:val="008569C6"/>
    <w:rsid w:val="00857848"/>
    <w:rsid w:val="008630B1"/>
    <w:rsid w:val="0086376F"/>
    <w:rsid w:val="008654B6"/>
    <w:rsid w:val="0087139C"/>
    <w:rsid w:val="00873419"/>
    <w:rsid w:val="00880E83"/>
    <w:rsid w:val="00892F28"/>
    <w:rsid w:val="008A0C5F"/>
    <w:rsid w:val="008A3DEA"/>
    <w:rsid w:val="008A4EB9"/>
    <w:rsid w:val="008A6FE3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6FD8"/>
    <w:rsid w:val="00937A49"/>
    <w:rsid w:val="00942257"/>
    <w:rsid w:val="00944492"/>
    <w:rsid w:val="009471BF"/>
    <w:rsid w:val="00950E4E"/>
    <w:rsid w:val="009529BD"/>
    <w:rsid w:val="009533B4"/>
    <w:rsid w:val="00956684"/>
    <w:rsid w:val="00957D35"/>
    <w:rsid w:val="00967AB7"/>
    <w:rsid w:val="00967BCA"/>
    <w:rsid w:val="00971B18"/>
    <w:rsid w:val="00971D93"/>
    <w:rsid w:val="0099121F"/>
    <w:rsid w:val="0099790E"/>
    <w:rsid w:val="009A07DC"/>
    <w:rsid w:val="009A32ED"/>
    <w:rsid w:val="009B1F6B"/>
    <w:rsid w:val="009C0D12"/>
    <w:rsid w:val="009C192E"/>
    <w:rsid w:val="009C2E3E"/>
    <w:rsid w:val="009C6A4D"/>
    <w:rsid w:val="009C6C0C"/>
    <w:rsid w:val="009D1473"/>
    <w:rsid w:val="009D6819"/>
    <w:rsid w:val="009D6D1C"/>
    <w:rsid w:val="009D780D"/>
    <w:rsid w:val="009E0CF9"/>
    <w:rsid w:val="009E531B"/>
    <w:rsid w:val="009E6C56"/>
    <w:rsid w:val="009E7DCF"/>
    <w:rsid w:val="009F1AE2"/>
    <w:rsid w:val="009F4A56"/>
    <w:rsid w:val="009F4E65"/>
    <w:rsid w:val="00A006A5"/>
    <w:rsid w:val="00A05942"/>
    <w:rsid w:val="00A07BEC"/>
    <w:rsid w:val="00A10676"/>
    <w:rsid w:val="00A1652C"/>
    <w:rsid w:val="00A264BE"/>
    <w:rsid w:val="00A272CA"/>
    <w:rsid w:val="00A32553"/>
    <w:rsid w:val="00A33051"/>
    <w:rsid w:val="00A407AD"/>
    <w:rsid w:val="00A40923"/>
    <w:rsid w:val="00A41C05"/>
    <w:rsid w:val="00A42426"/>
    <w:rsid w:val="00A42E2C"/>
    <w:rsid w:val="00A514B7"/>
    <w:rsid w:val="00A54A0B"/>
    <w:rsid w:val="00A64E73"/>
    <w:rsid w:val="00A65FD4"/>
    <w:rsid w:val="00A81198"/>
    <w:rsid w:val="00A81E48"/>
    <w:rsid w:val="00A82035"/>
    <w:rsid w:val="00A854C2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2BE4"/>
    <w:rsid w:val="00AF5AAF"/>
    <w:rsid w:val="00AF774F"/>
    <w:rsid w:val="00B046D8"/>
    <w:rsid w:val="00B13F4C"/>
    <w:rsid w:val="00B16219"/>
    <w:rsid w:val="00B1676F"/>
    <w:rsid w:val="00B16C59"/>
    <w:rsid w:val="00B33FDD"/>
    <w:rsid w:val="00B359CC"/>
    <w:rsid w:val="00B36107"/>
    <w:rsid w:val="00B405A1"/>
    <w:rsid w:val="00B41789"/>
    <w:rsid w:val="00B46C03"/>
    <w:rsid w:val="00B54D6F"/>
    <w:rsid w:val="00B60C6C"/>
    <w:rsid w:val="00B619A9"/>
    <w:rsid w:val="00B65A9D"/>
    <w:rsid w:val="00B6611F"/>
    <w:rsid w:val="00B66D60"/>
    <w:rsid w:val="00B75EDE"/>
    <w:rsid w:val="00B77D88"/>
    <w:rsid w:val="00B77FAF"/>
    <w:rsid w:val="00B82538"/>
    <w:rsid w:val="00B84336"/>
    <w:rsid w:val="00B851B9"/>
    <w:rsid w:val="00B86453"/>
    <w:rsid w:val="00B90054"/>
    <w:rsid w:val="00B92C14"/>
    <w:rsid w:val="00B96277"/>
    <w:rsid w:val="00B96AFF"/>
    <w:rsid w:val="00BA0066"/>
    <w:rsid w:val="00BB69DB"/>
    <w:rsid w:val="00BB69E3"/>
    <w:rsid w:val="00BC322E"/>
    <w:rsid w:val="00BC44CD"/>
    <w:rsid w:val="00BC48A6"/>
    <w:rsid w:val="00BE14D2"/>
    <w:rsid w:val="00BE2EE2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95C"/>
    <w:rsid w:val="00C81CFE"/>
    <w:rsid w:val="00C82676"/>
    <w:rsid w:val="00C85DA1"/>
    <w:rsid w:val="00C9071C"/>
    <w:rsid w:val="00C908FF"/>
    <w:rsid w:val="00C92730"/>
    <w:rsid w:val="00C97BD3"/>
    <w:rsid w:val="00CA39EF"/>
    <w:rsid w:val="00CA521F"/>
    <w:rsid w:val="00CB0493"/>
    <w:rsid w:val="00CB17FF"/>
    <w:rsid w:val="00CB18BE"/>
    <w:rsid w:val="00CB1E69"/>
    <w:rsid w:val="00CB1ED7"/>
    <w:rsid w:val="00CC167C"/>
    <w:rsid w:val="00CC52D9"/>
    <w:rsid w:val="00CD6647"/>
    <w:rsid w:val="00CE4B73"/>
    <w:rsid w:val="00CF70BB"/>
    <w:rsid w:val="00CF7357"/>
    <w:rsid w:val="00D074DB"/>
    <w:rsid w:val="00D139CF"/>
    <w:rsid w:val="00D20779"/>
    <w:rsid w:val="00D37E7F"/>
    <w:rsid w:val="00D47AD7"/>
    <w:rsid w:val="00D51529"/>
    <w:rsid w:val="00D67022"/>
    <w:rsid w:val="00D67C88"/>
    <w:rsid w:val="00D750D1"/>
    <w:rsid w:val="00D85218"/>
    <w:rsid w:val="00D915B1"/>
    <w:rsid w:val="00D9613F"/>
    <w:rsid w:val="00DA299D"/>
    <w:rsid w:val="00DA65C4"/>
    <w:rsid w:val="00DB420E"/>
    <w:rsid w:val="00DD20B7"/>
    <w:rsid w:val="00DE4447"/>
    <w:rsid w:val="00DE5DA2"/>
    <w:rsid w:val="00DE63C6"/>
    <w:rsid w:val="00DF0033"/>
    <w:rsid w:val="00DF41E2"/>
    <w:rsid w:val="00E026BF"/>
    <w:rsid w:val="00E0582B"/>
    <w:rsid w:val="00E07B1B"/>
    <w:rsid w:val="00E11853"/>
    <w:rsid w:val="00E4028F"/>
    <w:rsid w:val="00E42BC8"/>
    <w:rsid w:val="00E52A86"/>
    <w:rsid w:val="00E54B47"/>
    <w:rsid w:val="00E553BF"/>
    <w:rsid w:val="00E55D93"/>
    <w:rsid w:val="00E61294"/>
    <w:rsid w:val="00E67375"/>
    <w:rsid w:val="00E7237C"/>
    <w:rsid w:val="00E77C46"/>
    <w:rsid w:val="00E86CE8"/>
    <w:rsid w:val="00E90E82"/>
    <w:rsid w:val="00E91DA5"/>
    <w:rsid w:val="00EA00CB"/>
    <w:rsid w:val="00EA1BAA"/>
    <w:rsid w:val="00EA3FCD"/>
    <w:rsid w:val="00EA42A0"/>
    <w:rsid w:val="00EB6714"/>
    <w:rsid w:val="00EC0A68"/>
    <w:rsid w:val="00EC3C32"/>
    <w:rsid w:val="00EC46F1"/>
    <w:rsid w:val="00EC5006"/>
    <w:rsid w:val="00ED49C3"/>
    <w:rsid w:val="00ED6CE8"/>
    <w:rsid w:val="00ED7AA6"/>
    <w:rsid w:val="00EE2A56"/>
    <w:rsid w:val="00EE3818"/>
    <w:rsid w:val="00EE56F8"/>
    <w:rsid w:val="00EE79C4"/>
    <w:rsid w:val="00F22264"/>
    <w:rsid w:val="00F23E54"/>
    <w:rsid w:val="00F2564D"/>
    <w:rsid w:val="00F27487"/>
    <w:rsid w:val="00F300D0"/>
    <w:rsid w:val="00F35B05"/>
    <w:rsid w:val="00F413D9"/>
    <w:rsid w:val="00F44430"/>
    <w:rsid w:val="00F5135F"/>
    <w:rsid w:val="00F51F78"/>
    <w:rsid w:val="00F776AE"/>
    <w:rsid w:val="00F84306"/>
    <w:rsid w:val="00F859B2"/>
    <w:rsid w:val="00F86F47"/>
    <w:rsid w:val="00F90B64"/>
    <w:rsid w:val="00FB2F0F"/>
    <w:rsid w:val="00FB47AE"/>
    <w:rsid w:val="00FB5086"/>
    <w:rsid w:val="00FB5411"/>
    <w:rsid w:val="00FB6392"/>
    <w:rsid w:val="00FC4F36"/>
    <w:rsid w:val="00FD1659"/>
    <w:rsid w:val="00FD3C70"/>
    <w:rsid w:val="00FD6820"/>
    <w:rsid w:val="00FE12D8"/>
    <w:rsid w:val="00FF7C02"/>
    <w:rsid w:val="024801E3"/>
    <w:rsid w:val="179A1885"/>
    <w:rsid w:val="18AB3B01"/>
    <w:rsid w:val="23983CE8"/>
    <w:rsid w:val="2452EF7B"/>
    <w:rsid w:val="26EEEEF3"/>
    <w:rsid w:val="3FBDB7C3"/>
    <w:rsid w:val="5A239BFD"/>
    <w:rsid w:val="647B2B65"/>
    <w:rsid w:val="66A1E86A"/>
    <w:rsid w:val="6B2CF8ED"/>
    <w:rsid w:val="6F956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DEE9930-C3C8-4AD7-853D-F7D699F91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Light" w:uiPriority="40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4D6F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71B18"/>
    <w:pPr>
      <w:keepNext/>
      <w:spacing w:before="1200" w:after="160"/>
      <w:ind w:right="868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4E5FAE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B54D6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71B18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4E5FAE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B54D6F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EE56F8"/>
    <w:pPr>
      <w:numPr>
        <w:numId w:val="13"/>
      </w:numPr>
      <w:tabs>
        <w:tab w:val="left" w:pos="357"/>
      </w:tabs>
      <w:spacing w:after="40"/>
      <w:ind w:left="357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92730"/>
    <w:pPr>
      <w:numPr>
        <w:numId w:val="14"/>
      </w:numPr>
      <w:tabs>
        <w:tab w:val="left" w:pos="357"/>
      </w:tabs>
      <w:spacing w:after="40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EE79C4"/>
    <w:pPr>
      <w:spacing w:after="200" w:line="240" w:lineRule="auto"/>
    </w:pPr>
    <w:rPr>
      <w:iCs/>
      <w:color w:val="000000" w:themeColor="text2"/>
      <w:sz w:val="20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F1AE2"/>
    <w:rPr>
      <w:color w:val="605E5C"/>
      <w:shd w:val="clear" w:color="auto" w:fill="E1DFDD"/>
    </w:rPr>
  </w:style>
  <w:style w:type="table" w:styleId="Tabellrutntljust">
    <w:name w:val="Grid Table Light"/>
    <w:basedOn w:val="Normaltabell"/>
    <w:uiPriority w:val="40"/>
    <w:rsid w:val="001947B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Tabelltext">
    <w:name w:val="Tabelltext"/>
    <w:qFormat/>
    <w:rsid w:val="00400DE5"/>
    <w:pPr>
      <w:spacing w:line="264" w:lineRule="auto"/>
    </w:pPr>
    <w:rPr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67AB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67AB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967AB7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67AB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67AB7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8630B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198-1710599037-204/native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364/surrogate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584</Words>
  <Characters>3101</Characters>
  <Application>Microsoft Office Word</Application>
  <DocSecurity>0</DocSecurity>
  <Lines>169</Lines>
  <Paragraphs>152</Paragraphs>
  <ScaleCrop>false</ScaleCrop>
  <Manager/>
  <Company/>
  <LinksUpToDate>false</LinksUpToDate>
  <CharactersWithSpaces>3636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Vattkoppor, rapportblad vid misstänkt eller konstaterad smitta, SÄS</dc:title>
  <dc:subject/>
  <dc:creator/>
  <keywords/>
  <lastModifiedBy>Madeleine Wahlgren</lastModifiedBy>
  <revision>119</revision>
  <lastPrinted>2016-03-31T10:56:00.0000000Z</lastPrinted>
  <dcterms:created xsi:type="dcterms:W3CDTF">2021-05-27T09:47:00.0000000Z</dcterms:created>
  <dcterms:modified xsi:type="dcterms:W3CDTF">2026-03-11T12:03:00.0000000Z</dcterms:modified>
</coreProperties>
</file>