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9E7D32" w14:textId="08DA5364" w:rsidR="00BD6064" w:rsidRPr="00BD6064" w:rsidRDefault="00BD6064" w:rsidP="00BD6064">
      <w:pPr>
        <w:pStyle w:val="Rubrik1"/>
      </w:pPr>
      <w:r w:rsidRPr="00BD6064">
        <w:t>Andningshjälpmedel och inhalationsutrustning</w:t>
      </w:r>
      <w:r w:rsidR="001253CE">
        <w:t xml:space="preserve"> </w:t>
      </w:r>
      <w:r w:rsidRPr="00BD6064">
        <w:t>- manuell rengöring, SÄS</w:t>
      </w:r>
    </w:p>
    <w:p w14:paraId="4935B59D" w14:textId="77777777" w:rsidR="00BD6064" w:rsidRPr="00BD6064" w:rsidRDefault="00BD6064" w:rsidP="00BD6064">
      <w:pPr>
        <w:pStyle w:val="Rubrik2"/>
      </w:pPr>
      <w:r w:rsidRPr="00BD6064">
        <w:t>Sammanfattning</w:t>
      </w:r>
    </w:p>
    <w:p w14:paraId="2C8528B2" w14:textId="77777777" w:rsidR="00BD6064" w:rsidRPr="00BD6064" w:rsidRDefault="00BD6064" w:rsidP="00BD6064">
      <w:pPr>
        <w:rPr>
          <w:rFonts w:eastAsia="MS Gothic"/>
        </w:rPr>
      </w:pPr>
      <w:r w:rsidRPr="00BD6064">
        <w:rPr>
          <w:rFonts w:eastAsia="MS Gothic"/>
        </w:rPr>
        <w:t>Rutinen avser rengöring av andningshjälpmedel och inhalationsutrustning i vårdmiljö. För rengöringsrutiner i patientens hem, se tillverkarens anvisning.</w:t>
      </w:r>
    </w:p>
    <w:p w14:paraId="0B76F448" w14:textId="77777777" w:rsidR="00BD6064" w:rsidRDefault="00BD6064" w:rsidP="00BD6064">
      <w:pPr>
        <w:rPr>
          <w:rFonts w:eastAsia="MS Gothic"/>
        </w:rPr>
      </w:pPr>
      <w:r w:rsidRPr="00BD6064">
        <w:rPr>
          <w:rFonts w:eastAsia="MS Gothic"/>
        </w:rPr>
        <w:t>Rutinen beskriver hur manuell rengöring utförs utan att använda vård-rummets handfat. Detta för att undvika kontaminering av handfatets avlopp med risk för smittspridning som följd.</w:t>
      </w:r>
    </w:p>
    <w:p w14:paraId="3B91A202" w14:textId="406F4C99" w:rsidR="001253CE" w:rsidRPr="00BD6064" w:rsidRDefault="001253CE" w:rsidP="001253CE">
      <w:pPr>
        <w:pStyle w:val="Rubrik2"/>
      </w:pPr>
      <w:r>
        <w:t>Förändringar sedan föregående version</w:t>
      </w:r>
    </w:p>
    <w:p w14:paraId="6D8629CC" w14:textId="523DF0FD" w:rsidR="00BD6064" w:rsidRPr="00BD6064" w:rsidRDefault="001E07CE" w:rsidP="00BD6064">
      <w:pPr>
        <w:rPr>
          <w:rFonts w:eastAsia="MS Gothic"/>
        </w:rPr>
      </w:pPr>
      <w:r>
        <w:rPr>
          <w:rFonts w:eastAsia="MS Gothic"/>
        </w:rPr>
        <w:t>Redaktionella ändringar, giltighetstiden förlängd.</w:t>
      </w:r>
    </w:p>
    <w:p w14:paraId="4EFE676D" w14:textId="77777777" w:rsidR="00BD6064" w:rsidRPr="00BD6064" w:rsidRDefault="00BD6064" w:rsidP="00BD6064">
      <w:pPr>
        <w:pStyle w:val="Rubrik2"/>
      </w:pPr>
      <w:r w:rsidRPr="00BD6064">
        <w:t>Förutsättningar</w:t>
      </w:r>
    </w:p>
    <w:p w14:paraId="10D2A53B" w14:textId="77777777" w:rsidR="00BD6064" w:rsidRPr="00BD6064" w:rsidRDefault="00BD6064" w:rsidP="00BD6064">
      <w:pPr>
        <w:rPr>
          <w:rFonts w:eastAsia="MS Gothic"/>
        </w:rPr>
      </w:pPr>
      <w:r w:rsidRPr="00BD6064">
        <w:rPr>
          <w:rFonts w:eastAsia="MS Gothic"/>
        </w:rPr>
        <w:t>All utrustning som är avsedd för flergångsbruk ska rengöras enligt tillverkarens anvisningar. Rengöring i diskdesinfektor är alltid förstahandsval om utrustningen tål det. Om detta inte är möjligt ska användande av engångsutrustning övervägas.</w:t>
      </w:r>
    </w:p>
    <w:p w14:paraId="78600F10" w14:textId="56BD85D5" w:rsidR="00BD6064" w:rsidRPr="00BD6064" w:rsidRDefault="00BD6064" w:rsidP="00BD6064">
      <w:pPr>
        <w:rPr>
          <w:rFonts w:eastAsia="MS Gothic"/>
        </w:rPr>
      </w:pPr>
      <w:r w:rsidRPr="00BD6064">
        <w:rPr>
          <w:rFonts w:eastAsia="MS Gothic"/>
        </w:rPr>
        <w:t xml:space="preserve"> I de fall där manuell rengöring med vatten är enda alternativet bör detta ske över en skål/kärl och inte över ett handfat. Vattnet från rengöringen ska inte heller hällas ut i handfatet eftersom det då finns risk att bakterier från patientens luftvägar förs ner i handfatets avlopp. Bakterierna kan bilda en slemmig och klisteraktig yta, så kallad biofilm, i avloppet och är då mycket svåra att få bort. Bakterier riskerar sedan att via vattenstänk från biofilmen föras över till händer eller annan utrustning med en smittspridning som följd.</w:t>
      </w:r>
    </w:p>
    <w:p w14:paraId="182EDD10" w14:textId="77777777" w:rsidR="00BD6064" w:rsidRPr="00BD6064" w:rsidRDefault="00BD6064" w:rsidP="00BE12B2">
      <w:pPr>
        <w:pStyle w:val="Rubrik2"/>
      </w:pPr>
      <w:r w:rsidRPr="00BD6064">
        <w:lastRenderedPageBreak/>
        <w:t>Genomförande</w:t>
      </w:r>
    </w:p>
    <w:p w14:paraId="58E37937" w14:textId="77777777" w:rsidR="00BD6064" w:rsidRPr="00BD6064" w:rsidRDefault="00BD6064" w:rsidP="00BE12B2">
      <w:pPr>
        <w:keepNext/>
        <w:keepLines/>
        <w:rPr>
          <w:rFonts w:eastAsia="MS Gothic"/>
        </w:rPr>
      </w:pPr>
      <w:r w:rsidRPr="00BD6064">
        <w:rPr>
          <w:rFonts w:eastAsia="MS Gothic"/>
        </w:rPr>
        <w:t>Utrustningen rengörs enligt tillverkarens anvisningar.</w:t>
      </w:r>
    </w:p>
    <w:p w14:paraId="29AE1AFC" w14:textId="77777777" w:rsidR="00BD6064" w:rsidRPr="00BD6064" w:rsidRDefault="00BD6064" w:rsidP="00BE12B2">
      <w:pPr>
        <w:pStyle w:val="Punktlista"/>
        <w:keepNext/>
        <w:keepLines/>
        <w:rPr>
          <w:rFonts w:eastAsia="MS Gothic"/>
        </w:rPr>
      </w:pPr>
      <w:r w:rsidRPr="00BD6064">
        <w:rPr>
          <w:rFonts w:eastAsia="MS Gothic"/>
        </w:rPr>
        <w:t>Till sköljning och tvättning används vanligt kranvatten som hällts upp i tillbringare eller annat kärl.</w:t>
      </w:r>
    </w:p>
    <w:p w14:paraId="174DED85" w14:textId="77777777" w:rsidR="00BD6064" w:rsidRPr="00BD6064" w:rsidRDefault="00BD6064" w:rsidP="00BE12B2">
      <w:pPr>
        <w:pStyle w:val="Punktlista"/>
        <w:keepNext/>
        <w:keepLines/>
        <w:rPr>
          <w:rFonts w:eastAsia="MS Gothic"/>
        </w:rPr>
      </w:pPr>
      <w:r w:rsidRPr="00BD6064">
        <w:rPr>
          <w:rFonts w:eastAsia="MS Gothic"/>
        </w:rPr>
        <w:t>All sköljning av utrustningen görs över en skål, till exempel en rondskål, för att samla upp sköljvattnet.</w:t>
      </w:r>
    </w:p>
    <w:p w14:paraId="239DD518" w14:textId="77777777" w:rsidR="00BD6064" w:rsidRPr="00BD6064" w:rsidRDefault="00BD6064" w:rsidP="00BE12B2">
      <w:pPr>
        <w:pStyle w:val="Punktlista"/>
        <w:keepNext/>
        <w:keepLines/>
        <w:rPr>
          <w:rFonts w:eastAsia="MS Gothic"/>
        </w:rPr>
      </w:pPr>
      <w:r w:rsidRPr="00BD6064">
        <w:rPr>
          <w:rFonts w:eastAsia="MS Gothic"/>
        </w:rPr>
        <w:t>Om utrustningen behöver diskas eller på annat sätt bearbetas mekaniskt för att få bort synligt smuts görs detta under vattenytan i skålen/kärlet för att undvika stänk. Byt vatten om det behövs. Använt vatten hälls ut i spoldesinfektorns avlopp.</w:t>
      </w:r>
    </w:p>
    <w:p w14:paraId="7904C205" w14:textId="77777777" w:rsidR="00BD6064" w:rsidRPr="00BD6064" w:rsidRDefault="00BD6064" w:rsidP="00BE12B2">
      <w:pPr>
        <w:pStyle w:val="Punktlista"/>
        <w:keepNext/>
        <w:keepLines/>
        <w:rPr>
          <w:rFonts w:eastAsia="MS Gothic"/>
        </w:rPr>
      </w:pPr>
      <w:r w:rsidRPr="00BD6064">
        <w:rPr>
          <w:rFonts w:eastAsia="MS Gothic"/>
        </w:rPr>
        <w:t>Efterskölj utrustningen med sterilt vatten över en skål för att samla upp sköjvattnet. Slå ut sköljvattnet i spoldesinfektorns avlopp.</w:t>
      </w:r>
    </w:p>
    <w:p w14:paraId="412370BC" w14:textId="1B577881" w:rsidR="00BD6064" w:rsidRPr="0067550F" w:rsidRDefault="00BD6064" w:rsidP="00BE12B2">
      <w:pPr>
        <w:pStyle w:val="Punktlista"/>
        <w:keepNext/>
        <w:keepLines/>
        <w:rPr>
          <w:rFonts w:eastAsia="MS Gothic"/>
        </w:rPr>
      </w:pPr>
      <w:r w:rsidRPr="0067550F">
        <w:rPr>
          <w:rFonts w:eastAsia="MS Gothic"/>
        </w:rPr>
        <w:t>Förvara den rengjorda utrustningen på torr plats, till exempel i ren burk på patientens sängbord.</w:t>
      </w:r>
    </w:p>
    <w:p w14:paraId="07A8C5F3" w14:textId="77777777" w:rsidR="00BD6064" w:rsidRPr="00BD6064" w:rsidRDefault="00BD6064" w:rsidP="001253CE">
      <w:pPr>
        <w:pStyle w:val="Rubrik2"/>
      </w:pPr>
      <w:r w:rsidRPr="00BD6064">
        <w:t>Dokumentinformation</w:t>
      </w:r>
    </w:p>
    <w:p w14:paraId="70BEB319" w14:textId="77777777" w:rsidR="00BD6064" w:rsidRPr="001253CE" w:rsidRDefault="00BD6064" w:rsidP="001253CE">
      <w:pPr>
        <w:spacing w:after="0"/>
        <w:rPr>
          <w:rFonts w:eastAsia="MS Gothic"/>
          <w:b/>
          <w:bCs/>
        </w:rPr>
      </w:pPr>
      <w:r w:rsidRPr="001253CE">
        <w:rPr>
          <w:rFonts w:eastAsia="MS Gothic"/>
          <w:b/>
          <w:bCs/>
        </w:rPr>
        <w:t>För innehållet svarar</w:t>
      </w:r>
    </w:p>
    <w:p w14:paraId="5EE9AC48" w14:textId="77777777" w:rsidR="00BD6064" w:rsidRPr="00BD6064" w:rsidRDefault="00BD6064" w:rsidP="00BD6064">
      <w:pPr>
        <w:rPr>
          <w:rFonts w:eastAsia="MS Gothic"/>
        </w:rPr>
      </w:pPr>
      <w:r w:rsidRPr="00BD6064">
        <w:rPr>
          <w:rFonts w:eastAsia="MS Gothic"/>
        </w:rPr>
        <w:t>Maria Nelson, hygiensjuksköterska, vårdhygien, SÄS</w:t>
      </w:r>
    </w:p>
    <w:p w14:paraId="45833D11" w14:textId="77777777" w:rsidR="00BD6064" w:rsidRPr="001253CE" w:rsidRDefault="00BD6064" w:rsidP="001253CE">
      <w:pPr>
        <w:spacing w:after="0"/>
        <w:rPr>
          <w:rFonts w:eastAsia="MS Gothic"/>
          <w:b/>
          <w:bCs/>
        </w:rPr>
      </w:pPr>
      <w:r w:rsidRPr="001253CE">
        <w:rPr>
          <w:rFonts w:eastAsia="MS Gothic"/>
          <w:b/>
          <w:bCs/>
        </w:rPr>
        <w:t>Remissinstanser</w:t>
      </w:r>
    </w:p>
    <w:p w14:paraId="56CA9921" w14:textId="77777777" w:rsidR="00BD6064" w:rsidRPr="00BD6064" w:rsidRDefault="00BD6064" w:rsidP="00BD6064">
      <w:pPr>
        <w:rPr>
          <w:rFonts w:eastAsia="MS Gothic"/>
        </w:rPr>
      </w:pPr>
      <w:r w:rsidRPr="00BD6064">
        <w:rPr>
          <w:rFonts w:eastAsia="MS Gothic"/>
        </w:rPr>
        <w:t>Verksamhetschefer, SÄS</w:t>
      </w:r>
    </w:p>
    <w:p w14:paraId="35616CAB" w14:textId="77777777" w:rsidR="00BD6064" w:rsidRPr="001253CE" w:rsidRDefault="00BD6064" w:rsidP="001253CE">
      <w:pPr>
        <w:spacing w:after="0"/>
        <w:rPr>
          <w:rFonts w:eastAsia="MS Gothic"/>
          <w:b/>
          <w:bCs/>
        </w:rPr>
      </w:pPr>
      <w:r w:rsidRPr="001253CE">
        <w:rPr>
          <w:rFonts w:eastAsia="MS Gothic"/>
          <w:b/>
          <w:bCs/>
        </w:rPr>
        <w:t>Fastställt av</w:t>
      </w:r>
    </w:p>
    <w:p w14:paraId="7592A240" w14:textId="636D71CA" w:rsidR="00BD6064" w:rsidRPr="00BD6064" w:rsidRDefault="007C7072" w:rsidP="00BD6064">
      <w:pPr>
        <w:rPr>
          <w:rFonts w:eastAsia="MS Gothic"/>
        </w:rPr>
      </w:pPr>
      <w:r>
        <w:rPr>
          <w:rFonts w:eastAsia="MS Gothic"/>
        </w:rPr>
        <w:t>Jerker Nilson</w:t>
      </w:r>
      <w:r w:rsidR="00BD6064" w:rsidRPr="00BD6064">
        <w:rPr>
          <w:rFonts w:eastAsia="MS Gothic"/>
        </w:rPr>
        <w:t>, chefläkare, SÄS</w:t>
      </w:r>
    </w:p>
    <w:p w14:paraId="1567720E" w14:textId="77777777" w:rsidR="00BD6064" w:rsidRPr="001253CE" w:rsidRDefault="00BD6064" w:rsidP="001253CE">
      <w:pPr>
        <w:spacing w:after="0"/>
        <w:rPr>
          <w:rFonts w:eastAsia="MS Gothic"/>
          <w:b/>
          <w:bCs/>
        </w:rPr>
      </w:pPr>
      <w:r w:rsidRPr="001253CE">
        <w:rPr>
          <w:rFonts w:eastAsia="MS Gothic"/>
          <w:b/>
          <w:bCs/>
        </w:rPr>
        <w:t>Nyckelord</w:t>
      </w:r>
    </w:p>
    <w:p w14:paraId="3C8F3FDA" w14:textId="77777777" w:rsidR="00BD6064" w:rsidRPr="00BD6064" w:rsidRDefault="00BD6064" w:rsidP="00BD6064">
      <w:pPr>
        <w:rPr>
          <w:rFonts w:eastAsia="MS Gothic"/>
        </w:rPr>
      </w:pPr>
      <w:r w:rsidRPr="00BD6064">
        <w:rPr>
          <w:rFonts w:eastAsia="MS Gothic"/>
        </w:rPr>
        <w:t>Rengöring, andningshjälpmedel, inhalationsutrustning, handfat, avlopp, biofilm</w:t>
      </w:r>
    </w:p>
    <w:p w14:paraId="0D19FE62" w14:textId="77777777" w:rsidR="00BD6064" w:rsidRPr="00BD6064" w:rsidRDefault="00BD6064" w:rsidP="001253CE">
      <w:pPr>
        <w:pStyle w:val="Rubrik2"/>
      </w:pPr>
      <w:r w:rsidRPr="00BD6064">
        <w:t xml:space="preserve">Referens- och länkförteckning </w:t>
      </w:r>
    </w:p>
    <w:p w14:paraId="0F1F1B9F" w14:textId="391359AF" w:rsidR="004457BB" w:rsidRPr="004457BB" w:rsidRDefault="00BD6064" w:rsidP="00CE7303">
      <w:pPr>
        <w:pStyle w:val="Punktlistanumrerad"/>
        <w:rPr>
          <w:rStyle w:val="Hyperlnk"/>
          <w:color w:val="auto"/>
          <w:u w:val="none"/>
        </w:rPr>
      </w:pPr>
      <w:r w:rsidRPr="00BD6064">
        <w:t>Byggenskap och Vårdhygien. Svensk Förening för Vårdhygien 2016. ISBN 978-91-979918-6-5</w:t>
      </w:r>
      <w:r w:rsidR="004457BB">
        <w:br/>
      </w:r>
      <w:hyperlink r:id="rId12" w:history="1">
        <w:r w:rsidR="004457BB" w:rsidRPr="00F01E1D">
          <w:rPr>
            <w:rStyle w:val="Hyperlnk"/>
          </w:rPr>
          <w:t>https://sfvh.se/bov-byggenskap-och-vardhygi</w:t>
        </w:r>
        <w:r w:rsidR="004457BB" w:rsidRPr="00F01E1D">
          <w:rPr>
            <w:rStyle w:val="Hyperlnk"/>
          </w:rPr>
          <w:t>e</w:t>
        </w:r>
        <w:r w:rsidR="004457BB" w:rsidRPr="00F01E1D">
          <w:rPr>
            <w:rStyle w:val="Hyperlnk"/>
          </w:rPr>
          <w:t>n</w:t>
        </w:r>
      </w:hyperlink>
    </w:p>
    <w:p w14:paraId="29016F77" w14:textId="5E805CE8" w:rsidR="00BD6064" w:rsidRDefault="00BD6064" w:rsidP="007E5AB8">
      <w:pPr>
        <w:pStyle w:val="Punktlistanumrerad"/>
      </w:pPr>
      <w:r w:rsidRPr="00BD6064">
        <w:t>Andningsvård. Vårdhandboken.</w:t>
      </w:r>
      <w:r w:rsidR="004457BB">
        <w:br/>
      </w:r>
      <w:hyperlink r:id="rId13" w:history="1">
        <w:r w:rsidR="00985148" w:rsidRPr="00116762">
          <w:rPr>
            <w:rStyle w:val="Hyperlnk"/>
          </w:rPr>
          <w:t>www.vardhandboken.se/vard-och-behandling/luftvagar/andningsvard</w:t>
        </w:r>
      </w:hyperlink>
    </w:p>
    <w:p w14:paraId="115CCB17" w14:textId="1A5B3BD7" w:rsidR="00BD6064" w:rsidRDefault="00BD6064" w:rsidP="00F24675">
      <w:pPr>
        <w:pStyle w:val="Punktlistanumrerad"/>
      </w:pPr>
      <w:r w:rsidRPr="00BD6064">
        <w:t>Stjärne Aspelund et al. Acetic acid as a decontamination method for sink drains in a nosocomial outbreak of metallo-b-lactamase-producing Pseudomonas aeruginosa. Journal of Hospital Infection vol. 94, nr.1, 2016: 13-20.</w:t>
      </w:r>
      <w:r w:rsidR="004457BB">
        <w:br/>
      </w:r>
      <w:hyperlink r:id="rId14" w:history="1">
        <w:r w:rsidR="004457BB" w:rsidRPr="00F01E1D">
          <w:rPr>
            <w:rStyle w:val="Hyperlnk"/>
          </w:rPr>
          <w:t>https://doi.or</w:t>
        </w:r>
        <w:r w:rsidR="004457BB" w:rsidRPr="00F01E1D">
          <w:rPr>
            <w:rStyle w:val="Hyperlnk"/>
          </w:rPr>
          <w:t>g</w:t>
        </w:r>
        <w:r w:rsidR="004457BB" w:rsidRPr="00F01E1D">
          <w:rPr>
            <w:rStyle w:val="Hyperlnk"/>
          </w:rPr>
          <w:t>/10.1016/j.jhin.2016.05.009</w:t>
        </w:r>
      </w:hyperlink>
    </w:p>
    <w:sectPr w:rsidR="00BD6064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AC846B" w14:textId="77777777" w:rsidR="004126B9" w:rsidRDefault="004126B9">
      <w:r>
        <w:separator/>
      </w:r>
    </w:p>
  </w:endnote>
  <w:endnote w:type="continuationSeparator" w:id="0">
    <w:p w14:paraId="00A65870" w14:textId="77777777" w:rsidR="004126B9" w:rsidRDefault="004126B9">
      <w:r>
        <w:continuationSeparator/>
      </w:r>
    </w:p>
  </w:endnote>
  <w:endnote w:type="continuationNotice" w:id="1">
    <w:p w14:paraId="4C7CBB2F" w14:textId="77777777" w:rsidR="004126B9" w:rsidRDefault="004126B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F278A0" w14:textId="77777777" w:rsidR="004126B9" w:rsidRDefault="004126B9"/>
  </w:footnote>
  <w:footnote w:type="continuationSeparator" w:id="0">
    <w:p w14:paraId="08DA2B8E" w14:textId="77777777" w:rsidR="004126B9" w:rsidRDefault="004126B9">
      <w:r>
        <w:continuationSeparator/>
      </w:r>
    </w:p>
  </w:footnote>
  <w:footnote w:type="continuationNotice" w:id="1">
    <w:p w14:paraId="1CF33B22" w14:textId="77777777" w:rsidR="004126B9" w:rsidRDefault="004126B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7CB1663E" w:rsidR="008A4EB9" w:rsidRDefault="001E07CE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4CE04F3E">
              <wp:simplePos x="0" y="0"/>
              <wp:positionH relativeFrom="column">
                <wp:posOffset>-172720</wp:posOffset>
              </wp:positionH>
              <wp:positionV relativeFrom="paragraph">
                <wp:posOffset>-72390</wp:posOffset>
              </wp:positionV>
              <wp:extent cx="4669155" cy="2667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7pt;width:367.65pt;height:2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8569C6"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2CC04A69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A947C6"/>
    <w:multiLevelType w:val="hybridMultilevel"/>
    <w:tmpl w:val="62EA0D70"/>
    <w:lvl w:ilvl="0" w:tplc="14EAB76E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04033584">
    <w:abstractNumId w:val="18"/>
  </w:num>
  <w:num w:numId="2" w16cid:durableId="1496341920">
    <w:abstractNumId w:val="15"/>
  </w:num>
  <w:num w:numId="3" w16cid:durableId="1567498164">
    <w:abstractNumId w:val="0"/>
  </w:num>
  <w:num w:numId="4" w16cid:durableId="971983783">
    <w:abstractNumId w:val="6"/>
  </w:num>
  <w:num w:numId="5" w16cid:durableId="1864633612">
    <w:abstractNumId w:val="16"/>
  </w:num>
  <w:num w:numId="6" w16cid:durableId="212426431">
    <w:abstractNumId w:val="2"/>
  </w:num>
  <w:num w:numId="7" w16cid:durableId="1514148643">
    <w:abstractNumId w:val="11"/>
  </w:num>
  <w:num w:numId="8" w16cid:durableId="545797292">
    <w:abstractNumId w:val="8"/>
  </w:num>
  <w:num w:numId="9" w16cid:durableId="413357275">
    <w:abstractNumId w:val="1"/>
  </w:num>
  <w:num w:numId="10" w16cid:durableId="645858073">
    <w:abstractNumId w:val="1"/>
  </w:num>
  <w:num w:numId="11" w16cid:durableId="269896389">
    <w:abstractNumId w:val="3"/>
  </w:num>
  <w:num w:numId="12" w16cid:durableId="730883026">
    <w:abstractNumId w:val="4"/>
  </w:num>
  <w:num w:numId="13" w16cid:durableId="1695109097">
    <w:abstractNumId w:val="14"/>
  </w:num>
  <w:num w:numId="14" w16cid:durableId="1237863199">
    <w:abstractNumId w:val="9"/>
  </w:num>
  <w:num w:numId="15" w16cid:durableId="1837040008">
    <w:abstractNumId w:val="7"/>
  </w:num>
  <w:num w:numId="16" w16cid:durableId="2093771517">
    <w:abstractNumId w:val="13"/>
  </w:num>
  <w:num w:numId="17" w16cid:durableId="2090996948">
    <w:abstractNumId w:val="5"/>
  </w:num>
  <w:num w:numId="18" w16cid:durableId="484858006">
    <w:abstractNumId w:val="10"/>
  </w:num>
  <w:num w:numId="19" w16cid:durableId="1015614020">
    <w:abstractNumId w:val="17"/>
  </w:num>
  <w:num w:numId="20" w16cid:durableId="175258597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53C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07CE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20A1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26B9"/>
    <w:rsid w:val="00413A60"/>
    <w:rsid w:val="004230F7"/>
    <w:rsid w:val="0043167E"/>
    <w:rsid w:val="0043409A"/>
    <w:rsid w:val="004457BB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7550F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C7072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5148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D6064"/>
    <w:rsid w:val="00BE12B2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7EB6"/>
    <w:rsid w:val="00F5135F"/>
    <w:rsid w:val="00F51F78"/>
    <w:rsid w:val="00F567E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E07CE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D6064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D6064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1E07CE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2920A1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D6064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D606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Punktlistanumrerad">
    <w:name w:val="Punktlista numrerad"/>
    <w:qFormat/>
    <w:rsid w:val="001253CE"/>
    <w:pPr>
      <w:numPr>
        <w:numId w:val="20"/>
      </w:numPr>
      <w:tabs>
        <w:tab w:val="left" w:pos="1349"/>
      </w:tabs>
      <w:spacing w:after="120" w:line="288" w:lineRule="auto"/>
      <w:ind w:left="1349" w:right="868" w:hanging="357"/>
    </w:pPr>
    <w:rPr>
      <w:rFonts w:eastAsia="MS Gothic"/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4457BB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7C7072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://www.vardhandboken.se/vard-och-behandling/luftvagar/andningsvard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s://sfvh.se/bov-byggenskap-och-vardhygien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https://doi.org/10.1016/j.jhin.2016.05.009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25</TotalTime>
  <Pages>2</Pages>
  <Words>485</Words>
  <Characters>2575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3054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Andningshjälpmedel och inhalationsutrustning - manuell rengöring, SÄS</dc:title>
  <dc:subject/>
  <dc:creator/>
  <keywords/>
  <lastModifiedBy>Karin Åhlin</lastModifiedBy>
  <revision>23</revision>
  <lastPrinted>2016-03-31T10:56:00.0000000Z</lastPrinted>
  <dcterms:created xsi:type="dcterms:W3CDTF">2021-05-27T09:47:00.0000000Z</dcterms:created>
  <dcterms:modified xsi:type="dcterms:W3CDTF">2024-02-20T12:50:00.0000000Z</dcterms:modified>
</coreProperties>
</file>