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8E433" w14:textId="77777777" w:rsidR="002703DF" w:rsidRDefault="002703DF" w:rsidP="00F35B05">
      <w:pPr>
        <w:pStyle w:val="Rubrik2"/>
        <w:sectPr w:rsidR="002703DF" w:rsidSect="00820652">
          <w:headerReference w:type="default" r:id="rId12"/>
          <w:footerReference w:type="even" r:id="rId13"/>
          <w:footerReference w:type="default" r:id="rId14"/>
          <w:headerReference w:type="first" r:id="rId15"/>
          <w:footerReference w:type="first" r:id="rId16"/>
          <w:type w:val="continuous"/>
          <w:pgSz w:w="11900" w:h="16840"/>
          <w:pgMar w:top="2268" w:right="1979" w:bottom="1276" w:left="992" w:header="284" w:footer="737" w:gutter="0"/>
          <w:cols w:space="708"/>
          <w:noEndnote/>
          <w:titlePg/>
          <w:docGrid w:linePitch="326"/>
        </w:sectPr>
      </w:pPr>
      <w:bookmarkStart w:id="0" w:name="_Toc321146591"/>
    </w:p>
    <w:p w14:paraId="48372E8D" w14:textId="4FCA88F1" w:rsidR="002703DF" w:rsidRPr="002703DF" w:rsidRDefault="00D75211" w:rsidP="00820652">
      <w:pPr>
        <w:pStyle w:val="Rubrik1"/>
      </w:pPr>
      <w:r>
        <w:t xml:space="preserve">Barn och ungdomar som anhöriga - </w:t>
      </w:r>
      <w:r w:rsidR="002703DF" w:rsidRPr="002703DF">
        <w:t>Handledning vid samtal</w:t>
      </w:r>
      <w:r w:rsidR="00F37492">
        <w:t>, SÄS</w:t>
      </w:r>
    </w:p>
    <w:p w14:paraId="0801AFA4" w14:textId="4BC1A571" w:rsidR="002703DF" w:rsidRPr="002703DF" w:rsidRDefault="002703DF" w:rsidP="00820652">
      <w:pPr>
        <w:pStyle w:val="Rubrik2"/>
      </w:pPr>
      <w:r w:rsidRPr="002703DF">
        <w:t>Exempel på vad som kan sägas</w:t>
      </w:r>
    </w:p>
    <w:p w14:paraId="43BBE6F1" w14:textId="77777777" w:rsidR="002703DF" w:rsidRPr="002703DF" w:rsidRDefault="002703DF" w:rsidP="005034D6">
      <w:pPr>
        <w:pStyle w:val="Rubrik3"/>
        <w:spacing w:before="120"/>
      </w:pPr>
      <w:r w:rsidRPr="002703DF">
        <w:t>Vid samtal med en förälder</w:t>
      </w:r>
    </w:p>
    <w:p w14:paraId="1A978684" w14:textId="77777777" w:rsidR="002703DF" w:rsidRPr="002703DF" w:rsidRDefault="002703DF" w:rsidP="00820652">
      <w:pPr>
        <w:pStyle w:val="Punktlista"/>
      </w:pPr>
      <w:r w:rsidRPr="002703DF">
        <w:t>”Är det något som du tycker är speciellt jobbigt att prata om, och som du vill ha hjälp med?”</w:t>
      </w:r>
    </w:p>
    <w:p w14:paraId="42103D0F" w14:textId="77777777" w:rsidR="002703DF" w:rsidRPr="002703DF" w:rsidRDefault="002703DF" w:rsidP="00820652">
      <w:pPr>
        <w:pStyle w:val="Punktlista"/>
      </w:pPr>
      <w:r w:rsidRPr="002703DF">
        <w:t>”Eftersom du känner ditt barn bäst, vad kan vara viktigt för mig att veta, som gör att det kan bli ett bra samtal?”</w:t>
      </w:r>
    </w:p>
    <w:p w14:paraId="040350C1" w14:textId="77777777" w:rsidR="002703DF" w:rsidRPr="002703DF" w:rsidRDefault="002703DF" w:rsidP="00820652">
      <w:pPr>
        <w:pStyle w:val="Punktlista"/>
      </w:pPr>
      <w:r w:rsidRPr="002703DF">
        <w:t>”Har barnet någon tidigare erfarenhet av sorg och förlust som det är bra att jag känner till?”</w:t>
      </w:r>
    </w:p>
    <w:p w14:paraId="6EA00FDF" w14:textId="77777777" w:rsidR="002703DF" w:rsidRPr="002703DF" w:rsidRDefault="002703DF" w:rsidP="00E16645">
      <w:pPr>
        <w:pStyle w:val="Rubrik3"/>
      </w:pPr>
      <w:r w:rsidRPr="002703DF">
        <w:t>För att beskriva syftet med samtalet för barnet</w:t>
      </w:r>
    </w:p>
    <w:p w14:paraId="0D8DCE2F" w14:textId="3827743D" w:rsidR="002703DF" w:rsidRPr="002703DF" w:rsidRDefault="002703DF" w:rsidP="00367689">
      <w:r w:rsidRPr="002703DF">
        <w:t xml:space="preserve">”När någonting oväntat och jobbigt sker, är det viktigt att också du som är barn, får veta vad som händer och </w:t>
      </w:r>
      <w:r w:rsidR="009B4B9B">
        <w:t xml:space="preserve">får </w:t>
      </w:r>
      <w:r w:rsidRPr="002703DF">
        <w:t>möjlighet att ställa frågor.</w:t>
      </w:r>
      <w:r w:rsidR="004C4F07">
        <w:t xml:space="preserve"> </w:t>
      </w:r>
      <w:r w:rsidRPr="002703DF">
        <w:t>Kanske finns det saker du undrar över och som jag kan hjälpa dig att ge svar på. Det är vanligt att man känner sig orolig och ledsen, och tillsammans kan vi se vilken hjälp du kan få. Din mamma/pappa har sagt att det är OK att vi pratar om detta (sjukdomen/dödsfallet) och hur det påverkat dig. Jag ska försöka svara på dina frågor så gott jag kan”.</w:t>
      </w:r>
    </w:p>
    <w:p w14:paraId="142B9168" w14:textId="77777777" w:rsidR="002703DF" w:rsidRPr="002703DF" w:rsidRDefault="002703DF" w:rsidP="00367689">
      <w:pPr>
        <w:pStyle w:val="Punktlista"/>
      </w:pPr>
      <w:r w:rsidRPr="002703DF">
        <w:t>”Vad tycker du att samtalet ska handla om?”</w:t>
      </w:r>
    </w:p>
    <w:p w14:paraId="6675FC53" w14:textId="77777777" w:rsidR="002703DF" w:rsidRPr="002703DF" w:rsidRDefault="002703DF" w:rsidP="00367689">
      <w:pPr>
        <w:pStyle w:val="Punktlista"/>
      </w:pPr>
      <w:r w:rsidRPr="002703DF">
        <w:t>”Vad funderar du mest på just nu?”</w:t>
      </w:r>
    </w:p>
    <w:p w14:paraId="575DE92C" w14:textId="6F78B640" w:rsidR="002703DF" w:rsidRPr="002703DF" w:rsidRDefault="002703DF" w:rsidP="00367689">
      <w:pPr>
        <w:pStyle w:val="Punktlista"/>
      </w:pPr>
      <w:r w:rsidRPr="002703DF">
        <w:t>”Hur mår du?”</w:t>
      </w:r>
    </w:p>
    <w:p w14:paraId="1A69FB51" w14:textId="77777777" w:rsidR="002703DF" w:rsidRPr="002703DF" w:rsidRDefault="002703DF" w:rsidP="00E16645">
      <w:pPr>
        <w:pStyle w:val="Rubrik3"/>
      </w:pPr>
      <w:r w:rsidRPr="002703DF">
        <w:t>För att skapa kontakt</w:t>
      </w:r>
    </w:p>
    <w:p w14:paraId="6EDB0D77" w14:textId="77777777" w:rsidR="002703DF" w:rsidRPr="002703DF" w:rsidRDefault="002703DF" w:rsidP="00367689">
      <w:pPr>
        <w:pStyle w:val="Punktlista"/>
      </w:pPr>
      <w:r w:rsidRPr="002703DF">
        <w:t>”Hur har du det just nu?”</w:t>
      </w:r>
    </w:p>
    <w:p w14:paraId="64A09387" w14:textId="77777777" w:rsidR="002703DF" w:rsidRPr="002703DF" w:rsidRDefault="002703DF" w:rsidP="00367689">
      <w:pPr>
        <w:pStyle w:val="Punktlista"/>
      </w:pPr>
      <w:r w:rsidRPr="002703DF">
        <w:t xml:space="preserve">”Vad tycker du är jobbigast/svårast med att din mamma/pappa/syskon/annan släkting (t.ex. mor-/farföräldrar) är sjuk?” </w:t>
      </w:r>
    </w:p>
    <w:p w14:paraId="7F488146" w14:textId="77777777" w:rsidR="002703DF" w:rsidRPr="002703DF" w:rsidRDefault="002703DF" w:rsidP="00367689">
      <w:pPr>
        <w:pStyle w:val="Punktlista"/>
      </w:pPr>
      <w:r w:rsidRPr="002703DF">
        <w:t>”Hur är det hemma?”</w:t>
      </w:r>
    </w:p>
    <w:p w14:paraId="1B945577" w14:textId="77777777" w:rsidR="002703DF" w:rsidRPr="002703DF" w:rsidRDefault="002703DF" w:rsidP="00367689">
      <w:pPr>
        <w:pStyle w:val="Punktlista"/>
      </w:pPr>
      <w:r w:rsidRPr="002703DF">
        <w:t>”Vem brukar du prata med när det är jobbigt?”</w:t>
      </w:r>
    </w:p>
    <w:p w14:paraId="1422855C" w14:textId="482A62DE" w:rsidR="002703DF" w:rsidRPr="004C4F07" w:rsidRDefault="002703DF" w:rsidP="004C4F07">
      <w:pPr>
        <w:pStyle w:val="Punktlista"/>
      </w:pPr>
      <w:r w:rsidRPr="004C4F07">
        <w:t>”Vem tröstar dig?”</w:t>
      </w:r>
    </w:p>
    <w:p w14:paraId="0B62C68F" w14:textId="77777777" w:rsidR="002703DF" w:rsidRPr="002703DF" w:rsidRDefault="002703DF" w:rsidP="00E16645">
      <w:pPr>
        <w:pStyle w:val="Rubrik3"/>
      </w:pPr>
      <w:r w:rsidRPr="002703DF">
        <w:lastRenderedPageBreak/>
        <w:t>För att normalisera</w:t>
      </w:r>
    </w:p>
    <w:p w14:paraId="67680EE6" w14:textId="4E2917BA" w:rsidR="002703DF" w:rsidRPr="002703DF" w:rsidRDefault="002703DF" w:rsidP="00367689">
      <w:r w:rsidRPr="002703DF">
        <w:t>Berätta att det</w:t>
      </w:r>
      <w:r w:rsidR="000451E8">
        <w:t xml:space="preserve"> är</w:t>
      </w:r>
      <w:r w:rsidRPr="002703DF">
        <w:t xml:space="preserve"> lika naturligt att vara ledsen och orolig, som att kunna ”glömma” situationen ett tag och få leka/umgås med kompisar. Man får ha roligt. Det är aldrig ett barns fel att någon är sjuk.</w:t>
      </w:r>
    </w:p>
    <w:p w14:paraId="1E107B2D" w14:textId="77777777" w:rsidR="002703DF" w:rsidRPr="002703DF" w:rsidRDefault="002703DF" w:rsidP="00367689">
      <w:r w:rsidRPr="002703DF">
        <w:t>Det är inte barnets/ungdomens ansvar att vårda eller ta hand om sin sjuka förälder. Det finns många som gör allt de kan för att göra situationen bättre för den sjuke och de anhöriga. Det blir lättare att orka stå ut i en situation om man delar den med någon genom att berätta hur man har det. Du har rätt att må bra, vara ledsen, arg o.s.v. även om din &lt;förälder/syskon etc.&gt; är sjuk.</w:t>
      </w:r>
    </w:p>
    <w:p w14:paraId="79523D38" w14:textId="77777777" w:rsidR="002703DF" w:rsidRPr="002703DF" w:rsidRDefault="002703DF" w:rsidP="00E16645">
      <w:pPr>
        <w:pStyle w:val="Rubrik3"/>
      </w:pPr>
      <w:r w:rsidRPr="002703DF">
        <w:t>Om stöd och hjälp</w:t>
      </w:r>
    </w:p>
    <w:p w14:paraId="63037F4F" w14:textId="77777777" w:rsidR="002703DF" w:rsidRPr="002703DF" w:rsidRDefault="002703DF" w:rsidP="00367689">
      <w:pPr>
        <w:pStyle w:val="Punktlista"/>
      </w:pPr>
      <w:r w:rsidRPr="002703DF">
        <w:t>”Vilka personer kan du tänka dig att få hjälp av?”</w:t>
      </w:r>
    </w:p>
    <w:p w14:paraId="1837DE2E" w14:textId="77777777" w:rsidR="002703DF" w:rsidRPr="002703DF" w:rsidRDefault="002703DF" w:rsidP="00367689">
      <w:pPr>
        <w:pStyle w:val="Punktlista"/>
      </w:pPr>
      <w:r w:rsidRPr="002703DF">
        <w:t>”Vilka personer litar du på?”</w:t>
      </w:r>
    </w:p>
    <w:p w14:paraId="32535471" w14:textId="77777777" w:rsidR="002703DF" w:rsidRPr="002703DF" w:rsidRDefault="002703DF" w:rsidP="00367689">
      <w:pPr>
        <w:pStyle w:val="Punktlista"/>
      </w:pPr>
      <w:r w:rsidRPr="002703DF">
        <w:t>”Kan jag hjälpa till med något?”</w:t>
      </w:r>
    </w:p>
    <w:p w14:paraId="41DB42B3" w14:textId="77777777" w:rsidR="002703DF" w:rsidRPr="002703DF" w:rsidRDefault="002703DF" w:rsidP="00367689">
      <w:pPr>
        <w:pStyle w:val="Punktlista"/>
      </w:pPr>
      <w:r w:rsidRPr="002703DF">
        <w:t>”Skulle du vilja träffas och prata någon mer gång?”</w:t>
      </w:r>
    </w:p>
    <w:p w14:paraId="2F7BFEC3" w14:textId="77777777" w:rsidR="002703DF" w:rsidRPr="002703DF" w:rsidRDefault="002703DF" w:rsidP="00E16645">
      <w:pPr>
        <w:pStyle w:val="Rubrik3"/>
      </w:pPr>
      <w:r w:rsidRPr="002703DF">
        <w:t>För att sammanfatta</w:t>
      </w:r>
    </w:p>
    <w:p w14:paraId="682F1640" w14:textId="77777777" w:rsidR="00E86799" w:rsidRDefault="002703DF" w:rsidP="00E86799">
      <w:r w:rsidRPr="002703DF">
        <w:t>”Jättebra att vi har fått prata med varandra idag”. ”Vi har pratat om ganska svåra saker som man inte alltid är så van vid. Fint att du har berättat om hur du känner och vågat ställa olika frågor. Är det något mer vi behöver prata om innan vi slutar för idag?”</w:t>
      </w:r>
    </w:p>
    <w:p w14:paraId="095B66A9" w14:textId="71759107" w:rsidR="002703DF" w:rsidRPr="002703DF" w:rsidRDefault="002703DF" w:rsidP="00E86799">
      <w:pPr>
        <w:pStyle w:val="Rubrik2"/>
      </w:pPr>
      <w:bookmarkStart w:id="1" w:name="_Toc283812898"/>
      <w:r w:rsidRPr="00E86799">
        <w:rPr>
          <w:rStyle w:val="Rubrik2Char"/>
        </w:rPr>
        <w:t>Dokumentinformation</w:t>
      </w:r>
      <w:bookmarkEnd w:id="1"/>
    </w:p>
    <w:p w14:paraId="127E08CF" w14:textId="77777777" w:rsidR="002703DF" w:rsidRPr="00E16645" w:rsidRDefault="002703DF" w:rsidP="00E16645">
      <w:pPr>
        <w:spacing w:after="0"/>
        <w:rPr>
          <w:b/>
          <w:bCs/>
        </w:rPr>
      </w:pPr>
      <w:r w:rsidRPr="00E16645">
        <w:rPr>
          <w:b/>
          <w:bCs/>
        </w:rPr>
        <w:t>För innehållet svarar</w:t>
      </w:r>
    </w:p>
    <w:p w14:paraId="0824B582" w14:textId="77777777" w:rsidR="002703DF" w:rsidRPr="002703DF" w:rsidRDefault="002703DF" w:rsidP="00E16645">
      <w:pPr>
        <w:rPr>
          <w:rFonts w:cs="Arial"/>
          <w:bCs/>
          <w:szCs w:val="20"/>
        </w:rPr>
      </w:pPr>
      <w:bookmarkStart w:id="2" w:name="_Toc149035757"/>
      <w:bookmarkStart w:id="3" w:name="_Toc149978547"/>
      <w:r w:rsidRPr="002703DF">
        <w:rPr>
          <w:rFonts w:cs="Arial"/>
          <w:bCs/>
          <w:szCs w:val="20"/>
        </w:rPr>
        <w:t>Nina Glebe, kurator, kurator- och psykologenhet, SÄS, sammankallande</w:t>
      </w:r>
    </w:p>
    <w:p w14:paraId="0353FA92" w14:textId="77777777" w:rsidR="002703DF" w:rsidRPr="00E16645" w:rsidRDefault="002703DF" w:rsidP="00E16645">
      <w:pPr>
        <w:spacing w:after="0"/>
        <w:rPr>
          <w:b/>
          <w:bCs/>
        </w:rPr>
      </w:pPr>
      <w:r w:rsidRPr="00E16645">
        <w:rPr>
          <w:b/>
          <w:bCs/>
        </w:rPr>
        <w:t>Remissinstanser</w:t>
      </w:r>
      <w:bookmarkEnd w:id="2"/>
      <w:bookmarkEnd w:id="3"/>
    </w:p>
    <w:p w14:paraId="47C06B4F" w14:textId="77777777" w:rsidR="002703DF" w:rsidRPr="002703DF" w:rsidRDefault="002703DF" w:rsidP="00E16645">
      <w:pPr>
        <w:rPr>
          <w:rFonts w:cs="Arial"/>
          <w:bCs/>
          <w:szCs w:val="20"/>
        </w:rPr>
      </w:pPr>
      <w:r w:rsidRPr="002703DF">
        <w:rPr>
          <w:rFonts w:cs="Arial"/>
          <w:bCs/>
          <w:szCs w:val="20"/>
        </w:rPr>
        <w:t>-</w:t>
      </w:r>
    </w:p>
    <w:p w14:paraId="3BE19F5A" w14:textId="77777777" w:rsidR="002703DF" w:rsidRPr="00E16645" w:rsidRDefault="002703DF" w:rsidP="00E16645">
      <w:pPr>
        <w:spacing w:after="0"/>
        <w:rPr>
          <w:b/>
          <w:bCs/>
        </w:rPr>
      </w:pPr>
      <w:r w:rsidRPr="00E16645">
        <w:rPr>
          <w:b/>
          <w:bCs/>
        </w:rPr>
        <w:t>Fastställt av</w:t>
      </w:r>
    </w:p>
    <w:p w14:paraId="59AB0E85" w14:textId="77777777" w:rsidR="002703DF" w:rsidRPr="002703DF" w:rsidRDefault="002703DF" w:rsidP="00E16645">
      <w:pPr>
        <w:rPr>
          <w:rFonts w:cs="Arial"/>
          <w:bCs/>
          <w:szCs w:val="20"/>
        </w:rPr>
      </w:pPr>
      <w:r w:rsidRPr="002703DF">
        <w:rPr>
          <w:rFonts w:cs="Arial"/>
          <w:bCs/>
          <w:szCs w:val="20"/>
        </w:rPr>
        <w:t>Jerker Nilson, chefläkare, SÄS</w:t>
      </w:r>
    </w:p>
    <w:p w14:paraId="1258E175" w14:textId="77777777" w:rsidR="002703DF" w:rsidRPr="00E16645" w:rsidRDefault="002703DF" w:rsidP="00E16645">
      <w:pPr>
        <w:spacing w:after="0"/>
        <w:rPr>
          <w:b/>
          <w:bCs/>
        </w:rPr>
      </w:pPr>
      <w:r w:rsidRPr="00E16645">
        <w:rPr>
          <w:b/>
          <w:bCs/>
        </w:rPr>
        <w:t>Nyckelord</w:t>
      </w:r>
    </w:p>
    <w:p w14:paraId="76CDF082" w14:textId="77777777" w:rsidR="002703DF" w:rsidRDefault="002703DF" w:rsidP="00E16645">
      <w:pPr>
        <w:rPr>
          <w:rFonts w:cs="Arial"/>
          <w:bCs/>
          <w:szCs w:val="20"/>
        </w:rPr>
      </w:pPr>
      <w:r w:rsidRPr="002703DF">
        <w:rPr>
          <w:rFonts w:cs="Arial"/>
          <w:bCs/>
          <w:szCs w:val="20"/>
        </w:rPr>
        <w:t>Barn, närstående, anhöriga, vuxensjukvården, stöd</w:t>
      </w:r>
    </w:p>
    <w:p w14:paraId="0E2EC0FC" w14:textId="700C76DA" w:rsidR="00493D4C" w:rsidRPr="002703DF" w:rsidRDefault="00493D4C" w:rsidP="000A2E91">
      <w:pPr>
        <w:spacing w:before="360"/>
        <w:rPr>
          <w:rFonts w:cs="Arial"/>
          <w:bCs/>
          <w:szCs w:val="20"/>
        </w:rPr>
      </w:pPr>
      <w:r>
        <w:rPr>
          <w:rFonts w:cs="Arial"/>
          <w:bCs/>
          <w:szCs w:val="20"/>
        </w:rPr>
        <w:t xml:space="preserve">Handledningen ingår som bilaga till rutinen </w:t>
      </w:r>
      <w:hyperlink r:id="rId17" w:history="1">
        <w:r w:rsidRPr="000A2E91">
          <w:rPr>
            <w:rStyle w:val="Hyperlnk"/>
            <w:rFonts w:cs="Arial"/>
            <w:bCs/>
            <w:szCs w:val="20"/>
          </w:rPr>
          <w:t>Ombud för barnets rättigheter, SÄS</w:t>
        </w:r>
      </w:hyperlink>
    </w:p>
    <w:bookmarkEnd w:id="0"/>
    <w:sectPr w:rsidR="00493D4C" w:rsidRPr="002703DF" w:rsidSect="002703D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08178216">
    <w:abstractNumId w:val="17"/>
  </w:num>
  <w:num w:numId="2" w16cid:durableId="871185600">
    <w:abstractNumId w:val="14"/>
  </w:num>
  <w:num w:numId="3" w16cid:durableId="865411720">
    <w:abstractNumId w:val="0"/>
  </w:num>
  <w:num w:numId="4" w16cid:durableId="29110312">
    <w:abstractNumId w:val="6"/>
  </w:num>
  <w:num w:numId="5" w16cid:durableId="1470049879">
    <w:abstractNumId w:val="15"/>
  </w:num>
  <w:num w:numId="6" w16cid:durableId="824859476">
    <w:abstractNumId w:val="2"/>
  </w:num>
  <w:num w:numId="7" w16cid:durableId="186020957">
    <w:abstractNumId w:val="11"/>
  </w:num>
  <w:num w:numId="8" w16cid:durableId="919564521">
    <w:abstractNumId w:val="8"/>
  </w:num>
  <w:num w:numId="9" w16cid:durableId="64374984">
    <w:abstractNumId w:val="1"/>
  </w:num>
  <w:num w:numId="10" w16cid:durableId="37777924">
    <w:abstractNumId w:val="1"/>
  </w:num>
  <w:num w:numId="11" w16cid:durableId="1947687091">
    <w:abstractNumId w:val="3"/>
  </w:num>
  <w:num w:numId="12" w16cid:durableId="271596124">
    <w:abstractNumId w:val="4"/>
  </w:num>
  <w:num w:numId="13" w16cid:durableId="225848416">
    <w:abstractNumId w:val="13"/>
  </w:num>
  <w:num w:numId="14" w16cid:durableId="1765177578">
    <w:abstractNumId w:val="9"/>
  </w:num>
  <w:num w:numId="15" w16cid:durableId="351759907">
    <w:abstractNumId w:val="7"/>
  </w:num>
  <w:num w:numId="16" w16cid:durableId="1102073579">
    <w:abstractNumId w:val="12"/>
  </w:num>
  <w:num w:numId="17" w16cid:durableId="42215772">
    <w:abstractNumId w:val="5"/>
  </w:num>
  <w:num w:numId="18" w16cid:durableId="1357586174">
    <w:abstractNumId w:val="10"/>
  </w:num>
  <w:num w:numId="19" w16cid:durableId="67045450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1E8"/>
    <w:rsid w:val="00050500"/>
    <w:rsid w:val="0005691C"/>
    <w:rsid w:val="00056ECB"/>
    <w:rsid w:val="00056ED5"/>
    <w:rsid w:val="000655CC"/>
    <w:rsid w:val="000700AE"/>
    <w:rsid w:val="00084024"/>
    <w:rsid w:val="0009062C"/>
    <w:rsid w:val="00095368"/>
    <w:rsid w:val="000954C4"/>
    <w:rsid w:val="000A2E91"/>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03D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689"/>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3D4C"/>
    <w:rsid w:val="004A355D"/>
    <w:rsid w:val="004A4970"/>
    <w:rsid w:val="004B2183"/>
    <w:rsid w:val="004B2A01"/>
    <w:rsid w:val="004C2559"/>
    <w:rsid w:val="004C4F07"/>
    <w:rsid w:val="004D7BA3"/>
    <w:rsid w:val="004F4518"/>
    <w:rsid w:val="004F4C62"/>
    <w:rsid w:val="00501433"/>
    <w:rsid w:val="005034D6"/>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0652"/>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4B9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5211"/>
    <w:rsid w:val="00D85218"/>
    <w:rsid w:val="00D915B1"/>
    <w:rsid w:val="00DA299D"/>
    <w:rsid w:val="00DA65C4"/>
    <w:rsid w:val="00DD2BE0"/>
    <w:rsid w:val="00DE4447"/>
    <w:rsid w:val="00DE5DA2"/>
    <w:rsid w:val="00DF0033"/>
    <w:rsid w:val="00E010C7"/>
    <w:rsid w:val="00E026BF"/>
    <w:rsid w:val="00E07B1B"/>
    <w:rsid w:val="00E11853"/>
    <w:rsid w:val="00E16645"/>
    <w:rsid w:val="00E40355"/>
    <w:rsid w:val="00E52A86"/>
    <w:rsid w:val="00E54B47"/>
    <w:rsid w:val="00E553BF"/>
    <w:rsid w:val="00E55D93"/>
    <w:rsid w:val="00E61294"/>
    <w:rsid w:val="00E7237C"/>
    <w:rsid w:val="00E77C46"/>
    <w:rsid w:val="00E86799"/>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7492"/>
    <w:rsid w:val="00F413D9"/>
    <w:rsid w:val="00F5135F"/>
    <w:rsid w:val="00F51F78"/>
    <w:rsid w:val="00F86F47"/>
    <w:rsid w:val="00F90B64"/>
    <w:rsid w:val="00FB2F0F"/>
    <w:rsid w:val="00FB5086"/>
    <w:rsid w:val="00FB5411"/>
    <w:rsid w:val="00FB6392"/>
    <w:rsid w:val="00FD3C70"/>
    <w:rsid w:val="00FD6820"/>
    <w:rsid w:val="00FE12D8"/>
    <w:rsid w:val="00FF7C02"/>
    <w:rsid w:val="00FF7D3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F7D32"/>
    <w:pPr>
      <w:keepNext/>
      <w:spacing w:before="280" w:after="280"/>
      <w:ind w:left="992" w:right="868"/>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2703D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F7D3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20652"/>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2703DF"/>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0A2E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54/surrogat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2</Pages>
  <Words>477</Words>
  <Characters>2366</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2838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och ungdomar som anhöriga - Handledning vid samtal, SÄS</dc:title>
  <dc:subject/>
  <dc:creator>patrik.jens.johansson@vgregion.se</dc:creator>
  <keywords/>
  <lastModifiedBy>Karin Åhlin</lastModifiedBy>
  <revision>22</revision>
  <lastPrinted>2016-03-31T10:56:00.0000000Z</lastPrinted>
  <dcterms:created xsi:type="dcterms:W3CDTF">2022-03-30T09:55:00.0000000Z</dcterms:created>
  <dcterms:modified xsi:type="dcterms:W3CDTF">2023-03-07T09:32:00.0000000Z</dcterms:modified>
</coreProperties>
</file>