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16EB4" w14:textId="408887A2" w:rsidR="00835684" w:rsidRDefault="00835684" w:rsidP="00835684">
      <w:pPr>
        <w:pStyle w:val="Heading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0C82D0A" wp14:editId="04C9713F">
                <wp:simplePos x="0" y="0"/>
                <wp:positionH relativeFrom="column">
                  <wp:posOffset>3513015</wp:posOffset>
                </wp:positionH>
                <wp:positionV relativeFrom="paragraph">
                  <wp:posOffset>217952</wp:posOffset>
                </wp:positionV>
                <wp:extent cx="3080630" cy="1125415"/>
                <wp:effectExtent l="0" t="0" r="24765" b="17780"/>
                <wp:wrapNone/>
                <wp:docPr id="2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0630" cy="1125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</wps:spPr>
                      <wps:txbx>
                        <w:txbxContent>
                          <w:p w14:paraId="5A42F9E1" w14:textId="7A5001C7" w:rsidR="00835684" w:rsidRPr="00835684" w:rsidRDefault="00835684" w:rsidP="009E35C1">
                            <w:pPr>
                              <w:spacing w:before="360" w:after="0" w:line="240" w:lineRule="auto"/>
                              <w:ind w:left="0" w:right="17"/>
                              <w:jc w:val="center"/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</w:pPr>
                            <w:r w:rsidRPr="00835684"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>Plats för etikett</w:t>
                            </w:r>
                            <w:r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835684"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>med patientidentitet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C82D0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276.6pt;margin-top:17.15pt;width:242.55pt;height:88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/pAPwIAAJUEAAAOAAAAZHJzL2Uyb0RvYy54bWysVE1v2zAMvQ/YfxB0X2zna50Rp8gSZBgQ&#10;tAXSoWdFlmNjsqhJSuzs14+SnY+2Ow27KJRIP5KPj5ndt7UkR2FsBSqjySCmRCgOeaX2Gf3xvP50&#10;R4l1TOVMghIZPQlL7+cfP8wanYohlCBzYQiCKJs2OqOlczqNIstLUTM7AC0UOgswNXN4NfsoN6xB&#10;9FpGwzieRg2YXBvgwlp8XXVOOg/4RSG4eywKKxyRGcXaXDhNOHf+jOYzlu4N02XF+zLYP1RRs0ph&#10;0gvUijlGDqZ6B1VX3ICFwg041BEURcVF6AG7SeI33WxLpkXoBcmx+kKT/X+w/OG41U+GuPYrtDhA&#10;T0ijbWrx0ffTFqb2v1gpQT9SeLrQJlpHOD6O4rt4OkIXR1+SDCfjZOJxouvn2lj3TUBNvJFRg3MJ&#10;dLHjxrou9Bzis1mQVb6upAwXrwWxlIYcGU5RulAkgr+Kkoo0GZ2OJnEAfuXz0Jfvd5Lxn31576JW&#10;zJZdmhytPkoq7OVKirdcu2t7pnaQn5BAA522rObrCvNtmHVPzKCYkBhcEPeIRyEBi4TeoqQE8/tv&#10;7z4eZ4xeShoUZ0btrwMzghL5XeH0vyTjsVdzuIwnn4d4Mbee3a1HHeolIHMJrqLmwfTxTp7NwkD9&#10;gnu08FnRxRTH3Bl1Z3PpupXBPeRisQhBqF/N3EZtNffQflKe5+f2hRndz9mhRB7gLGOWvhl3F+u/&#10;VLA4OCiqoAVPcMdqzztqP6ip31O/XLf3EHX9N5n/AQAA//8DAFBLAwQUAAYACAAAACEAbU0n4+AA&#10;AAALAQAADwAAAGRycy9kb3ducmV2LnhtbEyPTU+DQBCG7yb+h82YeLPLRyENsjTaxHrwVDQ9T2EK&#10;tOwsYbcU/fVuT3qbyTx553nz9ax7MdFoO8MKwkUAgrgydceNgq/Pt6cVCOuQa+wNk4JvsrAu7u9y&#10;zGpz5R1NpWuED2GboYLWuSGT0lYtabQLMxD729GMGp1fx0bWI159uO5lFASp1Nix/9DiQJuWqnN5&#10;0QpO+G73x/SnTDcf/Mr7pd5tp61Sjw/zyzMIR7P7g+Gm79Wh8E4Hc+Hail5BksSRRxXEyxjEDQji&#10;lZ8OCqIwTEAWufzfofgFAAD//wMAUEsBAi0AFAAGAAgAAAAhALaDOJL+AAAA4QEAABMAAAAAAAAA&#10;AAAAAAAAAAAAAFtDb250ZW50X1R5cGVzXS54bWxQSwECLQAUAAYACAAAACEAOP0h/9YAAACUAQAA&#10;CwAAAAAAAAAAAAAAAAAvAQAAX3JlbHMvLnJlbHNQSwECLQAUAAYACAAAACEA0Mf6QD8CAACVBAAA&#10;DgAAAAAAAAAAAAAAAAAuAgAAZHJzL2Uyb0RvYy54bWxQSwECLQAUAAYACAAAACEAbU0n4+AAAAAL&#10;AQAADwAAAAAAAAAAAAAAAACZBAAAZHJzL2Rvd25yZXYueG1sUEsFBgAAAAAEAAQA8wAAAKYFAAAA&#10;AA==&#10;" fillcolor="white [3201]" strokeweight=".5pt">
                <v:stroke dashstyle="dash"/>
                <v:textbox>
                  <w:txbxContent>
                    <w:p w14:paraId="5A42F9E1" w14:textId="7A5001C7" w:rsidR="00835684" w:rsidRPr="00835684" w:rsidRDefault="00835684" w:rsidP="009E35C1">
                      <w:pPr>
                        <w:spacing w:before="360" w:after="0" w:line="240" w:lineRule="auto"/>
                        <w:ind w:left="0" w:right="17"/>
                        <w:jc w:val="center"/>
                        <w:rPr>
                          <w:rFonts w:ascii="Calibri" w:hAnsi="Calibri" w:cs="Calibri"/>
                          <w:sz w:val="36"/>
                          <w:szCs w:val="36"/>
                        </w:rPr>
                      </w:pPr>
                      <w:r w:rsidRPr="00835684">
                        <w:rPr>
                          <w:rFonts w:ascii="Calibri" w:hAnsi="Calibri" w:cs="Calibri"/>
                          <w:sz w:val="36"/>
                          <w:szCs w:val="36"/>
                        </w:rPr>
                        <w:t>Plats för etikett</w:t>
                      </w:r>
                      <w:r>
                        <w:rPr>
                          <w:rFonts w:ascii="Calibri" w:hAnsi="Calibri" w:cs="Calibri"/>
                          <w:sz w:val="36"/>
                          <w:szCs w:val="36"/>
                        </w:rPr>
                        <w:t xml:space="preserve"> </w:t>
                      </w:r>
                      <w:r w:rsidRPr="00835684">
                        <w:rPr>
                          <w:rFonts w:ascii="Calibri" w:hAnsi="Calibri" w:cs="Calibri"/>
                          <w:sz w:val="36"/>
                          <w:szCs w:val="36"/>
                        </w:rPr>
                        <w:t>med patientidentitet</w:t>
                      </w:r>
                    </w:p>
                  </w:txbxContent>
                </v:textbox>
              </v:shape>
            </w:pict>
          </mc:Fallback>
        </mc:AlternateContent>
      </w:r>
      <w:r>
        <w:t>Urinvägsinfektion hos vuxna patienter, standardvårdplan vid behandling</w:t>
      </w:r>
    </w:p>
    <w:p w14:paraId="6E4684CC" w14:textId="3400DCC9" w:rsidR="001F3711" w:rsidRDefault="00835684" w:rsidP="00835684">
      <w:pPr>
        <w:pStyle w:val="Heading2"/>
      </w:pPr>
      <w:r>
        <w:t>Instruktion</w:t>
      </w:r>
    </w:p>
    <w:p w14:paraId="285212D9" w14:textId="032D3A57" w:rsidR="00835684" w:rsidRDefault="00835684" w:rsidP="00752345">
      <w:pPr>
        <w:pStyle w:val="ListBullet"/>
        <w:ind w:right="424"/>
      </w:pPr>
      <w:r>
        <w:t>Dokumentet upprättas förslagsvis direkt när en patient ordineras antibiotika mot urinvägsinfektion, inneliggande såväl som polikliniskt.</w:t>
      </w:r>
    </w:p>
    <w:p w14:paraId="5FB5552E" w14:textId="76ED4311" w:rsidR="00835684" w:rsidRDefault="00835684" w:rsidP="00752345">
      <w:pPr>
        <w:pStyle w:val="ListBullet"/>
        <w:ind w:right="424"/>
      </w:pPr>
      <w:r>
        <w:t>Dokumentet är en checklista för att åtgärder är ordinerade/utförda och dokumenterade på rätt plats i Melior samma dag som antibiotikabehandling sätts in.</w:t>
      </w:r>
    </w:p>
    <w:p w14:paraId="4FD0B3D3" w14:textId="0732C94F" w:rsidR="00835684" w:rsidRDefault="00835684" w:rsidP="00752345">
      <w:pPr>
        <w:pStyle w:val="ListBullet"/>
        <w:ind w:right="424"/>
      </w:pPr>
      <w:r>
        <w:t>Dokumentet nås via menyraden i Melior under rubriken länkar och skrivs ut för att användas som en manuell checklista.</w:t>
      </w:r>
    </w:p>
    <w:p w14:paraId="61A78499" w14:textId="01390739" w:rsidR="00835684" w:rsidRDefault="00835684" w:rsidP="00752345">
      <w:pPr>
        <w:pStyle w:val="ListBullet"/>
        <w:ind w:right="424"/>
      </w:pPr>
      <w:r>
        <w:t>Ordinerande läkare signerar i respektive ruta när åtgärden är klar och ritar en ring runt signaturen om åtgärden inte är tillämplig.</w:t>
      </w:r>
    </w:p>
    <w:p w14:paraId="6A531C9A" w14:textId="2DBA76C0" w:rsidR="00835684" w:rsidRDefault="00835684" w:rsidP="00752345">
      <w:pPr>
        <w:pStyle w:val="ListBullet"/>
        <w:ind w:right="424"/>
      </w:pPr>
      <w:r>
        <w:t>Dokumentet kan makuleras i samband med att patienten skrivs ut eller mottagningsbesöket är klart.</w:t>
      </w:r>
    </w:p>
    <w:tbl>
      <w:tblPr>
        <w:tblW w:w="9776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5524"/>
        <w:gridCol w:w="1080"/>
        <w:gridCol w:w="3172"/>
      </w:tblGrid>
      <w:tr w:rsidR="00835684" w14:paraId="01138158" w14:textId="77777777" w:rsidTr="00C95710">
        <w:trPr>
          <w:cantSplit/>
          <w:tblHeader/>
        </w:trPr>
        <w:tc>
          <w:tcPr>
            <w:tcW w:w="552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6AA738A3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Diagnostik och åtgärder</w:t>
            </w:r>
          </w:p>
        </w:tc>
        <w:tc>
          <w:tcPr>
            <w:tcW w:w="1080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2C34A9B2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Signatur</w:t>
            </w:r>
          </w:p>
        </w:tc>
        <w:tc>
          <w:tcPr>
            <w:tcW w:w="317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B5EDB64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Kommentar</w:t>
            </w:r>
          </w:p>
        </w:tc>
      </w:tr>
      <w:tr w:rsidR="00835684" w14:paraId="0DBE9747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55C3BD" w14:textId="77777777" w:rsidR="00835684" w:rsidRDefault="00835684" w:rsidP="00835684">
            <w:pPr>
              <w:pStyle w:val="Tabelltext"/>
            </w:pPr>
            <w:r>
              <w:t>Dokumentera att standardvårdplan används</w:t>
            </w:r>
          </w:p>
          <w:p w14:paraId="49432166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Planering/Standardvårdplan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650F09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FEA2F6" w14:textId="77777777" w:rsidR="00835684" w:rsidRDefault="00835684" w:rsidP="00835684">
            <w:pPr>
              <w:pStyle w:val="Tabelltext"/>
            </w:pPr>
          </w:p>
        </w:tc>
      </w:tr>
      <w:tr w:rsidR="00835684" w14:paraId="778412EE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BE4573" w14:textId="77777777" w:rsidR="00835684" w:rsidRDefault="00835684" w:rsidP="00835684">
            <w:pPr>
              <w:pStyle w:val="Tabelltext"/>
              <w:rPr>
                <w:rFonts w:ascii="Times New Roman" w:hAnsi="Times New Roman"/>
              </w:rPr>
            </w:pPr>
            <w:r>
              <w:t>Symtombild dokumenterad</w:t>
            </w:r>
          </w:p>
          <w:p w14:paraId="157B31A2" w14:textId="77777777" w:rsidR="00835684" w:rsidRDefault="00835684" w:rsidP="00835684">
            <w:pPr>
              <w:pStyle w:val="Tabelltext"/>
            </w:pPr>
            <w:r>
              <w:t>Miktionssmärta, täta trängningar, flanksmärta och feber negeras eller bejakas</w:t>
            </w:r>
          </w:p>
          <w:p w14:paraId="322BDA0F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Intagning, Besök eller Anteckning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5952D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CC7A7F" w14:textId="77777777" w:rsidR="00835684" w:rsidRDefault="00835684" w:rsidP="00835684">
            <w:pPr>
              <w:pStyle w:val="Tabelltext"/>
            </w:pPr>
          </w:p>
        </w:tc>
      </w:tr>
      <w:tr w:rsidR="00835684" w14:paraId="7ABB0EE9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D72887" w14:textId="77777777" w:rsidR="00835684" w:rsidRDefault="00835684" w:rsidP="00835684">
            <w:pPr>
              <w:pStyle w:val="Tabelltext"/>
            </w:pPr>
            <w:r>
              <w:t>UVI-status dokumenterat</w:t>
            </w:r>
          </w:p>
          <w:p w14:paraId="793A8474" w14:textId="77777777" w:rsidR="00835684" w:rsidRDefault="00835684" w:rsidP="00835684">
            <w:pPr>
              <w:pStyle w:val="Tabelltext"/>
            </w:pPr>
            <w:r>
              <w:t>Temp, dunkömhet, ömhet över blåsa negeras eller bejakas</w:t>
            </w:r>
          </w:p>
          <w:p w14:paraId="54F845EF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Intagning, Besök eller Anteckning/Status eller Uppdaterat status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9FBBF6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FAB9EA" w14:textId="77777777" w:rsidR="00835684" w:rsidRDefault="00835684" w:rsidP="00835684">
            <w:pPr>
              <w:pStyle w:val="Tabelltext"/>
            </w:pPr>
          </w:p>
        </w:tc>
      </w:tr>
      <w:tr w:rsidR="00835684" w14:paraId="0BFAC10E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37F6BB" w14:textId="77777777" w:rsidR="00835684" w:rsidRDefault="00835684" w:rsidP="00835684">
            <w:pPr>
              <w:pStyle w:val="Tabelltext"/>
            </w:pPr>
            <w:r>
              <w:t>Vitala funktioner kontrollerade</w:t>
            </w:r>
          </w:p>
          <w:p w14:paraId="7F0147F6" w14:textId="77777777" w:rsidR="00835684" w:rsidRDefault="00835684" w:rsidP="00835684">
            <w:pPr>
              <w:pStyle w:val="Tabelltext"/>
            </w:pPr>
            <w:r>
              <w:t>AF, POX, puls, och BT</w:t>
            </w:r>
            <w:r>
              <w:rPr>
                <w:b/>
              </w:rPr>
              <w:t xml:space="preserve">* </w:t>
            </w:r>
            <w:r>
              <w:t>när sepsis övervägs</w:t>
            </w:r>
          </w:p>
          <w:p w14:paraId="6F329516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Planering/Kontroller (ordination)</w:t>
            </w:r>
          </w:p>
          <w:p w14:paraId="028E5C6A" w14:textId="77777777" w:rsidR="00835684" w:rsidRPr="00CE5B0D" w:rsidRDefault="00835684" w:rsidP="00835684">
            <w:pPr>
              <w:pStyle w:val="Tabelltext"/>
              <w:rPr>
                <w:i/>
                <w:iCs/>
              </w:rPr>
            </w:pPr>
            <w:r w:rsidRPr="00CE5B0D">
              <w:rPr>
                <w:i/>
                <w:iCs/>
                <w:sz w:val="19"/>
                <w:szCs w:val="18"/>
              </w:rPr>
              <w:t>Läkemedel/Mätvärden (dokumentation)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7C05E2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FA6B7E" w14:textId="77777777" w:rsidR="00835684" w:rsidRDefault="00835684" w:rsidP="00835684">
            <w:pPr>
              <w:pStyle w:val="Tabelltext"/>
            </w:pPr>
          </w:p>
        </w:tc>
      </w:tr>
      <w:tr w:rsidR="00835684" w14:paraId="0911C0D1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CCE85D" w14:textId="77777777" w:rsidR="00835684" w:rsidRDefault="00835684" w:rsidP="00835684">
            <w:pPr>
              <w:pStyle w:val="Tabelltext"/>
            </w:pPr>
            <w:r>
              <w:t>KAD-användning ordinerad/dokumenterad</w:t>
            </w:r>
          </w:p>
          <w:p w14:paraId="28FB0D0E" w14:textId="77777777" w:rsidR="00835684" w:rsidRDefault="00835684" w:rsidP="00835684">
            <w:pPr>
              <w:pStyle w:val="Tabelltext"/>
            </w:pPr>
            <w:r>
              <w:t>Ordinatör, planerad dragning</w:t>
            </w:r>
          </w:p>
          <w:p w14:paraId="4230A0B0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Kateterjournal/Fri aktivitet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91482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A775C" w14:textId="77777777" w:rsidR="00835684" w:rsidRDefault="00835684" w:rsidP="00835684">
            <w:pPr>
              <w:pStyle w:val="Tabelltext"/>
            </w:pPr>
          </w:p>
        </w:tc>
      </w:tr>
      <w:tr w:rsidR="00835684" w14:paraId="51B016AC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1ED4D7" w14:textId="77777777" w:rsidR="00835684" w:rsidRDefault="00835684" w:rsidP="00835684">
            <w:pPr>
              <w:pStyle w:val="Tabelltext"/>
            </w:pPr>
            <w:r>
              <w:t>Mätning av residualurin övervägd/ordinerad/dokumenterad</w:t>
            </w:r>
          </w:p>
          <w:p w14:paraId="7ED7F772" w14:textId="77777777" w:rsidR="00835684" w:rsidRPr="00C95710" w:rsidRDefault="00835684" w:rsidP="00835684">
            <w:pPr>
              <w:pStyle w:val="Tabelltext"/>
              <w:rPr>
                <w:i/>
                <w:iCs/>
              </w:rPr>
            </w:pPr>
            <w:r w:rsidRPr="00C95710">
              <w:rPr>
                <w:i/>
                <w:iCs/>
                <w:sz w:val="19"/>
                <w:szCs w:val="18"/>
              </w:rPr>
              <w:t>Läkemedel/Mätvärden/Bladderscan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3CCB39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4D1875" w14:textId="77777777" w:rsidR="00835684" w:rsidRDefault="00835684" w:rsidP="00835684">
            <w:pPr>
              <w:pStyle w:val="Tabelltext"/>
            </w:pPr>
          </w:p>
        </w:tc>
      </w:tr>
      <w:tr w:rsidR="00835684" w14:paraId="7C2C5344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6299FA" w14:textId="77777777" w:rsidR="00835684" w:rsidRDefault="00835684" w:rsidP="00835684">
            <w:pPr>
              <w:pStyle w:val="Tabelltext"/>
            </w:pPr>
            <w:r>
              <w:t>Avflödeshinder övervägt</w:t>
            </w:r>
          </w:p>
          <w:p w14:paraId="40B9EF53" w14:textId="77777777" w:rsidR="00835684" w:rsidRDefault="00835684" w:rsidP="00835684">
            <w:pPr>
              <w:pStyle w:val="Tabelltext"/>
            </w:pPr>
            <w:r>
              <w:t>Ultraljud, CT BÖS eller sten-CT vid behov</w:t>
            </w:r>
          </w:p>
          <w:p w14:paraId="381F2562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Planering/Röntgen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E9FF77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FA2A0F" w14:textId="77777777" w:rsidR="00835684" w:rsidRDefault="00835684" w:rsidP="00835684">
            <w:pPr>
              <w:pStyle w:val="Tabelltext"/>
            </w:pPr>
          </w:p>
        </w:tc>
      </w:tr>
      <w:tr w:rsidR="00835684" w14:paraId="50BA9951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836564" w14:textId="77777777" w:rsidR="00835684" w:rsidRDefault="00835684" w:rsidP="00835684">
            <w:pPr>
              <w:pStyle w:val="Tabelltext"/>
            </w:pPr>
            <w:r>
              <w:t>Urinprov taget/ordinerat</w:t>
            </w:r>
          </w:p>
          <w:p w14:paraId="0AD599C1" w14:textId="77777777" w:rsidR="00835684" w:rsidRDefault="00835684" w:rsidP="00835684">
            <w:pPr>
              <w:pStyle w:val="Tabelltext"/>
            </w:pPr>
            <w:r>
              <w:t>Urinsticka och odling före antibiotikabehandling</w:t>
            </w:r>
          </w:p>
          <w:p w14:paraId="3F782E38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920186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5129B9" w14:textId="77777777" w:rsidR="00835684" w:rsidRDefault="00835684" w:rsidP="00835684">
            <w:pPr>
              <w:pStyle w:val="Tabelltext"/>
            </w:pPr>
          </w:p>
        </w:tc>
      </w:tr>
      <w:tr w:rsidR="00835684" w14:paraId="34873BD5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98883A" w14:textId="77777777" w:rsidR="00835684" w:rsidRDefault="00835684" w:rsidP="00835684">
            <w:pPr>
              <w:pStyle w:val="Tabelltext"/>
            </w:pPr>
            <w:r>
              <w:t>Blododling genomförd/ordinerad</w:t>
            </w:r>
            <w:r>
              <w:br/>
            </w:r>
            <w:r>
              <w:rPr>
                <w:rFonts w:ascii="Times New Roman" w:hAnsi="Times New Roman" w:cs="Times New Roman"/>
              </w:rPr>
              <w:t>Före iv antibiotikabehandling</w:t>
            </w:r>
            <w:r>
              <w:br/>
            </w: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AEDDB4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7C2AEB" w14:textId="77777777" w:rsidR="00835684" w:rsidRDefault="00835684" w:rsidP="00835684">
            <w:pPr>
              <w:pStyle w:val="Tabelltext"/>
            </w:pPr>
          </w:p>
        </w:tc>
      </w:tr>
      <w:tr w:rsidR="00835684" w14:paraId="73037CA8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0F38A4" w14:textId="77777777" w:rsidR="00835684" w:rsidRDefault="00835684" w:rsidP="00835684">
            <w:pPr>
              <w:pStyle w:val="Tabelltext"/>
            </w:pPr>
            <w:r>
              <w:t>CRP taget/ordinerat</w:t>
            </w:r>
            <w:r>
              <w:br/>
            </w:r>
            <w:r>
              <w:rPr>
                <w:rFonts w:ascii="Times New Roman" w:hAnsi="Times New Roman" w:cs="Times New Roman"/>
              </w:rPr>
              <w:t>För att värdera inflammatorisk aktivitet</w:t>
            </w:r>
            <w:r>
              <w:rPr>
                <w:rFonts w:ascii="Times New Roman" w:hAnsi="Times New Roman" w:cs="Times New Roman"/>
              </w:rPr>
              <w:br/>
            </w: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FCB263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544C65" w14:textId="77777777" w:rsidR="00835684" w:rsidRDefault="00835684" w:rsidP="00835684">
            <w:pPr>
              <w:pStyle w:val="Tabelltext"/>
            </w:pPr>
          </w:p>
        </w:tc>
      </w:tr>
      <w:tr w:rsidR="00835684" w14:paraId="48766C3F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D21B2F" w14:textId="77777777" w:rsidR="00835684" w:rsidRDefault="00835684" w:rsidP="00835684">
            <w:pPr>
              <w:pStyle w:val="Tabelltext"/>
            </w:pPr>
            <w:r>
              <w:t>Antibiotikadosering anpassad till njurfunktion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69D87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A2AA92" w14:textId="77777777" w:rsidR="00835684" w:rsidRDefault="00835684" w:rsidP="00835684">
            <w:pPr>
              <w:pStyle w:val="Tabelltext"/>
            </w:pPr>
          </w:p>
        </w:tc>
      </w:tr>
      <w:tr w:rsidR="00835684" w14:paraId="4EF84AB9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238921" w14:textId="77777777" w:rsidR="00835684" w:rsidRDefault="00835684" w:rsidP="00835684">
            <w:pPr>
              <w:pStyle w:val="Tabelltext"/>
            </w:pPr>
            <w:r>
              <w:t>Uppföljning övervägd/planerad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505B1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C3E36B" w14:textId="77777777" w:rsidR="00835684" w:rsidRDefault="00835684" w:rsidP="00835684">
            <w:pPr>
              <w:pStyle w:val="Tabelltext"/>
            </w:pPr>
          </w:p>
        </w:tc>
      </w:tr>
    </w:tbl>
    <w:p w14:paraId="6FEE51BB" w14:textId="2F50BACE" w:rsidR="00835684" w:rsidRDefault="00C95710" w:rsidP="00A943C6">
      <w:pPr>
        <w:spacing w:before="40" w:after="200"/>
        <w:ind w:left="567"/>
        <w:rPr>
          <w:sz w:val="19"/>
        </w:rPr>
      </w:pPr>
      <w:r w:rsidRPr="00C95710">
        <w:rPr>
          <w:sz w:val="19"/>
        </w:rPr>
        <w:t>*F= andetag/minut, POX=syrgassaturation, Puls=hjärtslag/minut, BT=blodtryck</w:t>
      </w: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2503"/>
        <w:gridCol w:w="3039"/>
        <w:gridCol w:w="2446"/>
        <w:gridCol w:w="1787"/>
      </w:tblGrid>
      <w:tr w:rsidR="00C95710" w14:paraId="5E046406" w14:textId="77777777" w:rsidTr="00C95710">
        <w:trPr>
          <w:cantSplit/>
          <w:trHeight w:val="505"/>
        </w:trPr>
        <w:tc>
          <w:tcPr>
            <w:tcW w:w="2561" w:type="dxa"/>
            <w:shd w:val="clear" w:color="auto" w:fill="E5E5E5" w:themeFill="background2" w:themeFillTint="33"/>
          </w:tcPr>
          <w:p w14:paraId="0507770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br w:type="page"/>
            </w:r>
            <w:r w:rsidRPr="00C95710">
              <w:rPr>
                <w:b/>
                <w:bCs w:val="0"/>
              </w:rPr>
              <w:br w:type="page"/>
              <w:t>Klinisk situation</w:t>
            </w:r>
          </w:p>
        </w:tc>
        <w:tc>
          <w:tcPr>
            <w:tcW w:w="5662" w:type="dxa"/>
            <w:gridSpan w:val="2"/>
            <w:shd w:val="clear" w:color="auto" w:fill="E5E5E5" w:themeFill="background2" w:themeFillTint="33"/>
          </w:tcPr>
          <w:p w14:paraId="0A6E3F82" w14:textId="59811F16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Definition</w:t>
            </w:r>
          </w:p>
        </w:tc>
        <w:tc>
          <w:tcPr>
            <w:tcW w:w="1813" w:type="dxa"/>
            <w:shd w:val="clear" w:color="auto" w:fill="E5E5E5" w:themeFill="background2" w:themeFillTint="33"/>
          </w:tcPr>
          <w:p w14:paraId="42870A4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Behandlings-</w:t>
            </w:r>
          </w:p>
          <w:p w14:paraId="51A264DD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indikation</w:t>
            </w:r>
          </w:p>
        </w:tc>
      </w:tr>
      <w:tr w:rsidR="00C95710" w14:paraId="246B4DC9" w14:textId="77777777" w:rsidTr="00C95710">
        <w:trPr>
          <w:cantSplit/>
        </w:trPr>
        <w:tc>
          <w:tcPr>
            <w:tcW w:w="2561" w:type="dxa"/>
          </w:tcPr>
          <w:p w14:paraId="2905E51F" w14:textId="4345494A" w:rsidR="00C95710" w:rsidRDefault="00C95710" w:rsidP="00C95710">
            <w:pPr>
              <w:pStyle w:val="Tabelltext"/>
              <w:rPr>
                <w:rFonts w:ascii="Times New Roman" w:hAnsi="Times New Roman"/>
              </w:rPr>
            </w:pPr>
            <w:r>
              <w:t>Okomplicerad cystit</w:t>
            </w:r>
          </w:p>
        </w:tc>
        <w:tc>
          <w:tcPr>
            <w:tcW w:w="5662" w:type="dxa"/>
            <w:gridSpan w:val="2"/>
          </w:tcPr>
          <w:p w14:paraId="6233A8E8" w14:textId="77777777" w:rsidR="00C95710" w:rsidRDefault="00C95710" w:rsidP="00C95710">
            <w:pPr>
              <w:pStyle w:val="Tabelltext"/>
            </w:pPr>
            <w:r>
              <w:t xml:space="preserve">UVI-symtom </w:t>
            </w:r>
            <w:r>
              <w:rPr>
                <w:b/>
              </w:rPr>
              <w:t xml:space="preserve">och </w:t>
            </w:r>
            <w:r>
              <w:t xml:space="preserve">leukocyter på urinsticka </w:t>
            </w:r>
            <w:r>
              <w:rPr>
                <w:b/>
              </w:rPr>
              <w:t xml:space="preserve">men </w:t>
            </w:r>
            <w:r>
              <w:t>avsaknad av feber, CRP-stegring, avflödeshinder eller tecken på sepsis</w:t>
            </w:r>
          </w:p>
        </w:tc>
        <w:tc>
          <w:tcPr>
            <w:tcW w:w="1813" w:type="dxa"/>
          </w:tcPr>
          <w:p w14:paraId="72E3B388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7345A449" w14:textId="77777777" w:rsidTr="00C95710">
        <w:trPr>
          <w:cantSplit/>
        </w:trPr>
        <w:tc>
          <w:tcPr>
            <w:tcW w:w="2561" w:type="dxa"/>
          </w:tcPr>
          <w:p w14:paraId="4393E8B8" w14:textId="77777777" w:rsidR="00C95710" w:rsidRDefault="00C95710" w:rsidP="00C95710">
            <w:pPr>
              <w:pStyle w:val="Tabelltext"/>
            </w:pPr>
            <w:r>
              <w:t>Pyelonefrit eller annan</w:t>
            </w:r>
          </w:p>
          <w:p w14:paraId="1C53A660" w14:textId="77777777" w:rsidR="00C95710" w:rsidRDefault="00C95710" w:rsidP="00C95710">
            <w:pPr>
              <w:pStyle w:val="Tabelltext"/>
            </w:pPr>
            <w:r>
              <w:t>febril UVI</w:t>
            </w:r>
          </w:p>
        </w:tc>
        <w:tc>
          <w:tcPr>
            <w:tcW w:w="5662" w:type="dxa"/>
            <w:gridSpan w:val="2"/>
          </w:tcPr>
          <w:p w14:paraId="502267F2" w14:textId="54196E27" w:rsidR="00C95710" w:rsidRDefault="00C95710" w:rsidP="00C95710">
            <w:pPr>
              <w:pStyle w:val="Tabelltext"/>
            </w:pPr>
            <w:r>
              <w:t xml:space="preserve">UVI-symtom </w:t>
            </w:r>
            <w:r>
              <w:rPr>
                <w:b/>
              </w:rPr>
              <w:t xml:space="preserve">och </w:t>
            </w:r>
            <w:r>
              <w:t xml:space="preserve">leukocyter på urinsticka </w:t>
            </w:r>
            <w:r>
              <w:rPr>
                <w:b/>
              </w:rPr>
              <w:t xml:space="preserve">samt </w:t>
            </w:r>
            <w:r>
              <w:t xml:space="preserve">feber, </w:t>
            </w:r>
            <w:r>
              <w:br/>
              <w:t>CRP-stegring och/eller tecken på sepsis eller avflödeshinder</w:t>
            </w:r>
          </w:p>
        </w:tc>
        <w:tc>
          <w:tcPr>
            <w:tcW w:w="1813" w:type="dxa"/>
          </w:tcPr>
          <w:p w14:paraId="52FA9C29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5F5DFC72" w14:textId="77777777" w:rsidTr="00C95710">
        <w:trPr>
          <w:cantSplit/>
        </w:trPr>
        <w:tc>
          <w:tcPr>
            <w:tcW w:w="2561" w:type="dxa"/>
          </w:tcPr>
          <w:p w14:paraId="51BC8B17" w14:textId="77777777" w:rsidR="00C95710" w:rsidRDefault="00C95710" w:rsidP="00C95710">
            <w:pPr>
              <w:pStyle w:val="Tabelltext"/>
            </w:pPr>
            <w:r>
              <w:t>KAD-relaterad UVI</w:t>
            </w:r>
          </w:p>
        </w:tc>
        <w:tc>
          <w:tcPr>
            <w:tcW w:w="5662" w:type="dxa"/>
            <w:gridSpan w:val="2"/>
          </w:tcPr>
          <w:p w14:paraId="4930D3E3" w14:textId="77777777" w:rsidR="00C95710" w:rsidRDefault="00C95710" w:rsidP="00C95710">
            <w:pPr>
              <w:pStyle w:val="Tabelltext"/>
            </w:pPr>
            <w:r>
              <w:t xml:space="preserve">KAD-bärare </w:t>
            </w:r>
            <w:r>
              <w:rPr>
                <w:b/>
              </w:rPr>
              <w:t xml:space="preserve">och </w:t>
            </w:r>
            <w:r>
              <w:t>feber utan annat fokus, dunköm njurloge och/eller tecken på sepsis</w:t>
            </w:r>
          </w:p>
        </w:tc>
        <w:tc>
          <w:tcPr>
            <w:tcW w:w="1813" w:type="dxa"/>
          </w:tcPr>
          <w:p w14:paraId="713D7FD5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2612E211" w14:textId="77777777" w:rsidTr="00C95710">
        <w:trPr>
          <w:cantSplit/>
        </w:trPr>
        <w:tc>
          <w:tcPr>
            <w:tcW w:w="2561" w:type="dxa"/>
          </w:tcPr>
          <w:p w14:paraId="33AA9B2C" w14:textId="77777777" w:rsidR="00C95710" w:rsidRDefault="00C95710" w:rsidP="00C95710">
            <w:pPr>
              <w:pStyle w:val="Tabelltext"/>
            </w:pPr>
            <w:r>
              <w:t>KAD-relaterad</w:t>
            </w:r>
          </w:p>
          <w:p w14:paraId="330FC732" w14:textId="77777777" w:rsidR="00C95710" w:rsidRDefault="00C95710" w:rsidP="00C95710">
            <w:pPr>
              <w:pStyle w:val="Tabelltext"/>
            </w:pPr>
            <w:r>
              <w:t>bakteriuri</w:t>
            </w:r>
          </w:p>
        </w:tc>
        <w:tc>
          <w:tcPr>
            <w:tcW w:w="5662" w:type="dxa"/>
            <w:gridSpan w:val="2"/>
          </w:tcPr>
          <w:p w14:paraId="7F598554" w14:textId="77777777" w:rsidR="00C95710" w:rsidRDefault="00C95710" w:rsidP="00C95710">
            <w:pPr>
              <w:pStyle w:val="Tabelltext"/>
              <w:rPr>
                <w:b/>
              </w:rPr>
            </w:pPr>
            <w:r>
              <w:t xml:space="preserve">KAD-bärare </w:t>
            </w:r>
            <w:r>
              <w:rPr>
                <w:b/>
              </w:rPr>
              <w:t xml:space="preserve">och </w:t>
            </w:r>
            <w:r>
              <w:t xml:space="preserve">positiv urinodling </w:t>
            </w:r>
            <w:r>
              <w:rPr>
                <w:b/>
              </w:rPr>
              <w:t xml:space="preserve">men </w:t>
            </w:r>
          </w:p>
          <w:p w14:paraId="285CE240" w14:textId="77777777" w:rsidR="00C95710" w:rsidRDefault="00C95710" w:rsidP="00C95710">
            <w:pPr>
              <w:pStyle w:val="Tabelltext"/>
            </w:pPr>
            <w:r>
              <w:t>avsaknad av UVI-symtom</w:t>
            </w:r>
          </w:p>
        </w:tc>
        <w:tc>
          <w:tcPr>
            <w:tcW w:w="1813" w:type="dxa"/>
          </w:tcPr>
          <w:p w14:paraId="0E60791C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  <w:tr w:rsidR="00C95710" w14:paraId="37C2286C" w14:textId="77777777" w:rsidTr="00C95710">
        <w:trPr>
          <w:cantSplit/>
        </w:trPr>
        <w:tc>
          <w:tcPr>
            <w:tcW w:w="2561" w:type="dxa"/>
          </w:tcPr>
          <w:p w14:paraId="3D77772C" w14:textId="77777777" w:rsidR="00C95710" w:rsidRDefault="00C95710" w:rsidP="00C95710">
            <w:pPr>
              <w:pStyle w:val="Tabelltext"/>
            </w:pPr>
            <w:r>
              <w:t>Asymtomatisk patient med positiv urinsticka</w:t>
            </w:r>
          </w:p>
        </w:tc>
        <w:tc>
          <w:tcPr>
            <w:tcW w:w="5662" w:type="dxa"/>
            <w:gridSpan w:val="2"/>
          </w:tcPr>
          <w:p w14:paraId="2B23BA63" w14:textId="77777777" w:rsidR="00C95710" w:rsidRDefault="00C95710" w:rsidP="00C95710">
            <w:pPr>
              <w:pStyle w:val="Tabelltext"/>
              <w:rPr>
                <w:b/>
              </w:rPr>
            </w:pPr>
            <w:r>
              <w:t xml:space="preserve">Positiv urinsticka (röda, vita, nitrit) </w:t>
            </w:r>
            <w:r>
              <w:rPr>
                <w:b/>
              </w:rPr>
              <w:t>men</w:t>
            </w:r>
          </w:p>
          <w:p w14:paraId="14B234EB" w14:textId="77777777" w:rsidR="00C95710" w:rsidRDefault="00C95710" w:rsidP="00C95710">
            <w:pPr>
              <w:pStyle w:val="Tabelltext"/>
            </w:pPr>
            <w:r>
              <w:t xml:space="preserve">avsaknad av UVI-symtom </w:t>
            </w:r>
          </w:p>
        </w:tc>
        <w:tc>
          <w:tcPr>
            <w:tcW w:w="1813" w:type="dxa"/>
          </w:tcPr>
          <w:p w14:paraId="13A4E3C1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  <w:tr w:rsidR="00C95710" w14:paraId="4DDF91C0" w14:textId="77777777" w:rsidTr="00C95710">
        <w:trPr>
          <w:cantSplit/>
          <w:trHeight w:val="278"/>
        </w:trPr>
        <w:tc>
          <w:tcPr>
            <w:tcW w:w="2561" w:type="dxa"/>
            <w:vMerge w:val="restart"/>
          </w:tcPr>
          <w:p w14:paraId="2E9591C0" w14:textId="77777777" w:rsidR="00C95710" w:rsidRDefault="00C95710" w:rsidP="00C95710">
            <w:pPr>
              <w:pStyle w:val="Tabelltext"/>
            </w:pPr>
            <w:r>
              <w:t>Asymtomatisk bakteriuri</w:t>
            </w:r>
          </w:p>
        </w:tc>
        <w:tc>
          <w:tcPr>
            <w:tcW w:w="3142" w:type="dxa"/>
            <w:vMerge w:val="restart"/>
          </w:tcPr>
          <w:p w14:paraId="3B053669" w14:textId="77777777" w:rsidR="00C95710" w:rsidRDefault="00C95710" w:rsidP="00C95710">
            <w:pPr>
              <w:pStyle w:val="Tabelltext"/>
            </w:pPr>
            <w:r>
              <w:t xml:space="preserve">Positiv urinodling </w:t>
            </w:r>
            <w:r>
              <w:rPr>
                <w:b/>
              </w:rPr>
              <w:t xml:space="preserve">men </w:t>
            </w:r>
          </w:p>
          <w:p w14:paraId="520534CF" w14:textId="77777777" w:rsidR="00C95710" w:rsidRDefault="00C95710" w:rsidP="00C95710">
            <w:pPr>
              <w:pStyle w:val="Tabelltext"/>
            </w:pPr>
            <w:r>
              <w:t>avsaknad av UVI-symtom</w:t>
            </w:r>
          </w:p>
        </w:tc>
        <w:tc>
          <w:tcPr>
            <w:tcW w:w="2520" w:type="dxa"/>
          </w:tcPr>
          <w:p w14:paraId="2CC7BACC" w14:textId="77777777" w:rsidR="00C95710" w:rsidRDefault="00C95710" w:rsidP="00C95710">
            <w:pPr>
              <w:pStyle w:val="Tabelltext"/>
            </w:pPr>
            <w:r>
              <w:t>Graviditet</w:t>
            </w:r>
          </w:p>
        </w:tc>
        <w:tc>
          <w:tcPr>
            <w:tcW w:w="1813" w:type="dxa"/>
          </w:tcPr>
          <w:p w14:paraId="0555F689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09C6F5B0" w14:textId="77777777" w:rsidTr="00C95710">
        <w:trPr>
          <w:cantSplit/>
          <w:trHeight w:val="278"/>
        </w:trPr>
        <w:tc>
          <w:tcPr>
            <w:tcW w:w="2561" w:type="dxa"/>
            <w:vMerge/>
          </w:tcPr>
          <w:p w14:paraId="14E7647E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3142" w:type="dxa"/>
            <w:vMerge/>
          </w:tcPr>
          <w:p w14:paraId="0C070547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2520" w:type="dxa"/>
          </w:tcPr>
          <w:p w14:paraId="04621D8F" w14:textId="77777777" w:rsidR="00C95710" w:rsidRDefault="00C95710" w:rsidP="00C95710">
            <w:pPr>
              <w:pStyle w:val="Tabelltext"/>
            </w:pPr>
            <w:r>
              <w:t>Före urologisk kirurgi</w:t>
            </w:r>
          </w:p>
        </w:tc>
        <w:tc>
          <w:tcPr>
            <w:tcW w:w="1813" w:type="dxa"/>
          </w:tcPr>
          <w:p w14:paraId="4314A33B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42292E36" w14:textId="77777777" w:rsidTr="00C95710">
        <w:trPr>
          <w:cantSplit/>
          <w:trHeight w:val="277"/>
        </w:trPr>
        <w:tc>
          <w:tcPr>
            <w:tcW w:w="2561" w:type="dxa"/>
            <w:vMerge/>
          </w:tcPr>
          <w:p w14:paraId="30CC1FF4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3142" w:type="dxa"/>
            <w:vMerge/>
          </w:tcPr>
          <w:p w14:paraId="21F2A444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2520" w:type="dxa"/>
          </w:tcPr>
          <w:p w14:paraId="74948942" w14:textId="77777777" w:rsidR="00C95710" w:rsidRDefault="00C95710" w:rsidP="00C95710">
            <w:pPr>
              <w:pStyle w:val="Tabelltext"/>
            </w:pPr>
            <w:r>
              <w:t>Övrigt</w:t>
            </w:r>
          </w:p>
        </w:tc>
        <w:tc>
          <w:tcPr>
            <w:tcW w:w="1813" w:type="dxa"/>
          </w:tcPr>
          <w:p w14:paraId="0162B0E7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</w:tbl>
    <w:p w14:paraId="2C02E636" w14:textId="77777777" w:rsidR="00C95710" w:rsidRPr="00C95710" w:rsidRDefault="00C95710" w:rsidP="00A943C6">
      <w:pPr>
        <w:spacing w:before="20" w:after="160" w:line="240" w:lineRule="auto"/>
        <w:ind w:left="567"/>
        <w:rPr>
          <w:sz w:val="16"/>
          <w:szCs w:val="16"/>
        </w:rPr>
      </w:pP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3079"/>
        <w:gridCol w:w="2214"/>
        <w:gridCol w:w="2741"/>
        <w:gridCol w:w="1741"/>
      </w:tblGrid>
      <w:tr w:rsidR="00C95710" w14:paraId="79FA425D" w14:textId="77777777" w:rsidTr="00B93C59">
        <w:tc>
          <w:tcPr>
            <w:tcW w:w="3079" w:type="dxa"/>
            <w:vMerge w:val="restart"/>
            <w:shd w:val="clear" w:color="auto" w:fill="E5E5E5" w:themeFill="background2" w:themeFillTint="33"/>
          </w:tcPr>
          <w:p w14:paraId="27EED52F" w14:textId="4DFAC3DA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Klinisk situation</w:t>
            </w:r>
            <w:r w:rsidRPr="00C95710">
              <w:rPr>
                <w:b/>
                <w:bCs w:val="0"/>
              </w:rPr>
              <w:br w:type="page"/>
            </w:r>
          </w:p>
        </w:tc>
        <w:tc>
          <w:tcPr>
            <w:tcW w:w="6696" w:type="dxa"/>
            <w:gridSpan w:val="3"/>
            <w:shd w:val="clear" w:color="auto" w:fill="E5E5E5" w:themeFill="background2" w:themeFillTint="33"/>
          </w:tcPr>
          <w:p w14:paraId="10752ADE" w14:textId="77777777" w:rsidR="00C95710" w:rsidRDefault="00C95710" w:rsidP="00C95710">
            <w:pPr>
              <w:pStyle w:val="Tabelltext"/>
            </w:pPr>
            <w:r w:rsidRPr="00C95710">
              <w:rPr>
                <w:b/>
                <w:bCs w:val="0"/>
              </w:rPr>
              <w:t>Empirisk behandling</w:t>
            </w:r>
            <w:r>
              <w:t xml:space="preserve"> </w:t>
            </w:r>
            <w:r w:rsidRPr="00C95710">
              <w:t>(Lika val för kvinnor och män)</w:t>
            </w:r>
          </w:p>
        </w:tc>
      </w:tr>
      <w:tr w:rsidR="00C95710" w14:paraId="4A640456" w14:textId="77777777" w:rsidTr="00B93C59">
        <w:tc>
          <w:tcPr>
            <w:tcW w:w="3079" w:type="dxa"/>
            <w:vMerge/>
            <w:shd w:val="clear" w:color="auto" w:fill="E5E5E5" w:themeFill="background2" w:themeFillTint="33"/>
          </w:tcPr>
          <w:p w14:paraId="10D0E113" w14:textId="77777777" w:rsidR="00C95710" w:rsidRDefault="00C95710" w:rsidP="00C95710">
            <w:pPr>
              <w:pStyle w:val="Tabelltext"/>
            </w:pPr>
          </w:p>
        </w:tc>
        <w:tc>
          <w:tcPr>
            <w:tcW w:w="2214" w:type="dxa"/>
            <w:shd w:val="clear" w:color="auto" w:fill="E5E5E5" w:themeFill="background2" w:themeFillTint="33"/>
          </w:tcPr>
          <w:p w14:paraId="38574FF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Antibiotika</w:t>
            </w:r>
          </w:p>
        </w:tc>
        <w:tc>
          <w:tcPr>
            <w:tcW w:w="2741" w:type="dxa"/>
            <w:shd w:val="clear" w:color="auto" w:fill="E5E5E5" w:themeFill="background2" w:themeFillTint="33"/>
          </w:tcPr>
          <w:p w14:paraId="08A3D488" w14:textId="77777777" w:rsidR="00C95710" w:rsidRPr="00C95710" w:rsidRDefault="00C95710" w:rsidP="00C95710">
            <w:pPr>
              <w:pStyle w:val="Tabelltext"/>
            </w:pPr>
            <w:r w:rsidRPr="00C95710">
              <w:rPr>
                <w:b/>
                <w:bCs w:val="0"/>
              </w:rPr>
              <w:t>Dos</w:t>
            </w:r>
            <w:r w:rsidRPr="00C95710">
              <w:t xml:space="preserve"> </w:t>
            </w:r>
            <w:r w:rsidRPr="00C95710">
              <w:rPr>
                <w:rFonts w:ascii="Arial" w:hAnsi="Arial"/>
                <w:sz w:val="20"/>
              </w:rPr>
              <w:t>(normal njurfunktion)</w:t>
            </w:r>
          </w:p>
        </w:tc>
        <w:tc>
          <w:tcPr>
            <w:tcW w:w="1741" w:type="dxa"/>
            <w:shd w:val="clear" w:color="auto" w:fill="E5E5E5" w:themeFill="background2" w:themeFillTint="33"/>
          </w:tcPr>
          <w:p w14:paraId="101D2D6A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Antal dagar</w:t>
            </w:r>
          </w:p>
        </w:tc>
      </w:tr>
      <w:tr w:rsidR="00C95710" w14:paraId="40A3807F" w14:textId="77777777" w:rsidTr="00B93C59">
        <w:tc>
          <w:tcPr>
            <w:tcW w:w="3079" w:type="dxa"/>
          </w:tcPr>
          <w:p w14:paraId="04231F94" w14:textId="632ADE65" w:rsidR="00C95710" w:rsidRPr="00064DAC" w:rsidRDefault="00C95710" w:rsidP="009E35C1">
            <w:pPr>
              <w:pStyle w:val="Tabelltext"/>
              <w:rPr>
                <w:rFonts w:ascii="Times New Roman" w:hAnsi="Times New Roman"/>
              </w:rPr>
            </w:pPr>
            <w:r w:rsidRPr="00064DAC">
              <w:t>Okomplicerad cystit</w:t>
            </w:r>
          </w:p>
        </w:tc>
        <w:tc>
          <w:tcPr>
            <w:tcW w:w="2214" w:type="dxa"/>
          </w:tcPr>
          <w:p w14:paraId="527F1076" w14:textId="77777777" w:rsidR="00C95710" w:rsidRPr="00064DAC" w:rsidRDefault="00C95710" w:rsidP="00C95710">
            <w:pPr>
              <w:pStyle w:val="Tabelltext"/>
            </w:pPr>
            <w:r w:rsidRPr="00064DAC">
              <w:t>Pivmecillinam eller</w:t>
            </w:r>
          </w:p>
          <w:p w14:paraId="6FA75256" w14:textId="77777777" w:rsidR="00C95710" w:rsidRPr="00064DAC" w:rsidRDefault="00C95710" w:rsidP="00C95710">
            <w:pPr>
              <w:pStyle w:val="Tabelltext"/>
            </w:pPr>
            <w:r w:rsidRPr="00064DAC">
              <w:t>nitrofurantoin</w:t>
            </w:r>
          </w:p>
        </w:tc>
        <w:tc>
          <w:tcPr>
            <w:tcW w:w="2741" w:type="dxa"/>
          </w:tcPr>
          <w:p w14:paraId="010E946C" w14:textId="77777777" w:rsidR="00C95710" w:rsidRPr="00064DAC" w:rsidRDefault="00C95710" w:rsidP="00C95710">
            <w:pPr>
              <w:pStyle w:val="Tabelltext"/>
            </w:pPr>
            <w:r w:rsidRPr="00064DAC">
              <w:t>200 mg x 3</w:t>
            </w:r>
          </w:p>
          <w:p w14:paraId="2760AB5C" w14:textId="77777777" w:rsidR="00C95710" w:rsidRPr="00064DAC" w:rsidRDefault="00C95710" w:rsidP="00C95710">
            <w:pPr>
              <w:pStyle w:val="Tabelltext"/>
            </w:pPr>
            <w:r w:rsidRPr="00064DAC">
              <w:t>50 mg x 3</w:t>
            </w:r>
          </w:p>
        </w:tc>
        <w:tc>
          <w:tcPr>
            <w:tcW w:w="1741" w:type="dxa"/>
            <w:vAlign w:val="center"/>
          </w:tcPr>
          <w:p w14:paraId="429A9DC6" w14:textId="77777777" w:rsidR="00C95710" w:rsidRPr="00064DAC" w:rsidRDefault="00C95710" w:rsidP="009E35C1">
            <w:pPr>
              <w:pStyle w:val="Tabelltext"/>
              <w:tabs>
                <w:tab w:val="left" w:pos="753"/>
              </w:tabs>
            </w:pPr>
            <w:r>
              <w:t>Kvinna</w:t>
            </w:r>
            <w:r>
              <w:tab/>
              <w:t>5 dagar</w:t>
            </w:r>
            <w:r>
              <w:br/>
              <w:t>Man</w:t>
            </w:r>
            <w:r>
              <w:tab/>
              <w:t>7 dagar</w:t>
            </w:r>
          </w:p>
        </w:tc>
      </w:tr>
      <w:tr w:rsidR="00C95710" w14:paraId="3D7DCE63" w14:textId="77777777" w:rsidTr="00B93C59">
        <w:tc>
          <w:tcPr>
            <w:tcW w:w="3079" w:type="dxa"/>
          </w:tcPr>
          <w:p w14:paraId="5B8555E9" w14:textId="14E65BC2" w:rsidR="00C95710" w:rsidRPr="00064DAC" w:rsidRDefault="008E3997" w:rsidP="00C95710">
            <w:pPr>
              <w:pStyle w:val="Tabelltext"/>
              <w:rPr>
                <w:rFonts w:ascii="Times New Roman" w:hAnsi="Times New Roman"/>
              </w:rPr>
            </w:pPr>
            <w:r>
              <w:t>F</w:t>
            </w:r>
            <w:r w:rsidR="00C95710" w:rsidRPr="00064DAC">
              <w:t xml:space="preserve">ebril UVI hos patient med eller utan KAD men </w:t>
            </w:r>
            <w:r w:rsidR="00BB46FE">
              <w:t>utan septisk chock</w:t>
            </w:r>
          </w:p>
        </w:tc>
        <w:tc>
          <w:tcPr>
            <w:tcW w:w="2214" w:type="dxa"/>
          </w:tcPr>
          <w:p w14:paraId="253DBA51" w14:textId="77777777" w:rsidR="00C95710" w:rsidRPr="00064DAC" w:rsidRDefault="00C95710" w:rsidP="00C95710">
            <w:pPr>
              <w:pStyle w:val="Tabelltext"/>
            </w:pPr>
            <w:r w:rsidRPr="00064DAC">
              <w:t>Tobramycin iv</w:t>
            </w:r>
          </w:p>
          <w:p w14:paraId="4C2173C4" w14:textId="2CC123E1" w:rsidR="00C95710" w:rsidRPr="00064DAC" w:rsidRDefault="00395C27" w:rsidP="00C95710">
            <w:pPr>
              <w:pStyle w:val="Tabelltext"/>
            </w:pPr>
            <w:r>
              <w:t>eller</w:t>
            </w:r>
          </w:p>
          <w:p w14:paraId="3A6304D7" w14:textId="04108476" w:rsidR="00C95710" w:rsidRPr="00064DAC" w:rsidRDefault="00395C27" w:rsidP="00C95710">
            <w:pPr>
              <w:pStyle w:val="Tabelltext"/>
            </w:pPr>
            <w:r>
              <w:t>Piperacillin</w:t>
            </w:r>
            <w:r w:rsidR="00940328">
              <w:t>-tazobactam</w:t>
            </w:r>
          </w:p>
        </w:tc>
        <w:tc>
          <w:tcPr>
            <w:tcW w:w="2741" w:type="dxa"/>
          </w:tcPr>
          <w:p w14:paraId="03BD6F65" w14:textId="09C421B0" w:rsidR="00C95710" w:rsidRPr="00064DAC" w:rsidRDefault="00C95710" w:rsidP="00C95710">
            <w:pPr>
              <w:pStyle w:val="Tabelltext"/>
            </w:pPr>
            <w:r w:rsidRPr="00064DAC">
              <w:t xml:space="preserve">4,5 mg/kg x 1 </w:t>
            </w:r>
          </w:p>
          <w:p w14:paraId="15672D84" w14:textId="77777777" w:rsidR="00C95710" w:rsidRPr="00064DAC" w:rsidRDefault="00C95710" w:rsidP="00C95710">
            <w:pPr>
              <w:pStyle w:val="Tabelltext"/>
            </w:pPr>
          </w:p>
          <w:p w14:paraId="3249E0CB" w14:textId="771C0A4D" w:rsidR="00C95710" w:rsidRPr="00064DAC" w:rsidRDefault="00940328" w:rsidP="00C95710">
            <w:pPr>
              <w:pStyle w:val="Tabelltext"/>
            </w:pPr>
            <w:r>
              <w:t>4 g x 3</w:t>
            </w:r>
          </w:p>
        </w:tc>
        <w:tc>
          <w:tcPr>
            <w:tcW w:w="1741" w:type="dxa"/>
          </w:tcPr>
          <w:p w14:paraId="5E6E0334" w14:textId="1A8529B7" w:rsidR="00C95710" w:rsidRPr="00064DAC" w:rsidRDefault="00395C27" w:rsidP="009E35C1">
            <w:pPr>
              <w:pStyle w:val="Tabelltext"/>
              <w:tabs>
                <w:tab w:val="left" w:pos="753"/>
              </w:tabs>
            </w:pPr>
            <w:r>
              <w:t>Se nästa sida</w:t>
            </w:r>
          </w:p>
        </w:tc>
      </w:tr>
      <w:tr w:rsidR="000C4254" w14:paraId="0C1403CA" w14:textId="77777777" w:rsidTr="00854AE2">
        <w:tc>
          <w:tcPr>
            <w:tcW w:w="3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38668" w14:textId="13CAA83E" w:rsidR="000C4254" w:rsidRPr="00064DAC" w:rsidRDefault="00607B06" w:rsidP="00C95710">
            <w:pPr>
              <w:pStyle w:val="Tabelltext"/>
            </w:pPr>
            <w:bookmarkStart w:id="0" w:name="_Hlk220677991"/>
            <w:r w:rsidRPr="00064DAC">
              <w:t xml:space="preserve">Febril UVI hos patient med eller utan KAD </w:t>
            </w:r>
            <w:r w:rsidRPr="00B93C59">
              <w:t>med</w:t>
            </w:r>
            <w:r w:rsidRPr="00064DAC">
              <w:t xml:space="preserve"> septisk chock</w:t>
            </w:r>
          </w:p>
        </w:tc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44A52" w14:textId="6B680D67" w:rsidR="000C4254" w:rsidRPr="00064DAC" w:rsidRDefault="00607B06" w:rsidP="00C95710">
            <w:pPr>
              <w:pStyle w:val="Tabelltext"/>
            </w:pPr>
            <w:r>
              <w:t>Meropenem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17DBB" w14:textId="45582CA1" w:rsidR="000C4254" w:rsidRPr="00064DAC" w:rsidRDefault="002C2102" w:rsidP="00C95710">
            <w:pPr>
              <w:pStyle w:val="Tabelltext"/>
            </w:pPr>
            <w:r>
              <w:t>*</w:t>
            </w:r>
            <w:r w:rsidR="00E604A9">
              <w:t>1</w:t>
            </w:r>
            <w:r w:rsidR="0037722E">
              <w:t xml:space="preserve"> </w:t>
            </w:r>
            <w:r w:rsidR="00E604A9">
              <w:t>g</w:t>
            </w:r>
            <w:r w:rsidR="001D0F62">
              <w:t xml:space="preserve"> </w:t>
            </w:r>
            <w:r w:rsidR="00E604A9">
              <w:t>x</w:t>
            </w:r>
            <w:r w:rsidR="0037722E">
              <w:t xml:space="preserve"> 3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F4843" w14:textId="0207C0B7" w:rsidR="000C4254" w:rsidRPr="00064DAC" w:rsidRDefault="00395C27" w:rsidP="00C95710">
            <w:pPr>
              <w:pStyle w:val="Tabelltext"/>
            </w:pPr>
            <w:r>
              <w:t>Se nästa sida</w:t>
            </w:r>
          </w:p>
        </w:tc>
      </w:tr>
      <w:bookmarkEnd w:id="0"/>
      <w:tr w:rsidR="00607B06" w14:paraId="64FAD41A" w14:textId="77777777" w:rsidTr="00854AE2">
        <w:tc>
          <w:tcPr>
            <w:tcW w:w="3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B999" w14:textId="485AA334" w:rsidR="00607B06" w:rsidRPr="00064DAC" w:rsidRDefault="00607B06" w:rsidP="00607B06">
            <w:pPr>
              <w:pStyle w:val="Tabelltext"/>
            </w:pPr>
            <w:r w:rsidRPr="00064DAC">
              <w:t xml:space="preserve">Febril UVI hos patient med eller utan KAD </w:t>
            </w:r>
            <w:r w:rsidRPr="00B93C59">
              <w:t>med</w:t>
            </w:r>
            <w:r w:rsidRPr="00064DAC">
              <w:t xml:space="preserve"> septisk chock</w:t>
            </w:r>
          </w:p>
        </w:tc>
        <w:tc>
          <w:tcPr>
            <w:tcW w:w="2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3E8D7" w14:textId="77777777" w:rsidR="00607B06" w:rsidRDefault="00607B06" w:rsidP="00607B06">
            <w:pPr>
              <w:pStyle w:val="Tabelltext"/>
            </w:pPr>
            <w:r>
              <w:t>Piperacillin-tazobactam</w:t>
            </w:r>
          </w:p>
          <w:p w14:paraId="5A786FF9" w14:textId="77777777" w:rsidR="00607B06" w:rsidRDefault="00607B06" w:rsidP="00607B06">
            <w:pPr>
              <w:pStyle w:val="Tabelltext"/>
            </w:pPr>
            <w:r>
              <w:t>och</w:t>
            </w:r>
          </w:p>
          <w:p w14:paraId="577ED0F6" w14:textId="596C8490" w:rsidR="00607B06" w:rsidRDefault="00607B06" w:rsidP="00607B06">
            <w:pPr>
              <w:pStyle w:val="Tabelltext"/>
            </w:pPr>
            <w:r>
              <w:t>tobramycin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71BD" w14:textId="77777777" w:rsidR="00607B06" w:rsidRPr="00064DAC" w:rsidRDefault="00607B06" w:rsidP="00607B06">
            <w:pPr>
              <w:pStyle w:val="Tabelltext"/>
            </w:pPr>
            <w:r>
              <w:t>*</w:t>
            </w:r>
            <w:r w:rsidRPr="00064DAC">
              <w:t xml:space="preserve">4gx4 dag 1, sedan 4gx3 </w:t>
            </w:r>
          </w:p>
          <w:p w14:paraId="372357EB" w14:textId="64E628F0" w:rsidR="00607B06" w:rsidRPr="00064DAC" w:rsidRDefault="00607B06" w:rsidP="00607B06">
            <w:pPr>
              <w:pStyle w:val="Tabelltext"/>
            </w:pPr>
            <w:r>
              <w:br/>
            </w:r>
            <w:r w:rsidRPr="00064DAC">
              <w:t xml:space="preserve">7 mg/kg 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09116" w14:textId="3614B8D1" w:rsidR="00607B06" w:rsidRPr="00064DAC" w:rsidRDefault="00395C27" w:rsidP="00607B06">
            <w:pPr>
              <w:pStyle w:val="Tabelltext"/>
            </w:pPr>
            <w:r>
              <w:t>Se nästa sida</w:t>
            </w:r>
          </w:p>
        </w:tc>
      </w:tr>
    </w:tbl>
    <w:p w14:paraId="19FAC92C" w14:textId="0BCAC38D" w:rsidR="00C95710" w:rsidRDefault="006235E3" w:rsidP="00C95710">
      <w:pPr>
        <w:spacing w:before="60"/>
        <w:ind w:left="567"/>
        <w:rPr>
          <w:sz w:val="19"/>
        </w:rPr>
      </w:pPr>
      <w:r>
        <w:rPr>
          <w:sz w:val="19"/>
        </w:rPr>
        <w:t>*</w:t>
      </w:r>
      <w:r w:rsidR="00ED7777">
        <w:rPr>
          <w:sz w:val="19"/>
        </w:rPr>
        <w:t>Initiala</w:t>
      </w:r>
      <w:r w:rsidR="00534B32">
        <w:rPr>
          <w:sz w:val="19"/>
        </w:rPr>
        <w:t xml:space="preserve"> tr</w:t>
      </w:r>
      <w:r>
        <w:rPr>
          <w:sz w:val="19"/>
        </w:rPr>
        <w:t>e</w:t>
      </w:r>
      <w:r w:rsidR="00534B32">
        <w:rPr>
          <w:sz w:val="19"/>
        </w:rPr>
        <w:t xml:space="preserve"> doser ges med halverat dosintervall</w:t>
      </w: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3337"/>
        <w:gridCol w:w="1874"/>
        <w:gridCol w:w="4564"/>
      </w:tblGrid>
      <w:tr w:rsidR="009E35C1" w14:paraId="23ADDB7F" w14:textId="77777777" w:rsidTr="009E35C1">
        <w:trPr>
          <w:cantSplit/>
        </w:trPr>
        <w:tc>
          <w:tcPr>
            <w:tcW w:w="3337" w:type="dxa"/>
            <w:vMerge w:val="restart"/>
            <w:shd w:val="clear" w:color="auto" w:fill="E5E5E5" w:themeFill="background2" w:themeFillTint="33"/>
          </w:tcPr>
          <w:p w14:paraId="23016C62" w14:textId="3B54505D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Klinisk situation</w:t>
            </w:r>
            <w:r w:rsidRPr="009E35C1">
              <w:rPr>
                <w:b/>
                <w:bCs w:val="0"/>
              </w:rPr>
              <w:br w:type="page"/>
            </w:r>
            <w:r w:rsidRPr="009E35C1">
              <w:rPr>
                <w:b/>
                <w:bCs w:val="0"/>
              </w:rPr>
              <w:br w:type="page"/>
            </w:r>
          </w:p>
        </w:tc>
        <w:tc>
          <w:tcPr>
            <w:tcW w:w="6438" w:type="dxa"/>
            <w:gridSpan w:val="2"/>
            <w:shd w:val="clear" w:color="auto" w:fill="E5E5E5" w:themeFill="background2" w:themeFillTint="33"/>
          </w:tcPr>
          <w:p w14:paraId="08A7AD3E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Peroral uppföljning efter terapisvar och resistensbestämning</w:t>
            </w:r>
          </w:p>
        </w:tc>
      </w:tr>
      <w:tr w:rsidR="009E35C1" w14:paraId="20744FD7" w14:textId="77777777" w:rsidTr="009E35C1">
        <w:trPr>
          <w:cantSplit/>
        </w:trPr>
        <w:tc>
          <w:tcPr>
            <w:tcW w:w="3337" w:type="dxa"/>
            <w:vMerge/>
            <w:shd w:val="clear" w:color="auto" w:fill="E5E5E5" w:themeFill="background2" w:themeFillTint="33"/>
          </w:tcPr>
          <w:p w14:paraId="5FCA64E9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</w:p>
        </w:tc>
        <w:tc>
          <w:tcPr>
            <w:tcW w:w="1874" w:type="dxa"/>
            <w:shd w:val="clear" w:color="auto" w:fill="E5E5E5" w:themeFill="background2" w:themeFillTint="33"/>
          </w:tcPr>
          <w:p w14:paraId="728E2D50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Antibiotika</w:t>
            </w:r>
          </w:p>
        </w:tc>
        <w:tc>
          <w:tcPr>
            <w:tcW w:w="4564" w:type="dxa"/>
            <w:shd w:val="clear" w:color="auto" w:fill="E5E5E5" w:themeFill="background2" w:themeFillTint="33"/>
          </w:tcPr>
          <w:p w14:paraId="536D3AC4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Prioritet</w:t>
            </w:r>
          </w:p>
        </w:tc>
      </w:tr>
      <w:tr w:rsidR="009E35C1" w14:paraId="5A0E5634" w14:textId="77777777" w:rsidTr="009E35C1">
        <w:trPr>
          <w:cantSplit/>
        </w:trPr>
        <w:tc>
          <w:tcPr>
            <w:tcW w:w="3337" w:type="dxa"/>
          </w:tcPr>
          <w:p w14:paraId="725A1083" w14:textId="2C9BE2D8" w:rsidR="009E35C1" w:rsidRPr="00064DAC" w:rsidRDefault="009E35C1" w:rsidP="00752345">
            <w:pPr>
              <w:pStyle w:val="Tabelltext"/>
              <w:keepNext/>
              <w:rPr>
                <w:rFonts w:ascii="Times New Roman" w:hAnsi="Times New Roman"/>
              </w:rPr>
            </w:pPr>
            <w:r w:rsidRPr="00064DAC">
              <w:t>Okomplicerad cystit</w:t>
            </w:r>
          </w:p>
        </w:tc>
        <w:tc>
          <w:tcPr>
            <w:tcW w:w="1874" w:type="dxa"/>
          </w:tcPr>
          <w:p w14:paraId="043857CC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Pivmecillinam eller</w:t>
            </w:r>
          </w:p>
          <w:p w14:paraId="008CD74C" w14:textId="735A30E3" w:rsidR="009E35C1" w:rsidRPr="00064DAC" w:rsidRDefault="009E35C1" w:rsidP="00752345">
            <w:pPr>
              <w:pStyle w:val="Tabelltext"/>
              <w:keepNext/>
            </w:pPr>
            <w:r w:rsidRPr="00064DAC">
              <w:t>nitrofurantoin</w:t>
            </w:r>
          </w:p>
        </w:tc>
        <w:tc>
          <w:tcPr>
            <w:tcW w:w="4564" w:type="dxa"/>
          </w:tcPr>
          <w:p w14:paraId="362C3C34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Båda är alternativa förstahandsval om möjligt enligt resistensbesked</w:t>
            </w:r>
          </w:p>
        </w:tc>
      </w:tr>
      <w:tr w:rsidR="009E35C1" w14:paraId="5209E941" w14:textId="77777777" w:rsidTr="009E35C1">
        <w:trPr>
          <w:cantSplit/>
        </w:trPr>
        <w:tc>
          <w:tcPr>
            <w:tcW w:w="3337" w:type="dxa"/>
          </w:tcPr>
          <w:p w14:paraId="730E00D9" w14:textId="3A35021F" w:rsidR="009E35C1" w:rsidRPr="00064DAC" w:rsidRDefault="00E04617" w:rsidP="00752345">
            <w:pPr>
              <w:pStyle w:val="Tabelltext"/>
              <w:keepNext/>
              <w:rPr>
                <w:rFonts w:ascii="Times New Roman" w:hAnsi="Times New Roman"/>
              </w:rPr>
            </w:pPr>
            <w:r>
              <w:t>F</w:t>
            </w:r>
            <w:r w:rsidR="009E35C1" w:rsidRPr="00064DAC">
              <w:t xml:space="preserve">ebril UVI </w:t>
            </w:r>
          </w:p>
        </w:tc>
        <w:tc>
          <w:tcPr>
            <w:tcW w:w="1874" w:type="dxa"/>
          </w:tcPr>
          <w:p w14:paraId="7B437D9D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Trim</w:t>
            </w:r>
            <w:r>
              <w:t>etoprimsulfa</w:t>
            </w:r>
          </w:p>
          <w:p w14:paraId="6736E8BE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eller</w:t>
            </w:r>
          </w:p>
          <w:p w14:paraId="408BB2D7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ciprofloxacin</w:t>
            </w:r>
          </w:p>
          <w:p w14:paraId="4A58B893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eller</w:t>
            </w:r>
          </w:p>
          <w:p w14:paraId="48ADAA68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trimetoprim (män)</w:t>
            </w:r>
          </w:p>
        </w:tc>
        <w:tc>
          <w:tcPr>
            <w:tcW w:w="4564" w:type="dxa"/>
          </w:tcPr>
          <w:p w14:paraId="071EAD7A" w14:textId="77777777" w:rsidR="00CD3602" w:rsidRDefault="00CB7D22" w:rsidP="00752345">
            <w:pPr>
              <w:pStyle w:val="Tabelltext"/>
              <w:keepNext/>
            </w:pPr>
            <w:r>
              <w:t>Kvinnor</w:t>
            </w:r>
            <w:r w:rsidR="00141429">
              <w:t xml:space="preserve"> </w:t>
            </w:r>
            <w:r w:rsidR="00DA0BC8">
              <w:t>och män</w:t>
            </w:r>
            <w:r w:rsidR="00F62F4E">
              <w:t xml:space="preserve">: </w:t>
            </w:r>
          </w:p>
          <w:p w14:paraId="6E37D677" w14:textId="77777777" w:rsidR="009750C7" w:rsidRDefault="00C84AD3" w:rsidP="009750C7">
            <w:pPr>
              <w:pStyle w:val="Tabelltext"/>
              <w:keepNext/>
              <w:numPr>
                <w:ilvl w:val="0"/>
                <w:numId w:val="24"/>
              </w:numPr>
            </w:pPr>
            <w:r>
              <w:t>Trimsulfa förstahandsval</w:t>
            </w:r>
            <w:r w:rsidR="004F5779">
              <w:t xml:space="preserve"> om möjligt enligt resistensbesked</w:t>
            </w:r>
            <w:r w:rsidR="00B224CE">
              <w:t>.</w:t>
            </w:r>
            <w:r w:rsidR="00BC4A98">
              <w:t xml:space="preserve"> </w:t>
            </w:r>
          </w:p>
          <w:p w14:paraId="496F2ACD" w14:textId="0CEFFFDF" w:rsidR="009E35C1" w:rsidRDefault="00BC4A98" w:rsidP="009750C7">
            <w:pPr>
              <w:pStyle w:val="Tabelltext"/>
              <w:keepNext/>
              <w:ind w:left="720"/>
            </w:pPr>
            <w:r>
              <w:t>B</w:t>
            </w:r>
            <w:r w:rsidR="009E35C1">
              <w:t>ehandlingstid är då 10 dagar.</w:t>
            </w:r>
          </w:p>
          <w:p w14:paraId="3DA79EA1" w14:textId="452E41B9" w:rsidR="00853F13" w:rsidRDefault="00DB7269" w:rsidP="00853F13">
            <w:pPr>
              <w:pStyle w:val="Tabelltext"/>
              <w:keepNext/>
              <w:numPr>
                <w:ilvl w:val="0"/>
                <w:numId w:val="24"/>
              </w:numPr>
            </w:pPr>
            <w:r>
              <w:t>Ciprofloxacin</w:t>
            </w:r>
          </w:p>
          <w:p w14:paraId="035E41AB" w14:textId="093FECC6" w:rsidR="009E35C1" w:rsidRDefault="00F80E5B" w:rsidP="003B4922">
            <w:pPr>
              <w:pStyle w:val="Tabelltext"/>
              <w:keepNext/>
              <w:ind w:left="720"/>
            </w:pPr>
            <w:r>
              <w:t>Behand</w:t>
            </w:r>
            <w:r w:rsidR="00EF3CB3">
              <w:t>l</w:t>
            </w:r>
            <w:r>
              <w:t xml:space="preserve">ingstid </w:t>
            </w:r>
            <w:r w:rsidR="00EF3CB3">
              <w:t xml:space="preserve">7 dagar för kvinnor och i </w:t>
            </w:r>
            <w:r w:rsidR="003B4922">
              <w:t xml:space="preserve">   </w:t>
            </w:r>
            <w:r w:rsidR="00EF3CB3">
              <w:t>normalfallet 10 dagar för mä</w:t>
            </w:r>
            <w:r w:rsidR="002E300F">
              <w:t>n</w:t>
            </w:r>
          </w:p>
        </w:tc>
      </w:tr>
      <w:tr w:rsidR="00853F13" w14:paraId="59BA59DD" w14:textId="77777777" w:rsidTr="009E35C1">
        <w:trPr>
          <w:cantSplit/>
        </w:trPr>
        <w:tc>
          <w:tcPr>
            <w:tcW w:w="3337" w:type="dxa"/>
          </w:tcPr>
          <w:p w14:paraId="27521F51" w14:textId="5A3A5EC6" w:rsidR="00853F13" w:rsidRDefault="009869C1" w:rsidP="00752345">
            <w:pPr>
              <w:pStyle w:val="Tabelltext"/>
              <w:keepNext/>
            </w:pPr>
            <w:r>
              <w:t>Kateterassocierad febril U</w:t>
            </w:r>
            <w:r w:rsidR="0080490C">
              <w:t>VI</w:t>
            </w:r>
          </w:p>
        </w:tc>
        <w:tc>
          <w:tcPr>
            <w:tcW w:w="1874" w:type="dxa"/>
          </w:tcPr>
          <w:p w14:paraId="14881EF6" w14:textId="59D48976" w:rsidR="00853F13" w:rsidRPr="00064DAC" w:rsidRDefault="0080490C" w:rsidP="00752345">
            <w:pPr>
              <w:pStyle w:val="Tabelltext"/>
              <w:keepNext/>
            </w:pPr>
            <w:r>
              <w:t>Som ovan</w:t>
            </w:r>
          </w:p>
        </w:tc>
        <w:tc>
          <w:tcPr>
            <w:tcW w:w="4564" w:type="dxa"/>
          </w:tcPr>
          <w:p w14:paraId="45188BDC" w14:textId="6016F691" w:rsidR="00853F13" w:rsidRDefault="0080490C" w:rsidP="00752345">
            <w:pPr>
              <w:pStyle w:val="Tabelltext"/>
              <w:keepNext/>
            </w:pPr>
            <w:r>
              <w:t>Behandlingstid för kvinnor och män 7-10 dagar</w:t>
            </w:r>
          </w:p>
        </w:tc>
      </w:tr>
    </w:tbl>
    <w:p w14:paraId="061FD8AA" w14:textId="01028240" w:rsidR="009E35C1" w:rsidRPr="00C95710" w:rsidRDefault="009E35C1" w:rsidP="00752345">
      <w:pPr>
        <w:spacing w:before="40"/>
        <w:ind w:left="567"/>
        <w:rPr>
          <w:sz w:val="19"/>
        </w:rPr>
      </w:pPr>
      <w:r w:rsidRPr="009E35C1">
        <w:rPr>
          <w:b/>
          <w:bCs/>
          <w:sz w:val="19"/>
        </w:rPr>
        <w:t>OBS!</w:t>
      </w:r>
      <w:r w:rsidRPr="009E35C1">
        <w:rPr>
          <w:sz w:val="19"/>
        </w:rPr>
        <w:t xml:space="preserve"> Antibiotikarekommendationerna avser förstahandsval för behandling av patienter med normal njurfunktion. Odlingssvar och njurfunktionsnedsättning och eventuell graviditet kan innebära behov av justering av indikation, antibiotikaval och dosering.</w:t>
      </w:r>
    </w:p>
    <w:sectPr w:rsidR="009E35C1" w:rsidRPr="00C95710" w:rsidSect="00136D67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C16CB" w14:textId="77777777" w:rsidR="008F5CDC" w:rsidRDefault="008F5CDC">
      <w:r>
        <w:separator/>
      </w:r>
    </w:p>
  </w:endnote>
  <w:endnote w:type="continuationSeparator" w:id="0">
    <w:p w14:paraId="6C5A1C70" w14:textId="77777777" w:rsidR="008F5CDC" w:rsidRDefault="008F5CDC">
      <w:r>
        <w:continuationSeparator/>
      </w:r>
    </w:p>
  </w:endnote>
  <w:endnote w:type="continuationNotice" w:id="1">
    <w:p w14:paraId="5AAD0826" w14:textId="77777777" w:rsidR="008F5CDC" w:rsidRDefault="008F5C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6B21C" w14:textId="052E4292" w:rsidR="008250CC" w:rsidRDefault="008250CC" w:rsidP="008250CC">
    <w:pPr>
      <w:pStyle w:val="Footer"/>
      <w:jc w:val="center"/>
    </w:pP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2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PageNumb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5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>
      <w:rPr>
        <w:rStyle w:val="PageNumb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8658379" w:rsidR="00660269" w:rsidRDefault="008250CC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FC20E" w14:textId="77777777" w:rsidR="008F5CDC" w:rsidRDefault="008F5CDC"/>
  </w:footnote>
  <w:footnote w:type="continuationSeparator" w:id="0">
    <w:p w14:paraId="1111707F" w14:textId="77777777" w:rsidR="008F5CDC" w:rsidRDefault="008F5CDC">
      <w:r>
        <w:continuationSeparator/>
      </w:r>
    </w:p>
  </w:footnote>
  <w:footnote w:type="continuationNotice" w:id="1">
    <w:p w14:paraId="024F91E4" w14:textId="77777777" w:rsidR="008F5CDC" w:rsidRDefault="008F5C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101F6" w14:textId="5EF6644D" w:rsidR="004B5C86" w:rsidRDefault="004B5C86" w:rsidP="004B5C86">
    <w:pPr>
      <w:pStyle w:val="Header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560B15B8" w:rsidR="004B5C86" w:rsidRDefault="00974159" w:rsidP="004B5C86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Aktualitete</w:t>
                          </w:r>
                          <w:r w:rsidR="009225CD">
                            <w:rPr>
                              <w:sz w:val="20"/>
                              <w:szCs w:val="20"/>
                            </w:rPr>
                            <w:t>n i utskrivet dokument kan verifieras på intranätet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560B15B8" w:rsidR="004B5C86" w:rsidRDefault="00974159" w:rsidP="004B5C86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Aktualitete</w:t>
                    </w:r>
                    <w:r w:rsidR="009225CD">
                      <w:rPr>
                        <w:sz w:val="20"/>
                        <w:szCs w:val="20"/>
                      </w:rPr>
                      <w:t>n i utskrivet dokument kan verifieras på intranätet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FFC52A1" w:rsidR="008A4EB9" w:rsidRDefault="00A5066F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245B2178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D3C14BF" w:rsidR="00A5066F" w:rsidRDefault="0080490C" w:rsidP="00A5066F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Aktual</w:t>
                          </w:r>
                          <w:r w:rsidR="00974159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sz w:val="20"/>
                              <w:szCs w:val="20"/>
                            </w:rPr>
                            <w:t>t</w:t>
                          </w:r>
                          <w:r w:rsidR="00974159">
                            <w:rPr>
                              <w:sz w:val="20"/>
                              <w:szCs w:val="20"/>
                            </w:rPr>
                            <w:t>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en av utskr</w:t>
                          </w:r>
                          <w:r w:rsidR="00974159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sz w:val="20"/>
                              <w:szCs w:val="20"/>
                            </w:rPr>
                            <w:t>vet dokum</w:t>
                          </w:r>
                          <w:r w:rsidR="00974159">
                            <w:rPr>
                              <w:sz w:val="20"/>
                              <w:szCs w:val="20"/>
                            </w:rPr>
                            <w:t>ent kan verifieras på SÄS intranät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D3C14BF" w:rsidR="00A5066F" w:rsidRDefault="0080490C" w:rsidP="00A5066F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Aktual</w:t>
                    </w:r>
                    <w:r w:rsidR="00974159">
                      <w:rPr>
                        <w:sz w:val="20"/>
                        <w:szCs w:val="20"/>
                      </w:rPr>
                      <w:t>i</w:t>
                    </w:r>
                    <w:r>
                      <w:rPr>
                        <w:sz w:val="20"/>
                        <w:szCs w:val="20"/>
                      </w:rPr>
                      <w:t>t</w:t>
                    </w:r>
                    <w:r w:rsidR="00974159">
                      <w:rPr>
                        <w:sz w:val="20"/>
                        <w:szCs w:val="20"/>
                      </w:rPr>
                      <w:t>et</w:t>
                    </w:r>
                    <w:r>
                      <w:rPr>
                        <w:sz w:val="20"/>
                        <w:szCs w:val="20"/>
                      </w:rPr>
                      <w:t>en av utskr</w:t>
                    </w:r>
                    <w:r w:rsidR="00974159">
                      <w:rPr>
                        <w:sz w:val="20"/>
                        <w:szCs w:val="20"/>
                      </w:rPr>
                      <w:t>i</w:t>
                    </w:r>
                    <w:r>
                      <w:rPr>
                        <w:sz w:val="20"/>
                        <w:szCs w:val="20"/>
                      </w:rPr>
                      <w:t>vet dokum</w:t>
                    </w:r>
                    <w:r w:rsidR="00974159">
                      <w:rPr>
                        <w:sz w:val="20"/>
                        <w:szCs w:val="20"/>
                      </w:rPr>
                      <w:t>ent kan verifieras på SÄS intranät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64026304"/>
    <w:multiLevelType w:val="hybridMultilevel"/>
    <w:tmpl w:val="33BC05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0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8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9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  <w:num w:numId="24" w16cid:durableId="21315101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D2C"/>
    <w:rsid w:val="000051D5"/>
    <w:rsid w:val="0000583B"/>
    <w:rsid w:val="00006D2A"/>
    <w:rsid w:val="00010D47"/>
    <w:rsid w:val="00016CF0"/>
    <w:rsid w:val="00023F5C"/>
    <w:rsid w:val="00030DDD"/>
    <w:rsid w:val="000313BB"/>
    <w:rsid w:val="00033ED5"/>
    <w:rsid w:val="000349F5"/>
    <w:rsid w:val="00040BE9"/>
    <w:rsid w:val="0004117F"/>
    <w:rsid w:val="00044A5E"/>
    <w:rsid w:val="00050500"/>
    <w:rsid w:val="00051653"/>
    <w:rsid w:val="000531C9"/>
    <w:rsid w:val="00054819"/>
    <w:rsid w:val="00055144"/>
    <w:rsid w:val="0005691C"/>
    <w:rsid w:val="00056ECB"/>
    <w:rsid w:val="00056ED5"/>
    <w:rsid w:val="00060C3B"/>
    <w:rsid w:val="00061969"/>
    <w:rsid w:val="0006406B"/>
    <w:rsid w:val="00064BDA"/>
    <w:rsid w:val="000655CC"/>
    <w:rsid w:val="000662A5"/>
    <w:rsid w:val="00067891"/>
    <w:rsid w:val="000700AE"/>
    <w:rsid w:val="00073FBF"/>
    <w:rsid w:val="00084024"/>
    <w:rsid w:val="0009062C"/>
    <w:rsid w:val="00095368"/>
    <w:rsid w:val="000954C4"/>
    <w:rsid w:val="0009637F"/>
    <w:rsid w:val="000A611A"/>
    <w:rsid w:val="000A6811"/>
    <w:rsid w:val="000B12D9"/>
    <w:rsid w:val="000B4536"/>
    <w:rsid w:val="000B6F8C"/>
    <w:rsid w:val="000B7715"/>
    <w:rsid w:val="000C19AC"/>
    <w:rsid w:val="000C4254"/>
    <w:rsid w:val="000D3164"/>
    <w:rsid w:val="000D5716"/>
    <w:rsid w:val="000E133D"/>
    <w:rsid w:val="000E29F7"/>
    <w:rsid w:val="000E463B"/>
    <w:rsid w:val="000E5A7E"/>
    <w:rsid w:val="000F3AED"/>
    <w:rsid w:val="000F43A3"/>
    <w:rsid w:val="000F7681"/>
    <w:rsid w:val="000F78DE"/>
    <w:rsid w:val="00101371"/>
    <w:rsid w:val="00103031"/>
    <w:rsid w:val="001044FE"/>
    <w:rsid w:val="00107521"/>
    <w:rsid w:val="00110232"/>
    <w:rsid w:val="0011182F"/>
    <w:rsid w:val="00112004"/>
    <w:rsid w:val="00112E14"/>
    <w:rsid w:val="001139D4"/>
    <w:rsid w:val="00124286"/>
    <w:rsid w:val="001247A3"/>
    <w:rsid w:val="00130DE8"/>
    <w:rsid w:val="001318B2"/>
    <w:rsid w:val="00131B08"/>
    <w:rsid w:val="00132A59"/>
    <w:rsid w:val="00133337"/>
    <w:rsid w:val="00133A0F"/>
    <w:rsid w:val="0013470B"/>
    <w:rsid w:val="0013580F"/>
    <w:rsid w:val="00136D67"/>
    <w:rsid w:val="001372BC"/>
    <w:rsid w:val="00137B6D"/>
    <w:rsid w:val="0014070B"/>
    <w:rsid w:val="00141429"/>
    <w:rsid w:val="001422C1"/>
    <w:rsid w:val="001522AE"/>
    <w:rsid w:val="00156EAE"/>
    <w:rsid w:val="00157D5B"/>
    <w:rsid w:val="00160831"/>
    <w:rsid w:val="00161793"/>
    <w:rsid w:val="00161FE6"/>
    <w:rsid w:val="0016484A"/>
    <w:rsid w:val="00164C3D"/>
    <w:rsid w:val="00165269"/>
    <w:rsid w:val="00166D3A"/>
    <w:rsid w:val="001675A2"/>
    <w:rsid w:val="0017508E"/>
    <w:rsid w:val="00181FDC"/>
    <w:rsid w:val="00182B8B"/>
    <w:rsid w:val="00184167"/>
    <w:rsid w:val="001860B9"/>
    <w:rsid w:val="00186F2B"/>
    <w:rsid w:val="001874D6"/>
    <w:rsid w:val="00195E7E"/>
    <w:rsid w:val="0019632A"/>
    <w:rsid w:val="001A3FBF"/>
    <w:rsid w:val="001A4E7C"/>
    <w:rsid w:val="001A7E32"/>
    <w:rsid w:val="001B4F15"/>
    <w:rsid w:val="001B762C"/>
    <w:rsid w:val="001C2273"/>
    <w:rsid w:val="001C2C22"/>
    <w:rsid w:val="001C4D0A"/>
    <w:rsid w:val="001C5FEF"/>
    <w:rsid w:val="001D0F62"/>
    <w:rsid w:val="001D765B"/>
    <w:rsid w:val="001E3789"/>
    <w:rsid w:val="001F3711"/>
    <w:rsid w:val="00201F25"/>
    <w:rsid w:val="00203655"/>
    <w:rsid w:val="00203D34"/>
    <w:rsid w:val="00205A52"/>
    <w:rsid w:val="002100AF"/>
    <w:rsid w:val="00210F6F"/>
    <w:rsid w:val="00211487"/>
    <w:rsid w:val="00211D91"/>
    <w:rsid w:val="00217DEC"/>
    <w:rsid w:val="0023014A"/>
    <w:rsid w:val="00235B57"/>
    <w:rsid w:val="0024262F"/>
    <w:rsid w:val="0024274C"/>
    <w:rsid w:val="002427B5"/>
    <w:rsid w:val="00242A1D"/>
    <w:rsid w:val="00247EF9"/>
    <w:rsid w:val="00250B35"/>
    <w:rsid w:val="00250F24"/>
    <w:rsid w:val="002523C5"/>
    <w:rsid w:val="0025380B"/>
    <w:rsid w:val="0025703A"/>
    <w:rsid w:val="00257060"/>
    <w:rsid w:val="00257CAD"/>
    <w:rsid w:val="00262F3D"/>
    <w:rsid w:val="00263281"/>
    <w:rsid w:val="002651D6"/>
    <w:rsid w:val="0026551F"/>
    <w:rsid w:val="002704CD"/>
    <w:rsid w:val="002705C6"/>
    <w:rsid w:val="00270FA8"/>
    <w:rsid w:val="0027396C"/>
    <w:rsid w:val="00280A85"/>
    <w:rsid w:val="00284028"/>
    <w:rsid w:val="00284119"/>
    <w:rsid w:val="00284AA8"/>
    <w:rsid w:val="00290B5C"/>
    <w:rsid w:val="00294791"/>
    <w:rsid w:val="002A1C4F"/>
    <w:rsid w:val="002A7450"/>
    <w:rsid w:val="002B0B30"/>
    <w:rsid w:val="002B0C78"/>
    <w:rsid w:val="002C0C02"/>
    <w:rsid w:val="002C104E"/>
    <w:rsid w:val="002C1277"/>
    <w:rsid w:val="002C1862"/>
    <w:rsid w:val="002C2102"/>
    <w:rsid w:val="002C60AD"/>
    <w:rsid w:val="002D0E0E"/>
    <w:rsid w:val="002D2A2F"/>
    <w:rsid w:val="002D6023"/>
    <w:rsid w:val="002E263F"/>
    <w:rsid w:val="002E300F"/>
    <w:rsid w:val="002E50BC"/>
    <w:rsid w:val="002E5CD7"/>
    <w:rsid w:val="002E6F81"/>
    <w:rsid w:val="002F08BA"/>
    <w:rsid w:val="002F2CFF"/>
    <w:rsid w:val="002F568B"/>
    <w:rsid w:val="002F7818"/>
    <w:rsid w:val="00300939"/>
    <w:rsid w:val="00306386"/>
    <w:rsid w:val="003066D0"/>
    <w:rsid w:val="003101D0"/>
    <w:rsid w:val="00311401"/>
    <w:rsid w:val="003131EB"/>
    <w:rsid w:val="0031692F"/>
    <w:rsid w:val="003169E5"/>
    <w:rsid w:val="003203D7"/>
    <w:rsid w:val="003205A4"/>
    <w:rsid w:val="00320F86"/>
    <w:rsid w:val="00324171"/>
    <w:rsid w:val="00324F8D"/>
    <w:rsid w:val="00326C24"/>
    <w:rsid w:val="0033359A"/>
    <w:rsid w:val="00335653"/>
    <w:rsid w:val="00337F99"/>
    <w:rsid w:val="003410BD"/>
    <w:rsid w:val="003427E2"/>
    <w:rsid w:val="0034307B"/>
    <w:rsid w:val="00345EB1"/>
    <w:rsid w:val="00350CC4"/>
    <w:rsid w:val="00357A25"/>
    <w:rsid w:val="00360E0D"/>
    <w:rsid w:val="0036357D"/>
    <w:rsid w:val="0036594C"/>
    <w:rsid w:val="00367D19"/>
    <w:rsid w:val="00371BED"/>
    <w:rsid w:val="0037591B"/>
    <w:rsid w:val="0037722E"/>
    <w:rsid w:val="0038044C"/>
    <w:rsid w:val="00382502"/>
    <w:rsid w:val="00384019"/>
    <w:rsid w:val="003854F1"/>
    <w:rsid w:val="0039118E"/>
    <w:rsid w:val="003931D7"/>
    <w:rsid w:val="00394B2B"/>
    <w:rsid w:val="00395C27"/>
    <w:rsid w:val="00397F54"/>
    <w:rsid w:val="003A0D43"/>
    <w:rsid w:val="003A0E8B"/>
    <w:rsid w:val="003A4D8F"/>
    <w:rsid w:val="003A534C"/>
    <w:rsid w:val="003B2A4B"/>
    <w:rsid w:val="003B4922"/>
    <w:rsid w:val="003C0066"/>
    <w:rsid w:val="003C6B8B"/>
    <w:rsid w:val="003D099E"/>
    <w:rsid w:val="003D13A9"/>
    <w:rsid w:val="003D21A2"/>
    <w:rsid w:val="003D29D2"/>
    <w:rsid w:val="003D6DF1"/>
    <w:rsid w:val="003D78EB"/>
    <w:rsid w:val="003E0705"/>
    <w:rsid w:val="003E2FF7"/>
    <w:rsid w:val="003F1013"/>
    <w:rsid w:val="003F1ACF"/>
    <w:rsid w:val="003F1FCD"/>
    <w:rsid w:val="00402D77"/>
    <w:rsid w:val="00402DB7"/>
    <w:rsid w:val="00404948"/>
    <w:rsid w:val="00404F07"/>
    <w:rsid w:val="00406BEA"/>
    <w:rsid w:val="00413A60"/>
    <w:rsid w:val="004208D0"/>
    <w:rsid w:val="00423063"/>
    <w:rsid w:val="004230F7"/>
    <w:rsid w:val="0043167E"/>
    <w:rsid w:val="0043409A"/>
    <w:rsid w:val="00443A8D"/>
    <w:rsid w:val="0044414E"/>
    <w:rsid w:val="00446255"/>
    <w:rsid w:val="00447687"/>
    <w:rsid w:val="00451935"/>
    <w:rsid w:val="00460ED0"/>
    <w:rsid w:val="00463242"/>
    <w:rsid w:val="00465651"/>
    <w:rsid w:val="00470CE7"/>
    <w:rsid w:val="00470F4F"/>
    <w:rsid w:val="00472482"/>
    <w:rsid w:val="00474569"/>
    <w:rsid w:val="00480DC7"/>
    <w:rsid w:val="004876F6"/>
    <w:rsid w:val="0049236A"/>
    <w:rsid w:val="00492718"/>
    <w:rsid w:val="004A355D"/>
    <w:rsid w:val="004A4970"/>
    <w:rsid w:val="004B1142"/>
    <w:rsid w:val="004B2183"/>
    <w:rsid w:val="004B2A01"/>
    <w:rsid w:val="004B5C86"/>
    <w:rsid w:val="004C3536"/>
    <w:rsid w:val="004C6883"/>
    <w:rsid w:val="004D4AF7"/>
    <w:rsid w:val="004D7BA3"/>
    <w:rsid w:val="004E2DE5"/>
    <w:rsid w:val="004F0239"/>
    <w:rsid w:val="004F2F5C"/>
    <w:rsid w:val="004F3451"/>
    <w:rsid w:val="004F4518"/>
    <w:rsid w:val="004F4C62"/>
    <w:rsid w:val="004F56BF"/>
    <w:rsid w:val="004F5779"/>
    <w:rsid w:val="00501433"/>
    <w:rsid w:val="00503323"/>
    <w:rsid w:val="0050397F"/>
    <w:rsid w:val="005113D5"/>
    <w:rsid w:val="005117BE"/>
    <w:rsid w:val="00511CC4"/>
    <w:rsid w:val="00513AF4"/>
    <w:rsid w:val="00517479"/>
    <w:rsid w:val="00517834"/>
    <w:rsid w:val="00531E60"/>
    <w:rsid w:val="00534B32"/>
    <w:rsid w:val="00537FC1"/>
    <w:rsid w:val="005405F2"/>
    <w:rsid w:val="00541D07"/>
    <w:rsid w:val="00544BAB"/>
    <w:rsid w:val="0054535D"/>
    <w:rsid w:val="00545F31"/>
    <w:rsid w:val="00546F8A"/>
    <w:rsid w:val="005578FA"/>
    <w:rsid w:val="00565129"/>
    <w:rsid w:val="00565882"/>
    <w:rsid w:val="00565CD0"/>
    <w:rsid w:val="00567820"/>
    <w:rsid w:val="00572368"/>
    <w:rsid w:val="005770AD"/>
    <w:rsid w:val="00581414"/>
    <w:rsid w:val="00582490"/>
    <w:rsid w:val="0058333A"/>
    <w:rsid w:val="00583DC2"/>
    <w:rsid w:val="00586D0D"/>
    <w:rsid w:val="00597E28"/>
    <w:rsid w:val="005A270D"/>
    <w:rsid w:val="005A54ED"/>
    <w:rsid w:val="005A5D5B"/>
    <w:rsid w:val="005A6081"/>
    <w:rsid w:val="005A627D"/>
    <w:rsid w:val="005B1C32"/>
    <w:rsid w:val="005C0045"/>
    <w:rsid w:val="005C031B"/>
    <w:rsid w:val="005C084E"/>
    <w:rsid w:val="005C1961"/>
    <w:rsid w:val="005C3166"/>
    <w:rsid w:val="005C4606"/>
    <w:rsid w:val="005D0B0C"/>
    <w:rsid w:val="005D2B99"/>
    <w:rsid w:val="005D4C0A"/>
    <w:rsid w:val="005D5151"/>
    <w:rsid w:val="005D7D13"/>
    <w:rsid w:val="005E02B3"/>
    <w:rsid w:val="005E1E24"/>
    <w:rsid w:val="005F5376"/>
    <w:rsid w:val="006010EF"/>
    <w:rsid w:val="0060596B"/>
    <w:rsid w:val="00606D97"/>
    <w:rsid w:val="00607B06"/>
    <w:rsid w:val="0061157E"/>
    <w:rsid w:val="00613912"/>
    <w:rsid w:val="00614E64"/>
    <w:rsid w:val="00617710"/>
    <w:rsid w:val="00617EE6"/>
    <w:rsid w:val="00620ABA"/>
    <w:rsid w:val="0062184C"/>
    <w:rsid w:val="006218B7"/>
    <w:rsid w:val="006235E3"/>
    <w:rsid w:val="00623724"/>
    <w:rsid w:val="00623CFA"/>
    <w:rsid w:val="00627BEA"/>
    <w:rsid w:val="006319DB"/>
    <w:rsid w:val="006359BA"/>
    <w:rsid w:val="00637114"/>
    <w:rsid w:val="006379A8"/>
    <w:rsid w:val="006515F2"/>
    <w:rsid w:val="0065595B"/>
    <w:rsid w:val="00655E47"/>
    <w:rsid w:val="00656DCD"/>
    <w:rsid w:val="00660269"/>
    <w:rsid w:val="006626A2"/>
    <w:rsid w:val="00665157"/>
    <w:rsid w:val="00665F89"/>
    <w:rsid w:val="00673C92"/>
    <w:rsid w:val="006753EC"/>
    <w:rsid w:val="00685193"/>
    <w:rsid w:val="00685332"/>
    <w:rsid w:val="00692422"/>
    <w:rsid w:val="00695019"/>
    <w:rsid w:val="00695883"/>
    <w:rsid w:val="006A2789"/>
    <w:rsid w:val="006A396F"/>
    <w:rsid w:val="006A4978"/>
    <w:rsid w:val="006A7261"/>
    <w:rsid w:val="006B0D29"/>
    <w:rsid w:val="006B1819"/>
    <w:rsid w:val="006C183A"/>
    <w:rsid w:val="006C2BB7"/>
    <w:rsid w:val="006C5048"/>
    <w:rsid w:val="006C6A4B"/>
    <w:rsid w:val="006C779F"/>
    <w:rsid w:val="006D01F5"/>
    <w:rsid w:val="006D0B1E"/>
    <w:rsid w:val="006D0CFB"/>
    <w:rsid w:val="006D30C0"/>
    <w:rsid w:val="006D7535"/>
    <w:rsid w:val="006E2B6C"/>
    <w:rsid w:val="006E450B"/>
    <w:rsid w:val="006E4C1A"/>
    <w:rsid w:val="006F0C03"/>
    <w:rsid w:val="006F0D7E"/>
    <w:rsid w:val="006F55FA"/>
    <w:rsid w:val="00700406"/>
    <w:rsid w:val="00700AE6"/>
    <w:rsid w:val="007022E9"/>
    <w:rsid w:val="00710B77"/>
    <w:rsid w:val="00711436"/>
    <w:rsid w:val="00714BCB"/>
    <w:rsid w:val="007151C7"/>
    <w:rsid w:val="007155D5"/>
    <w:rsid w:val="00717106"/>
    <w:rsid w:val="0072075B"/>
    <w:rsid w:val="00721B9E"/>
    <w:rsid w:val="007221C2"/>
    <w:rsid w:val="00726DFE"/>
    <w:rsid w:val="007273FE"/>
    <w:rsid w:val="007301D9"/>
    <w:rsid w:val="00730955"/>
    <w:rsid w:val="00733A9C"/>
    <w:rsid w:val="0073491A"/>
    <w:rsid w:val="0073587E"/>
    <w:rsid w:val="00736574"/>
    <w:rsid w:val="007367E0"/>
    <w:rsid w:val="00736EE0"/>
    <w:rsid w:val="00737215"/>
    <w:rsid w:val="00742005"/>
    <w:rsid w:val="00745A5D"/>
    <w:rsid w:val="007464A9"/>
    <w:rsid w:val="00752345"/>
    <w:rsid w:val="0075356F"/>
    <w:rsid w:val="00754905"/>
    <w:rsid w:val="00756C1D"/>
    <w:rsid w:val="00760038"/>
    <w:rsid w:val="007612F3"/>
    <w:rsid w:val="00762EE0"/>
    <w:rsid w:val="00765C41"/>
    <w:rsid w:val="00767DDA"/>
    <w:rsid w:val="00771100"/>
    <w:rsid w:val="007759DD"/>
    <w:rsid w:val="007842C7"/>
    <w:rsid w:val="0078609F"/>
    <w:rsid w:val="00790EA7"/>
    <w:rsid w:val="007917BA"/>
    <w:rsid w:val="0079544F"/>
    <w:rsid w:val="007961B9"/>
    <w:rsid w:val="007A334E"/>
    <w:rsid w:val="007A5C6F"/>
    <w:rsid w:val="007A64C0"/>
    <w:rsid w:val="007A7A69"/>
    <w:rsid w:val="007B0B69"/>
    <w:rsid w:val="007B0ED3"/>
    <w:rsid w:val="007B3BE6"/>
    <w:rsid w:val="007B4B07"/>
    <w:rsid w:val="007D4241"/>
    <w:rsid w:val="007D4317"/>
    <w:rsid w:val="007D4EA3"/>
    <w:rsid w:val="007F1CFF"/>
    <w:rsid w:val="007F4531"/>
    <w:rsid w:val="007F5DD5"/>
    <w:rsid w:val="00802718"/>
    <w:rsid w:val="0080413B"/>
    <w:rsid w:val="0080490C"/>
    <w:rsid w:val="00805CE8"/>
    <w:rsid w:val="00810E33"/>
    <w:rsid w:val="00810E69"/>
    <w:rsid w:val="00812520"/>
    <w:rsid w:val="00821A1B"/>
    <w:rsid w:val="008250CC"/>
    <w:rsid w:val="008262E9"/>
    <w:rsid w:val="00827E69"/>
    <w:rsid w:val="00834C06"/>
    <w:rsid w:val="00835684"/>
    <w:rsid w:val="00835C4D"/>
    <w:rsid w:val="008430E7"/>
    <w:rsid w:val="00843F48"/>
    <w:rsid w:val="00851423"/>
    <w:rsid w:val="00852AF3"/>
    <w:rsid w:val="00853F13"/>
    <w:rsid w:val="00854AE2"/>
    <w:rsid w:val="008569C6"/>
    <w:rsid w:val="00857848"/>
    <w:rsid w:val="008626DC"/>
    <w:rsid w:val="008654B6"/>
    <w:rsid w:val="00867FD9"/>
    <w:rsid w:val="0087139C"/>
    <w:rsid w:val="00873419"/>
    <w:rsid w:val="00880E83"/>
    <w:rsid w:val="00880F4B"/>
    <w:rsid w:val="00881B3D"/>
    <w:rsid w:val="00886E99"/>
    <w:rsid w:val="00892F28"/>
    <w:rsid w:val="008A0C5F"/>
    <w:rsid w:val="008A10A0"/>
    <w:rsid w:val="008A2F87"/>
    <w:rsid w:val="008A3DEA"/>
    <w:rsid w:val="008A4EB9"/>
    <w:rsid w:val="008A74C0"/>
    <w:rsid w:val="008B1694"/>
    <w:rsid w:val="008B3E64"/>
    <w:rsid w:val="008C4B27"/>
    <w:rsid w:val="008C7F0C"/>
    <w:rsid w:val="008C7F2A"/>
    <w:rsid w:val="008D4B13"/>
    <w:rsid w:val="008E1AC0"/>
    <w:rsid w:val="008E36F8"/>
    <w:rsid w:val="008E38BB"/>
    <w:rsid w:val="008E3997"/>
    <w:rsid w:val="008E46B2"/>
    <w:rsid w:val="008E682C"/>
    <w:rsid w:val="008E78A1"/>
    <w:rsid w:val="008F589F"/>
    <w:rsid w:val="008F5CDC"/>
    <w:rsid w:val="008F5DF3"/>
    <w:rsid w:val="009013ED"/>
    <w:rsid w:val="00903D69"/>
    <w:rsid w:val="00904839"/>
    <w:rsid w:val="00906238"/>
    <w:rsid w:val="00907398"/>
    <w:rsid w:val="00907498"/>
    <w:rsid w:val="00907EF9"/>
    <w:rsid w:val="00911231"/>
    <w:rsid w:val="0091295C"/>
    <w:rsid w:val="00914D58"/>
    <w:rsid w:val="009202D8"/>
    <w:rsid w:val="009203F9"/>
    <w:rsid w:val="00921F47"/>
    <w:rsid w:val="009225CD"/>
    <w:rsid w:val="009228AB"/>
    <w:rsid w:val="0093085B"/>
    <w:rsid w:val="00931C57"/>
    <w:rsid w:val="00931CDF"/>
    <w:rsid w:val="009347A5"/>
    <w:rsid w:val="00936BBE"/>
    <w:rsid w:val="00940328"/>
    <w:rsid w:val="00942257"/>
    <w:rsid w:val="009471BF"/>
    <w:rsid w:val="00950E4E"/>
    <w:rsid w:val="009511A1"/>
    <w:rsid w:val="009529BD"/>
    <w:rsid w:val="009533B4"/>
    <w:rsid w:val="00957C66"/>
    <w:rsid w:val="00957D35"/>
    <w:rsid w:val="00961312"/>
    <w:rsid w:val="009663C9"/>
    <w:rsid w:val="00971D93"/>
    <w:rsid w:val="00974159"/>
    <w:rsid w:val="009750C7"/>
    <w:rsid w:val="00983368"/>
    <w:rsid w:val="0098405D"/>
    <w:rsid w:val="009869C1"/>
    <w:rsid w:val="00991FF1"/>
    <w:rsid w:val="00996AA5"/>
    <w:rsid w:val="009A07DC"/>
    <w:rsid w:val="009A298F"/>
    <w:rsid w:val="009B1F6B"/>
    <w:rsid w:val="009B2B57"/>
    <w:rsid w:val="009C0D12"/>
    <w:rsid w:val="009C192E"/>
    <w:rsid w:val="009C2E3E"/>
    <w:rsid w:val="009C47FC"/>
    <w:rsid w:val="009C6C0C"/>
    <w:rsid w:val="009D06F1"/>
    <w:rsid w:val="009D0846"/>
    <w:rsid w:val="009D2EE2"/>
    <w:rsid w:val="009D6819"/>
    <w:rsid w:val="009D6D1C"/>
    <w:rsid w:val="009E0CF9"/>
    <w:rsid w:val="009E35C1"/>
    <w:rsid w:val="009E531B"/>
    <w:rsid w:val="009E6983"/>
    <w:rsid w:val="009E6C56"/>
    <w:rsid w:val="009E7DCF"/>
    <w:rsid w:val="009F4A56"/>
    <w:rsid w:val="009F4B97"/>
    <w:rsid w:val="009F4E65"/>
    <w:rsid w:val="009F5313"/>
    <w:rsid w:val="00A006A5"/>
    <w:rsid w:val="00A05942"/>
    <w:rsid w:val="00A07BEC"/>
    <w:rsid w:val="00A16A49"/>
    <w:rsid w:val="00A264BE"/>
    <w:rsid w:val="00A272CA"/>
    <w:rsid w:val="00A31551"/>
    <w:rsid w:val="00A32144"/>
    <w:rsid w:val="00A33051"/>
    <w:rsid w:val="00A407AD"/>
    <w:rsid w:val="00A40923"/>
    <w:rsid w:val="00A41C05"/>
    <w:rsid w:val="00A42426"/>
    <w:rsid w:val="00A4350B"/>
    <w:rsid w:val="00A5066F"/>
    <w:rsid w:val="00A511C3"/>
    <w:rsid w:val="00A514B7"/>
    <w:rsid w:val="00A54A0B"/>
    <w:rsid w:val="00A57C7F"/>
    <w:rsid w:val="00A609EF"/>
    <w:rsid w:val="00A61E97"/>
    <w:rsid w:val="00A62E4A"/>
    <w:rsid w:val="00A65FD4"/>
    <w:rsid w:val="00A673CF"/>
    <w:rsid w:val="00A76090"/>
    <w:rsid w:val="00A81198"/>
    <w:rsid w:val="00A81E48"/>
    <w:rsid w:val="00A82035"/>
    <w:rsid w:val="00A86551"/>
    <w:rsid w:val="00A90D77"/>
    <w:rsid w:val="00A90E18"/>
    <w:rsid w:val="00A92AFF"/>
    <w:rsid w:val="00A92E07"/>
    <w:rsid w:val="00A943C6"/>
    <w:rsid w:val="00AA0B3A"/>
    <w:rsid w:val="00AA3877"/>
    <w:rsid w:val="00AA6EB4"/>
    <w:rsid w:val="00AA767D"/>
    <w:rsid w:val="00AA7EEF"/>
    <w:rsid w:val="00AB0CC9"/>
    <w:rsid w:val="00AC3FF6"/>
    <w:rsid w:val="00AD073E"/>
    <w:rsid w:val="00AD73EC"/>
    <w:rsid w:val="00AD7A68"/>
    <w:rsid w:val="00AD7AD5"/>
    <w:rsid w:val="00AE5574"/>
    <w:rsid w:val="00AE5BC7"/>
    <w:rsid w:val="00AF5AAF"/>
    <w:rsid w:val="00AF7E48"/>
    <w:rsid w:val="00B046D8"/>
    <w:rsid w:val="00B063F4"/>
    <w:rsid w:val="00B13F4C"/>
    <w:rsid w:val="00B1447F"/>
    <w:rsid w:val="00B151E5"/>
    <w:rsid w:val="00B16219"/>
    <w:rsid w:val="00B16C59"/>
    <w:rsid w:val="00B224CE"/>
    <w:rsid w:val="00B244EA"/>
    <w:rsid w:val="00B26450"/>
    <w:rsid w:val="00B3212C"/>
    <w:rsid w:val="00B33FDD"/>
    <w:rsid w:val="00B359CC"/>
    <w:rsid w:val="00B36107"/>
    <w:rsid w:val="00B41789"/>
    <w:rsid w:val="00B46C03"/>
    <w:rsid w:val="00B569C9"/>
    <w:rsid w:val="00B60C6C"/>
    <w:rsid w:val="00B619A9"/>
    <w:rsid w:val="00B63629"/>
    <w:rsid w:val="00B65424"/>
    <w:rsid w:val="00B65A9D"/>
    <w:rsid w:val="00B66D60"/>
    <w:rsid w:val="00B6774F"/>
    <w:rsid w:val="00B75EDE"/>
    <w:rsid w:val="00B77D88"/>
    <w:rsid w:val="00B77FAF"/>
    <w:rsid w:val="00B84336"/>
    <w:rsid w:val="00B851B9"/>
    <w:rsid w:val="00B86453"/>
    <w:rsid w:val="00B86AEE"/>
    <w:rsid w:val="00B90054"/>
    <w:rsid w:val="00B92C14"/>
    <w:rsid w:val="00B92DF7"/>
    <w:rsid w:val="00B93C59"/>
    <w:rsid w:val="00B96AFF"/>
    <w:rsid w:val="00BA0066"/>
    <w:rsid w:val="00BA141C"/>
    <w:rsid w:val="00BA3C68"/>
    <w:rsid w:val="00BA4EF2"/>
    <w:rsid w:val="00BB36CF"/>
    <w:rsid w:val="00BB46FE"/>
    <w:rsid w:val="00BB69DB"/>
    <w:rsid w:val="00BC322E"/>
    <w:rsid w:val="00BC44CD"/>
    <w:rsid w:val="00BC48A6"/>
    <w:rsid w:val="00BC4A98"/>
    <w:rsid w:val="00BC5E59"/>
    <w:rsid w:val="00BC7D1C"/>
    <w:rsid w:val="00BD52D8"/>
    <w:rsid w:val="00BD6486"/>
    <w:rsid w:val="00BE112B"/>
    <w:rsid w:val="00BE7978"/>
    <w:rsid w:val="00C01F0D"/>
    <w:rsid w:val="00C041E7"/>
    <w:rsid w:val="00C07DDB"/>
    <w:rsid w:val="00C16746"/>
    <w:rsid w:val="00C2287A"/>
    <w:rsid w:val="00C4115D"/>
    <w:rsid w:val="00C43BDD"/>
    <w:rsid w:val="00C47778"/>
    <w:rsid w:val="00C5011E"/>
    <w:rsid w:val="00C50EE5"/>
    <w:rsid w:val="00C51589"/>
    <w:rsid w:val="00C5240A"/>
    <w:rsid w:val="00C5398F"/>
    <w:rsid w:val="00C54535"/>
    <w:rsid w:val="00C556F5"/>
    <w:rsid w:val="00C55B70"/>
    <w:rsid w:val="00C6028A"/>
    <w:rsid w:val="00C62B93"/>
    <w:rsid w:val="00C64000"/>
    <w:rsid w:val="00C67274"/>
    <w:rsid w:val="00C70E19"/>
    <w:rsid w:val="00C72574"/>
    <w:rsid w:val="00C7430C"/>
    <w:rsid w:val="00C806C2"/>
    <w:rsid w:val="00C81B0E"/>
    <w:rsid w:val="00C83109"/>
    <w:rsid w:val="00C831E7"/>
    <w:rsid w:val="00C832BA"/>
    <w:rsid w:val="00C84AD3"/>
    <w:rsid w:val="00C84DF4"/>
    <w:rsid w:val="00C85DA1"/>
    <w:rsid w:val="00C86A34"/>
    <w:rsid w:val="00C9071C"/>
    <w:rsid w:val="00C908FF"/>
    <w:rsid w:val="00C95710"/>
    <w:rsid w:val="00C9610C"/>
    <w:rsid w:val="00C97BD3"/>
    <w:rsid w:val="00CA09B1"/>
    <w:rsid w:val="00CA39EF"/>
    <w:rsid w:val="00CA521F"/>
    <w:rsid w:val="00CA5562"/>
    <w:rsid w:val="00CB0493"/>
    <w:rsid w:val="00CB17FF"/>
    <w:rsid w:val="00CB1ED7"/>
    <w:rsid w:val="00CB7D22"/>
    <w:rsid w:val="00CC167C"/>
    <w:rsid w:val="00CC52D9"/>
    <w:rsid w:val="00CD014B"/>
    <w:rsid w:val="00CD3602"/>
    <w:rsid w:val="00CD6647"/>
    <w:rsid w:val="00CE4B73"/>
    <w:rsid w:val="00CE5B0D"/>
    <w:rsid w:val="00CE637A"/>
    <w:rsid w:val="00CF70BB"/>
    <w:rsid w:val="00D018EB"/>
    <w:rsid w:val="00D0303E"/>
    <w:rsid w:val="00D0747A"/>
    <w:rsid w:val="00D074DB"/>
    <w:rsid w:val="00D11234"/>
    <w:rsid w:val="00D139CF"/>
    <w:rsid w:val="00D20779"/>
    <w:rsid w:val="00D20ADD"/>
    <w:rsid w:val="00D37E7F"/>
    <w:rsid w:val="00D4170B"/>
    <w:rsid w:val="00D41A34"/>
    <w:rsid w:val="00D424CB"/>
    <w:rsid w:val="00D47AD7"/>
    <w:rsid w:val="00D51529"/>
    <w:rsid w:val="00D61B16"/>
    <w:rsid w:val="00D70D5E"/>
    <w:rsid w:val="00D72881"/>
    <w:rsid w:val="00D729D2"/>
    <w:rsid w:val="00D72B29"/>
    <w:rsid w:val="00D73316"/>
    <w:rsid w:val="00D85218"/>
    <w:rsid w:val="00D915B1"/>
    <w:rsid w:val="00D91820"/>
    <w:rsid w:val="00D935A7"/>
    <w:rsid w:val="00D96284"/>
    <w:rsid w:val="00DA0840"/>
    <w:rsid w:val="00DA0BC8"/>
    <w:rsid w:val="00DA299D"/>
    <w:rsid w:val="00DA5860"/>
    <w:rsid w:val="00DA65C4"/>
    <w:rsid w:val="00DB7269"/>
    <w:rsid w:val="00DB7529"/>
    <w:rsid w:val="00DB7DB7"/>
    <w:rsid w:val="00DC06C6"/>
    <w:rsid w:val="00DC2334"/>
    <w:rsid w:val="00DD5D62"/>
    <w:rsid w:val="00DE4447"/>
    <w:rsid w:val="00DE4B57"/>
    <w:rsid w:val="00DE5DA2"/>
    <w:rsid w:val="00DE63C6"/>
    <w:rsid w:val="00DF0033"/>
    <w:rsid w:val="00DF1410"/>
    <w:rsid w:val="00E001AD"/>
    <w:rsid w:val="00E00674"/>
    <w:rsid w:val="00E026BF"/>
    <w:rsid w:val="00E031D9"/>
    <w:rsid w:val="00E034E7"/>
    <w:rsid w:val="00E04617"/>
    <w:rsid w:val="00E07B1B"/>
    <w:rsid w:val="00E11853"/>
    <w:rsid w:val="00E1793C"/>
    <w:rsid w:val="00E22788"/>
    <w:rsid w:val="00E327D0"/>
    <w:rsid w:val="00E358EB"/>
    <w:rsid w:val="00E4322A"/>
    <w:rsid w:val="00E4592D"/>
    <w:rsid w:val="00E52325"/>
    <w:rsid w:val="00E52A86"/>
    <w:rsid w:val="00E54B47"/>
    <w:rsid w:val="00E553BF"/>
    <w:rsid w:val="00E55D93"/>
    <w:rsid w:val="00E5792F"/>
    <w:rsid w:val="00E604A9"/>
    <w:rsid w:val="00E61294"/>
    <w:rsid w:val="00E64723"/>
    <w:rsid w:val="00E7237C"/>
    <w:rsid w:val="00E77C46"/>
    <w:rsid w:val="00E843B5"/>
    <w:rsid w:val="00E86CE8"/>
    <w:rsid w:val="00E90E82"/>
    <w:rsid w:val="00E91DAD"/>
    <w:rsid w:val="00E9482E"/>
    <w:rsid w:val="00E95A6D"/>
    <w:rsid w:val="00E96116"/>
    <w:rsid w:val="00E961AE"/>
    <w:rsid w:val="00E96E16"/>
    <w:rsid w:val="00EA00CB"/>
    <w:rsid w:val="00EA1BAA"/>
    <w:rsid w:val="00EA2303"/>
    <w:rsid w:val="00EA2B92"/>
    <w:rsid w:val="00EA3FCD"/>
    <w:rsid w:val="00EA42A0"/>
    <w:rsid w:val="00EA6A22"/>
    <w:rsid w:val="00EA74F6"/>
    <w:rsid w:val="00EB1038"/>
    <w:rsid w:val="00EB4438"/>
    <w:rsid w:val="00EB486F"/>
    <w:rsid w:val="00EB6714"/>
    <w:rsid w:val="00EC0A68"/>
    <w:rsid w:val="00EC3C32"/>
    <w:rsid w:val="00EC5006"/>
    <w:rsid w:val="00ED23C4"/>
    <w:rsid w:val="00ED27BB"/>
    <w:rsid w:val="00ED418F"/>
    <w:rsid w:val="00ED49C3"/>
    <w:rsid w:val="00ED6CE8"/>
    <w:rsid w:val="00ED6D4E"/>
    <w:rsid w:val="00ED7777"/>
    <w:rsid w:val="00ED7AA6"/>
    <w:rsid w:val="00EE0DFF"/>
    <w:rsid w:val="00EE2A56"/>
    <w:rsid w:val="00EE3818"/>
    <w:rsid w:val="00EF21D7"/>
    <w:rsid w:val="00EF267B"/>
    <w:rsid w:val="00EF3CB3"/>
    <w:rsid w:val="00F00281"/>
    <w:rsid w:val="00F13A0D"/>
    <w:rsid w:val="00F22264"/>
    <w:rsid w:val="00F2564D"/>
    <w:rsid w:val="00F25BA3"/>
    <w:rsid w:val="00F352AB"/>
    <w:rsid w:val="00F359F3"/>
    <w:rsid w:val="00F35B05"/>
    <w:rsid w:val="00F413D9"/>
    <w:rsid w:val="00F425E9"/>
    <w:rsid w:val="00F5135F"/>
    <w:rsid w:val="00F51F78"/>
    <w:rsid w:val="00F570DD"/>
    <w:rsid w:val="00F62F4E"/>
    <w:rsid w:val="00F671A0"/>
    <w:rsid w:val="00F80E5B"/>
    <w:rsid w:val="00F81CC0"/>
    <w:rsid w:val="00F82024"/>
    <w:rsid w:val="00F84B4A"/>
    <w:rsid w:val="00F86F47"/>
    <w:rsid w:val="00F90B64"/>
    <w:rsid w:val="00F910CD"/>
    <w:rsid w:val="00FA7224"/>
    <w:rsid w:val="00FB2F0F"/>
    <w:rsid w:val="00FB5086"/>
    <w:rsid w:val="00FB5411"/>
    <w:rsid w:val="00FB6392"/>
    <w:rsid w:val="00FC42EB"/>
    <w:rsid w:val="00FC4F36"/>
    <w:rsid w:val="00FC6FF5"/>
    <w:rsid w:val="00FD3C70"/>
    <w:rsid w:val="00FD5591"/>
    <w:rsid w:val="00FD6820"/>
    <w:rsid w:val="00FE12D8"/>
    <w:rsid w:val="00FF12CB"/>
    <w:rsid w:val="00FF235E"/>
    <w:rsid w:val="00FF3582"/>
    <w:rsid w:val="00FF74C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475ACDA-4C07-43AC-9647-F0D4C79FA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3C59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52345"/>
    <w:pPr>
      <w:keepNext/>
      <w:spacing w:before="24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752345"/>
    <w:pPr>
      <w:keepNext/>
      <w:keepLines/>
      <w:spacing w:before="240" w:after="40" w:line="240" w:lineRule="auto"/>
      <w:ind w:left="567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568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568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752345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752345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752345"/>
    <w:pPr>
      <w:numPr>
        <w:numId w:val="14"/>
      </w:numPr>
      <w:tabs>
        <w:tab w:val="left" w:pos="924"/>
      </w:tabs>
      <w:ind w:left="924" w:hanging="357"/>
      <w:contextualSpacing/>
    </w:pPr>
    <w:rPr>
      <w:sz w:val="22"/>
    </w:r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568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5684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paragraph" w:customStyle="1" w:styleId="Brdtextitabell">
    <w:name w:val="Brödtext i tabell"/>
    <w:uiPriority w:val="99"/>
    <w:rsid w:val="00835684"/>
    <w:rPr>
      <w:rFonts w:cs="Arial"/>
      <w:sz w:val="22"/>
    </w:rPr>
  </w:style>
  <w:style w:type="paragraph" w:customStyle="1" w:styleId="Tabelltext">
    <w:name w:val="Tabelltext"/>
    <w:qFormat/>
    <w:rsid w:val="009E35C1"/>
    <w:pPr>
      <w:spacing w:before="20" w:after="20"/>
    </w:pPr>
    <w:rPr>
      <w:rFonts w:asciiTheme="majorHAnsi" w:eastAsiaTheme="majorEastAsia" w:hAnsiTheme="majorHAnsi" w:cstheme="majorBidi"/>
      <w:bCs/>
      <w:color w:val="000000" w:themeColor="text1"/>
      <w:sz w:val="21"/>
      <w:szCs w:val="24"/>
    </w:rPr>
  </w:style>
  <w:style w:type="paragraph" w:customStyle="1" w:styleId="Ledtextersidhuvudsidfot">
    <w:name w:val="Ledtexter sidhuvud/sidfot"/>
    <w:uiPriority w:val="99"/>
    <w:rsid w:val="00C95710"/>
    <w:pPr>
      <w:spacing w:before="40"/>
    </w:pPr>
    <w:rPr>
      <w:rFonts w:ascii="Arial" w:hAnsi="Arial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638</Words>
  <Characters>3641</Characters>
  <Application>Microsoft Office Word</Application>
  <DocSecurity>4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Urinvägsinfektion hos vuxna patienter, standardvårdplan vid behandling</dc:title>
  <dc:subject/>
  <dc:creator/>
  <keywords/>
  <lastModifiedBy>Anders Bengtsson Lundqvist</lastModifiedBy>
  <revision>133</revision>
  <dcterms:created xsi:type="dcterms:W3CDTF">2024-03-07T17:10:00.0000000Z</dcterms:created>
  <dcterms:modified xsi:type="dcterms:W3CDTF">2026-01-30T15:06:00.0000000Z</dcterms:modified>
</coreProperties>
</file>