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931892" w14:textId="77777777" w:rsidR="0074378D" w:rsidRPr="007C650F" w:rsidRDefault="0074378D" w:rsidP="0074378D">
      <w:pPr>
        <w:pStyle w:val="Rubrik1"/>
      </w:pPr>
      <w:r w:rsidRPr="007C650F">
        <w:t>Våld i nära relationer, rutin för upptäckt och handläggning, SÄS</w:t>
      </w:r>
    </w:p>
    <w:p w14:paraId="75224B76" w14:textId="77777777" w:rsidR="0074378D" w:rsidRPr="007C650F" w:rsidRDefault="0074378D" w:rsidP="0074378D">
      <w:pPr>
        <w:pStyle w:val="Rubrik2"/>
      </w:pPr>
      <w:bookmarkStart w:id="0" w:name="_Toc480889661"/>
      <w:bookmarkStart w:id="1" w:name="_Toc256000000"/>
      <w:bookmarkStart w:id="2" w:name="_Toc256000017"/>
      <w:bookmarkStart w:id="3" w:name="_Toc256000034"/>
      <w:bookmarkStart w:id="4" w:name="_Toc256000051"/>
      <w:bookmarkStart w:id="5" w:name="_Toc256000068"/>
      <w:bookmarkStart w:id="6" w:name="_Toc256000085"/>
      <w:bookmarkStart w:id="7" w:name="_Toc94874085"/>
      <w:bookmarkStart w:id="8" w:name="_Toc95133068"/>
      <w:bookmarkStart w:id="9" w:name="_Toc256000003"/>
      <w:bookmarkStart w:id="10" w:name="_Toc196819136"/>
      <w:r w:rsidRPr="007C650F">
        <w:t>Sammanfattning</w:t>
      </w:r>
      <w:bookmarkEnd w:id="0"/>
      <w:bookmarkEnd w:id="1"/>
      <w:bookmarkEnd w:id="2"/>
      <w:bookmarkEnd w:id="3"/>
      <w:bookmarkEnd w:id="4"/>
      <w:bookmarkEnd w:id="5"/>
      <w:bookmarkEnd w:id="6"/>
      <w:bookmarkEnd w:id="7"/>
      <w:bookmarkEnd w:id="8"/>
      <w:bookmarkEnd w:id="9"/>
      <w:bookmarkEnd w:id="10"/>
    </w:p>
    <w:p w14:paraId="3FB5F770" w14:textId="77777777" w:rsidR="0074378D" w:rsidRPr="007C650F" w:rsidRDefault="0074378D" w:rsidP="0074378D">
      <w:r w:rsidRPr="007C650F">
        <w:t>Enligt lag ska hälso- och sjukvårds och tandvårdspersonal agera vid misstanke om att patienten är eller varit utsatt för våld eller andra övergrepp från närstående (SOSFS 2014:4)</w:t>
      </w:r>
    </w:p>
    <w:p w14:paraId="42E24A0C" w14:textId="2A60376D" w:rsidR="0074378D" w:rsidRPr="007C650F" w:rsidRDefault="0074378D" w:rsidP="0074378D">
      <w:r w:rsidRPr="007C650F">
        <w:t xml:space="preserve">Rutinen beskriver omhändertagande av patienter som upplever eller har upplevt våld i nära relation, och är en lokal anpassning av de regionala medicinska riktlinjerna, (RMR) </w:t>
      </w:r>
      <w:hyperlink r:id="rId12">
        <w:r w:rsidRPr="007C650F">
          <w:rPr>
            <w:rStyle w:val="Hyperlnk"/>
          </w:rPr>
          <w:t>Våld i nära relationer - indikationer och handläggning</w:t>
        </w:r>
      </w:hyperlink>
      <w:r w:rsidRPr="007C650F">
        <w:t xml:space="preserve"> [1]</w:t>
      </w:r>
      <w:r w:rsidR="00E0060C" w:rsidRPr="007C650F">
        <w:t xml:space="preserve">, </w:t>
      </w:r>
      <w:hyperlink r:id="rId13">
        <w:r w:rsidRPr="007C650F">
          <w:rPr>
            <w:rStyle w:val="Hyperlnk"/>
          </w:rPr>
          <w:t>Hedersrelaterat våld och förtryck</w:t>
        </w:r>
      </w:hyperlink>
      <w:r w:rsidRPr="007C650F">
        <w:t xml:space="preserve"> [2]</w:t>
      </w:r>
      <w:r w:rsidR="53944159" w:rsidRPr="007C650F">
        <w:t xml:space="preserve"> samt till viss</w:t>
      </w:r>
      <w:r w:rsidR="00E0060C" w:rsidRPr="007C650F">
        <w:t>a</w:t>
      </w:r>
      <w:r w:rsidR="1695C8A1" w:rsidRPr="007C650F">
        <w:t xml:space="preserve"> delar av</w:t>
      </w:r>
      <w:r w:rsidR="53944159" w:rsidRPr="007C650F">
        <w:t xml:space="preserve"> </w:t>
      </w:r>
      <w:hyperlink r:id="rId14">
        <w:r w:rsidR="53944159" w:rsidRPr="007C650F">
          <w:rPr>
            <w:rStyle w:val="Hyperlnk"/>
          </w:rPr>
          <w:t>Barn under 18 år som far illa eller riskerar att fara illa inklusive barn som bevittnat/upplevt våld</w:t>
        </w:r>
        <w:r w:rsidR="000E6153" w:rsidRPr="007C650F">
          <w:rPr>
            <w:rStyle w:val="Hyperlnk"/>
          </w:rPr>
          <w:t xml:space="preserve"> - </w:t>
        </w:r>
        <w:r w:rsidR="53944159" w:rsidRPr="007C650F">
          <w:rPr>
            <w:rStyle w:val="Hyperlnk"/>
          </w:rPr>
          <w:t>indikationer och handläggning</w:t>
        </w:r>
      </w:hyperlink>
      <w:r w:rsidR="53944159" w:rsidRPr="007C650F">
        <w:t xml:space="preserve"> </w:t>
      </w:r>
      <w:r w:rsidR="000E6153" w:rsidRPr="007C650F">
        <w:t>[3]</w:t>
      </w:r>
      <w:r w:rsidR="334C135F" w:rsidRPr="007C650F">
        <w:t>.</w:t>
      </w:r>
    </w:p>
    <w:p w14:paraId="7E3F7756" w14:textId="5D064EA9" w:rsidR="0074378D" w:rsidRPr="007C650F" w:rsidRDefault="0074378D" w:rsidP="00D91F74">
      <w:pPr>
        <w:pStyle w:val="Rubrik2"/>
      </w:pPr>
      <w:bookmarkStart w:id="11" w:name="_Toc196819137"/>
      <w:r w:rsidRPr="007C650F">
        <w:rPr>
          <w:rStyle w:val="Rubrik2Char"/>
        </w:rPr>
        <w:t>Förändringar sedan föregående version</w:t>
      </w:r>
      <w:bookmarkEnd w:id="11"/>
    </w:p>
    <w:p w14:paraId="0E6E1299" w14:textId="57C2859B" w:rsidR="0074378D" w:rsidRPr="007C650F" w:rsidRDefault="4633BC89" w:rsidP="00D91F74">
      <w:r w:rsidRPr="007C650F">
        <w:t>Redaktionella ändringar.</w:t>
      </w:r>
      <w:r w:rsidR="74DAC5C5" w:rsidRPr="007C650F">
        <w:t xml:space="preserve"> Tydliggörande gällande </w:t>
      </w:r>
      <w:r w:rsidR="44C8AB3E" w:rsidRPr="007C650F">
        <w:t xml:space="preserve">att det är polisen som bedömer om rättsmedicinsk undersökning ska genomföras. </w:t>
      </w:r>
      <w:r w:rsidR="4A9A88BC" w:rsidRPr="007C650F">
        <w:t>Nytt avsnitt gällande samverkan.</w:t>
      </w:r>
    </w:p>
    <w:p w14:paraId="2FCC1ED9" w14:textId="77777777" w:rsidR="0074378D" w:rsidRPr="007C650F" w:rsidRDefault="0074378D" w:rsidP="00B63D09">
      <w:pPr>
        <w:spacing w:before="360" w:after="40"/>
        <w:rPr>
          <w:rFonts w:ascii="Verdana" w:hAnsi="Verdana" w:cstheme="majorHAnsi"/>
          <w:sz w:val="28"/>
          <w:szCs w:val="28"/>
        </w:rPr>
      </w:pPr>
      <w:r w:rsidRPr="007C650F">
        <w:rPr>
          <w:rFonts w:ascii="Verdana" w:hAnsi="Verdana" w:cstheme="majorHAnsi"/>
          <w:sz w:val="28"/>
          <w:szCs w:val="28"/>
        </w:rPr>
        <w:t>Innehållsförteckning</w:t>
      </w:r>
    </w:p>
    <w:bookmarkStart w:id="12" w:name="_Bilagor"/>
    <w:bookmarkEnd w:id="12"/>
    <w:p w14:paraId="4DF4D11E" w14:textId="77ACCB52" w:rsidR="00002393" w:rsidRPr="007C650F" w:rsidRDefault="00734B3B">
      <w:pPr>
        <w:pStyle w:val="Innehll1"/>
        <w:rPr>
          <w:rFonts w:asciiTheme="minorHAnsi" w:eastAsiaTheme="minorEastAsia" w:hAnsiTheme="minorHAnsi" w:cstheme="minorBidi"/>
          <w:noProof/>
          <w:kern w:val="2"/>
          <w14:ligatures w14:val="standardContextual"/>
        </w:rPr>
      </w:pPr>
      <w:r w:rsidRPr="007C650F">
        <w:rPr>
          <w:rStyle w:val="Hyperlnk"/>
          <w:rFonts w:ascii="Arial" w:hAnsi="Arial"/>
          <w:noProof/>
          <w:sz w:val="22"/>
          <w:szCs w:val="32"/>
        </w:rPr>
        <w:fldChar w:fldCharType="begin"/>
      </w:r>
      <w:r w:rsidRPr="007C650F">
        <w:rPr>
          <w:rStyle w:val="Hyperlnk"/>
          <w:rFonts w:ascii="Arial" w:hAnsi="Arial"/>
          <w:noProof/>
          <w:sz w:val="22"/>
          <w:szCs w:val="32"/>
        </w:rPr>
        <w:instrText xml:space="preserve"> TOC \h \z \t "Rubrik 2;1;Rubrik 3;2;Rubrik 4;3" </w:instrText>
      </w:r>
      <w:r w:rsidRPr="007C650F">
        <w:rPr>
          <w:rStyle w:val="Hyperlnk"/>
          <w:rFonts w:ascii="Arial" w:hAnsi="Arial"/>
          <w:noProof/>
          <w:sz w:val="22"/>
          <w:szCs w:val="32"/>
        </w:rPr>
        <w:fldChar w:fldCharType="separate"/>
      </w:r>
      <w:hyperlink w:anchor="_Toc196819136" w:history="1">
        <w:r w:rsidR="00002393" w:rsidRPr="007C650F">
          <w:rPr>
            <w:rStyle w:val="Hyperlnk"/>
            <w:rFonts w:eastAsia="MS Gothic"/>
            <w:noProof/>
          </w:rPr>
          <w:t>Sammanfattning</w:t>
        </w:r>
        <w:r w:rsidR="00002393" w:rsidRPr="007C650F">
          <w:rPr>
            <w:noProof/>
            <w:webHidden/>
          </w:rPr>
          <w:tab/>
        </w:r>
        <w:r w:rsidR="00002393" w:rsidRPr="007C650F">
          <w:rPr>
            <w:noProof/>
            <w:webHidden/>
          </w:rPr>
          <w:fldChar w:fldCharType="begin"/>
        </w:r>
        <w:r w:rsidR="00002393" w:rsidRPr="007C650F">
          <w:rPr>
            <w:noProof/>
            <w:webHidden/>
          </w:rPr>
          <w:instrText xml:space="preserve"> PAGEREF _Toc196819136 \h </w:instrText>
        </w:r>
        <w:r w:rsidR="00002393" w:rsidRPr="007C650F">
          <w:rPr>
            <w:noProof/>
            <w:webHidden/>
          </w:rPr>
        </w:r>
        <w:r w:rsidR="00002393" w:rsidRPr="007C650F">
          <w:rPr>
            <w:noProof/>
            <w:webHidden/>
          </w:rPr>
          <w:fldChar w:fldCharType="separate"/>
        </w:r>
        <w:r w:rsidR="00002393" w:rsidRPr="007C650F">
          <w:rPr>
            <w:noProof/>
            <w:webHidden/>
          </w:rPr>
          <w:t>1</w:t>
        </w:r>
        <w:r w:rsidR="00002393" w:rsidRPr="007C650F">
          <w:rPr>
            <w:noProof/>
            <w:webHidden/>
          </w:rPr>
          <w:fldChar w:fldCharType="end"/>
        </w:r>
      </w:hyperlink>
    </w:p>
    <w:p w14:paraId="44073B06" w14:textId="388EA381" w:rsidR="00002393" w:rsidRPr="007C650F" w:rsidRDefault="00002393">
      <w:pPr>
        <w:pStyle w:val="Innehll1"/>
        <w:rPr>
          <w:rFonts w:asciiTheme="minorHAnsi" w:eastAsiaTheme="minorEastAsia" w:hAnsiTheme="minorHAnsi" w:cstheme="minorBidi"/>
          <w:noProof/>
          <w:kern w:val="2"/>
          <w14:ligatures w14:val="standardContextual"/>
        </w:rPr>
      </w:pPr>
      <w:hyperlink w:anchor="_Toc196819137" w:history="1">
        <w:r w:rsidRPr="007C650F">
          <w:rPr>
            <w:rStyle w:val="Hyperlnk"/>
            <w:rFonts w:eastAsia="MS Gothic"/>
            <w:noProof/>
          </w:rPr>
          <w:t>Förändringar sedan föregående version</w:t>
        </w:r>
        <w:r w:rsidRPr="007C650F">
          <w:rPr>
            <w:noProof/>
            <w:webHidden/>
          </w:rPr>
          <w:tab/>
        </w:r>
        <w:r w:rsidRPr="007C650F">
          <w:rPr>
            <w:noProof/>
            <w:webHidden/>
          </w:rPr>
          <w:fldChar w:fldCharType="begin"/>
        </w:r>
        <w:r w:rsidRPr="007C650F">
          <w:rPr>
            <w:noProof/>
            <w:webHidden/>
          </w:rPr>
          <w:instrText xml:space="preserve"> PAGEREF _Toc196819137 \h </w:instrText>
        </w:r>
        <w:r w:rsidRPr="007C650F">
          <w:rPr>
            <w:noProof/>
            <w:webHidden/>
          </w:rPr>
        </w:r>
        <w:r w:rsidRPr="007C650F">
          <w:rPr>
            <w:noProof/>
            <w:webHidden/>
          </w:rPr>
          <w:fldChar w:fldCharType="separate"/>
        </w:r>
        <w:r w:rsidRPr="007C650F">
          <w:rPr>
            <w:noProof/>
            <w:webHidden/>
          </w:rPr>
          <w:t>1</w:t>
        </w:r>
        <w:r w:rsidRPr="007C650F">
          <w:rPr>
            <w:noProof/>
            <w:webHidden/>
          </w:rPr>
          <w:fldChar w:fldCharType="end"/>
        </w:r>
      </w:hyperlink>
    </w:p>
    <w:p w14:paraId="647027D3" w14:textId="0B097C29" w:rsidR="00002393" w:rsidRPr="007C650F" w:rsidRDefault="00002393">
      <w:pPr>
        <w:pStyle w:val="Innehll1"/>
        <w:rPr>
          <w:rFonts w:asciiTheme="minorHAnsi" w:eastAsiaTheme="minorEastAsia" w:hAnsiTheme="minorHAnsi" w:cstheme="minorBidi"/>
          <w:noProof/>
          <w:kern w:val="2"/>
          <w14:ligatures w14:val="standardContextual"/>
        </w:rPr>
      </w:pPr>
      <w:hyperlink w:anchor="_Toc196819138" w:history="1">
        <w:r w:rsidRPr="007C650F">
          <w:rPr>
            <w:rStyle w:val="Hyperlnk"/>
            <w:rFonts w:eastAsia="MS Gothic"/>
            <w:noProof/>
          </w:rPr>
          <w:t>Förutsättningar</w:t>
        </w:r>
        <w:r w:rsidRPr="007C650F">
          <w:rPr>
            <w:noProof/>
            <w:webHidden/>
          </w:rPr>
          <w:tab/>
        </w:r>
        <w:r w:rsidRPr="007C650F">
          <w:rPr>
            <w:noProof/>
            <w:webHidden/>
          </w:rPr>
          <w:fldChar w:fldCharType="begin"/>
        </w:r>
        <w:r w:rsidRPr="007C650F">
          <w:rPr>
            <w:noProof/>
            <w:webHidden/>
          </w:rPr>
          <w:instrText xml:space="preserve"> PAGEREF _Toc196819138 \h </w:instrText>
        </w:r>
        <w:r w:rsidRPr="007C650F">
          <w:rPr>
            <w:noProof/>
            <w:webHidden/>
          </w:rPr>
        </w:r>
        <w:r w:rsidRPr="007C650F">
          <w:rPr>
            <w:noProof/>
            <w:webHidden/>
          </w:rPr>
          <w:fldChar w:fldCharType="separate"/>
        </w:r>
        <w:r w:rsidRPr="007C650F">
          <w:rPr>
            <w:noProof/>
            <w:webHidden/>
          </w:rPr>
          <w:t>2</w:t>
        </w:r>
        <w:r w:rsidRPr="007C650F">
          <w:rPr>
            <w:noProof/>
            <w:webHidden/>
          </w:rPr>
          <w:fldChar w:fldCharType="end"/>
        </w:r>
      </w:hyperlink>
    </w:p>
    <w:p w14:paraId="3DB4B0E7" w14:textId="1124F645"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39" w:history="1">
        <w:r w:rsidRPr="007C650F">
          <w:rPr>
            <w:rStyle w:val="Hyperlnk"/>
            <w:rFonts w:eastAsia="MS Gothic"/>
            <w:noProof/>
          </w:rPr>
          <w:t>Socialstyrelsens definition av våldshandlingar</w:t>
        </w:r>
        <w:r w:rsidRPr="007C650F">
          <w:rPr>
            <w:noProof/>
            <w:webHidden/>
          </w:rPr>
          <w:tab/>
        </w:r>
        <w:r w:rsidRPr="007C650F">
          <w:rPr>
            <w:noProof/>
            <w:webHidden/>
          </w:rPr>
          <w:fldChar w:fldCharType="begin"/>
        </w:r>
        <w:r w:rsidRPr="007C650F">
          <w:rPr>
            <w:noProof/>
            <w:webHidden/>
          </w:rPr>
          <w:instrText xml:space="preserve"> PAGEREF _Toc196819139 \h </w:instrText>
        </w:r>
        <w:r w:rsidRPr="007C650F">
          <w:rPr>
            <w:noProof/>
            <w:webHidden/>
          </w:rPr>
        </w:r>
        <w:r w:rsidRPr="007C650F">
          <w:rPr>
            <w:noProof/>
            <w:webHidden/>
          </w:rPr>
          <w:fldChar w:fldCharType="separate"/>
        </w:r>
        <w:r w:rsidRPr="007C650F">
          <w:rPr>
            <w:noProof/>
            <w:webHidden/>
          </w:rPr>
          <w:t>2</w:t>
        </w:r>
        <w:r w:rsidRPr="007C650F">
          <w:rPr>
            <w:noProof/>
            <w:webHidden/>
          </w:rPr>
          <w:fldChar w:fldCharType="end"/>
        </w:r>
      </w:hyperlink>
    </w:p>
    <w:p w14:paraId="57F3734B" w14:textId="120A32F7"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40" w:history="1">
        <w:r w:rsidRPr="007C650F">
          <w:rPr>
            <w:rStyle w:val="Hyperlnk"/>
            <w:rFonts w:eastAsia="MS Gothic"/>
            <w:noProof/>
          </w:rPr>
          <w:t>Ansvar</w:t>
        </w:r>
        <w:r w:rsidRPr="007C650F">
          <w:rPr>
            <w:noProof/>
            <w:webHidden/>
          </w:rPr>
          <w:tab/>
        </w:r>
        <w:r w:rsidRPr="007C650F">
          <w:rPr>
            <w:noProof/>
            <w:webHidden/>
          </w:rPr>
          <w:fldChar w:fldCharType="begin"/>
        </w:r>
        <w:r w:rsidRPr="007C650F">
          <w:rPr>
            <w:noProof/>
            <w:webHidden/>
          </w:rPr>
          <w:instrText xml:space="preserve"> PAGEREF _Toc196819140 \h </w:instrText>
        </w:r>
        <w:r w:rsidRPr="007C650F">
          <w:rPr>
            <w:noProof/>
            <w:webHidden/>
          </w:rPr>
        </w:r>
        <w:r w:rsidRPr="007C650F">
          <w:rPr>
            <w:noProof/>
            <w:webHidden/>
          </w:rPr>
          <w:fldChar w:fldCharType="separate"/>
        </w:r>
        <w:r w:rsidRPr="007C650F">
          <w:rPr>
            <w:noProof/>
            <w:webHidden/>
          </w:rPr>
          <w:t>3</w:t>
        </w:r>
        <w:r w:rsidRPr="007C650F">
          <w:rPr>
            <w:noProof/>
            <w:webHidden/>
          </w:rPr>
          <w:fldChar w:fldCharType="end"/>
        </w:r>
      </w:hyperlink>
    </w:p>
    <w:p w14:paraId="319AFB3C" w14:textId="4067C521" w:rsidR="00002393" w:rsidRPr="007C650F" w:rsidRDefault="00002393">
      <w:pPr>
        <w:pStyle w:val="Innehll1"/>
        <w:rPr>
          <w:rFonts w:asciiTheme="minorHAnsi" w:eastAsiaTheme="minorEastAsia" w:hAnsiTheme="minorHAnsi" w:cstheme="minorBidi"/>
          <w:noProof/>
          <w:kern w:val="2"/>
          <w14:ligatures w14:val="standardContextual"/>
        </w:rPr>
      </w:pPr>
      <w:hyperlink w:anchor="_Toc196819141" w:history="1">
        <w:r w:rsidRPr="007C650F">
          <w:rPr>
            <w:rStyle w:val="Hyperlnk"/>
            <w:rFonts w:eastAsia="MS Gothic"/>
            <w:noProof/>
          </w:rPr>
          <w:t>Genomförande</w:t>
        </w:r>
        <w:r w:rsidRPr="007C650F">
          <w:rPr>
            <w:noProof/>
            <w:webHidden/>
          </w:rPr>
          <w:tab/>
        </w:r>
        <w:r w:rsidRPr="007C650F">
          <w:rPr>
            <w:noProof/>
            <w:webHidden/>
          </w:rPr>
          <w:fldChar w:fldCharType="begin"/>
        </w:r>
        <w:r w:rsidRPr="007C650F">
          <w:rPr>
            <w:noProof/>
            <w:webHidden/>
          </w:rPr>
          <w:instrText xml:space="preserve"> PAGEREF _Toc196819141 \h </w:instrText>
        </w:r>
        <w:r w:rsidRPr="007C650F">
          <w:rPr>
            <w:noProof/>
            <w:webHidden/>
          </w:rPr>
        </w:r>
        <w:r w:rsidRPr="007C650F">
          <w:rPr>
            <w:noProof/>
            <w:webHidden/>
          </w:rPr>
          <w:fldChar w:fldCharType="separate"/>
        </w:r>
        <w:r w:rsidRPr="007C650F">
          <w:rPr>
            <w:noProof/>
            <w:webHidden/>
          </w:rPr>
          <w:t>4</w:t>
        </w:r>
        <w:r w:rsidRPr="007C650F">
          <w:rPr>
            <w:noProof/>
            <w:webHidden/>
          </w:rPr>
          <w:fldChar w:fldCharType="end"/>
        </w:r>
      </w:hyperlink>
    </w:p>
    <w:p w14:paraId="21A4F15C" w14:textId="69252D7C"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42" w:history="1">
        <w:r w:rsidRPr="007C650F">
          <w:rPr>
            <w:rStyle w:val="Hyperlnk"/>
            <w:rFonts w:eastAsia="MS Gothic"/>
            <w:noProof/>
          </w:rPr>
          <w:t>Handläggning</w:t>
        </w:r>
        <w:r w:rsidRPr="007C650F">
          <w:rPr>
            <w:noProof/>
            <w:webHidden/>
          </w:rPr>
          <w:tab/>
        </w:r>
        <w:r w:rsidRPr="007C650F">
          <w:rPr>
            <w:noProof/>
            <w:webHidden/>
          </w:rPr>
          <w:fldChar w:fldCharType="begin"/>
        </w:r>
        <w:r w:rsidRPr="007C650F">
          <w:rPr>
            <w:noProof/>
            <w:webHidden/>
          </w:rPr>
          <w:instrText xml:space="preserve"> PAGEREF _Toc196819142 \h </w:instrText>
        </w:r>
        <w:r w:rsidRPr="007C650F">
          <w:rPr>
            <w:noProof/>
            <w:webHidden/>
          </w:rPr>
        </w:r>
        <w:r w:rsidRPr="007C650F">
          <w:rPr>
            <w:noProof/>
            <w:webHidden/>
          </w:rPr>
          <w:fldChar w:fldCharType="separate"/>
        </w:r>
        <w:r w:rsidRPr="007C650F">
          <w:rPr>
            <w:noProof/>
            <w:webHidden/>
          </w:rPr>
          <w:t>4</w:t>
        </w:r>
        <w:r w:rsidRPr="007C650F">
          <w:rPr>
            <w:noProof/>
            <w:webHidden/>
          </w:rPr>
          <w:fldChar w:fldCharType="end"/>
        </w:r>
      </w:hyperlink>
    </w:p>
    <w:p w14:paraId="4FCC119D" w14:textId="43C31ADA"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43" w:history="1">
        <w:r w:rsidRPr="007C650F">
          <w:rPr>
            <w:rStyle w:val="Hyperlnk"/>
            <w:rFonts w:eastAsia="MS Gothic"/>
            <w:noProof/>
          </w:rPr>
          <w:t>Symtom och indikationer</w:t>
        </w:r>
        <w:r w:rsidRPr="007C650F">
          <w:rPr>
            <w:noProof/>
            <w:webHidden/>
          </w:rPr>
          <w:tab/>
        </w:r>
        <w:r w:rsidRPr="007C650F">
          <w:rPr>
            <w:noProof/>
            <w:webHidden/>
          </w:rPr>
          <w:fldChar w:fldCharType="begin"/>
        </w:r>
        <w:r w:rsidRPr="007C650F">
          <w:rPr>
            <w:noProof/>
            <w:webHidden/>
          </w:rPr>
          <w:instrText xml:space="preserve"> PAGEREF _Toc196819143 \h </w:instrText>
        </w:r>
        <w:r w:rsidRPr="007C650F">
          <w:rPr>
            <w:noProof/>
            <w:webHidden/>
          </w:rPr>
        </w:r>
        <w:r w:rsidRPr="007C650F">
          <w:rPr>
            <w:noProof/>
            <w:webHidden/>
          </w:rPr>
          <w:fldChar w:fldCharType="separate"/>
        </w:r>
        <w:r w:rsidRPr="007C650F">
          <w:rPr>
            <w:noProof/>
            <w:webHidden/>
          </w:rPr>
          <w:t>4</w:t>
        </w:r>
        <w:r w:rsidRPr="007C650F">
          <w:rPr>
            <w:noProof/>
            <w:webHidden/>
          </w:rPr>
          <w:fldChar w:fldCharType="end"/>
        </w:r>
      </w:hyperlink>
    </w:p>
    <w:p w14:paraId="62CCA0E7" w14:textId="5836CF8E"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44" w:history="1">
        <w:r w:rsidRPr="007C650F">
          <w:rPr>
            <w:rStyle w:val="Hyperlnk"/>
            <w:rFonts w:eastAsia="MS Gothic"/>
            <w:noProof/>
          </w:rPr>
          <w:t>Riskbedömning</w:t>
        </w:r>
        <w:r w:rsidRPr="007C650F">
          <w:rPr>
            <w:noProof/>
            <w:webHidden/>
          </w:rPr>
          <w:tab/>
        </w:r>
        <w:r w:rsidRPr="007C650F">
          <w:rPr>
            <w:noProof/>
            <w:webHidden/>
          </w:rPr>
          <w:fldChar w:fldCharType="begin"/>
        </w:r>
        <w:r w:rsidRPr="007C650F">
          <w:rPr>
            <w:noProof/>
            <w:webHidden/>
          </w:rPr>
          <w:instrText xml:space="preserve"> PAGEREF _Toc196819144 \h </w:instrText>
        </w:r>
        <w:r w:rsidRPr="007C650F">
          <w:rPr>
            <w:noProof/>
            <w:webHidden/>
          </w:rPr>
        </w:r>
        <w:r w:rsidRPr="007C650F">
          <w:rPr>
            <w:noProof/>
            <w:webHidden/>
          </w:rPr>
          <w:fldChar w:fldCharType="separate"/>
        </w:r>
        <w:r w:rsidRPr="007C650F">
          <w:rPr>
            <w:noProof/>
            <w:webHidden/>
          </w:rPr>
          <w:t>5</w:t>
        </w:r>
        <w:r w:rsidRPr="007C650F">
          <w:rPr>
            <w:noProof/>
            <w:webHidden/>
          </w:rPr>
          <w:fldChar w:fldCharType="end"/>
        </w:r>
      </w:hyperlink>
    </w:p>
    <w:p w14:paraId="5F45BB32" w14:textId="3835D08C"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45" w:history="1">
        <w:r w:rsidRPr="007C650F">
          <w:rPr>
            <w:rStyle w:val="Hyperlnk"/>
            <w:rFonts w:eastAsia="MS Gothic"/>
            <w:noProof/>
          </w:rPr>
          <w:t>Undersökning</w:t>
        </w:r>
        <w:r w:rsidRPr="007C650F">
          <w:rPr>
            <w:noProof/>
            <w:webHidden/>
          </w:rPr>
          <w:tab/>
        </w:r>
        <w:r w:rsidRPr="007C650F">
          <w:rPr>
            <w:noProof/>
            <w:webHidden/>
          </w:rPr>
          <w:fldChar w:fldCharType="begin"/>
        </w:r>
        <w:r w:rsidRPr="007C650F">
          <w:rPr>
            <w:noProof/>
            <w:webHidden/>
          </w:rPr>
          <w:instrText xml:space="preserve"> PAGEREF _Toc196819145 \h </w:instrText>
        </w:r>
        <w:r w:rsidRPr="007C650F">
          <w:rPr>
            <w:noProof/>
            <w:webHidden/>
          </w:rPr>
        </w:r>
        <w:r w:rsidRPr="007C650F">
          <w:rPr>
            <w:noProof/>
            <w:webHidden/>
          </w:rPr>
          <w:fldChar w:fldCharType="separate"/>
        </w:r>
        <w:r w:rsidRPr="007C650F">
          <w:rPr>
            <w:noProof/>
            <w:webHidden/>
          </w:rPr>
          <w:t>5</w:t>
        </w:r>
        <w:r w:rsidRPr="007C650F">
          <w:rPr>
            <w:noProof/>
            <w:webHidden/>
          </w:rPr>
          <w:fldChar w:fldCharType="end"/>
        </w:r>
      </w:hyperlink>
    </w:p>
    <w:p w14:paraId="112B61FB" w14:textId="425DD4C1"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46" w:history="1">
        <w:r w:rsidRPr="007C650F">
          <w:rPr>
            <w:rStyle w:val="Hyperlnk"/>
            <w:rFonts w:eastAsia="MS Gothic"/>
            <w:noProof/>
          </w:rPr>
          <w:t>Sexuellt våld</w:t>
        </w:r>
        <w:r w:rsidRPr="007C650F">
          <w:rPr>
            <w:noProof/>
            <w:webHidden/>
          </w:rPr>
          <w:tab/>
        </w:r>
        <w:r w:rsidRPr="007C650F">
          <w:rPr>
            <w:noProof/>
            <w:webHidden/>
          </w:rPr>
          <w:fldChar w:fldCharType="begin"/>
        </w:r>
        <w:r w:rsidRPr="007C650F">
          <w:rPr>
            <w:noProof/>
            <w:webHidden/>
          </w:rPr>
          <w:instrText xml:space="preserve"> PAGEREF _Toc196819146 \h </w:instrText>
        </w:r>
        <w:r w:rsidRPr="007C650F">
          <w:rPr>
            <w:noProof/>
            <w:webHidden/>
          </w:rPr>
        </w:r>
        <w:r w:rsidRPr="007C650F">
          <w:rPr>
            <w:noProof/>
            <w:webHidden/>
          </w:rPr>
          <w:fldChar w:fldCharType="separate"/>
        </w:r>
        <w:r w:rsidRPr="007C650F">
          <w:rPr>
            <w:noProof/>
            <w:webHidden/>
          </w:rPr>
          <w:t>6</w:t>
        </w:r>
        <w:r w:rsidRPr="007C650F">
          <w:rPr>
            <w:noProof/>
            <w:webHidden/>
          </w:rPr>
          <w:fldChar w:fldCharType="end"/>
        </w:r>
      </w:hyperlink>
    </w:p>
    <w:p w14:paraId="485A947A" w14:textId="04800620"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47" w:history="1">
        <w:r w:rsidRPr="007C650F">
          <w:rPr>
            <w:rStyle w:val="Hyperlnk"/>
            <w:rFonts w:eastAsia="MS Gothic"/>
            <w:noProof/>
          </w:rPr>
          <w:t>Barn som far illa eller riskerar att fara illa</w:t>
        </w:r>
        <w:r w:rsidRPr="007C650F">
          <w:rPr>
            <w:noProof/>
            <w:webHidden/>
          </w:rPr>
          <w:tab/>
        </w:r>
        <w:r w:rsidRPr="007C650F">
          <w:rPr>
            <w:noProof/>
            <w:webHidden/>
          </w:rPr>
          <w:fldChar w:fldCharType="begin"/>
        </w:r>
        <w:r w:rsidRPr="007C650F">
          <w:rPr>
            <w:noProof/>
            <w:webHidden/>
          </w:rPr>
          <w:instrText xml:space="preserve"> PAGEREF _Toc196819147 \h </w:instrText>
        </w:r>
        <w:r w:rsidRPr="007C650F">
          <w:rPr>
            <w:noProof/>
            <w:webHidden/>
          </w:rPr>
        </w:r>
        <w:r w:rsidRPr="007C650F">
          <w:rPr>
            <w:noProof/>
            <w:webHidden/>
          </w:rPr>
          <w:fldChar w:fldCharType="separate"/>
        </w:r>
        <w:r w:rsidRPr="007C650F">
          <w:rPr>
            <w:noProof/>
            <w:webHidden/>
          </w:rPr>
          <w:t>6</w:t>
        </w:r>
        <w:r w:rsidRPr="007C650F">
          <w:rPr>
            <w:noProof/>
            <w:webHidden/>
          </w:rPr>
          <w:fldChar w:fldCharType="end"/>
        </w:r>
      </w:hyperlink>
    </w:p>
    <w:p w14:paraId="55FEF24C" w14:textId="4B4B2A9A"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48" w:history="1">
        <w:r w:rsidRPr="007C650F">
          <w:rPr>
            <w:rStyle w:val="Hyperlnk"/>
            <w:rFonts w:eastAsia="MS Gothic"/>
            <w:noProof/>
          </w:rPr>
          <w:t>Information</w:t>
        </w:r>
        <w:r w:rsidRPr="007C650F">
          <w:rPr>
            <w:noProof/>
            <w:webHidden/>
          </w:rPr>
          <w:tab/>
        </w:r>
        <w:r w:rsidRPr="007C650F">
          <w:rPr>
            <w:noProof/>
            <w:webHidden/>
          </w:rPr>
          <w:fldChar w:fldCharType="begin"/>
        </w:r>
        <w:r w:rsidRPr="007C650F">
          <w:rPr>
            <w:noProof/>
            <w:webHidden/>
          </w:rPr>
          <w:instrText xml:space="preserve"> PAGEREF _Toc196819148 \h </w:instrText>
        </w:r>
        <w:r w:rsidRPr="007C650F">
          <w:rPr>
            <w:noProof/>
            <w:webHidden/>
          </w:rPr>
        </w:r>
        <w:r w:rsidRPr="007C650F">
          <w:rPr>
            <w:noProof/>
            <w:webHidden/>
          </w:rPr>
          <w:fldChar w:fldCharType="separate"/>
        </w:r>
        <w:r w:rsidRPr="007C650F">
          <w:rPr>
            <w:noProof/>
            <w:webHidden/>
          </w:rPr>
          <w:t>7</w:t>
        </w:r>
        <w:r w:rsidRPr="007C650F">
          <w:rPr>
            <w:noProof/>
            <w:webHidden/>
          </w:rPr>
          <w:fldChar w:fldCharType="end"/>
        </w:r>
      </w:hyperlink>
    </w:p>
    <w:p w14:paraId="30A22F9E" w14:textId="0BB7E537"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49" w:history="1">
        <w:r w:rsidRPr="007C650F">
          <w:rPr>
            <w:rStyle w:val="Hyperlnk"/>
            <w:rFonts w:eastAsia="MS Gothic"/>
            <w:noProof/>
          </w:rPr>
          <w:t>Samverkan</w:t>
        </w:r>
        <w:r w:rsidRPr="007C650F">
          <w:rPr>
            <w:noProof/>
            <w:webHidden/>
          </w:rPr>
          <w:tab/>
        </w:r>
        <w:r w:rsidRPr="007C650F">
          <w:rPr>
            <w:noProof/>
            <w:webHidden/>
          </w:rPr>
          <w:fldChar w:fldCharType="begin"/>
        </w:r>
        <w:r w:rsidRPr="007C650F">
          <w:rPr>
            <w:noProof/>
            <w:webHidden/>
          </w:rPr>
          <w:instrText xml:space="preserve"> PAGEREF _Toc196819149 \h </w:instrText>
        </w:r>
        <w:r w:rsidRPr="007C650F">
          <w:rPr>
            <w:noProof/>
            <w:webHidden/>
          </w:rPr>
        </w:r>
        <w:r w:rsidRPr="007C650F">
          <w:rPr>
            <w:noProof/>
            <w:webHidden/>
          </w:rPr>
          <w:fldChar w:fldCharType="separate"/>
        </w:r>
        <w:r w:rsidRPr="007C650F">
          <w:rPr>
            <w:noProof/>
            <w:webHidden/>
          </w:rPr>
          <w:t>7</w:t>
        </w:r>
        <w:r w:rsidRPr="007C650F">
          <w:rPr>
            <w:noProof/>
            <w:webHidden/>
          </w:rPr>
          <w:fldChar w:fldCharType="end"/>
        </w:r>
      </w:hyperlink>
    </w:p>
    <w:p w14:paraId="59098A5A" w14:textId="78453F43"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50" w:history="1">
        <w:r w:rsidRPr="007C650F">
          <w:rPr>
            <w:rStyle w:val="Hyperlnk"/>
            <w:rFonts w:eastAsia="MS Gothic"/>
            <w:noProof/>
          </w:rPr>
          <w:t>Dokumentera i patientjournalen</w:t>
        </w:r>
        <w:r w:rsidRPr="007C650F">
          <w:rPr>
            <w:noProof/>
            <w:webHidden/>
          </w:rPr>
          <w:tab/>
        </w:r>
        <w:r w:rsidRPr="007C650F">
          <w:rPr>
            <w:noProof/>
            <w:webHidden/>
          </w:rPr>
          <w:fldChar w:fldCharType="begin"/>
        </w:r>
        <w:r w:rsidRPr="007C650F">
          <w:rPr>
            <w:noProof/>
            <w:webHidden/>
          </w:rPr>
          <w:instrText xml:space="preserve"> PAGEREF _Toc196819150 \h </w:instrText>
        </w:r>
        <w:r w:rsidRPr="007C650F">
          <w:rPr>
            <w:noProof/>
            <w:webHidden/>
          </w:rPr>
        </w:r>
        <w:r w:rsidRPr="007C650F">
          <w:rPr>
            <w:noProof/>
            <w:webHidden/>
          </w:rPr>
          <w:fldChar w:fldCharType="separate"/>
        </w:r>
        <w:r w:rsidRPr="007C650F">
          <w:rPr>
            <w:noProof/>
            <w:webHidden/>
          </w:rPr>
          <w:t>7</w:t>
        </w:r>
        <w:r w:rsidRPr="007C650F">
          <w:rPr>
            <w:noProof/>
            <w:webHidden/>
          </w:rPr>
          <w:fldChar w:fldCharType="end"/>
        </w:r>
      </w:hyperlink>
    </w:p>
    <w:p w14:paraId="5E0D833F" w14:textId="02E96A5A"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51" w:history="1">
        <w:r w:rsidRPr="007C650F">
          <w:rPr>
            <w:rStyle w:val="Hyperlnk"/>
            <w:rFonts w:eastAsia="MS Gothic"/>
            <w:noProof/>
          </w:rPr>
          <w:t>Direktåtkomst till journalen</w:t>
        </w:r>
        <w:r w:rsidRPr="007C650F">
          <w:rPr>
            <w:noProof/>
            <w:webHidden/>
          </w:rPr>
          <w:tab/>
        </w:r>
        <w:r w:rsidRPr="007C650F">
          <w:rPr>
            <w:noProof/>
            <w:webHidden/>
          </w:rPr>
          <w:fldChar w:fldCharType="begin"/>
        </w:r>
        <w:r w:rsidRPr="007C650F">
          <w:rPr>
            <w:noProof/>
            <w:webHidden/>
          </w:rPr>
          <w:instrText xml:space="preserve"> PAGEREF _Toc196819151 \h </w:instrText>
        </w:r>
        <w:r w:rsidRPr="007C650F">
          <w:rPr>
            <w:noProof/>
            <w:webHidden/>
          </w:rPr>
        </w:r>
        <w:r w:rsidRPr="007C650F">
          <w:rPr>
            <w:noProof/>
            <w:webHidden/>
          </w:rPr>
          <w:fldChar w:fldCharType="separate"/>
        </w:r>
        <w:r w:rsidRPr="007C650F">
          <w:rPr>
            <w:noProof/>
            <w:webHidden/>
          </w:rPr>
          <w:t>8</w:t>
        </w:r>
        <w:r w:rsidRPr="007C650F">
          <w:rPr>
            <w:noProof/>
            <w:webHidden/>
          </w:rPr>
          <w:fldChar w:fldCharType="end"/>
        </w:r>
      </w:hyperlink>
    </w:p>
    <w:p w14:paraId="4770FEF3" w14:textId="481B7675"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52" w:history="1">
        <w:r w:rsidRPr="007C650F">
          <w:rPr>
            <w:rStyle w:val="Hyperlnk"/>
            <w:rFonts w:eastAsia="MS Gothic"/>
            <w:noProof/>
          </w:rPr>
          <w:t>Uppföljning</w:t>
        </w:r>
        <w:r w:rsidRPr="007C650F">
          <w:rPr>
            <w:noProof/>
            <w:webHidden/>
          </w:rPr>
          <w:tab/>
        </w:r>
        <w:r w:rsidRPr="007C650F">
          <w:rPr>
            <w:noProof/>
            <w:webHidden/>
          </w:rPr>
          <w:fldChar w:fldCharType="begin"/>
        </w:r>
        <w:r w:rsidRPr="007C650F">
          <w:rPr>
            <w:noProof/>
            <w:webHidden/>
          </w:rPr>
          <w:instrText xml:space="preserve"> PAGEREF _Toc196819152 \h </w:instrText>
        </w:r>
        <w:r w:rsidRPr="007C650F">
          <w:rPr>
            <w:noProof/>
            <w:webHidden/>
          </w:rPr>
        </w:r>
        <w:r w:rsidRPr="007C650F">
          <w:rPr>
            <w:noProof/>
            <w:webHidden/>
          </w:rPr>
          <w:fldChar w:fldCharType="separate"/>
        </w:r>
        <w:r w:rsidRPr="007C650F">
          <w:rPr>
            <w:noProof/>
            <w:webHidden/>
          </w:rPr>
          <w:t>9</w:t>
        </w:r>
        <w:r w:rsidRPr="007C650F">
          <w:rPr>
            <w:noProof/>
            <w:webHidden/>
          </w:rPr>
          <w:fldChar w:fldCharType="end"/>
        </w:r>
      </w:hyperlink>
    </w:p>
    <w:p w14:paraId="54F17BCE" w14:textId="26831A4E" w:rsidR="00002393" w:rsidRPr="007C650F" w:rsidRDefault="00002393">
      <w:pPr>
        <w:pStyle w:val="Innehll1"/>
        <w:rPr>
          <w:rFonts w:asciiTheme="minorHAnsi" w:eastAsiaTheme="minorEastAsia" w:hAnsiTheme="minorHAnsi" w:cstheme="minorBidi"/>
          <w:noProof/>
          <w:kern w:val="2"/>
          <w14:ligatures w14:val="standardContextual"/>
        </w:rPr>
      </w:pPr>
      <w:hyperlink w:anchor="_Toc196819153" w:history="1">
        <w:r w:rsidRPr="007C650F">
          <w:rPr>
            <w:rStyle w:val="Hyperlnk"/>
            <w:rFonts w:eastAsia="MS Gothic"/>
            <w:noProof/>
          </w:rPr>
          <w:t>Dokumentinformation</w:t>
        </w:r>
        <w:r w:rsidRPr="007C650F">
          <w:rPr>
            <w:noProof/>
            <w:webHidden/>
          </w:rPr>
          <w:tab/>
        </w:r>
        <w:r w:rsidRPr="007C650F">
          <w:rPr>
            <w:noProof/>
            <w:webHidden/>
          </w:rPr>
          <w:fldChar w:fldCharType="begin"/>
        </w:r>
        <w:r w:rsidRPr="007C650F">
          <w:rPr>
            <w:noProof/>
            <w:webHidden/>
          </w:rPr>
          <w:instrText xml:space="preserve"> PAGEREF _Toc196819153 \h </w:instrText>
        </w:r>
        <w:r w:rsidRPr="007C650F">
          <w:rPr>
            <w:noProof/>
            <w:webHidden/>
          </w:rPr>
        </w:r>
        <w:r w:rsidRPr="007C650F">
          <w:rPr>
            <w:noProof/>
            <w:webHidden/>
          </w:rPr>
          <w:fldChar w:fldCharType="separate"/>
        </w:r>
        <w:r w:rsidRPr="007C650F">
          <w:rPr>
            <w:noProof/>
            <w:webHidden/>
          </w:rPr>
          <w:t>10</w:t>
        </w:r>
        <w:r w:rsidRPr="007C650F">
          <w:rPr>
            <w:noProof/>
            <w:webHidden/>
          </w:rPr>
          <w:fldChar w:fldCharType="end"/>
        </w:r>
      </w:hyperlink>
    </w:p>
    <w:p w14:paraId="4F276B45" w14:textId="06C789E1" w:rsidR="00002393" w:rsidRPr="007C650F" w:rsidRDefault="00002393">
      <w:pPr>
        <w:pStyle w:val="Innehll1"/>
        <w:rPr>
          <w:rFonts w:asciiTheme="minorHAnsi" w:eastAsiaTheme="minorEastAsia" w:hAnsiTheme="minorHAnsi" w:cstheme="minorBidi"/>
          <w:noProof/>
          <w:kern w:val="2"/>
          <w14:ligatures w14:val="standardContextual"/>
        </w:rPr>
      </w:pPr>
      <w:hyperlink w:anchor="_Toc196819154" w:history="1">
        <w:r w:rsidRPr="007C650F">
          <w:rPr>
            <w:rStyle w:val="Hyperlnk"/>
            <w:rFonts w:eastAsia="MS Gothic"/>
            <w:noProof/>
          </w:rPr>
          <w:t>Referens- och länkförteckning</w:t>
        </w:r>
        <w:r w:rsidRPr="007C650F">
          <w:rPr>
            <w:noProof/>
            <w:webHidden/>
          </w:rPr>
          <w:tab/>
        </w:r>
        <w:r w:rsidRPr="007C650F">
          <w:rPr>
            <w:noProof/>
            <w:webHidden/>
          </w:rPr>
          <w:fldChar w:fldCharType="begin"/>
        </w:r>
        <w:r w:rsidRPr="007C650F">
          <w:rPr>
            <w:noProof/>
            <w:webHidden/>
          </w:rPr>
          <w:instrText xml:space="preserve"> PAGEREF _Toc196819154 \h </w:instrText>
        </w:r>
        <w:r w:rsidRPr="007C650F">
          <w:rPr>
            <w:noProof/>
            <w:webHidden/>
          </w:rPr>
        </w:r>
        <w:r w:rsidRPr="007C650F">
          <w:rPr>
            <w:noProof/>
            <w:webHidden/>
          </w:rPr>
          <w:fldChar w:fldCharType="separate"/>
        </w:r>
        <w:r w:rsidRPr="007C650F">
          <w:rPr>
            <w:noProof/>
            <w:webHidden/>
          </w:rPr>
          <w:t>10</w:t>
        </w:r>
        <w:r w:rsidRPr="007C650F">
          <w:rPr>
            <w:noProof/>
            <w:webHidden/>
          </w:rPr>
          <w:fldChar w:fldCharType="end"/>
        </w:r>
      </w:hyperlink>
    </w:p>
    <w:p w14:paraId="364B2350" w14:textId="59B2855F" w:rsidR="00002393" w:rsidRPr="007C650F" w:rsidRDefault="00002393">
      <w:pPr>
        <w:pStyle w:val="Innehll2"/>
        <w:rPr>
          <w:rFonts w:asciiTheme="minorHAnsi" w:eastAsiaTheme="minorEastAsia" w:hAnsiTheme="minorHAnsi" w:cstheme="minorBidi"/>
          <w:noProof/>
          <w:kern w:val="2"/>
          <w14:ligatures w14:val="standardContextual"/>
        </w:rPr>
      </w:pPr>
      <w:hyperlink w:anchor="_Toc196819155" w:history="1">
        <w:r w:rsidRPr="007C650F">
          <w:rPr>
            <w:rStyle w:val="Hyperlnk"/>
            <w:rFonts w:eastAsia="MS Gothic"/>
            <w:noProof/>
          </w:rPr>
          <w:t>Övriga länkar</w:t>
        </w:r>
        <w:r w:rsidRPr="007C650F">
          <w:rPr>
            <w:noProof/>
            <w:webHidden/>
          </w:rPr>
          <w:tab/>
        </w:r>
        <w:r w:rsidRPr="007C650F">
          <w:rPr>
            <w:noProof/>
            <w:webHidden/>
          </w:rPr>
          <w:fldChar w:fldCharType="begin"/>
        </w:r>
        <w:r w:rsidRPr="007C650F">
          <w:rPr>
            <w:noProof/>
            <w:webHidden/>
          </w:rPr>
          <w:instrText xml:space="preserve"> PAGEREF _Toc196819155 \h </w:instrText>
        </w:r>
        <w:r w:rsidRPr="007C650F">
          <w:rPr>
            <w:noProof/>
            <w:webHidden/>
          </w:rPr>
        </w:r>
        <w:r w:rsidRPr="007C650F">
          <w:rPr>
            <w:noProof/>
            <w:webHidden/>
          </w:rPr>
          <w:fldChar w:fldCharType="separate"/>
        </w:r>
        <w:r w:rsidRPr="007C650F">
          <w:rPr>
            <w:noProof/>
            <w:webHidden/>
          </w:rPr>
          <w:t>12</w:t>
        </w:r>
        <w:r w:rsidRPr="007C650F">
          <w:rPr>
            <w:noProof/>
            <w:webHidden/>
          </w:rPr>
          <w:fldChar w:fldCharType="end"/>
        </w:r>
      </w:hyperlink>
    </w:p>
    <w:p w14:paraId="2DDCBE3B" w14:textId="7B968774" w:rsidR="0074378D" w:rsidRPr="007C650F" w:rsidRDefault="00734B3B" w:rsidP="00B21C82">
      <w:pPr>
        <w:spacing w:before="200" w:after="20"/>
        <w:rPr>
          <w:rStyle w:val="Hyperlnk"/>
          <w:b/>
          <w:bCs/>
          <w:color w:val="auto"/>
        </w:rPr>
      </w:pPr>
      <w:r w:rsidRPr="007C650F">
        <w:rPr>
          <w:rStyle w:val="Hyperlnk"/>
          <w:rFonts w:ascii="Arial" w:hAnsi="Arial"/>
          <w:noProof/>
          <w:sz w:val="22"/>
          <w:szCs w:val="32"/>
        </w:rPr>
        <w:fldChar w:fldCharType="end"/>
      </w:r>
      <w:r w:rsidR="0074378D" w:rsidRPr="007C650F">
        <w:rPr>
          <w:b/>
          <w:bCs/>
        </w:rPr>
        <w:t>Bilagor</w:t>
      </w:r>
    </w:p>
    <w:p w14:paraId="087AAF5E" w14:textId="2470A6B0" w:rsidR="0074378D" w:rsidRPr="007C650F" w:rsidRDefault="0074378D" w:rsidP="0074378D">
      <w:pPr>
        <w:pStyle w:val="Punktlista"/>
      </w:pPr>
      <w:r w:rsidRPr="007C650F">
        <w:t xml:space="preserve">Bilaga 1, </w:t>
      </w:r>
      <w:hyperlink r:id="rId15">
        <w:r w:rsidRPr="007C650F">
          <w:rPr>
            <w:rStyle w:val="Hyperlnk"/>
          </w:rPr>
          <w:t>patientinformation Våld i nära relation - Till dig man</w:t>
        </w:r>
      </w:hyperlink>
    </w:p>
    <w:p w14:paraId="65A659BD" w14:textId="74A0AAFA" w:rsidR="0074378D" w:rsidRPr="007C650F" w:rsidRDefault="0074378D" w:rsidP="0074378D">
      <w:pPr>
        <w:pStyle w:val="Punktlista"/>
        <w:rPr>
          <w:rStyle w:val="Hyperlnk"/>
          <w:color w:val="auto"/>
        </w:rPr>
      </w:pPr>
      <w:r w:rsidRPr="007C650F">
        <w:t xml:space="preserve">Bilaga 2, </w:t>
      </w:r>
      <w:r w:rsidR="001428F1" w:rsidRPr="007C650F">
        <w:rPr>
          <w:rStyle w:val="Hyperlnk"/>
          <w:color w:val="auto"/>
        </w:rPr>
        <w:fldChar w:fldCharType="begin"/>
      </w:r>
      <w:r w:rsidR="00D82DD5" w:rsidRPr="007C650F">
        <w:rPr>
          <w:rStyle w:val="Hyperlnk"/>
          <w:color w:val="auto"/>
        </w:rPr>
        <w:instrText>HYPERLINK "https://mellanarkiv-offentlig.vgregion.se/alfresco/s/archive/stream/public/v1/source/available/sofia/sas9642-738863596-468/surrogate"</w:instrText>
      </w:r>
      <w:r w:rsidR="00D82DD5" w:rsidRPr="007C650F">
        <w:rPr>
          <w:rStyle w:val="Hyperlnk"/>
          <w:color w:val="auto"/>
        </w:rPr>
      </w:r>
      <w:r w:rsidR="001428F1" w:rsidRPr="007C650F">
        <w:rPr>
          <w:rStyle w:val="Hyperlnk"/>
          <w:color w:val="auto"/>
        </w:rPr>
        <w:fldChar w:fldCharType="separate"/>
      </w:r>
      <w:r w:rsidRPr="007C650F">
        <w:rPr>
          <w:rStyle w:val="Hyperlnk"/>
        </w:rPr>
        <w:t>patientinformation Våld i nära relation - Till dig kvinna</w:t>
      </w:r>
    </w:p>
    <w:p w14:paraId="39CD8CC7" w14:textId="3B47999B" w:rsidR="0074378D" w:rsidRPr="007C650F" w:rsidRDefault="001428F1" w:rsidP="0074378D">
      <w:pPr>
        <w:pStyle w:val="Punktlista"/>
      </w:pPr>
      <w:r w:rsidRPr="007C650F">
        <w:rPr>
          <w:rStyle w:val="Hyperlnk"/>
          <w:color w:val="auto"/>
        </w:rPr>
        <w:fldChar w:fldCharType="end"/>
      </w:r>
      <w:r w:rsidR="0074378D" w:rsidRPr="007C650F">
        <w:t xml:space="preserve">Bilaga 3, </w:t>
      </w:r>
      <w:hyperlink r:id="rId16">
        <w:r w:rsidR="0074378D" w:rsidRPr="007C650F">
          <w:rPr>
            <w:rStyle w:val="Hyperlnk"/>
          </w:rPr>
          <w:t>patientinformation Våld i nära relation - För barn och unga</w:t>
        </w:r>
      </w:hyperlink>
    </w:p>
    <w:p w14:paraId="63AE8AFB" w14:textId="77777777" w:rsidR="0074378D" w:rsidRPr="007C650F" w:rsidRDefault="0074378D" w:rsidP="00D82DD5">
      <w:pPr>
        <w:pStyle w:val="Rubrik2"/>
        <w:spacing w:before="360"/>
      </w:pPr>
      <w:bookmarkStart w:id="13" w:name="_Toc480889662"/>
      <w:bookmarkStart w:id="14" w:name="_Toc256000001"/>
      <w:bookmarkStart w:id="15" w:name="_Toc256000018"/>
      <w:bookmarkStart w:id="16" w:name="_Toc256000035"/>
      <w:bookmarkStart w:id="17" w:name="_Toc256000052"/>
      <w:bookmarkStart w:id="18" w:name="_Toc256000069"/>
      <w:bookmarkStart w:id="19" w:name="_Toc256000086"/>
      <w:bookmarkStart w:id="20" w:name="_Toc94874086"/>
      <w:bookmarkStart w:id="21" w:name="_Toc95133069"/>
      <w:bookmarkStart w:id="22" w:name="_Toc256000004"/>
      <w:bookmarkStart w:id="23" w:name="_Toc196819138"/>
      <w:r w:rsidRPr="007C650F">
        <w:t>Förutsättningar</w:t>
      </w:r>
      <w:bookmarkEnd w:id="13"/>
      <w:bookmarkEnd w:id="14"/>
      <w:bookmarkEnd w:id="15"/>
      <w:bookmarkEnd w:id="16"/>
      <w:bookmarkEnd w:id="17"/>
      <w:bookmarkEnd w:id="18"/>
      <w:bookmarkEnd w:id="19"/>
      <w:bookmarkEnd w:id="20"/>
      <w:bookmarkEnd w:id="21"/>
      <w:bookmarkEnd w:id="22"/>
      <w:bookmarkEnd w:id="23"/>
    </w:p>
    <w:p w14:paraId="3A16B4AC" w14:textId="77777777" w:rsidR="0074378D" w:rsidRPr="007C650F" w:rsidRDefault="0074378D" w:rsidP="007C1F26">
      <w:pPr>
        <w:pStyle w:val="Rubrik3"/>
        <w:spacing w:before="120"/>
      </w:pPr>
      <w:bookmarkStart w:id="24" w:name="_Toc94874087"/>
      <w:bookmarkStart w:id="25" w:name="_Toc95133070"/>
      <w:bookmarkStart w:id="26" w:name="_Toc256000008"/>
      <w:bookmarkStart w:id="27" w:name="_Toc196819139"/>
      <w:r w:rsidRPr="007C650F">
        <w:t>Socialstyrelsens definition av våldshandlingar</w:t>
      </w:r>
      <w:bookmarkEnd w:id="24"/>
      <w:bookmarkEnd w:id="25"/>
      <w:bookmarkEnd w:id="26"/>
      <w:bookmarkEnd w:id="27"/>
    </w:p>
    <w:p w14:paraId="141DFD22" w14:textId="77777777" w:rsidR="0074378D" w:rsidRPr="007C650F" w:rsidRDefault="0074378D" w:rsidP="0074378D">
      <w:r w:rsidRPr="007C650F">
        <w:t>Våld i nära relationer är ofta ett mönster av handlingar som kan vara allt från subtila handlingar till grova brott. Mer konkret är det allt från att bli förlöjligad till att utsättas för våldtäkt eller allvarliga hot. Det är ofta en kombination av fysiskt, sexuellt och psykiskt våld.</w:t>
      </w:r>
    </w:p>
    <w:p w14:paraId="5D84C23D" w14:textId="77777777" w:rsidR="0074378D" w:rsidRPr="007C650F" w:rsidRDefault="0074378D" w:rsidP="009E4939">
      <w:pPr>
        <w:pStyle w:val="MellanrubrikVGR"/>
      </w:pPr>
      <w:bookmarkStart w:id="28" w:name="_Toc94874088"/>
      <w:bookmarkStart w:id="29" w:name="_Toc95133071"/>
      <w:bookmarkStart w:id="30" w:name="_Toc256000020"/>
      <w:r w:rsidRPr="007C650F">
        <w:t>Fysiskt våld</w:t>
      </w:r>
      <w:bookmarkEnd w:id="28"/>
      <w:bookmarkEnd w:id="29"/>
      <w:bookmarkEnd w:id="30"/>
    </w:p>
    <w:p w14:paraId="491C838A" w14:textId="77777777" w:rsidR="0074378D" w:rsidRPr="007C650F" w:rsidRDefault="0074378D" w:rsidP="009E4939">
      <w:r w:rsidRPr="007C650F">
        <w:t>Fysiskt våld kan vara knuffar, bli fasthållen, dragen i håret, slagen eller sparkad.</w:t>
      </w:r>
    </w:p>
    <w:p w14:paraId="65EF15C1" w14:textId="77777777" w:rsidR="0074378D" w:rsidRPr="007C650F" w:rsidRDefault="0074378D" w:rsidP="009E4939">
      <w:pPr>
        <w:pStyle w:val="MellanrubrikVGR"/>
      </w:pPr>
      <w:bookmarkStart w:id="31" w:name="_Toc94874089"/>
      <w:bookmarkStart w:id="32" w:name="_Toc95133072"/>
      <w:bookmarkStart w:id="33" w:name="_Toc256000021"/>
      <w:r w:rsidRPr="007C650F">
        <w:t>Sexuellt våld</w:t>
      </w:r>
      <w:bookmarkEnd w:id="31"/>
      <w:bookmarkEnd w:id="32"/>
      <w:bookmarkEnd w:id="33"/>
    </w:p>
    <w:p w14:paraId="2022780A" w14:textId="77777777" w:rsidR="0074378D" w:rsidRPr="007C650F" w:rsidRDefault="0074378D" w:rsidP="003D3572">
      <w:r w:rsidRPr="007C650F">
        <w:t>Våldtäkt eller andra påtvingade sexuella handlingar, Sexuella handlingar som den utsatte inte vågar säga nej till räknas till sexuellt våld.</w:t>
      </w:r>
    </w:p>
    <w:p w14:paraId="6563D2D3" w14:textId="77777777" w:rsidR="0074378D" w:rsidRPr="007C650F" w:rsidRDefault="0074378D" w:rsidP="009E4939">
      <w:pPr>
        <w:pStyle w:val="MellanrubrikVGR"/>
      </w:pPr>
      <w:bookmarkStart w:id="34" w:name="_Toc94874090"/>
      <w:bookmarkStart w:id="35" w:name="_Toc95133073"/>
      <w:bookmarkStart w:id="36" w:name="_Toc256000025"/>
      <w:r w:rsidRPr="007C650F">
        <w:t>Psykiskt våld</w:t>
      </w:r>
      <w:bookmarkEnd w:id="34"/>
      <w:bookmarkEnd w:id="35"/>
      <w:bookmarkEnd w:id="36"/>
    </w:p>
    <w:p w14:paraId="419BD586" w14:textId="77777777" w:rsidR="0074378D" w:rsidRPr="007C650F" w:rsidRDefault="0074378D" w:rsidP="003D3572">
      <w:pPr>
        <w:rPr>
          <w:b/>
          <w:bCs/>
        </w:rPr>
      </w:pPr>
      <w:r w:rsidRPr="007C650F">
        <w:t>Exempel på psykiskt våld är direkta och indirekta hot mot den utsatte och/eller eventuella barn eller att den utsatte blir förlöjligad. Även våld eller hot om våld mot husdjur kan räknas till den psykiska utsattheten.</w:t>
      </w:r>
    </w:p>
    <w:p w14:paraId="125B4C9A" w14:textId="77777777" w:rsidR="0074378D" w:rsidRPr="007C650F" w:rsidRDefault="0074378D" w:rsidP="009E4939">
      <w:pPr>
        <w:pStyle w:val="MellanrubrikVGR"/>
      </w:pPr>
      <w:bookmarkStart w:id="37" w:name="_Toc94874091"/>
      <w:bookmarkStart w:id="38" w:name="_Toc95133074"/>
      <w:bookmarkStart w:id="39" w:name="_Toc256000037"/>
      <w:r w:rsidRPr="007C650F">
        <w:lastRenderedPageBreak/>
        <w:t>Social utsatthet</w:t>
      </w:r>
      <w:bookmarkEnd w:id="37"/>
      <w:bookmarkEnd w:id="38"/>
      <w:bookmarkEnd w:id="39"/>
    </w:p>
    <w:p w14:paraId="53965808" w14:textId="03477719" w:rsidR="0074378D" w:rsidRPr="007C650F" w:rsidRDefault="0074378D" w:rsidP="003D3572">
      <w:r w:rsidRPr="007C650F">
        <w:t>Exempel på social utsatthet är frihetskräkningar som isolering genom att</w:t>
      </w:r>
      <w:r w:rsidR="006357E0" w:rsidRPr="007C650F">
        <w:t> </w:t>
      </w:r>
      <w:r w:rsidRPr="007C650F">
        <w:t>bli hindrad från att träffa släkt och vänner eller att delta i sociala aktiviteter.</w:t>
      </w:r>
    </w:p>
    <w:p w14:paraId="49BC0B90" w14:textId="77777777" w:rsidR="0074378D" w:rsidRPr="007C650F" w:rsidRDefault="0074378D" w:rsidP="009E4939">
      <w:pPr>
        <w:pStyle w:val="MellanrubrikVGR"/>
      </w:pPr>
      <w:bookmarkStart w:id="40" w:name="_Toc94874092"/>
      <w:bookmarkStart w:id="41" w:name="_Toc95133075"/>
      <w:bookmarkStart w:id="42" w:name="_Toc256000038"/>
      <w:r w:rsidRPr="007C650F">
        <w:t>Materiell/</w:t>
      </w:r>
      <w:proofErr w:type="gramStart"/>
      <w:r w:rsidRPr="007C650F">
        <w:t>ekonomiskt utsatthet</w:t>
      </w:r>
      <w:bookmarkEnd w:id="40"/>
      <w:bookmarkEnd w:id="41"/>
      <w:bookmarkEnd w:id="42"/>
      <w:proofErr w:type="gramEnd"/>
    </w:p>
    <w:p w14:paraId="4E14794A" w14:textId="77777777" w:rsidR="0074378D" w:rsidRPr="007C650F" w:rsidRDefault="0074378D" w:rsidP="003D3572">
      <w:r w:rsidRPr="007C650F">
        <w:t>Exempel kan vara att den utsattes personliga tillhörigheter slås sönder eller förstörs avsiktligt. Det kan även innebära att hen förmås skriva under papper som får negativa konsekvenser för hen.</w:t>
      </w:r>
    </w:p>
    <w:p w14:paraId="027DEDE5" w14:textId="77777777" w:rsidR="0074378D" w:rsidRPr="007C650F" w:rsidRDefault="0074378D" w:rsidP="003D3572">
      <w:r w:rsidRPr="007C650F">
        <w:t xml:space="preserve">Personer som är beroende av andra personer för vård och omsorg i vardagen, kan även utsättas för vanvård eller försummelse, som </w:t>
      </w:r>
      <w:proofErr w:type="gramStart"/>
      <w:r w:rsidRPr="007C650F">
        <w:t>t.ex.</w:t>
      </w:r>
      <w:proofErr w:type="gramEnd"/>
      <w:r w:rsidRPr="007C650F">
        <w:t xml:space="preserve"> undanhållande av medicin eller att inte få tillräckligt näringsriktig kost.</w:t>
      </w:r>
    </w:p>
    <w:p w14:paraId="341C0DC9" w14:textId="77777777" w:rsidR="0074378D" w:rsidRPr="007C650F" w:rsidRDefault="0074378D" w:rsidP="003D3572">
      <w:pPr>
        <w:pStyle w:val="MellanrubrikVGR"/>
      </w:pPr>
      <w:bookmarkStart w:id="43" w:name="_Toc94874093"/>
      <w:bookmarkStart w:id="44" w:name="_Toc95133076"/>
      <w:bookmarkStart w:id="45" w:name="_Toc256000042"/>
      <w:r w:rsidRPr="007C650F">
        <w:t>Hedersrelaterat våld och förtryck (HRV)</w:t>
      </w:r>
      <w:bookmarkEnd w:id="43"/>
      <w:bookmarkEnd w:id="44"/>
      <w:bookmarkEnd w:id="45"/>
    </w:p>
    <w:p w14:paraId="33499637" w14:textId="7E463BBB" w:rsidR="0074378D" w:rsidRPr="007C650F" w:rsidRDefault="0074378D" w:rsidP="00E17067">
      <w:pPr>
        <w:ind w:right="707"/>
      </w:pPr>
      <w:r w:rsidRPr="007C650F">
        <w:t xml:space="preserve">Systematiska kränkningar med grund i traditionella och kollektivistiska föreställningar om vad som utgör ett hedervärt beteende. I HRV ingår </w:t>
      </w:r>
      <w:r w:rsidR="2DFBF162" w:rsidRPr="007C650F">
        <w:t xml:space="preserve">hedersrelaterad våld och förtyck, att leva i en hederkontext, </w:t>
      </w:r>
      <w:r w:rsidRPr="007C650F">
        <w:t>könsstympning av flickor och kvinnor, barnäktenskap och tvångsäktenskap</w:t>
      </w:r>
      <w:r w:rsidR="3D6A07BE" w:rsidRPr="007C650F">
        <w:t>, oskuldsintyg</w:t>
      </w:r>
      <w:r w:rsidR="5502B150" w:rsidRPr="007C650F">
        <w:t xml:space="preserve">. För utökad information vad detta kan innebära. </w:t>
      </w:r>
      <w:r w:rsidR="43E1689E" w:rsidRPr="007C650F">
        <w:t>se bilaga i riktlinje</w:t>
      </w:r>
      <w:r w:rsidR="055E817A" w:rsidRPr="007C650F">
        <w:t xml:space="preserve"> </w:t>
      </w:r>
      <w:hyperlink r:id="rId17">
        <w:r w:rsidR="055E817A" w:rsidRPr="007C650F">
          <w:rPr>
            <w:rStyle w:val="Hyperlnk"/>
          </w:rPr>
          <w:t>Hedersrelaterat våld och förtryck</w:t>
        </w:r>
        <w:r w:rsidR="1F237510" w:rsidRPr="007C650F">
          <w:rPr>
            <w:rStyle w:val="Hyperlnk"/>
          </w:rPr>
          <w:t>.</w:t>
        </w:r>
      </w:hyperlink>
      <w:r w:rsidR="260A07DA" w:rsidRPr="007C650F">
        <w:t xml:space="preserve"> Personer utöver flickor och unga kvinnor som behöver särskilt uppmärksammas är pojkar/unga män i en hederkontext. Hbtq-personer som l</w:t>
      </w:r>
      <w:r w:rsidR="1045D857" w:rsidRPr="007C650F">
        <w:t>e</w:t>
      </w:r>
      <w:r w:rsidR="260A07DA" w:rsidRPr="007C650F">
        <w:t>ver i en hederskontext, ensam</w:t>
      </w:r>
      <w:r w:rsidR="7C35076A" w:rsidRPr="007C650F">
        <w:t xml:space="preserve"> kommande barn och unga, nyanlände i Sverige, personer med inte</w:t>
      </w:r>
      <w:r w:rsidR="7CF02644" w:rsidRPr="007C650F">
        <w:t>llektuell</w:t>
      </w:r>
      <w:r w:rsidR="7C35076A" w:rsidRPr="007C650F">
        <w:t>, psykisk, och/eller fysisk funktionsnedsättning</w:t>
      </w:r>
      <w:r w:rsidR="1787C6EB" w:rsidRPr="007C650F">
        <w:t>.</w:t>
      </w:r>
    </w:p>
    <w:p w14:paraId="29147D52" w14:textId="77777777" w:rsidR="0074378D" w:rsidRPr="007C650F" w:rsidRDefault="0074378D" w:rsidP="003D3572">
      <w:pPr>
        <w:pStyle w:val="Rubrik3"/>
      </w:pPr>
      <w:bookmarkStart w:id="46" w:name="_Toc94874094"/>
      <w:bookmarkStart w:id="47" w:name="_Toc95133077"/>
      <w:bookmarkStart w:id="48" w:name="_Toc256000054"/>
      <w:bookmarkStart w:id="49" w:name="_Toc196819140"/>
      <w:r w:rsidRPr="007C650F">
        <w:t>Ansvar</w:t>
      </w:r>
      <w:bookmarkEnd w:id="46"/>
      <w:bookmarkEnd w:id="47"/>
      <w:bookmarkEnd w:id="48"/>
      <w:bookmarkEnd w:id="49"/>
    </w:p>
    <w:p w14:paraId="12187541" w14:textId="77777777" w:rsidR="0074378D" w:rsidRPr="007C650F" w:rsidRDefault="0074378D" w:rsidP="006357E0">
      <w:pPr>
        <w:pStyle w:val="MellanrubrikVGR"/>
        <w:spacing w:before="120"/>
      </w:pPr>
      <w:bookmarkStart w:id="50" w:name="_Toc94874095"/>
      <w:bookmarkStart w:id="51" w:name="_Toc95133078"/>
      <w:bookmarkStart w:id="52" w:name="_Toc256000055"/>
      <w:r w:rsidRPr="007C650F">
        <w:t>Verksamhetschefens ansvar</w:t>
      </w:r>
      <w:bookmarkEnd w:id="50"/>
      <w:bookmarkEnd w:id="51"/>
      <w:bookmarkEnd w:id="52"/>
    </w:p>
    <w:p w14:paraId="4F56F682" w14:textId="07812CCB" w:rsidR="0074378D" w:rsidRPr="007C650F" w:rsidRDefault="0074378D" w:rsidP="003D3572">
      <w:r w:rsidRPr="007C650F">
        <w:t>Det är verksamhetschefens ansvar att säkerställa att rutinen är känd och efterlevs i den egna verksamheten.</w:t>
      </w:r>
    </w:p>
    <w:p w14:paraId="563BC665" w14:textId="77777777" w:rsidR="0074378D" w:rsidRPr="007C650F" w:rsidRDefault="0074378D" w:rsidP="003D3572">
      <w:pPr>
        <w:pStyle w:val="MellanrubrikVGR"/>
      </w:pPr>
      <w:bookmarkStart w:id="53" w:name="_Toc94874096"/>
      <w:bookmarkStart w:id="54" w:name="_Toc95133079"/>
      <w:bookmarkStart w:id="55" w:name="_Toc256000059"/>
      <w:r w:rsidRPr="007C650F">
        <w:t>Enhetschefens ansvar</w:t>
      </w:r>
      <w:bookmarkEnd w:id="53"/>
      <w:bookmarkEnd w:id="54"/>
      <w:bookmarkEnd w:id="55"/>
    </w:p>
    <w:p w14:paraId="4E37037B" w14:textId="408E692E" w:rsidR="0074378D" w:rsidRPr="007C650F" w:rsidRDefault="0074378D" w:rsidP="003D3572">
      <w:r w:rsidRPr="007C650F">
        <w:t>Enhet</w:t>
      </w:r>
      <w:r w:rsidR="25978F6B" w:rsidRPr="007C650F">
        <w:t>sc</w:t>
      </w:r>
      <w:r w:rsidRPr="007C650F">
        <w:t>hefen ansvarar för att</w:t>
      </w:r>
    </w:p>
    <w:p w14:paraId="2F8D6A04" w14:textId="77777777" w:rsidR="0074378D" w:rsidRPr="007C650F" w:rsidRDefault="0074378D" w:rsidP="00D9680A">
      <w:pPr>
        <w:pStyle w:val="Punktlista"/>
      </w:pPr>
      <w:r w:rsidRPr="007C650F">
        <w:t>all personal genomför grundläggande basutbildning om våld i nära relationer.</w:t>
      </w:r>
    </w:p>
    <w:p w14:paraId="5F28D73F" w14:textId="77777777" w:rsidR="0074378D" w:rsidRPr="007C650F" w:rsidRDefault="0074378D" w:rsidP="00D9680A">
      <w:pPr>
        <w:pStyle w:val="Punktlista"/>
      </w:pPr>
      <w:r w:rsidRPr="007C650F">
        <w:t>all personal som gör hälso- och sjukvårdsbedömningar även genomför metodutbildning (påbyggnad av basutbildning).</w:t>
      </w:r>
    </w:p>
    <w:p w14:paraId="3CD663C7" w14:textId="276723A1" w:rsidR="0074378D" w:rsidRPr="007C650F" w:rsidRDefault="0074378D" w:rsidP="003D3572">
      <w:pPr>
        <w:rPr>
          <w:rStyle w:val="Hyperlnk"/>
          <w:color w:val="auto"/>
        </w:rPr>
      </w:pPr>
      <w:r w:rsidRPr="007C650F">
        <w:t xml:space="preserve">VKV:s basutbildning och metodutbildning om våld i nära relation </w:t>
      </w:r>
      <w:hyperlink r:id="rId18">
        <w:r w:rsidR="00F15E00" w:rsidRPr="007C650F">
          <w:rPr>
            <w:rStyle w:val="Hyperlnk"/>
          </w:rPr>
          <w:t>www.valdinararelationer.se/vkv/utbildning</w:t>
        </w:r>
      </w:hyperlink>
      <w:r w:rsidRPr="007C650F">
        <w:rPr>
          <w:rStyle w:val="Hyperlnk"/>
          <w:u w:val="none"/>
        </w:rPr>
        <w:t xml:space="preserve"> </w:t>
      </w:r>
      <w:r w:rsidRPr="007C650F">
        <w:t>[</w:t>
      </w:r>
      <w:r w:rsidR="00173774" w:rsidRPr="007C650F">
        <w:t>4</w:t>
      </w:r>
      <w:r w:rsidRPr="007C650F">
        <w:t>].</w:t>
      </w:r>
    </w:p>
    <w:p w14:paraId="07BEA59C" w14:textId="77777777" w:rsidR="0074378D" w:rsidRPr="007C650F" w:rsidRDefault="0074378D" w:rsidP="003D3572">
      <w:pPr>
        <w:pStyle w:val="MellanrubrikVGR"/>
      </w:pPr>
      <w:bookmarkStart w:id="56" w:name="_Toc94874097"/>
      <w:bookmarkStart w:id="57" w:name="_Toc95133080"/>
      <w:bookmarkStart w:id="58" w:name="_Toc256000071"/>
      <w:r w:rsidRPr="007C650F">
        <w:lastRenderedPageBreak/>
        <w:t>Medarbetarens ansvar</w:t>
      </w:r>
      <w:bookmarkEnd w:id="56"/>
      <w:bookmarkEnd w:id="57"/>
      <w:bookmarkEnd w:id="58"/>
    </w:p>
    <w:p w14:paraId="37E3FCC2" w14:textId="4EF88F90" w:rsidR="0074378D" w:rsidRPr="007C650F" w:rsidRDefault="00DD766E" w:rsidP="003D3572">
      <w:r w:rsidRPr="007C650F">
        <w:t>Personal</w:t>
      </w:r>
      <w:r w:rsidR="0074378D" w:rsidRPr="007C650F">
        <w:t xml:space="preserve"> som gör hälso- och sjukvårdsbedömningar </w:t>
      </w:r>
      <w:r w:rsidR="00A32DC1" w:rsidRPr="007C650F">
        <w:t>ska uppmärksamma</w:t>
      </w:r>
      <w:r w:rsidR="0074378D" w:rsidRPr="007C650F">
        <w:t xml:space="preserve"> våld i nära relationer.</w:t>
      </w:r>
    </w:p>
    <w:p w14:paraId="663551F4" w14:textId="77777777" w:rsidR="0074378D" w:rsidRPr="007C650F" w:rsidRDefault="0074378D" w:rsidP="003D3572">
      <w:pPr>
        <w:pStyle w:val="Rubrik2"/>
      </w:pPr>
      <w:bookmarkStart w:id="59" w:name="_Toc480889663"/>
      <w:bookmarkStart w:id="60" w:name="_Toc256000002"/>
      <w:bookmarkStart w:id="61" w:name="_Toc256000019"/>
      <w:bookmarkStart w:id="62" w:name="_Toc256000036"/>
      <w:bookmarkStart w:id="63" w:name="_Toc256000053"/>
      <w:bookmarkStart w:id="64" w:name="_Toc256000070"/>
      <w:bookmarkStart w:id="65" w:name="_Toc256000087"/>
      <w:bookmarkStart w:id="66" w:name="_Toc94874098"/>
      <w:bookmarkStart w:id="67" w:name="_Toc95133081"/>
      <w:bookmarkStart w:id="68" w:name="_Toc256000072"/>
      <w:bookmarkStart w:id="69" w:name="_Hlk88205514"/>
      <w:bookmarkStart w:id="70" w:name="_Toc196819141"/>
      <w:r w:rsidRPr="007C650F">
        <w:t>Genomförande</w:t>
      </w:r>
      <w:bookmarkEnd w:id="59"/>
      <w:bookmarkEnd w:id="60"/>
      <w:bookmarkEnd w:id="61"/>
      <w:bookmarkEnd w:id="62"/>
      <w:bookmarkEnd w:id="63"/>
      <w:bookmarkEnd w:id="64"/>
      <w:bookmarkEnd w:id="65"/>
      <w:bookmarkEnd w:id="66"/>
      <w:bookmarkEnd w:id="67"/>
      <w:bookmarkEnd w:id="68"/>
      <w:bookmarkEnd w:id="70"/>
    </w:p>
    <w:p w14:paraId="2695EEA2" w14:textId="39DA6EEB" w:rsidR="0074378D" w:rsidRPr="007C650F" w:rsidRDefault="0074378D" w:rsidP="003D3572">
      <w:r w:rsidRPr="007C650F">
        <w:t>Patienter som är eller har varit utsatta för våld i en nära relation söker ofta vård på andra indikationer, ofta upprepade gånger.</w:t>
      </w:r>
    </w:p>
    <w:p w14:paraId="60F09364" w14:textId="77777777" w:rsidR="0074378D" w:rsidRPr="007C650F" w:rsidRDefault="0074378D" w:rsidP="003D3572">
      <w:pPr>
        <w:pStyle w:val="Rubrik3"/>
      </w:pPr>
      <w:bookmarkStart w:id="71" w:name="_Toc94874099"/>
      <w:bookmarkStart w:id="72" w:name="_Toc95133082"/>
      <w:bookmarkStart w:id="73" w:name="_Toc256000076"/>
      <w:bookmarkStart w:id="74" w:name="_Toc196819142"/>
      <w:bookmarkEnd w:id="69"/>
      <w:r w:rsidRPr="007C650F">
        <w:t>Handläggning</w:t>
      </w:r>
      <w:bookmarkEnd w:id="71"/>
      <w:bookmarkEnd w:id="72"/>
      <w:bookmarkEnd w:id="73"/>
      <w:bookmarkEnd w:id="74"/>
    </w:p>
    <w:p w14:paraId="0F12395E" w14:textId="6F869585" w:rsidR="00D358FE" w:rsidRPr="007C650F" w:rsidRDefault="00D36684" w:rsidP="00D358FE">
      <w:r w:rsidRPr="007C650F">
        <w:t>Vid symtom, indikationer, misstanke och professionell erfarenhet ska vårdkontakten ställa frågan</w:t>
      </w:r>
      <w:r w:rsidR="00CA4B21" w:rsidRPr="007C650F">
        <w:t xml:space="preserve"> - </w:t>
      </w:r>
      <w:r w:rsidRPr="007C650F">
        <w:t>Har någon gått över din gräns så att du har känt dig utsatt? Vid ja eller jakande svar</w:t>
      </w:r>
      <w:r w:rsidR="00CA4B21" w:rsidRPr="007C650F">
        <w:t>,</w:t>
      </w:r>
      <w:r w:rsidRPr="007C650F">
        <w:t xml:space="preserve"> fortsätt fråga utifrån det frågeformulär som passar för er mottagning eller avdelning, se. </w:t>
      </w:r>
      <w:hyperlink r:id="rId19">
        <w:r w:rsidR="00422E00" w:rsidRPr="007C650F">
          <w:rPr>
            <w:rStyle w:val="Hyperlnk"/>
          </w:rPr>
          <w:t>frågeformulär hos VKV</w:t>
        </w:r>
      </w:hyperlink>
      <w:r w:rsidR="00D358FE" w:rsidRPr="007C650F">
        <w:t xml:space="preserve"> (formulär finns för olika målgrupper inkl med bildstöd samt översättningar till olika språk).</w:t>
      </w:r>
    </w:p>
    <w:p w14:paraId="51FD61C8" w14:textId="7421DA48" w:rsidR="00D36684" w:rsidRPr="007C650F" w:rsidRDefault="00D36684" w:rsidP="003D3572">
      <w:r w:rsidRPr="007C650F">
        <w:t>Mödravården och barn</w:t>
      </w:r>
      <w:r w:rsidR="00196BEC" w:rsidRPr="007C650F">
        <w:t>-</w:t>
      </w:r>
      <w:r w:rsidRPr="007C650F">
        <w:t xml:space="preserve"> och ungdomspsykiatri samt vuxenpsykiatrin rekommenderas att rutinmässigt ställa frågor om våldsutsatthet.</w:t>
      </w:r>
      <w:r w:rsidR="002F047B" w:rsidRPr="007C650F">
        <w:t xml:space="preserve"> </w:t>
      </w:r>
      <w:r w:rsidRPr="007C650F">
        <w:t xml:space="preserve">Exempelvis i samband med anamnes, basutredning eller </w:t>
      </w:r>
      <w:r w:rsidR="0028684C" w:rsidRPr="007C650F">
        <w:t xml:space="preserve">i </w:t>
      </w:r>
      <w:r w:rsidRPr="007C650F">
        <w:t>samband med återbesök</w:t>
      </w:r>
      <w:r w:rsidR="00615DF5" w:rsidRPr="007C650F">
        <w:t xml:space="preserve"> [</w:t>
      </w:r>
      <w:r w:rsidR="005D5B0F" w:rsidRPr="007C650F">
        <w:t>5</w:t>
      </w:r>
      <w:r w:rsidR="00615DF5" w:rsidRPr="007C650F">
        <w:t>].</w:t>
      </w:r>
    </w:p>
    <w:p w14:paraId="345B87F8" w14:textId="6718EC28" w:rsidR="0074378D" w:rsidRPr="007C650F" w:rsidRDefault="0074378D" w:rsidP="003D3572">
      <w:r w:rsidRPr="007C650F">
        <w:t xml:space="preserve">Fråga om det finns minderåriga barn i familjen eftersom anmälan till socialtjänst då ska göras enligt socialtjänstlagen enligt blanketten </w:t>
      </w:r>
      <w:hyperlink r:id="rId20">
        <w:r w:rsidRPr="007C650F">
          <w:rPr>
            <w:rStyle w:val="Hyperlnk"/>
          </w:rPr>
          <w:t>Anmälan till socialtjänsten enligt Socialtjänstlagen (SoL) 14 kapitlet §1</w:t>
        </w:r>
      </w:hyperlink>
      <w:r w:rsidRPr="007C650F">
        <w:t xml:space="preserve"> [</w:t>
      </w:r>
      <w:r w:rsidR="005D5B0F" w:rsidRPr="007C650F">
        <w:t>6, 7</w:t>
      </w:r>
      <w:r w:rsidRPr="007C650F">
        <w:t>], se även r</w:t>
      </w:r>
      <w:r w:rsidR="3D95E640" w:rsidRPr="007C650F">
        <w:t>utin</w:t>
      </w:r>
      <w:r w:rsidRPr="007C650F">
        <w:t xml:space="preserve"> </w:t>
      </w:r>
      <w:hyperlink r:id="rId21">
        <w:r w:rsidR="005541F3" w:rsidRPr="007C650F">
          <w:rPr>
            <w:rStyle w:val="Hyperlnk"/>
          </w:rPr>
          <w:t>O</w:t>
        </w:r>
        <w:r w:rsidR="77F52252" w:rsidRPr="007C650F">
          <w:rPr>
            <w:rStyle w:val="Hyperlnk"/>
          </w:rPr>
          <w:t>mbud för barnets rättigheter</w:t>
        </w:r>
      </w:hyperlink>
      <w:r w:rsidR="00FB198B" w:rsidRPr="007C650F">
        <w:rPr>
          <w:rStyle w:val="Hyperlnk"/>
          <w:u w:val="none"/>
        </w:rPr>
        <w:t xml:space="preserve"> </w:t>
      </w:r>
      <w:r w:rsidR="00FB198B" w:rsidRPr="007C650F">
        <w:rPr>
          <w:rStyle w:val="Hyperlnk"/>
          <w:color w:val="auto"/>
          <w:u w:val="none"/>
        </w:rPr>
        <w:t>[</w:t>
      </w:r>
      <w:r w:rsidR="008A5851" w:rsidRPr="007C650F">
        <w:rPr>
          <w:rStyle w:val="Hyperlnk"/>
          <w:color w:val="auto"/>
          <w:u w:val="none"/>
        </w:rPr>
        <w:t>8</w:t>
      </w:r>
      <w:r w:rsidR="00FB198B" w:rsidRPr="007C650F">
        <w:rPr>
          <w:rStyle w:val="Hyperlnk"/>
          <w:color w:val="auto"/>
          <w:u w:val="none"/>
        </w:rPr>
        <w:t>]</w:t>
      </w:r>
      <w:r w:rsidRPr="007C650F">
        <w:rPr>
          <w:rStyle w:val="Hyperlnk"/>
          <w:color w:val="auto"/>
          <w:u w:val="none"/>
        </w:rPr>
        <w:t xml:space="preserve"> </w:t>
      </w:r>
      <w:r w:rsidR="4DA98F7B" w:rsidRPr="007C650F">
        <w:rPr>
          <w:rStyle w:val="Hyperlnk"/>
          <w:color w:val="auto"/>
          <w:u w:val="none"/>
        </w:rPr>
        <w:t xml:space="preserve">och avsnittet barn som anhöriga, </w:t>
      </w:r>
      <w:r w:rsidRPr="007C650F">
        <w:rPr>
          <w:rStyle w:val="Hyperlnk"/>
          <w:color w:val="auto"/>
          <w:u w:val="none"/>
        </w:rPr>
        <w:t>samt</w:t>
      </w:r>
      <w:r w:rsidR="5CD50C15" w:rsidRPr="007C650F">
        <w:rPr>
          <w:rStyle w:val="Hyperlnk"/>
          <w:color w:val="auto"/>
          <w:u w:val="none"/>
        </w:rPr>
        <w:t xml:space="preserve"> </w:t>
      </w:r>
      <w:r w:rsidRPr="007C650F">
        <w:rPr>
          <w:rStyle w:val="Hyperlnk"/>
          <w:color w:val="auto"/>
          <w:u w:val="none"/>
        </w:rPr>
        <w:t xml:space="preserve">rutinen </w:t>
      </w:r>
      <w:hyperlink r:id="rId22">
        <w:r w:rsidRPr="007C650F">
          <w:rPr>
            <w:rStyle w:val="Hyperlnk"/>
          </w:rPr>
          <w:t>Anmälan om oro för barn och unga</w:t>
        </w:r>
      </w:hyperlink>
      <w:r w:rsidRPr="007C650F">
        <w:t xml:space="preserve"> [</w:t>
      </w:r>
      <w:r w:rsidR="00B94F1F" w:rsidRPr="007C650F">
        <w:t>9</w:t>
      </w:r>
      <w:r w:rsidRPr="007C650F">
        <w:t>].</w:t>
      </w:r>
    </w:p>
    <w:p w14:paraId="367BFE7D" w14:textId="77777777" w:rsidR="0074378D" w:rsidRPr="007C650F" w:rsidRDefault="0074378D" w:rsidP="003D3572">
      <w:r w:rsidRPr="007C650F">
        <w:t xml:space="preserve">Varje mottagning och avdelning bestämmer av vem och när dessa frågor ska ställas. Detta ska sedan dokumenteras, se rubrik </w:t>
      </w:r>
      <w:hyperlink w:anchor="_Dokumentera_skadorna_i" w:history="1">
        <w:r w:rsidRPr="007C650F">
          <w:rPr>
            <w:rStyle w:val="Hyperlnk"/>
          </w:rPr>
          <w:t>Dokumentera i patientjournalen</w:t>
        </w:r>
      </w:hyperlink>
      <w:r w:rsidRPr="007C650F">
        <w:t>.</w:t>
      </w:r>
    </w:p>
    <w:p w14:paraId="118029D8" w14:textId="6B3D64F6" w:rsidR="00C833D8" w:rsidRPr="007C650F" w:rsidRDefault="00C833D8" w:rsidP="00C833D8">
      <w:pPr>
        <w:pStyle w:val="Rubrik3"/>
      </w:pPr>
      <w:bookmarkStart w:id="75" w:name="_Toc196819143"/>
      <w:r w:rsidRPr="007C650F">
        <w:t>Symtom och indikationer</w:t>
      </w:r>
      <w:bookmarkEnd w:id="75"/>
    </w:p>
    <w:p w14:paraId="7CD20900" w14:textId="0E400340" w:rsidR="00C833D8" w:rsidRPr="007C650F" w:rsidRDefault="00C833D8" w:rsidP="00C833D8">
      <w:pPr>
        <w:pStyle w:val="Punktlista"/>
      </w:pPr>
      <w:r w:rsidRPr="007C650F">
        <w:t>Skadebilden inte stämmer överens med patientens berättelse</w:t>
      </w:r>
      <w:r w:rsidR="000F3297" w:rsidRPr="007C650F">
        <w:t>.</w:t>
      </w:r>
    </w:p>
    <w:p w14:paraId="20B0346C" w14:textId="18461320" w:rsidR="00C833D8" w:rsidRPr="007C650F" w:rsidRDefault="00C833D8" w:rsidP="00C833D8">
      <w:pPr>
        <w:pStyle w:val="Punktlista"/>
      </w:pPr>
      <w:r w:rsidRPr="007C650F">
        <w:t>Skador i varierande stadier av läkning (</w:t>
      </w:r>
      <w:r w:rsidR="00C50EC7" w:rsidRPr="007C650F">
        <w:t>bi</w:t>
      </w:r>
      <w:r w:rsidRPr="007C650F">
        <w:t>laterala eller multipla skador).</w:t>
      </w:r>
    </w:p>
    <w:p w14:paraId="22D7CA9C" w14:textId="08AE70A4" w:rsidR="00C833D8" w:rsidRPr="007C650F" w:rsidRDefault="00C833D8" w:rsidP="00C833D8">
      <w:pPr>
        <w:pStyle w:val="Punktlista"/>
      </w:pPr>
      <w:r w:rsidRPr="007C650F">
        <w:t>Patienten söker upprepat för långvarig/diffus smärtproblematik, kronisk smärta, sömn</w:t>
      </w:r>
      <w:r w:rsidR="0036426C" w:rsidRPr="007C650F">
        <w:t>-</w:t>
      </w:r>
      <w:r w:rsidRPr="007C650F">
        <w:t xml:space="preserve"> och ätstörningar eller andra psykosomatiska besvär. </w:t>
      </w:r>
    </w:p>
    <w:p w14:paraId="4B847F10" w14:textId="18A02CBC" w:rsidR="00C833D8" w:rsidRPr="007C650F" w:rsidRDefault="00C833D8" w:rsidP="00C833D8">
      <w:pPr>
        <w:pStyle w:val="Punktlista"/>
      </w:pPr>
      <w:r w:rsidRPr="007C650F">
        <w:t xml:space="preserve">Psykisk ohälsa, </w:t>
      </w:r>
      <w:proofErr w:type="gramStart"/>
      <w:r w:rsidRPr="007C650F">
        <w:t>t</w:t>
      </w:r>
      <w:r w:rsidR="0036426C" w:rsidRPr="007C650F">
        <w:t>.</w:t>
      </w:r>
      <w:r w:rsidRPr="007C650F">
        <w:t>ex</w:t>
      </w:r>
      <w:r w:rsidR="0036426C" w:rsidRPr="007C650F">
        <w:t>.</w:t>
      </w:r>
      <w:proofErr w:type="gramEnd"/>
      <w:r w:rsidRPr="007C650F">
        <w:t xml:space="preserve"> depression, ångest, PTSD, självskadebeteende, suicidala tankar.</w:t>
      </w:r>
    </w:p>
    <w:p w14:paraId="350B7216" w14:textId="1C4640C5" w:rsidR="00C833D8" w:rsidRPr="007C650F" w:rsidRDefault="00C833D8" w:rsidP="00C833D8">
      <w:pPr>
        <w:pStyle w:val="Punktlista"/>
      </w:pPr>
      <w:r w:rsidRPr="007C650F">
        <w:lastRenderedPageBreak/>
        <w:t xml:space="preserve">Patient i behov av </w:t>
      </w:r>
      <w:proofErr w:type="gramStart"/>
      <w:r w:rsidRPr="007C650F">
        <w:t>t</w:t>
      </w:r>
      <w:r w:rsidR="0036426C" w:rsidRPr="007C650F">
        <w:t>.</w:t>
      </w:r>
      <w:r w:rsidRPr="007C650F">
        <w:t>ex.</w:t>
      </w:r>
      <w:proofErr w:type="gramEnd"/>
      <w:r w:rsidRPr="007C650F">
        <w:t xml:space="preserve"> SIP vid utskrivning </w:t>
      </w:r>
      <w:r w:rsidR="00DB253F" w:rsidRPr="007C650F">
        <w:t xml:space="preserve">som </w:t>
      </w:r>
      <w:r w:rsidRPr="007C650F">
        <w:t>tackar nej till</w:t>
      </w:r>
      <w:r w:rsidR="00DB253F" w:rsidRPr="007C650F">
        <w:t xml:space="preserve"> detta</w:t>
      </w:r>
      <w:r w:rsidRPr="007C650F">
        <w:t xml:space="preserve">, ställer in eller </w:t>
      </w:r>
      <w:r w:rsidR="00ED001C" w:rsidRPr="007C650F">
        <w:t xml:space="preserve">inte medverkar enligt </w:t>
      </w:r>
      <w:r w:rsidRPr="007C650F">
        <w:t>beslutad planering efter misstänkt påtryckning av annan.</w:t>
      </w:r>
    </w:p>
    <w:p w14:paraId="132497B4" w14:textId="6FAFE522" w:rsidR="00C833D8" w:rsidRPr="007C650F" w:rsidRDefault="00C833D8" w:rsidP="00C833D8">
      <w:pPr>
        <w:pStyle w:val="Punktlista"/>
      </w:pPr>
      <w:r w:rsidRPr="007C650F">
        <w:t xml:space="preserve">Misstanke om missbruk hos partner eller patient. </w:t>
      </w:r>
    </w:p>
    <w:p w14:paraId="7DDC8278" w14:textId="08036340" w:rsidR="00C833D8" w:rsidRPr="007C650F" w:rsidRDefault="00C833D8" w:rsidP="00C833D8">
      <w:pPr>
        <w:pStyle w:val="Punktlista"/>
      </w:pPr>
      <w:r w:rsidRPr="007C650F">
        <w:t xml:space="preserve">Patient berättar själv att denna varit utsatt för våld. </w:t>
      </w:r>
    </w:p>
    <w:p w14:paraId="07DDB05F" w14:textId="0AAB0EE5" w:rsidR="00CB28E2" w:rsidRPr="007C650F" w:rsidRDefault="00C833D8" w:rsidP="00C833D8">
      <w:pPr>
        <w:pStyle w:val="Punktlista"/>
      </w:pPr>
      <w:r w:rsidRPr="007C650F">
        <w:t>Patienten tackar nej till insatser från ex</w:t>
      </w:r>
      <w:r w:rsidR="003B08BE" w:rsidRPr="007C650F">
        <w:t>empelvis</w:t>
      </w:r>
      <w:r w:rsidRPr="007C650F">
        <w:t xml:space="preserve"> kurator, fysioterapeut, dietist </w:t>
      </w:r>
      <w:proofErr w:type="gramStart"/>
      <w:r w:rsidRPr="007C650F">
        <w:t>m</w:t>
      </w:r>
      <w:r w:rsidR="003B08BE" w:rsidRPr="007C650F">
        <w:t>.</w:t>
      </w:r>
      <w:r w:rsidRPr="007C650F">
        <w:t>fl.</w:t>
      </w:r>
      <w:proofErr w:type="gramEnd"/>
      <w:r w:rsidR="00BA2AAC" w:rsidRPr="007C650F">
        <w:t>, ställer in eller inte medverkar enligt beslutad planering</w:t>
      </w:r>
      <w:r w:rsidRPr="007C650F">
        <w:t xml:space="preserve"> efter</w:t>
      </w:r>
      <w:r w:rsidR="0093607D" w:rsidRPr="007C650F">
        <w:t xml:space="preserve"> misstänkt</w:t>
      </w:r>
      <w:r w:rsidRPr="007C650F">
        <w:t xml:space="preserve"> påtryckning av annan.</w:t>
      </w:r>
    </w:p>
    <w:p w14:paraId="277B3EC4" w14:textId="6F671DCE" w:rsidR="55152C9E" w:rsidRPr="007C650F" w:rsidRDefault="55152C9E" w:rsidP="333CEBA8">
      <w:pPr>
        <w:pStyle w:val="Rubrik3"/>
      </w:pPr>
      <w:bookmarkStart w:id="76" w:name="_Toc196819144"/>
      <w:r w:rsidRPr="007C650F">
        <w:t>Riskbedömning</w:t>
      </w:r>
      <w:bookmarkEnd w:id="76"/>
    </w:p>
    <w:p w14:paraId="5BBAD539" w14:textId="3BE38E95" w:rsidR="55152C9E" w:rsidRPr="007C650F" w:rsidRDefault="55152C9E" w:rsidP="333CEBA8">
      <w:pPr>
        <w:pStyle w:val="Punktlista"/>
      </w:pPr>
      <w:r w:rsidRPr="007C650F">
        <w:t xml:space="preserve">Personer som är i behov av omedelbart skydd eller stöd. Vid akut behov av skydd kontakta polis och socialtjänst/socialjour. </w:t>
      </w:r>
    </w:p>
    <w:p w14:paraId="24F11E78" w14:textId="426FC272" w:rsidR="648A55E9" w:rsidRPr="007C650F" w:rsidRDefault="648A55E9" w:rsidP="333CEBA8">
      <w:pPr>
        <w:pStyle w:val="Punktlista"/>
      </w:pPr>
      <w:r w:rsidRPr="007C650F">
        <w:t>Personer som inte är i behov av omedelbart skydd eller stöd erbjuds följande. Patient som är inskriven på vårdavdelning eller har en fast vårdkontakt på SÄS, ska erbjudas kontakt med kurator på SÄS. Intern remissfråga skickas till kurator</w:t>
      </w:r>
      <w:r w:rsidR="3D07087E" w:rsidRPr="007C650F">
        <w:t>smottagning</w:t>
      </w:r>
      <w:r w:rsidRPr="007C650F">
        <w:t xml:space="preserve"> på SÄS. Patient utan fast vårdkontakt inom SÄS, och som söker på </w:t>
      </w:r>
      <w:proofErr w:type="gramStart"/>
      <w:r w:rsidRPr="007C650F">
        <w:t>t.ex.</w:t>
      </w:r>
      <w:proofErr w:type="gramEnd"/>
      <w:r w:rsidRPr="007C650F">
        <w:t xml:space="preserve"> akutmottagning, ska rekommenderas uppföljande besök via sin vårdcentral. Remissfråga om uppföljning och psykosocialt stöd skrivs till den vårdcentral som patienten är listad på.</w:t>
      </w:r>
    </w:p>
    <w:p w14:paraId="24FC5EB9" w14:textId="4F7B73E0" w:rsidR="38643733" w:rsidRPr="007C650F" w:rsidRDefault="38643733" w:rsidP="00AF4D11">
      <w:r w:rsidRPr="007C650F">
        <w:t>Vid vissa typer av grövre brott i nära relationer har hälso- och sjukvården en möjlighet att bryta sekretess, utan samtycker från patienten. Det omfattar</w:t>
      </w:r>
    </w:p>
    <w:p w14:paraId="0C71A535" w14:textId="0BD94F6C" w:rsidR="5ECB27AE" w:rsidRPr="007C650F" w:rsidRDefault="5ECB27AE" w:rsidP="51CCCA5C">
      <w:pPr>
        <w:pStyle w:val="Punktlista"/>
      </w:pPr>
      <w:r w:rsidRPr="007C650F">
        <w:t>Polisanmälan vid misstanke om begångna brott i kapitel 3,4 och 6 i Brottsbalken som har ett minimistraff på ett års fängelse eller försök till brott med ministraff på två års fängelse (10 kap 21 §</w:t>
      </w:r>
      <w:r w:rsidR="2920E1EB" w:rsidRPr="007C650F">
        <w:t xml:space="preserve"> OSL</w:t>
      </w:r>
      <w:r w:rsidRPr="007C650F">
        <w:t>)</w:t>
      </w:r>
      <w:r w:rsidR="4BA67945" w:rsidRPr="007C650F">
        <w:t>, exempelvis våldtäkt, grov fridskränkning och grov misshandel.</w:t>
      </w:r>
    </w:p>
    <w:p w14:paraId="4F770B39" w14:textId="0D1BB5E8" w:rsidR="4BA67945" w:rsidRPr="007C650F" w:rsidRDefault="4BA67945" w:rsidP="51CCCA5C">
      <w:pPr>
        <w:pStyle w:val="Punktlista"/>
      </w:pPr>
      <w:r w:rsidRPr="007C650F">
        <w:t>Tips till polisen vid risk för kommande allvarligt våld i nära relationer. Med allvarligt våld avses brott i kap 3,4 och 6 i Bro</w:t>
      </w:r>
      <w:r w:rsidR="5AEB5FC3" w:rsidRPr="007C650F">
        <w:t xml:space="preserve">ttsbalken som har minimistraff på ett års fängelse (10kap 18 c § OSL), se Sekretessbrott: </w:t>
      </w:r>
      <w:hyperlink r:id="rId23">
        <w:r w:rsidR="5AEB5FC3" w:rsidRPr="007C650F">
          <w:rPr>
            <w:rStyle w:val="Hyperlnk"/>
          </w:rPr>
          <w:t xml:space="preserve">Lämna uppgifter till polis för att förhindra allvarligt </w:t>
        </w:r>
        <w:r w:rsidR="4736BE9D" w:rsidRPr="007C650F">
          <w:rPr>
            <w:rStyle w:val="Hyperlnk"/>
          </w:rPr>
          <w:t>våld i nära relationer.</w:t>
        </w:r>
      </w:hyperlink>
      <w:r w:rsidR="09BB3AF1" w:rsidRPr="007C650F">
        <w:t xml:space="preserve"> [10]</w:t>
      </w:r>
      <w:r w:rsidR="4736BE9D" w:rsidRPr="007C650F">
        <w:t xml:space="preserve"> </w:t>
      </w:r>
    </w:p>
    <w:p w14:paraId="4DDEC4E2" w14:textId="77777777" w:rsidR="0074378D" w:rsidRPr="007C650F" w:rsidRDefault="0074378D" w:rsidP="003D3572">
      <w:pPr>
        <w:pStyle w:val="Rubrik3"/>
        <w:rPr>
          <w:szCs w:val="22"/>
        </w:rPr>
      </w:pPr>
      <w:bookmarkStart w:id="77" w:name="_Toc94874100"/>
      <w:bookmarkStart w:id="78" w:name="_Toc95133083"/>
      <w:bookmarkStart w:id="79" w:name="_Toc256000088"/>
      <w:bookmarkStart w:id="80" w:name="_Toc196819145"/>
      <w:r w:rsidRPr="007C650F">
        <w:t>Undersökning</w:t>
      </w:r>
      <w:bookmarkEnd w:id="77"/>
      <w:bookmarkEnd w:id="78"/>
      <w:bookmarkEnd w:id="79"/>
      <w:bookmarkEnd w:id="80"/>
    </w:p>
    <w:p w14:paraId="7633EE8F" w14:textId="77777777" w:rsidR="0074378D" w:rsidRPr="007C650F" w:rsidRDefault="0074378D" w:rsidP="00C3073C">
      <w:pPr>
        <w:pStyle w:val="Punktlista"/>
      </w:pPr>
      <w:r w:rsidRPr="007C650F">
        <w:t>Genomför en grundlig helkroppsundersökning.</w:t>
      </w:r>
    </w:p>
    <w:p w14:paraId="4153E9B2" w14:textId="77777777" w:rsidR="0074378D" w:rsidRPr="007C650F" w:rsidRDefault="0074378D" w:rsidP="00C3073C">
      <w:pPr>
        <w:pStyle w:val="Punktlista"/>
      </w:pPr>
      <w:r w:rsidRPr="007C650F">
        <w:t>Eventuellt drogtest.</w:t>
      </w:r>
    </w:p>
    <w:p w14:paraId="4B393458" w14:textId="77777777" w:rsidR="0074378D" w:rsidRPr="007C650F" w:rsidRDefault="0074378D" w:rsidP="00C3073C">
      <w:pPr>
        <w:pStyle w:val="Punktlista"/>
      </w:pPr>
      <w:r w:rsidRPr="007C650F">
        <w:t>Erbjud alltid enskilt samtal.</w:t>
      </w:r>
    </w:p>
    <w:p w14:paraId="6C99F646" w14:textId="77777777" w:rsidR="0074378D" w:rsidRPr="007C650F" w:rsidRDefault="0074378D" w:rsidP="00C3073C">
      <w:pPr>
        <w:pStyle w:val="Punktlista"/>
      </w:pPr>
      <w:r w:rsidRPr="007C650F">
        <w:t>Använd aldrig anhörigtolk. SRHR-utbildad telefontolk rekommenderas.</w:t>
      </w:r>
    </w:p>
    <w:p w14:paraId="6989C141" w14:textId="77777777" w:rsidR="0074378D" w:rsidRPr="007C650F" w:rsidRDefault="0074378D" w:rsidP="00C3073C">
      <w:pPr>
        <w:pStyle w:val="Punktlista"/>
      </w:pPr>
      <w:r w:rsidRPr="007C650F">
        <w:lastRenderedPageBreak/>
        <w:t>Uppmärksamma om tidigare journalanteckningar finns och om upprepade</w:t>
      </w:r>
      <w:r w:rsidRPr="007C650F">
        <w:br/>
        <w:t>besök samt återkommande diffusa smärttillstånd förekommit.</w:t>
      </w:r>
    </w:p>
    <w:p w14:paraId="3BC5279B" w14:textId="77777777" w:rsidR="0074378D" w:rsidRPr="007C650F" w:rsidRDefault="0074378D" w:rsidP="003D3572">
      <w:pPr>
        <w:pStyle w:val="Rubrik3"/>
      </w:pPr>
      <w:bookmarkStart w:id="81" w:name="_Sexuellt_våld_1"/>
      <w:bookmarkStart w:id="82" w:name="_Toc374459493"/>
      <w:bookmarkStart w:id="83" w:name="_Toc480889667"/>
      <w:bookmarkStart w:id="84" w:name="_Toc256000006"/>
      <w:bookmarkStart w:id="85" w:name="_Toc256000023"/>
      <w:bookmarkStart w:id="86" w:name="_Toc256000040"/>
      <w:bookmarkStart w:id="87" w:name="_Toc256000057"/>
      <w:bookmarkStart w:id="88" w:name="_Toc256000074"/>
      <w:bookmarkStart w:id="89" w:name="_Toc256000091"/>
      <w:bookmarkStart w:id="90" w:name="_Toc94874102"/>
      <w:bookmarkStart w:id="91" w:name="_Toc95133085"/>
      <w:bookmarkStart w:id="92" w:name="_Toc256000093"/>
      <w:bookmarkStart w:id="93" w:name="_Toc196819146"/>
      <w:bookmarkEnd w:id="81"/>
      <w:r w:rsidRPr="007C650F">
        <w:t>Sexuellt våld</w:t>
      </w:r>
      <w:bookmarkEnd w:id="82"/>
      <w:bookmarkEnd w:id="83"/>
      <w:bookmarkEnd w:id="84"/>
      <w:bookmarkEnd w:id="85"/>
      <w:bookmarkEnd w:id="86"/>
      <w:bookmarkEnd w:id="87"/>
      <w:bookmarkEnd w:id="88"/>
      <w:bookmarkEnd w:id="89"/>
      <w:bookmarkEnd w:id="90"/>
      <w:bookmarkEnd w:id="91"/>
      <w:bookmarkEnd w:id="92"/>
      <w:bookmarkEnd w:id="93"/>
    </w:p>
    <w:p w14:paraId="158D2AEB" w14:textId="3674BE94" w:rsidR="0074378D" w:rsidRPr="007C650F" w:rsidRDefault="0074378D" w:rsidP="003D3572">
      <w:r w:rsidRPr="007C650F">
        <w:t>Vid misstanke om sexuellt våld ställs frågan om skadorna uppkommit på grund av sexuell våldshandling.</w:t>
      </w:r>
      <w:r w:rsidR="5C899F13" w:rsidRPr="007C650F">
        <w:t xml:space="preserve"> </w:t>
      </w:r>
      <w:r w:rsidR="3F242655" w:rsidRPr="007C650F">
        <w:t>Det är polisen som bedömer om rättsmedicinsk undersökning skall göras</w:t>
      </w:r>
      <w:r w:rsidR="527DE8E6" w:rsidRPr="007C650F">
        <w:t xml:space="preserve"> </w:t>
      </w:r>
      <w:r w:rsidR="58457752" w:rsidRPr="007C650F">
        <w:t>om patient</w:t>
      </w:r>
      <w:r w:rsidR="3F242655" w:rsidRPr="007C650F">
        <w:t xml:space="preserve"> är </w:t>
      </w:r>
      <w:r w:rsidR="58457752" w:rsidRPr="007C650F">
        <w:t xml:space="preserve">minderårig. </w:t>
      </w:r>
    </w:p>
    <w:p w14:paraId="63B44965" w14:textId="25DD44F6" w:rsidR="0074378D" w:rsidRPr="007C650F" w:rsidRDefault="0074378D" w:rsidP="003D3572">
      <w:pPr>
        <w:pStyle w:val="Punktlista"/>
      </w:pPr>
      <w:r w:rsidRPr="007C650F">
        <w:t xml:space="preserve">Vid våldtäkt av kvinnor - kontakta kvinnokliniken, se rutinen </w:t>
      </w:r>
      <w:hyperlink r:id="rId24">
        <w:r w:rsidRPr="007C650F">
          <w:rPr>
            <w:rStyle w:val="Hyperlnk"/>
          </w:rPr>
          <w:t>Sexuella övergrepp - flickor-kvinnor från 13 år, SÄS</w:t>
        </w:r>
      </w:hyperlink>
      <w:r w:rsidRPr="007C650F">
        <w:t xml:space="preserve"> [</w:t>
      </w:r>
      <w:r w:rsidR="00B94F1F" w:rsidRPr="007C650F">
        <w:t>1</w:t>
      </w:r>
      <w:r w:rsidR="10AAB348" w:rsidRPr="007C650F">
        <w:t>1</w:t>
      </w:r>
      <w:r w:rsidRPr="007C650F">
        <w:t>].</w:t>
      </w:r>
    </w:p>
    <w:p w14:paraId="1670813C" w14:textId="052CCD6C" w:rsidR="0074378D" w:rsidRPr="007C650F" w:rsidRDefault="0074378D" w:rsidP="003D3572">
      <w:pPr>
        <w:pStyle w:val="Punktlista"/>
      </w:pPr>
      <w:r w:rsidRPr="007C650F">
        <w:t xml:space="preserve">Vid våldtäkt av män - kontakta hudkliniken inom HIVÖ, se rutinen </w:t>
      </w:r>
      <w:hyperlink r:id="rId25">
        <w:r w:rsidRPr="007C650F">
          <w:rPr>
            <w:rStyle w:val="Hyperlnk"/>
          </w:rPr>
          <w:t>Sexuella övergrepp - män från 18 år, SÄS</w:t>
        </w:r>
      </w:hyperlink>
      <w:r w:rsidRPr="007C650F">
        <w:t xml:space="preserve"> [</w:t>
      </w:r>
      <w:r w:rsidR="008638BD" w:rsidRPr="007C650F">
        <w:t>1</w:t>
      </w:r>
      <w:r w:rsidR="7A7B4195" w:rsidRPr="007C650F">
        <w:t>2</w:t>
      </w:r>
      <w:r w:rsidRPr="007C650F">
        <w:t>].</w:t>
      </w:r>
    </w:p>
    <w:p w14:paraId="751A9098" w14:textId="35CF3B11" w:rsidR="0074378D" w:rsidRPr="007C650F" w:rsidRDefault="0074378D" w:rsidP="003D3572">
      <w:pPr>
        <w:pStyle w:val="Punktlista"/>
      </w:pPr>
      <w:r w:rsidRPr="007C650F">
        <w:t>Vid våldtäkt av barn</w:t>
      </w:r>
      <w:r w:rsidR="7AC86B62" w:rsidRPr="007C650F">
        <w:t xml:space="preserve"> </w:t>
      </w:r>
      <w:r w:rsidRPr="007C650F">
        <w:t xml:space="preserve">- kontakta barn och ungdomskliniken, se rutinen </w:t>
      </w:r>
      <w:bookmarkStart w:id="94" w:name="_Hlk86243670"/>
      <w:r w:rsidRPr="007C650F">
        <w:fldChar w:fldCharType="begin"/>
      </w:r>
      <w:r w:rsidR="00C03AD5" w:rsidRPr="007C650F">
        <w:instrText>HYPERLINK "https://mellanarkiv-offentlig.vgregion.se/alfresco/s/archive/stream/public/v1/source/available/sofia/sas9642-738863596-328/surrogate"</w:instrText>
      </w:r>
      <w:r w:rsidRPr="007C650F">
        <w:fldChar w:fldCharType="separate"/>
      </w:r>
      <w:r w:rsidRPr="007C650F">
        <w:rPr>
          <w:rStyle w:val="Hyperlnk"/>
        </w:rPr>
        <w:t xml:space="preserve">Sexuella övergrepp - flickor från </w:t>
      </w:r>
      <w:proofErr w:type="gramStart"/>
      <w:r w:rsidRPr="007C650F">
        <w:rPr>
          <w:rStyle w:val="Hyperlnk"/>
        </w:rPr>
        <w:t>0-12</w:t>
      </w:r>
      <w:proofErr w:type="gramEnd"/>
      <w:r w:rsidRPr="007C650F">
        <w:rPr>
          <w:rStyle w:val="Hyperlnk"/>
        </w:rPr>
        <w:t xml:space="preserve"> år och pojkar 0-17 år, SÄS</w:t>
      </w:r>
      <w:r w:rsidRPr="007C650F">
        <w:fldChar w:fldCharType="end"/>
      </w:r>
      <w:r w:rsidRPr="007C650F">
        <w:t xml:space="preserve"> </w:t>
      </w:r>
      <w:bookmarkEnd w:id="94"/>
      <w:r w:rsidRPr="007C650F">
        <w:t>[1</w:t>
      </w:r>
      <w:r w:rsidR="2B2783A2" w:rsidRPr="007C650F">
        <w:t>3</w:t>
      </w:r>
      <w:r w:rsidRPr="007C650F">
        <w:t>].</w:t>
      </w:r>
    </w:p>
    <w:p w14:paraId="29A2123F" w14:textId="734A643C" w:rsidR="061CA503" w:rsidRPr="007C650F" w:rsidRDefault="061CA503" w:rsidP="333CEBA8">
      <w:pPr>
        <w:pStyle w:val="Punktlista"/>
      </w:pPr>
      <w:r w:rsidRPr="007C650F">
        <w:t xml:space="preserve">Vid uppföljning efter sexuella övergrepp ska föreskrivna rutiner för provtagning och behandling följas, se rubrik </w:t>
      </w:r>
      <w:hyperlink w:anchor="_Sexuellt_våld">
        <w:r w:rsidRPr="007C650F">
          <w:rPr>
            <w:rStyle w:val="Hyperlnk"/>
          </w:rPr>
          <w:t>Sexuellt våld</w:t>
        </w:r>
        <w:r w:rsidRPr="007C650F">
          <w:rPr>
            <w:rStyle w:val="Hyperlnk"/>
            <w:u w:val="none"/>
          </w:rPr>
          <w:t>.</w:t>
        </w:r>
      </w:hyperlink>
    </w:p>
    <w:p w14:paraId="172A0118" w14:textId="77777777" w:rsidR="0074378D" w:rsidRPr="007C650F" w:rsidRDefault="0074378D" w:rsidP="003D3572">
      <w:pPr>
        <w:pStyle w:val="Rubrik3"/>
      </w:pPr>
      <w:bookmarkStart w:id="95" w:name="_Våldsutsatta_barn"/>
      <w:bookmarkStart w:id="96" w:name="_Barn_som_far"/>
      <w:bookmarkStart w:id="97" w:name="_Toc94874103"/>
      <w:bookmarkStart w:id="98" w:name="_Toc95133086"/>
      <w:bookmarkStart w:id="99" w:name="_Toc256000102"/>
      <w:bookmarkStart w:id="100" w:name="_Toc374459494"/>
      <w:bookmarkStart w:id="101" w:name="_Toc480889668"/>
      <w:bookmarkStart w:id="102" w:name="_Toc256000007"/>
      <w:bookmarkStart w:id="103" w:name="_Toc256000024"/>
      <w:bookmarkStart w:id="104" w:name="_Toc256000041"/>
      <w:bookmarkStart w:id="105" w:name="_Toc256000058"/>
      <w:bookmarkStart w:id="106" w:name="_Toc256000075"/>
      <w:bookmarkStart w:id="107" w:name="_Toc256000092"/>
      <w:bookmarkStart w:id="108" w:name="_Toc196819147"/>
      <w:bookmarkEnd w:id="95"/>
      <w:bookmarkEnd w:id="96"/>
      <w:r w:rsidRPr="007C650F">
        <w:t>Barn som far illa eller riskerar att fara illa</w:t>
      </w:r>
      <w:bookmarkEnd w:id="97"/>
      <w:bookmarkEnd w:id="98"/>
      <w:bookmarkEnd w:id="99"/>
      <w:bookmarkEnd w:id="108"/>
    </w:p>
    <w:bookmarkEnd w:id="100"/>
    <w:bookmarkEnd w:id="101"/>
    <w:bookmarkEnd w:id="102"/>
    <w:bookmarkEnd w:id="103"/>
    <w:bookmarkEnd w:id="104"/>
    <w:bookmarkEnd w:id="105"/>
    <w:bookmarkEnd w:id="106"/>
    <w:bookmarkEnd w:id="107"/>
    <w:p w14:paraId="4178C285" w14:textId="00445074" w:rsidR="0074378D" w:rsidRPr="007C650F" w:rsidRDefault="0074378D" w:rsidP="333CEBA8">
      <w:r w:rsidRPr="007C650F">
        <w:t>Personal i hälso- och sjukvård är skyldiga att genast anmäla till socialtjänsten om de får kännedom om eller misstänker att ett barn far illa. Både barn som själva utsätts och barn som bevittnar våld far illa. Det behövs inga bevis för misstanken; anmälaren ska utgå från sina iakttagelser. Anmälningsskyldigheten är absolut och ovillkorlig och får inte bli föremål för överväganden av den som är anmälningsskyldig [</w:t>
      </w:r>
      <w:r w:rsidR="004B77B0" w:rsidRPr="007C650F">
        <w:t>6,</w:t>
      </w:r>
      <w:r w:rsidR="00797278" w:rsidRPr="007C650F">
        <w:t> </w:t>
      </w:r>
      <w:r w:rsidR="004B77B0" w:rsidRPr="007C650F">
        <w:t>7</w:t>
      </w:r>
      <w:r w:rsidR="00797278" w:rsidRPr="007C650F">
        <w:t>]</w:t>
      </w:r>
      <w:r w:rsidRPr="007C650F">
        <w:t>.</w:t>
      </w:r>
      <w:r w:rsidR="65E78C67" w:rsidRPr="007C650F">
        <w:t xml:space="preserve"> Se rutinen </w:t>
      </w:r>
      <w:hyperlink r:id="rId26">
        <w:r w:rsidR="65E78C67" w:rsidRPr="007C650F">
          <w:rPr>
            <w:rStyle w:val="Hyperlnk"/>
          </w:rPr>
          <w:t>Anmälan om oro för barn och unga</w:t>
        </w:r>
      </w:hyperlink>
      <w:r w:rsidR="65E78C67" w:rsidRPr="007C650F">
        <w:t xml:space="preserve"> SÄS [</w:t>
      </w:r>
      <w:r w:rsidR="00A129C6" w:rsidRPr="007C650F">
        <w:t>9</w:t>
      </w:r>
      <w:r w:rsidR="65E78C67" w:rsidRPr="007C650F">
        <w:t>].</w:t>
      </w:r>
    </w:p>
    <w:p w14:paraId="5CD11085" w14:textId="08F69EC0" w:rsidR="0074378D" w:rsidRPr="007C650F" w:rsidRDefault="0074378D" w:rsidP="003D3572">
      <w:r w:rsidRPr="007C650F">
        <w:t xml:space="preserve">Anmälan till socialtjänsten </w:t>
      </w:r>
      <w:r w:rsidRPr="007C650F">
        <w:rPr>
          <w:b/>
          <w:bCs/>
        </w:rPr>
        <w:t>ska</w:t>
      </w:r>
      <w:r w:rsidRPr="007C650F">
        <w:t xml:space="preserve"> göras på blanketten </w:t>
      </w:r>
      <w:hyperlink r:id="rId27">
        <w:r w:rsidRPr="007C650F">
          <w:rPr>
            <w:rStyle w:val="Hyperlnk"/>
          </w:rPr>
          <w:t>Anmälan till socialtjänsten enligt Socialtjänstlagen (SoL) 14 kapitlet §1</w:t>
        </w:r>
      </w:hyperlink>
      <w:r w:rsidRPr="007C650F">
        <w:t xml:space="preserve"> [</w:t>
      </w:r>
      <w:r w:rsidR="00557A93" w:rsidRPr="007C650F">
        <w:t>7</w:t>
      </w:r>
      <w:r w:rsidRPr="007C650F">
        <w:t>].</w:t>
      </w:r>
    </w:p>
    <w:p w14:paraId="21C11E2E" w14:textId="31AD6FFC" w:rsidR="0074378D" w:rsidRPr="007C650F" w:rsidRDefault="0074378D" w:rsidP="003D3572">
      <w:r w:rsidRPr="007C650F">
        <w:t>Vid misstanke om våldsutsatt barn måste frågan ställas om skadorna uppkommit genom våldshandling. När barn misstänkts ha utsatts för våldsbrott finns alltid möjlighet enligt 10 kap. 21§ offentlighets- och sekretesslagen att även göra en polisanmälan. Vid våldsutsatta barn - kontakta barn- och ungdomskliniken, det finns även möjlighet att kontakta</w:t>
      </w:r>
      <w:r w:rsidR="0052684E" w:rsidRPr="007C650F">
        <w:t xml:space="preserve"> </w:t>
      </w:r>
      <w:hyperlink r:id="rId28">
        <w:r w:rsidR="0052684E" w:rsidRPr="007C650F">
          <w:rPr>
            <w:rStyle w:val="Hyperlnk"/>
          </w:rPr>
          <w:t>barnskyddsteamet vid SÄS</w:t>
        </w:r>
      </w:hyperlink>
      <w:r w:rsidR="004E59EB" w:rsidRPr="007C650F">
        <w:t xml:space="preserve"> eller</w:t>
      </w:r>
      <w:r w:rsidRPr="007C650F">
        <w:t xml:space="preserve"> </w:t>
      </w:r>
      <w:hyperlink r:id="rId29">
        <w:r w:rsidRPr="007C650F">
          <w:rPr>
            <w:rStyle w:val="Hyperlnk"/>
          </w:rPr>
          <w:t>barnskyddsteamet inom Västra Götalandsregionen</w:t>
        </w:r>
      </w:hyperlink>
      <w:r w:rsidRPr="007C650F">
        <w:t xml:space="preserve">. </w:t>
      </w:r>
      <w:bookmarkStart w:id="109" w:name="_Hlk86243799"/>
      <w:bookmarkEnd w:id="109"/>
    </w:p>
    <w:p w14:paraId="4F85E93D" w14:textId="5849D396" w:rsidR="0074378D" w:rsidRPr="007C650F" w:rsidRDefault="0074378D" w:rsidP="333CEBA8">
      <w:pPr>
        <w:rPr>
          <w:rStyle w:val="Hyperlnk"/>
        </w:rPr>
      </w:pPr>
      <w:r w:rsidRPr="007C650F">
        <w:t xml:space="preserve">Dokumentera i journal, se rubrik </w:t>
      </w:r>
      <w:hyperlink w:anchor="_Dokumentera_skadorna_i">
        <w:r w:rsidRPr="007C650F">
          <w:rPr>
            <w:rStyle w:val="Hyperlnk"/>
          </w:rPr>
          <w:t>Dokumentera i patientjournalen</w:t>
        </w:r>
        <w:r w:rsidRPr="007C650F">
          <w:rPr>
            <w:rStyle w:val="Hyperlnk"/>
            <w:u w:val="none"/>
          </w:rPr>
          <w:t>.</w:t>
        </w:r>
      </w:hyperlink>
    </w:p>
    <w:p w14:paraId="5F51A6AB" w14:textId="77777777" w:rsidR="0074378D" w:rsidRPr="007C650F" w:rsidRDefault="0074378D" w:rsidP="003D3572">
      <w:pPr>
        <w:pStyle w:val="Rubrik3"/>
      </w:pPr>
      <w:bookmarkStart w:id="110" w:name="_Toc374459495"/>
      <w:bookmarkStart w:id="111" w:name="_Toc480889670"/>
      <w:bookmarkStart w:id="112" w:name="_Toc256000009"/>
      <w:bookmarkStart w:id="113" w:name="_Toc256000026"/>
      <w:bookmarkStart w:id="114" w:name="_Toc256000043"/>
      <w:bookmarkStart w:id="115" w:name="_Toc256000060"/>
      <w:bookmarkStart w:id="116" w:name="_Toc256000077"/>
      <w:bookmarkStart w:id="117" w:name="_Toc256000094"/>
      <w:bookmarkStart w:id="118" w:name="_Toc94874104"/>
      <w:bookmarkStart w:id="119" w:name="_Toc95133087"/>
      <w:bookmarkStart w:id="120" w:name="_Toc256000103"/>
      <w:bookmarkStart w:id="121" w:name="_Toc196819148"/>
      <w:r w:rsidRPr="007C650F">
        <w:lastRenderedPageBreak/>
        <w:t>Information</w:t>
      </w:r>
      <w:bookmarkEnd w:id="110"/>
      <w:bookmarkEnd w:id="111"/>
      <w:bookmarkEnd w:id="112"/>
      <w:bookmarkEnd w:id="113"/>
      <w:bookmarkEnd w:id="114"/>
      <w:bookmarkEnd w:id="115"/>
      <w:bookmarkEnd w:id="116"/>
      <w:bookmarkEnd w:id="117"/>
      <w:bookmarkEnd w:id="118"/>
      <w:bookmarkEnd w:id="119"/>
      <w:bookmarkEnd w:id="120"/>
      <w:bookmarkEnd w:id="121"/>
    </w:p>
    <w:p w14:paraId="5A73E255" w14:textId="6BECE6A0" w:rsidR="0074378D" w:rsidRPr="007C650F" w:rsidRDefault="0074378D" w:rsidP="003D3572">
      <w:pPr>
        <w:pStyle w:val="Punktlista"/>
        <w:rPr>
          <w:color w:val="000000"/>
        </w:rPr>
      </w:pPr>
      <w:r w:rsidRPr="007C650F">
        <w:t xml:space="preserve">Informera om möjlighet till annan hjälp via kvinnojour, socialjour (gäller även män), se informationsmaterialet om våld i nära relation, </w:t>
      </w:r>
      <w:hyperlink r:id="rId30">
        <w:r w:rsidRPr="007C650F">
          <w:rPr>
            <w:rStyle w:val="Hyperlnk"/>
          </w:rPr>
          <w:t>Till dig man</w:t>
        </w:r>
      </w:hyperlink>
      <w:r w:rsidRPr="007C650F">
        <w:t xml:space="preserve"> (bilaga 1), </w:t>
      </w:r>
      <w:hyperlink r:id="rId31">
        <w:r w:rsidRPr="007C650F">
          <w:rPr>
            <w:rStyle w:val="Hyperlnk"/>
          </w:rPr>
          <w:t>Till dig kvinna</w:t>
        </w:r>
      </w:hyperlink>
      <w:r w:rsidRPr="007C650F">
        <w:t xml:space="preserve"> (bilaga 2) respektive </w:t>
      </w:r>
      <w:hyperlink r:id="rId32">
        <w:r w:rsidRPr="007C650F">
          <w:rPr>
            <w:rStyle w:val="Hyperlnk"/>
          </w:rPr>
          <w:t>För barn och unga</w:t>
        </w:r>
      </w:hyperlink>
      <w:r w:rsidRPr="007C650F">
        <w:t xml:space="preserve"> (bilaga 3).</w:t>
      </w:r>
    </w:p>
    <w:p w14:paraId="462286BD" w14:textId="1CBA0FB4" w:rsidR="00F06F6B" w:rsidRPr="007C650F" w:rsidRDefault="0074378D" w:rsidP="00F06F6B">
      <w:pPr>
        <w:pStyle w:val="Punktlista"/>
      </w:pPr>
      <w:r w:rsidRPr="007C650F">
        <w:t>Uppmana patienten att göra polisanmälan om inte detta skett.</w:t>
      </w:r>
    </w:p>
    <w:p w14:paraId="1F5D48B9" w14:textId="62C75361" w:rsidR="00F06F6B" w:rsidRPr="007C650F" w:rsidRDefault="0074378D" w:rsidP="00F06F6B">
      <w:pPr>
        <w:pStyle w:val="Punktlista"/>
      </w:pPr>
      <w:r w:rsidRPr="007C650F">
        <w:t xml:space="preserve">Vid </w:t>
      </w:r>
      <w:hyperlink w:anchor="_Sexuellt_våld_1">
        <w:r w:rsidRPr="007C650F">
          <w:rPr>
            <w:rStyle w:val="Hyperlnk"/>
          </w:rPr>
          <w:t>sexuellt våld</w:t>
        </w:r>
      </w:hyperlink>
      <w:r w:rsidRPr="007C650F">
        <w:t xml:space="preserve"> eller vid </w:t>
      </w:r>
      <w:hyperlink w:anchor="_Våldsutsatta_barn">
        <w:r w:rsidRPr="007C650F">
          <w:rPr>
            <w:rStyle w:val="Hyperlnk"/>
          </w:rPr>
          <w:t>misstanke om våldsutsatt barn</w:t>
        </w:r>
      </w:hyperlink>
      <w:r w:rsidRPr="007C650F">
        <w:t>, se särskilda rutiner.</w:t>
      </w:r>
    </w:p>
    <w:p w14:paraId="405562F0" w14:textId="6F3FF6B4" w:rsidR="039E315A" w:rsidRPr="007C650F" w:rsidRDefault="039E315A" w:rsidP="51CCCA5C">
      <w:pPr>
        <w:pStyle w:val="Rubrik3"/>
      </w:pPr>
      <w:bookmarkStart w:id="122" w:name="_Toc196819149"/>
      <w:r w:rsidRPr="007C650F">
        <w:t>Samverkan</w:t>
      </w:r>
      <w:bookmarkEnd w:id="122"/>
    </w:p>
    <w:p w14:paraId="1E501FFD" w14:textId="56E0A7A5" w:rsidR="039E315A" w:rsidRPr="007C650F" w:rsidRDefault="039E315A" w:rsidP="51CCCA5C">
      <w:r w:rsidRPr="007C650F">
        <w:t>I de fall patienten har behov av insatser från både hälso- och sjukvård och socialtjänst ska en Samordnad individuell plan upprättas</w:t>
      </w:r>
      <w:r w:rsidR="003C2FC6" w:rsidRPr="007C650F">
        <w:t xml:space="preserve">, se </w:t>
      </w:r>
      <w:hyperlink r:id="rId33">
        <w:r w:rsidRPr="007C650F">
          <w:rPr>
            <w:rStyle w:val="Hyperlnk"/>
          </w:rPr>
          <w:t>Samordnade individuell plan, SIP</w:t>
        </w:r>
      </w:hyperlink>
      <w:r w:rsidRPr="007C650F">
        <w:t xml:space="preserve"> [14]. Tänk på att beakta behovet av trygghet och säkerhet hos våldsutsatta och barn som bevittnat våld.</w:t>
      </w:r>
    </w:p>
    <w:p w14:paraId="6F589AC7" w14:textId="77777777" w:rsidR="0074378D" w:rsidRPr="007C650F" w:rsidRDefault="0074378D" w:rsidP="003D3572">
      <w:pPr>
        <w:pStyle w:val="Rubrik3"/>
      </w:pPr>
      <w:bookmarkStart w:id="123" w:name="_Dokumentera_skadorna_i"/>
      <w:bookmarkStart w:id="124" w:name="_Dokumentera_i_patientjournalen"/>
      <w:bookmarkStart w:id="125" w:name="_Toc480889666"/>
      <w:bookmarkStart w:id="126" w:name="_Toc256000005"/>
      <w:bookmarkStart w:id="127" w:name="_Toc256000022"/>
      <w:bookmarkStart w:id="128" w:name="_Toc256000039"/>
      <w:bookmarkStart w:id="129" w:name="_Toc256000056"/>
      <w:bookmarkStart w:id="130" w:name="_Toc256000073"/>
      <w:bookmarkStart w:id="131" w:name="_Toc256000090"/>
      <w:bookmarkStart w:id="132" w:name="_Toc94874105"/>
      <w:bookmarkStart w:id="133" w:name="_Toc95133088"/>
      <w:bookmarkStart w:id="134" w:name="_Toc256000104"/>
      <w:bookmarkStart w:id="135" w:name="_Toc196819150"/>
      <w:bookmarkEnd w:id="123"/>
      <w:bookmarkEnd w:id="124"/>
      <w:r w:rsidRPr="007C650F">
        <w:t>Dokumentera i patientjournalen</w:t>
      </w:r>
      <w:bookmarkEnd w:id="125"/>
      <w:bookmarkEnd w:id="126"/>
      <w:bookmarkEnd w:id="127"/>
      <w:bookmarkEnd w:id="128"/>
      <w:bookmarkEnd w:id="129"/>
      <w:bookmarkEnd w:id="130"/>
      <w:bookmarkEnd w:id="131"/>
      <w:bookmarkEnd w:id="132"/>
      <w:bookmarkEnd w:id="133"/>
      <w:bookmarkEnd w:id="134"/>
      <w:bookmarkEnd w:id="135"/>
    </w:p>
    <w:p w14:paraId="3536AA6C" w14:textId="7457EDD1" w:rsidR="0074378D" w:rsidRPr="007C650F" w:rsidRDefault="2776B1F8" w:rsidP="003D3572">
      <w:pPr>
        <w:pStyle w:val="Punktlista"/>
      </w:pPr>
      <w:r w:rsidRPr="007C650F">
        <w:t>Person som uttrycker behov av sekretess eller hälso- och sjukvårdspersonal misstänker hotbild ska dokumentation ske i mallen “Undantag från direktåtkomst” och sökordet “Våldutsatthet i nära relationer”.</w:t>
      </w:r>
    </w:p>
    <w:p w14:paraId="0D34BAE4" w14:textId="44A42308" w:rsidR="0074378D" w:rsidRPr="007C650F" w:rsidRDefault="0074378D" w:rsidP="0082660A">
      <w:pPr>
        <w:pStyle w:val="Brdtextmedindrag"/>
      </w:pPr>
      <w:r w:rsidRPr="007C650F">
        <w:t>Fysiska skador fotograferas; anlita om möjligt fotomedia dagtid.</w:t>
      </w:r>
      <w:r w:rsidR="2BDF1ADC" w:rsidRPr="007C650F">
        <w:t xml:space="preserve"> Dokumentera patientens berättelse. </w:t>
      </w:r>
      <w:r w:rsidRPr="007C650F">
        <w:t xml:space="preserve"> Om patienten förnekar våldsutsatthet, informera om att du kommer dokumentera dina iakttagelser samt att den våldsutsatta </w:t>
      </w:r>
      <w:proofErr w:type="gramStart"/>
      <w:r w:rsidRPr="007C650F">
        <w:t>förnekar</w:t>
      </w:r>
      <w:r w:rsidR="41544EB4" w:rsidRPr="007C650F">
        <w:t xml:space="preserve"> </w:t>
      </w:r>
      <w:r w:rsidRPr="007C650F">
        <w:t>våld</w:t>
      </w:r>
      <w:proofErr w:type="gramEnd"/>
      <w:r w:rsidRPr="007C650F">
        <w:t xml:space="preserve">. Det ska gå att utläsa vilka skador som uppstått och var på kroppen de finns. Detta är särskilt viktigt om patienten är mörkhyad då det kan vara svårt att identifiera skador via ett fotografi, se riktlinje </w:t>
      </w:r>
      <w:hyperlink r:id="rId34">
        <w:r w:rsidRPr="007C650F">
          <w:rPr>
            <w:rStyle w:val="Hyperlnk"/>
          </w:rPr>
          <w:t>Rättsmedicinska fall – spår och godssäkring vid SÄS</w:t>
        </w:r>
      </w:hyperlink>
      <w:r w:rsidRPr="007C650F">
        <w:t xml:space="preserve"> [1</w:t>
      </w:r>
      <w:r w:rsidR="2607EF12" w:rsidRPr="007C650F">
        <w:t>5</w:t>
      </w:r>
      <w:r w:rsidRPr="007C650F">
        <w:t xml:space="preserve">] respektive rutinen </w:t>
      </w:r>
      <w:hyperlink r:id="rId35">
        <w:r w:rsidRPr="007C650F">
          <w:rPr>
            <w:rStyle w:val="Hyperlnk"/>
          </w:rPr>
          <w:t>Picsara – bildlagringssystemet knutet till patientjournalen, SÄS</w:t>
        </w:r>
      </w:hyperlink>
      <w:r w:rsidRPr="007C650F">
        <w:t xml:space="preserve"> [1</w:t>
      </w:r>
      <w:r w:rsidR="1BB8878B" w:rsidRPr="007C650F">
        <w:t>6</w:t>
      </w:r>
      <w:r w:rsidRPr="007C650F">
        <w:t>].</w:t>
      </w:r>
    </w:p>
    <w:p w14:paraId="3D856E82" w14:textId="569F0B08" w:rsidR="0074378D" w:rsidRPr="007C650F" w:rsidRDefault="0074378D" w:rsidP="51CCCA5C">
      <w:pPr>
        <w:pStyle w:val="Punktlista"/>
      </w:pPr>
      <w:r w:rsidRPr="007C650F">
        <w:t>Notera i journalen hur patienten vill bli kontaktad.</w:t>
      </w:r>
    </w:p>
    <w:p w14:paraId="53215F2C" w14:textId="77777777" w:rsidR="0074378D" w:rsidRPr="007C650F" w:rsidRDefault="0074378D" w:rsidP="000D57E4">
      <w:pPr>
        <w:pStyle w:val="MellanrubrikVGR"/>
        <w:rPr>
          <w:bCs/>
        </w:rPr>
      </w:pPr>
      <w:bookmarkStart w:id="136" w:name="_Diagnoskoder_anges_i"/>
      <w:bookmarkStart w:id="137" w:name="_Diagnoskoder"/>
      <w:bookmarkStart w:id="138" w:name="_Toc94874106"/>
      <w:bookmarkStart w:id="139" w:name="_Toc95133089"/>
      <w:bookmarkStart w:id="140" w:name="_Toc256000105"/>
      <w:bookmarkEnd w:id="136"/>
      <w:bookmarkEnd w:id="137"/>
      <w:r w:rsidRPr="007C650F">
        <w:t>Diagnoskoder</w:t>
      </w:r>
      <w:bookmarkEnd w:id="138"/>
      <w:bookmarkEnd w:id="139"/>
      <w:bookmarkEnd w:id="140"/>
    </w:p>
    <w:p w14:paraId="424D0682" w14:textId="4C488ABA" w:rsidR="0074378D" w:rsidRPr="007C650F" w:rsidRDefault="0074378D" w:rsidP="000D57E4">
      <w:r w:rsidRPr="007C650F">
        <w:t>Angiven ICD-kod och KVÅ-kod ska alltid användas för att möjliggöra den kvalitetsuppföljning som hälso- och sjukvården är skyldig att genomföra enligt Ledningssystem för systematiskt kvalitetsarbete SOSFS 2011:9 [1</w:t>
      </w:r>
      <w:r w:rsidR="52BDD834" w:rsidRPr="007C650F">
        <w:t>7</w:t>
      </w:r>
      <w:r w:rsidRPr="007C650F">
        <w:t>].</w:t>
      </w:r>
      <w:bookmarkStart w:id="141" w:name="_Hlk85808822"/>
      <w:bookmarkEnd w:id="141"/>
    </w:p>
    <w:p w14:paraId="1FFF75CE" w14:textId="0DC6FFDB" w:rsidR="0074378D" w:rsidRPr="007C650F" w:rsidRDefault="0074378D" w:rsidP="000D57E4">
      <w:r w:rsidRPr="007C650F">
        <w:rPr>
          <w:b/>
          <w:bCs/>
        </w:rPr>
        <w:t>OBS!</w:t>
      </w:r>
      <w:r w:rsidRPr="007C650F">
        <w:t xml:space="preserve"> SÄS har beslutat om ett avsteg från den regionala riktlinjen avseende dokumentation av diagnoskoder. Avsteget innebär att nedanstående diagnos- och KVÅ-koder ska dokumenteras under </w:t>
      </w:r>
      <w:r w:rsidRPr="007C650F">
        <w:lastRenderedPageBreak/>
        <w:t xml:space="preserve">aktiviteten ”Undantag från direktåtkomst”. I det </w:t>
      </w:r>
      <w:r w:rsidRPr="007C650F">
        <w:rPr>
          <w:i/>
          <w:iCs/>
        </w:rPr>
        <w:t>synliga</w:t>
      </w:r>
      <w:r w:rsidRPr="007C650F">
        <w:t xml:space="preserve"> diagnosfältet sätts </w:t>
      </w:r>
      <w:proofErr w:type="gramStart"/>
      <w:r w:rsidRPr="007C650F">
        <w:t>istället</w:t>
      </w:r>
      <w:proofErr w:type="gramEnd"/>
      <w:r w:rsidRPr="007C650F">
        <w:t xml:space="preserve"> ICD-kod </w:t>
      </w:r>
      <w:r w:rsidRPr="007C650F">
        <w:rPr>
          <w:b/>
          <w:bCs/>
        </w:rPr>
        <w:t>Z04.9</w:t>
      </w:r>
      <w:r w:rsidRPr="007C650F">
        <w:t xml:space="preserve"> </w:t>
      </w:r>
      <w:r w:rsidRPr="007C650F">
        <w:rPr>
          <w:b/>
          <w:bCs/>
        </w:rPr>
        <w:t>Undersökning och observation av ospecificerat skäl</w:t>
      </w:r>
      <w:r w:rsidRPr="007C650F">
        <w:t xml:space="preserve">. </w:t>
      </w:r>
    </w:p>
    <w:p w14:paraId="26572BBD" w14:textId="77777777" w:rsidR="0074378D" w:rsidRPr="007C650F" w:rsidRDefault="0074378D" w:rsidP="000D57E4">
      <w:r w:rsidRPr="007C650F">
        <w:t xml:space="preserve">Genom detta minskar risken att obehörig får kännedom om den faktiska sökorsaken och diagnosen via journalen på </w:t>
      </w:r>
      <w:r w:rsidRPr="007C650F">
        <w:rPr>
          <w:b/>
          <w:bCs/>
        </w:rPr>
        <w:t>1177</w:t>
      </w:r>
      <w:r w:rsidRPr="007C650F">
        <w:t>.</w:t>
      </w:r>
    </w:p>
    <w:tbl>
      <w:tblPr>
        <w:tblW w:w="8222" w:type="dxa"/>
        <w:tblInd w:w="879" w:type="dxa"/>
        <w:tblLook w:val="04A0" w:firstRow="1" w:lastRow="0" w:firstColumn="1" w:lastColumn="0" w:noHBand="0" w:noVBand="1"/>
        <w:tblCaption w:val="Diagnoskoder (ICD-koder)"/>
        <w:tblDescription w:val="Tabellen visar vilka diagnos- och åtgärdskoder som kan vara aktuella att använda vid journalföring samt förklarar vad respektive kod betyder i klartext. "/>
      </w:tblPr>
      <w:tblGrid>
        <w:gridCol w:w="1644"/>
        <w:gridCol w:w="6578"/>
      </w:tblGrid>
      <w:tr w:rsidR="0074378D" w:rsidRPr="007C650F" w14:paraId="1FCF9F0B" w14:textId="77777777" w:rsidTr="0032100E">
        <w:trPr>
          <w:tblHeader/>
        </w:trPr>
        <w:tc>
          <w:tcPr>
            <w:tcW w:w="5000" w:type="pct"/>
            <w:gridSpan w:val="2"/>
            <w:shd w:val="clear" w:color="auto" w:fill="E5E5E5" w:themeFill="background2" w:themeFillTint="33"/>
          </w:tcPr>
          <w:p w14:paraId="7935CB92" w14:textId="77777777" w:rsidR="0074378D" w:rsidRPr="007C650F" w:rsidRDefault="0074378D" w:rsidP="00A669BC">
            <w:pPr>
              <w:pStyle w:val="Tabellrubrik"/>
            </w:pPr>
            <w:r w:rsidRPr="007C650F">
              <w:t>Diagnoskoder (ICD-kod)</w:t>
            </w:r>
          </w:p>
        </w:tc>
      </w:tr>
      <w:tr w:rsidR="0074378D" w:rsidRPr="007C650F" w14:paraId="5F07339B" w14:textId="77777777" w:rsidTr="00EA08EA">
        <w:tc>
          <w:tcPr>
            <w:tcW w:w="1000" w:type="pct"/>
            <w:shd w:val="clear" w:color="auto" w:fill="auto"/>
          </w:tcPr>
          <w:p w14:paraId="7B153E56" w14:textId="77777777" w:rsidR="0074378D" w:rsidRPr="007C650F" w:rsidRDefault="0074378D" w:rsidP="00A669BC">
            <w:pPr>
              <w:pStyle w:val="Brdtextitabell"/>
            </w:pPr>
            <w:r w:rsidRPr="007C650F">
              <w:t>Z03.8K</w:t>
            </w:r>
          </w:p>
        </w:tc>
        <w:tc>
          <w:tcPr>
            <w:tcW w:w="4000" w:type="pct"/>
            <w:shd w:val="clear" w:color="auto" w:fill="auto"/>
          </w:tcPr>
          <w:p w14:paraId="7905652C" w14:textId="77777777" w:rsidR="0074378D" w:rsidRPr="007C650F" w:rsidRDefault="0074378D" w:rsidP="00A669BC">
            <w:pPr>
              <w:pStyle w:val="Brdtextitabell"/>
            </w:pPr>
            <w:r w:rsidRPr="007C650F">
              <w:t>Observation och utredning av misstänkt misshandel</w:t>
            </w:r>
            <w:r w:rsidRPr="007C650F">
              <w:br/>
              <w:t>(Används vid symtom eller tecken på ett onormalt tillstånd som kräver genomgång men som inte visar behov av behandling eller medicinsk vård).</w:t>
            </w:r>
          </w:p>
        </w:tc>
      </w:tr>
      <w:tr w:rsidR="0074378D" w:rsidRPr="007C650F" w14:paraId="2D7B5908" w14:textId="77777777" w:rsidTr="00EA08EA">
        <w:tc>
          <w:tcPr>
            <w:tcW w:w="1000" w:type="pct"/>
            <w:shd w:val="clear" w:color="auto" w:fill="auto"/>
          </w:tcPr>
          <w:p w14:paraId="3253AD6E" w14:textId="77777777" w:rsidR="0074378D" w:rsidRPr="007C650F" w:rsidRDefault="0074378D" w:rsidP="00A669BC">
            <w:pPr>
              <w:pStyle w:val="Brdtextitabell"/>
            </w:pPr>
            <w:r w:rsidRPr="007C650F">
              <w:t>Z04.4</w:t>
            </w:r>
          </w:p>
        </w:tc>
        <w:tc>
          <w:tcPr>
            <w:tcW w:w="4000" w:type="pct"/>
            <w:shd w:val="clear" w:color="auto" w:fill="auto"/>
          </w:tcPr>
          <w:p w14:paraId="4F3132EC" w14:textId="77777777" w:rsidR="0074378D" w:rsidRPr="007C650F" w:rsidRDefault="0074378D" w:rsidP="00A669BC">
            <w:pPr>
              <w:pStyle w:val="Brdtextitabell"/>
            </w:pPr>
            <w:r w:rsidRPr="007C650F">
              <w:t xml:space="preserve">Undersökning och observation efter uppgiven våldtäkt och upp-givet sexuellt ofredande (Används om patienten inte har skador; om skador finns ska de kodas </w:t>
            </w:r>
            <w:proofErr w:type="gramStart"/>
            <w:r w:rsidRPr="007C650F">
              <w:t>istället</w:t>
            </w:r>
            <w:proofErr w:type="gramEnd"/>
            <w:r w:rsidRPr="007C650F">
              <w:t>).</w:t>
            </w:r>
          </w:p>
        </w:tc>
      </w:tr>
      <w:tr w:rsidR="0074378D" w:rsidRPr="007C650F" w14:paraId="75FE446E" w14:textId="77777777" w:rsidTr="00EA08EA">
        <w:tc>
          <w:tcPr>
            <w:tcW w:w="1000" w:type="pct"/>
            <w:shd w:val="clear" w:color="auto" w:fill="auto"/>
          </w:tcPr>
          <w:p w14:paraId="701364D1" w14:textId="77777777" w:rsidR="0074378D" w:rsidRPr="007C650F" w:rsidRDefault="0074378D" w:rsidP="00A669BC">
            <w:pPr>
              <w:pStyle w:val="Brdtextitabell"/>
            </w:pPr>
            <w:r w:rsidRPr="007C650F">
              <w:t>Z91.7</w:t>
            </w:r>
          </w:p>
        </w:tc>
        <w:tc>
          <w:tcPr>
            <w:tcW w:w="4000" w:type="pct"/>
            <w:shd w:val="clear" w:color="auto" w:fill="auto"/>
          </w:tcPr>
          <w:p w14:paraId="330F88C2" w14:textId="77777777" w:rsidR="0074378D" w:rsidRPr="007C650F" w:rsidRDefault="0074378D" w:rsidP="00A669BC">
            <w:pPr>
              <w:pStyle w:val="Brdtextitabell"/>
            </w:pPr>
            <w:r w:rsidRPr="007C650F">
              <w:t xml:space="preserve">Kvinnlig könsstympning i den egna sjukhistorien, kvinnlig könsstympning typ </w:t>
            </w:r>
            <w:proofErr w:type="gramStart"/>
            <w:r w:rsidRPr="007C650F">
              <w:t>1-4</w:t>
            </w:r>
            <w:proofErr w:type="gramEnd"/>
            <w:r w:rsidRPr="007C650F">
              <w:t>, kvinnlig omskärelse.</w:t>
            </w:r>
          </w:p>
        </w:tc>
      </w:tr>
      <w:tr w:rsidR="0074378D" w:rsidRPr="007C650F" w14:paraId="659A7DEF" w14:textId="77777777" w:rsidTr="00EA08EA">
        <w:tc>
          <w:tcPr>
            <w:tcW w:w="1000" w:type="pct"/>
            <w:shd w:val="clear" w:color="auto" w:fill="auto"/>
          </w:tcPr>
          <w:p w14:paraId="36941484" w14:textId="77777777" w:rsidR="0074378D" w:rsidRPr="007C650F" w:rsidRDefault="0074378D" w:rsidP="00A669BC">
            <w:pPr>
              <w:pStyle w:val="Brdtextitabell"/>
            </w:pPr>
            <w:r w:rsidRPr="007C650F">
              <w:t>T74.1</w:t>
            </w:r>
          </w:p>
        </w:tc>
        <w:tc>
          <w:tcPr>
            <w:tcW w:w="4000" w:type="pct"/>
            <w:shd w:val="clear" w:color="auto" w:fill="auto"/>
          </w:tcPr>
          <w:p w14:paraId="69E3DCCC" w14:textId="77777777" w:rsidR="0074378D" w:rsidRPr="007C650F" w:rsidRDefault="0074378D" w:rsidP="00A669BC">
            <w:pPr>
              <w:pStyle w:val="Brdtextitabell"/>
            </w:pPr>
            <w:r w:rsidRPr="007C650F">
              <w:t>Fysisk misshandel</w:t>
            </w:r>
          </w:p>
        </w:tc>
      </w:tr>
      <w:tr w:rsidR="0074378D" w:rsidRPr="007C650F" w14:paraId="5052A226" w14:textId="77777777" w:rsidTr="00EA08EA">
        <w:tc>
          <w:tcPr>
            <w:tcW w:w="1000" w:type="pct"/>
            <w:shd w:val="clear" w:color="auto" w:fill="auto"/>
          </w:tcPr>
          <w:p w14:paraId="72DE3561" w14:textId="77777777" w:rsidR="0074378D" w:rsidRPr="007C650F" w:rsidRDefault="0074378D" w:rsidP="00A669BC">
            <w:pPr>
              <w:pStyle w:val="Brdtextitabell"/>
            </w:pPr>
            <w:r w:rsidRPr="007C650F">
              <w:t>T74.2</w:t>
            </w:r>
          </w:p>
        </w:tc>
        <w:tc>
          <w:tcPr>
            <w:tcW w:w="4000" w:type="pct"/>
            <w:shd w:val="clear" w:color="auto" w:fill="auto"/>
          </w:tcPr>
          <w:p w14:paraId="51B2B83B" w14:textId="77777777" w:rsidR="0074378D" w:rsidRPr="007C650F" w:rsidRDefault="0074378D" w:rsidP="00A669BC">
            <w:pPr>
              <w:pStyle w:val="Brdtextitabell"/>
            </w:pPr>
            <w:r w:rsidRPr="007C650F">
              <w:t>Sexuellt övergrepp.</w:t>
            </w:r>
          </w:p>
        </w:tc>
      </w:tr>
      <w:tr w:rsidR="0074378D" w:rsidRPr="007C650F" w14:paraId="16B29D4A" w14:textId="77777777" w:rsidTr="00EA08EA">
        <w:tc>
          <w:tcPr>
            <w:tcW w:w="1000" w:type="pct"/>
            <w:shd w:val="clear" w:color="auto" w:fill="auto"/>
          </w:tcPr>
          <w:p w14:paraId="0D23692B" w14:textId="77777777" w:rsidR="0074378D" w:rsidRPr="007C650F" w:rsidRDefault="0074378D" w:rsidP="00A669BC">
            <w:pPr>
              <w:pStyle w:val="Brdtextitabell"/>
            </w:pPr>
            <w:r w:rsidRPr="007C650F">
              <w:t>T74.3</w:t>
            </w:r>
          </w:p>
        </w:tc>
        <w:tc>
          <w:tcPr>
            <w:tcW w:w="4000" w:type="pct"/>
            <w:shd w:val="clear" w:color="auto" w:fill="auto"/>
          </w:tcPr>
          <w:p w14:paraId="22865689" w14:textId="77777777" w:rsidR="0074378D" w:rsidRPr="007C650F" w:rsidRDefault="0074378D" w:rsidP="00A669BC">
            <w:pPr>
              <w:pStyle w:val="Brdtextitabell"/>
            </w:pPr>
            <w:r w:rsidRPr="007C650F">
              <w:t>Psykisk misshandel.</w:t>
            </w:r>
          </w:p>
        </w:tc>
      </w:tr>
      <w:tr w:rsidR="0074378D" w:rsidRPr="007C650F" w14:paraId="4BB2835C" w14:textId="77777777" w:rsidTr="00EA08EA">
        <w:tc>
          <w:tcPr>
            <w:tcW w:w="1000" w:type="pct"/>
            <w:shd w:val="clear" w:color="auto" w:fill="auto"/>
          </w:tcPr>
          <w:p w14:paraId="5D48D95A" w14:textId="77777777" w:rsidR="0074378D" w:rsidRPr="007C650F" w:rsidRDefault="0074378D" w:rsidP="00A669BC">
            <w:pPr>
              <w:pStyle w:val="Brdtextitabell"/>
            </w:pPr>
            <w:r w:rsidRPr="007C650F">
              <w:t>T74.4</w:t>
            </w:r>
          </w:p>
        </w:tc>
        <w:tc>
          <w:tcPr>
            <w:tcW w:w="4000" w:type="pct"/>
            <w:shd w:val="clear" w:color="auto" w:fill="auto"/>
          </w:tcPr>
          <w:p w14:paraId="4EC737BF" w14:textId="77777777" w:rsidR="0074378D" w:rsidRPr="007C650F" w:rsidRDefault="0074378D" w:rsidP="00A669BC">
            <w:pPr>
              <w:pStyle w:val="Brdtextitabell"/>
            </w:pPr>
            <w:r w:rsidRPr="007C650F">
              <w:t>Effekt av försummelse och vanvård</w:t>
            </w:r>
          </w:p>
        </w:tc>
      </w:tr>
      <w:tr w:rsidR="0074378D" w:rsidRPr="007C650F" w14:paraId="597C19B1" w14:textId="77777777" w:rsidTr="00EA08EA">
        <w:tc>
          <w:tcPr>
            <w:tcW w:w="1000" w:type="pct"/>
            <w:shd w:val="clear" w:color="auto" w:fill="auto"/>
          </w:tcPr>
          <w:p w14:paraId="1A664C9F" w14:textId="77777777" w:rsidR="0074378D" w:rsidRPr="007C650F" w:rsidRDefault="0074378D" w:rsidP="00A669BC">
            <w:pPr>
              <w:pStyle w:val="Brdtextitabell"/>
            </w:pPr>
            <w:r w:rsidRPr="007C650F">
              <w:t>O34.7A</w:t>
            </w:r>
          </w:p>
        </w:tc>
        <w:tc>
          <w:tcPr>
            <w:tcW w:w="4000" w:type="pct"/>
            <w:shd w:val="clear" w:color="auto" w:fill="auto"/>
          </w:tcPr>
          <w:p w14:paraId="61962E53" w14:textId="77777777" w:rsidR="0074378D" w:rsidRPr="007C650F" w:rsidRDefault="0074378D" w:rsidP="00A669BC">
            <w:pPr>
              <w:pStyle w:val="Brdtextitabell"/>
            </w:pPr>
            <w:r w:rsidRPr="007C650F">
              <w:t>Vård av blivande moder för abnormitet i vulva och perineum i form av tidigare könsstympning.</w:t>
            </w:r>
          </w:p>
        </w:tc>
      </w:tr>
      <w:tr w:rsidR="0074378D" w:rsidRPr="007C650F" w14:paraId="5908F1CD" w14:textId="77777777" w:rsidTr="00EA08EA">
        <w:tc>
          <w:tcPr>
            <w:tcW w:w="5000" w:type="pct"/>
            <w:gridSpan w:val="2"/>
            <w:shd w:val="clear" w:color="auto" w:fill="E7E6E6"/>
          </w:tcPr>
          <w:p w14:paraId="08F27897" w14:textId="77777777" w:rsidR="0074378D" w:rsidRPr="007C650F" w:rsidRDefault="0074378D" w:rsidP="00A669BC">
            <w:pPr>
              <w:pStyle w:val="Tabellrubrik"/>
              <w:keepNext/>
              <w:keepLines/>
            </w:pPr>
            <w:r w:rsidRPr="007C650F">
              <w:t>KVÅ-koder</w:t>
            </w:r>
          </w:p>
        </w:tc>
      </w:tr>
      <w:tr w:rsidR="0074378D" w:rsidRPr="007C650F" w14:paraId="42CE2010" w14:textId="77777777" w:rsidTr="00EA08EA">
        <w:tc>
          <w:tcPr>
            <w:tcW w:w="1000" w:type="pct"/>
            <w:shd w:val="clear" w:color="auto" w:fill="auto"/>
          </w:tcPr>
          <w:p w14:paraId="4731211C" w14:textId="77777777" w:rsidR="0074378D" w:rsidRPr="007C650F" w:rsidRDefault="0074378D" w:rsidP="00A669BC">
            <w:pPr>
              <w:pStyle w:val="Brdtextitabell"/>
              <w:keepNext/>
              <w:keepLines/>
            </w:pPr>
            <w:r w:rsidRPr="007C650F">
              <w:t>GB015</w:t>
            </w:r>
          </w:p>
        </w:tc>
        <w:tc>
          <w:tcPr>
            <w:tcW w:w="4000" w:type="pct"/>
            <w:shd w:val="clear" w:color="auto" w:fill="auto"/>
          </w:tcPr>
          <w:p w14:paraId="42D00EA1" w14:textId="77777777" w:rsidR="0074378D" w:rsidRPr="007C650F" w:rsidRDefault="0074378D" w:rsidP="00A669BC">
            <w:pPr>
              <w:pStyle w:val="Brdtextitabell"/>
              <w:keepNext/>
              <w:keepLines/>
            </w:pPr>
            <w:r w:rsidRPr="007C650F">
              <w:t>Råd eller information om våld i nära relationer.</w:t>
            </w:r>
          </w:p>
        </w:tc>
      </w:tr>
      <w:tr w:rsidR="0074378D" w:rsidRPr="007C650F" w14:paraId="3ACAF7E6" w14:textId="77777777" w:rsidTr="00EA08EA">
        <w:tc>
          <w:tcPr>
            <w:tcW w:w="1000" w:type="pct"/>
            <w:shd w:val="clear" w:color="auto" w:fill="auto"/>
          </w:tcPr>
          <w:p w14:paraId="78B0DD07" w14:textId="77777777" w:rsidR="0074378D" w:rsidRPr="007C650F" w:rsidRDefault="0074378D" w:rsidP="00A669BC">
            <w:pPr>
              <w:pStyle w:val="Brdtextitabell"/>
              <w:keepNext/>
              <w:keepLines/>
            </w:pPr>
            <w:r w:rsidRPr="007C650F">
              <w:t>GD008</w:t>
            </w:r>
          </w:p>
        </w:tc>
        <w:tc>
          <w:tcPr>
            <w:tcW w:w="4000" w:type="pct"/>
            <w:shd w:val="clear" w:color="auto" w:fill="auto"/>
          </w:tcPr>
          <w:p w14:paraId="341C3FDE" w14:textId="77777777" w:rsidR="0074378D" w:rsidRPr="007C650F" w:rsidRDefault="0074378D" w:rsidP="00A669BC">
            <w:pPr>
              <w:pStyle w:val="Brdtextitabell"/>
              <w:keepNext/>
              <w:keepLines/>
            </w:pPr>
            <w:r w:rsidRPr="007C650F">
              <w:t>Anmälan enligt 14 kap. 1§, Socialtjänstlagen (SoL) angående barn med möjligt skyddsbehov.</w:t>
            </w:r>
          </w:p>
        </w:tc>
      </w:tr>
    </w:tbl>
    <w:p w14:paraId="1794FAA3" w14:textId="77777777" w:rsidR="0074378D" w:rsidRPr="007C650F" w:rsidRDefault="0074378D" w:rsidP="00EA08EA">
      <w:pPr>
        <w:pStyle w:val="Rubrik3"/>
      </w:pPr>
      <w:bookmarkStart w:id="142" w:name="_Sexuellt_våld"/>
      <w:bookmarkStart w:id="143" w:name="_Uppföljande_besök"/>
      <w:bookmarkStart w:id="144" w:name="_Toc94874107"/>
      <w:bookmarkStart w:id="145" w:name="_Toc95133090"/>
      <w:bookmarkStart w:id="146" w:name="_Toc256000106"/>
      <w:bookmarkStart w:id="147" w:name="_Toc480889672"/>
      <w:bookmarkStart w:id="148" w:name="_Toc256000011"/>
      <w:bookmarkStart w:id="149" w:name="_Toc256000028"/>
      <w:bookmarkStart w:id="150" w:name="_Toc256000045"/>
      <w:bookmarkStart w:id="151" w:name="_Toc256000062"/>
      <w:bookmarkStart w:id="152" w:name="_Toc256000079"/>
      <w:bookmarkStart w:id="153" w:name="_Toc256000096"/>
      <w:bookmarkStart w:id="154" w:name="_Hlk88653146"/>
      <w:bookmarkStart w:id="155" w:name="_Toc196819151"/>
      <w:bookmarkEnd w:id="142"/>
      <w:bookmarkEnd w:id="143"/>
      <w:r w:rsidRPr="007C650F">
        <w:t>Direktåtkomst till journalen</w:t>
      </w:r>
      <w:bookmarkEnd w:id="144"/>
      <w:bookmarkEnd w:id="145"/>
      <w:bookmarkEnd w:id="146"/>
      <w:bookmarkEnd w:id="155"/>
    </w:p>
    <w:p w14:paraId="49600F03" w14:textId="3BBAD151" w:rsidR="0074378D" w:rsidRPr="007C650F" w:rsidRDefault="0074378D" w:rsidP="00EA08EA">
      <w:r w:rsidRPr="007C650F">
        <w:t xml:space="preserve">Observera särskild sekretess vid dokumentation och journalföring! Se RMR </w:t>
      </w:r>
      <w:hyperlink r:id="rId36">
        <w:r w:rsidRPr="007C650F">
          <w:rPr>
            <w:rStyle w:val="Hyperlnk"/>
          </w:rPr>
          <w:t>Våld i nära relationer - indikationer och handläggning</w:t>
        </w:r>
      </w:hyperlink>
      <w:r w:rsidRPr="007C650F">
        <w:t xml:space="preserve"> för information om undantag från direktåtkomst genom journal via nätet.</w:t>
      </w:r>
    </w:p>
    <w:p w14:paraId="052CD117" w14:textId="77777777" w:rsidR="0074378D" w:rsidRPr="007C650F" w:rsidRDefault="0074378D" w:rsidP="00EA08EA">
      <w:r w:rsidRPr="007C650F">
        <w:t xml:space="preserve">Observera att journalanteckningar förda under </w:t>
      </w:r>
      <w:r w:rsidRPr="007C650F">
        <w:rPr>
          <w:i/>
          <w:iCs/>
        </w:rPr>
        <w:t>Undantag från direktåtkomst</w:t>
      </w:r>
      <w:r w:rsidRPr="007C650F">
        <w:t xml:space="preserve"> inkluderas vid journalutskrifter. Menprövning ska </w:t>
      </w:r>
      <w:r w:rsidRPr="007C650F">
        <w:rPr>
          <w:b/>
          <w:bCs/>
        </w:rPr>
        <w:t>alltid</w:t>
      </w:r>
      <w:r w:rsidRPr="007C650F">
        <w:t xml:space="preserve"> göras om patient, anhörig eller utomstående myndigheter (ex. försäkringsbolag) begär kopia av patientjournalen [1].</w:t>
      </w:r>
    </w:p>
    <w:p w14:paraId="235E2185" w14:textId="77777777" w:rsidR="0074378D" w:rsidRPr="007C650F" w:rsidRDefault="0074378D" w:rsidP="00EA08EA">
      <w:pPr>
        <w:pStyle w:val="Rubrik3"/>
      </w:pPr>
      <w:bookmarkStart w:id="156" w:name="_Toc94874108"/>
      <w:bookmarkStart w:id="157" w:name="_Toc95133091"/>
      <w:bookmarkStart w:id="158" w:name="_Toc256000107"/>
      <w:bookmarkStart w:id="159" w:name="_Toc196819152"/>
      <w:r w:rsidRPr="007C650F">
        <w:lastRenderedPageBreak/>
        <w:t>Uppföljning</w:t>
      </w:r>
      <w:bookmarkEnd w:id="147"/>
      <w:bookmarkEnd w:id="148"/>
      <w:bookmarkEnd w:id="149"/>
      <w:bookmarkEnd w:id="150"/>
      <w:bookmarkEnd w:id="151"/>
      <w:bookmarkEnd w:id="152"/>
      <w:bookmarkEnd w:id="153"/>
      <w:bookmarkEnd w:id="156"/>
      <w:bookmarkEnd w:id="157"/>
      <w:bookmarkEnd w:id="158"/>
      <w:bookmarkEnd w:id="159"/>
    </w:p>
    <w:p w14:paraId="6D38ADB3" w14:textId="77777777" w:rsidR="0074378D" w:rsidRPr="007C650F" w:rsidRDefault="0074378D" w:rsidP="00EA08EA">
      <w:pPr>
        <w:pStyle w:val="MellanrubrikVGR"/>
        <w:spacing w:before="120"/>
      </w:pPr>
      <w:bookmarkStart w:id="160" w:name="_Toc480889673"/>
      <w:bookmarkStart w:id="161" w:name="_Toc256000012"/>
      <w:bookmarkStart w:id="162" w:name="_Toc256000029"/>
      <w:bookmarkStart w:id="163" w:name="_Toc256000046"/>
      <w:bookmarkStart w:id="164" w:name="_Toc256000063"/>
      <w:bookmarkStart w:id="165" w:name="_Toc256000080"/>
      <w:bookmarkStart w:id="166" w:name="_Toc256000097"/>
      <w:bookmarkStart w:id="167" w:name="_Toc94874109"/>
      <w:bookmarkStart w:id="168" w:name="_Toc95133092"/>
      <w:bookmarkStart w:id="169" w:name="_Toc256000108"/>
      <w:r w:rsidRPr="007C650F">
        <w:t>Utvärdering och revision</w:t>
      </w:r>
      <w:bookmarkEnd w:id="160"/>
      <w:bookmarkEnd w:id="161"/>
      <w:bookmarkEnd w:id="162"/>
      <w:bookmarkEnd w:id="163"/>
      <w:bookmarkEnd w:id="164"/>
      <w:bookmarkEnd w:id="165"/>
      <w:bookmarkEnd w:id="166"/>
      <w:bookmarkEnd w:id="167"/>
      <w:bookmarkEnd w:id="168"/>
      <w:bookmarkEnd w:id="169"/>
    </w:p>
    <w:p w14:paraId="326CA9AF" w14:textId="77777777" w:rsidR="0074378D" w:rsidRPr="007C650F" w:rsidRDefault="0074378D" w:rsidP="00EA08EA">
      <w:r w:rsidRPr="007C650F">
        <w:t>Medvetet avsteg från rutinen ska dokumenteras i Melior och varför avsteg gjorts. Övriga avvikelser från rutinen ska rapporteras i MedControl PRO.</w:t>
      </w:r>
    </w:p>
    <w:p w14:paraId="0DB66995" w14:textId="77777777" w:rsidR="0074378D" w:rsidRPr="007C650F" w:rsidRDefault="0074378D" w:rsidP="00EA08EA">
      <w:pPr>
        <w:pStyle w:val="MellanrubrikVGR"/>
      </w:pPr>
      <w:bookmarkStart w:id="170" w:name="_Toc480889674"/>
      <w:bookmarkStart w:id="171" w:name="_Toc256000013"/>
      <w:bookmarkStart w:id="172" w:name="_Toc256000030"/>
      <w:bookmarkStart w:id="173" w:name="_Toc256000047"/>
      <w:bookmarkStart w:id="174" w:name="_Toc256000064"/>
      <w:bookmarkStart w:id="175" w:name="_Toc256000081"/>
      <w:bookmarkStart w:id="176" w:name="_Toc256000098"/>
      <w:bookmarkStart w:id="177" w:name="_Toc94874110"/>
      <w:bookmarkStart w:id="178" w:name="_Toc95133093"/>
      <w:bookmarkStart w:id="179" w:name="_Toc256000109"/>
      <w:r w:rsidRPr="007C650F">
        <w:t>Statistik</w:t>
      </w:r>
      <w:bookmarkEnd w:id="170"/>
      <w:bookmarkEnd w:id="171"/>
      <w:bookmarkEnd w:id="172"/>
      <w:bookmarkEnd w:id="173"/>
      <w:bookmarkEnd w:id="174"/>
      <w:bookmarkEnd w:id="175"/>
      <w:bookmarkEnd w:id="176"/>
      <w:bookmarkEnd w:id="177"/>
      <w:bookmarkEnd w:id="178"/>
      <w:bookmarkEnd w:id="179"/>
    </w:p>
    <w:p w14:paraId="6F9F73BF" w14:textId="69528C2F" w:rsidR="00C3073C" w:rsidRPr="007C650F" w:rsidRDefault="0074378D" w:rsidP="00EA08EA">
      <w:r w:rsidRPr="007C650F">
        <w:t xml:space="preserve">Enligt RMR </w:t>
      </w:r>
      <w:hyperlink r:id="rId37">
        <w:r w:rsidR="000E717B" w:rsidRPr="007C650F">
          <w:rPr>
            <w:rStyle w:val="Hyperlnk"/>
          </w:rPr>
          <w:t>Våld i nära relationer - indikationer och handläggning</w:t>
        </w:r>
      </w:hyperlink>
      <w:r w:rsidRPr="007C650F">
        <w:t xml:space="preserve"> [1] ska lokal statistik tas fram över anmälningar till Socialtjänsten enligt kap 14 1§ Socialtjänstlagen (SoL), samt aktuella diagnos- och KVÅ-koder för att möjliggöra kvalitetsuppföljning. Lokala rutiner samt användningen av angivna koder följs upp av VKV (Västra Götalandsregionens kompetenscentrum om våld i nära relationer) tillsammans med respektive ledningssystem.</w:t>
      </w:r>
    </w:p>
    <w:p w14:paraId="3AADD2BF" w14:textId="77777777" w:rsidR="00C3073C" w:rsidRPr="007C650F" w:rsidRDefault="00C3073C">
      <w:pPr>
        <w:spacing w:after="0" w:line="240" w:lineRule="auto"/>
        <w:ind w:left="0" w:right="0"/>
      </w:pPr>
      <w:r w:rsidRPr="007C650F">
        <w:br w:type="page"/>
      </w:r>
    </w:p>
    <w:p w14:paraId="53285D86" w14:textId="659F68E5" w:rsidR="0074378D" w:rsidRPr="007C650F" w:rsidRDefault="0074378D" w:rsidP="00EA08EA">
      <w:pPr>
        <w:pStyle w:val="Rubrik2"/>
      </w:pPr>
      <w:bookmarkStart w:id="180" w:name="_Toc182366122"/>
      <w:bookmarkStart w:id="181" w:name="_Toc480889675"/>
      <w:bookmarkStart w:id="182" w:name="_Toc256000014"/>
      <w:bookmarkStart w:id="183" w:name="_Toc256000031"/>
      <w:bookmarkStart w:id="184" w:name="_Toc256000048"/>
      <w:bookmarkStart w:id="185" w:name="_Toc256000065"/>
      <w:bookmarkStart w:id="186" w:name="_Toc256000082"/>
      <w:bookmarkStart w:id="187" w:name="_Toc256000099"/>
      <w:bookmarkStart w:id="188" w:name="_Toc94874111"/>
      <w:bookmarkStart w:id="189" w:name="_Toc95133094"/>
      <w:bookmarkStart w:id="190" w:name="_Toc256000110"/>
      <w:bookmarkStart w:id="191" w:name="_Toc196819153"/>
      <w:bookmarkEnd w:id="154"/>
      <w:r w:rsidRPr="007C650F">
        <w:lastRenderedPageBreak/>
        <w:t>Dokumentinformation</w:t>
      </w:r>
      <w:bookmarkEnd w:id="180"/>
      <w:bookmarkEnd w:id="181"/>
      <w:bookmarkEnd w:id="182"/>
      <w:bookmarkEnd w:id="183"/>
      <w:bookmarkEnd w:id="184"/>
      <w:bookmarkEnd w:id="185"/>
      <w:bookmarkEnd w:id="186"/>
      <w:bookmarkEnd w:id="187"/>
      <w:bookmarkEnd w:id="188"/>
      <w:bookmarkEnd w:id="189"/>
      <w:bookmarkEnd w:id="190"/>
      <w:bookmarkEnd w:id="191"/>
    </w:p>
    <w:p w14:paraId="4E98B053" w14:textId="77777777" w:rsidR="0074378D" w:rsidRPr="007C650F" w:rsidRDefault="0074378D" w:rsidP="00EA08EA">
      <w:pPr>
        <w:spacing w:after="0"/>
        <w:rPr>
          <w:b/>
          <w:bCs/>
        </w:rPr>
      </w:pPr>
      <w:r w:rsidRPr="007C650F">
        <w:rPr>
          <w:b/>
          <w:bCs/>
        </w:rPr>
        <w:t>För innehållet svarar</w:t>
      </w:r>
    </w:p>
    <w:p w14:paraId="52B14767" w14:textId="4C14FDCD" w:rsidR="0074378D" w:rsidRPr="007C650F" w:rsidRDefault="0074378D" w:rsidP="00EA08EA">
      <w:r w:rsidRPr="007C650F">
        <w:t>Nina Glebe</w:t>
      </w:r>
      <w:r w:rsidR="004305F6" w:rsidRPr="007C650F">
        <w:t>,</w:t>
      </w:r>
      <w:r w:rsidRPr="007C650F">
        <w:t xml:space="preserve"> kurator, </w:t>
      </w:r>
      <w:r w:rsidR="00E80B56" w:rsidRPr="007C650F">
        <w:t>VO neurologi, rehabilitering och nära vård</w:t>
      </w:r>
      <w:r w:rsidRPr="007C650F">
        <w:t>, SÄS</w:t>
      </w:r>
    </w:p>
    <w:p w14:paraId="760D1FCB" w14:textId="00FDCBC7" w:rsidR="0074378D" w:rsidRPr="007C650F" w:rsidRDefault="0074378D" w:rsidP="00EA08EA">
      <w:pPr>
        <w:spacing w:after="0"/>
        <w:rPr>
          <w:b/>
          <w:bCs/>
        </w:rPr>
      </w:pPr>
      <w:bookmarkStart w:id="192" w:name="_Toc149035757"/>
      <w:bookmarkStart w:id="193" w:name="_Toc149978547"/>
      <w:r w:rsidRPr="007C650F">
        <w:rPr>
          <w:b/>
          <w:bCs/>
        </w:rPr>
        <w:t>Remissinstanser</w:t>
      </w:r>
      <w:bookmarkEnd w:id="192"/>
      <w:bookmarkEnd w:id="193"/>
      <w:r w:rsidR="00793C9B" w:rsidRPr="007C650F">
        <w:rPr>
          <w:b/>
          <w:bCs/>
        </w:rPr>
        <w:t xml:space="preserve"> (utgåva 1)</w:t>
      </w:r>
    </w:p>
    <w:p w14:paraId="7089A5BB" w14:textId="77777777" w:rsidR="0074378D" w:rsidRPr="007C650F" w:rsidRDefault="0074378D" w:rsidP="00EA08EA">
      <w:r w:rsidRPr="007C650F">
        <w:t>Verksamhetschefer, SÄS</w:t>
      </w:r>
      <w:r w:rsidRPr="007C650F">
        <w:br/>
        <w:t>Ledningsgrupp primärvård Södra Älvsborg</w:t>
      </w:r>
    </w:p>
    <w:p w14:paraId="6BA7E1DB" w14:textId="77777777" w:rsidR="0074378D" w:rsidRPr="007C650F" w:rsidRDefault="0074378D" w:rsidP="00EA08EA">
      <w:pPr>
        <w:spacing w:after="0"/>
        <w:rPr>
          <w:b/>
          <w:bCs/>
        </w:rPr>
      </w:pPr>
      <w:r w:rsidRPr="007C650F">
        <w:rPr>
          <w:b/>
          <w:bCs/>
        </w:rPr>
        <w:t>Fastställt av</w:t>
      </w:r>
    </w:p>
    <w:p w14:paraId="22907031" w14:textId="2A8E658E" w:rsidR="0074378D" w:rsidRPr="007C650F" w:rsidRDefault="00A06757" w:rsidP="00EA08EA">
      <w:r w:rsidRPr="007C650F">
        <w:t>J</w:t>
      </w:r>
      <w:r w:rsidR="003640B1" w:rsidRPr="007C650F">
        <w:t>erker Nilson</w:t>
      </w:r>
      <w:r w:rsidR="0074378D" w:rsidRPr="007C650F">
        <w:t>, chefläkare SÄS</w:t>
      </w:r>
    </w:p>
    <w:p w14:paraId="1A2CD55B" w14:textId="77777777" w:rsidR="0074378D" w:rsidRPr="007C650F" w:rsidRDefault="0074378D" w:rsidP="00EA08EA">
      <w:pPr>
        <w:spacing w:after="0"/>
        <w:rPr>
          <w:b/>
          <w:bCs/>
        </w:rPr>
      </w:pPr>
      <w:r w:rsidRPr="007C650F">
        <w:rPr>
          <w:b/>
          <w:bCs/>
        </w:rPr>
        <w:t>Nyckelord</w:t>
      </w:r>
    </w:p>
    <w:p w14:paraId="6DE7F491" w14:textId="20F0808C" w:rsidR="0074378D" w:rsidRPr="007C650F" w:rsidRDefault="0074378D" w:rsidP="00EA08EA">
      <w:r w:rsidRPr="007C650F">
        <w:t>Våld, våldtäkt, barnmisshandel, misshandel, övergrepp, dokumentation, journalföring</w:t>
      </w:r>
    </w:p>
    <w:p w14:paraId="769E628C" w14:textId="77777777" w:rsidR="0074378D" w:rsidRPr="007C650F" w:rsidRDefault="0074378D" w:rsidP="00EA08EA">
      <w:pPr>
        <w:pStyle w:val="Rubrik2"/>
        <w:rPr>
          <w:color w:val="auto"/>
        </w:rPr>
      </w:pPr>
      <w:bookmarkStart w:id="194" w:name="_Toc480889676"/>
      <w:bookmarkStart w:id="195" w:name="_Toc256000015"/>
      <w:bookmarkStart w:id="196" w:name="_Toc256000032"/>
      <w:bookmarkStart w:id="197" w:name="_Toc256000049"/>
      <w:bookmarkStart w:id="198" w:name="_Toc256000066"/>
      <w:bookmarkStart w:id="199" w:name="_Toc256000083"/>
      <w:bookmarkStart w:id="200" w:name="_Toc256000100"/>
      <w:bookmarkStart w:id="201" w:name="_Toc94874112"/>
      <w:bookmarkStart w:id="202" w:name="_Toc95133095"/>
      <w:bookmarkStart w:id="203" w:name="_Toc256000111"/>
      <w:bookmarkStart w:id="204" w:name="_Toc196819154"/>
      <w:r w:rsidRPr="007C650F">
        <w:rPr>
          <w:color w:val="auto"/>
        </w:rPr>
        <w:t>Referens- och länkförteckning</w:t>
      </w:r>
      <w:bookmarkEnd w:id="194"/>
      <w:bookmarkEnd w:id="195"/>
      <w:bookmarkEnd w:id="196"/>
      <w:bookmarkEnd w:id="197"/>
      <w:bookmarkEnd w:id="198"/>
      <w:bookmarkEnd w:id="199"/>
      <w:bookmarkEnd w:id="200"/>
      <w:bookmarkEnd w:id="201"/>
      <w:bookmarkEnd w:id="202"/>
      <w:bookmarkEnd w:id="203"/>
      <w:bookmarkEnd w:id="204"/>
    </w:p>
    <w:p w14:paraId="35378913" w14:textId="4AE88D0F" w:rsidR="0074378D" w:rsidRPr="007C650F" w:rsidRDefault="0074378D" w:rsidP="007169DE">
      <w:pPr>
        <w:pStyle w:val="Numreradlista"/>
        <w:rPr>
          <w:rStyle w:val="Hyperlnk"/>
          <w:color w:val="auto"/>
        </w:rPr>
      </w:pPr>
      <w:r w:rsidRPr="007C650F">
        <w:t>Våld i nära relationer - indikationer och handläggning. Regional medicinsk riktlinje, Västra Götalandsregionen</w:t>
      </w:r>
      <w:r w:rsidRPr="007C650F">
        <w:br/>
      </w:r>
      <w:hyperlink r:id="rId38">
        <w:r w:rsidR="00B95078" w:rsidRPr="007C650F">
          <w:rPr>
            <w:rStyle w:val="Hyperlnk"/>
          </w:rPr>
          <w:t>https://insidan.vgregion.se/forvaltningar/sodra-alvsborgs-sjukhus/styrdokument</w:t>
        </w:r>
      </w:hyperlink>
      <w:r w:rsidR="00B95078" w:rsidRPr="007C650F">
        <w:t xml:space="preserve"> (ändra filtreringen)</w:t>
      </w:r>
    </w:p>
    <w:p w14:paraId="2E926D41" w14:textId="61AC1E7D" w:rsidR="0074378D" w:rsidRPr="007C650F" w:rsidRDefault="0074378D" w:rsidP="007169DE">
      <w:pPr>
        <w:pStyle w:val="Numreradlista"/>
        <w:rPr>
          <w:rStyle w:val="Hyperlnk"/>
          <w:color w:val="auto"/>
        </w:rPr>
      </w:pPr>
      <w:r w:rsidRPr="007C650F">
        <w:t>Hedersrelaterat våld och förtryck. Regional medicinsk riktlinje, Västra Götalandsregionen</w:t>
      </w:r>
      <w:r w:rsidR="00B95078" w:rsidRPr="007C650F">
        <w:t xml:space="preserve"> </w:t>
      </w:r>
      <w:r w:rsidRPr="007C650F">
        <w:br/>
      </w:r>
      <w:hyperlink r:id="rId39">
        <w:r w:rsidR="00B95078" w:rsidRPr="007C650F">
          <w:rPr>
            <w:rStyle w:val="Hyperlnk"/>
          </w:rPr>
          <w:t>https://insidan.vgregion.se/forvaltningar/sodra-alvsborgs-sjukhus/styrdokument</w:t>
        </w:r>
      </w:hyperlink>
      <w:r w:rsidR="00B95078" w:rsidRPr="007C650F">
        <w:t xml:space="preserve"> (ändra filtreringen)</w:t>
      </w:r>
    </w:p>
    <w:p w14:paraId="0E0EF0F5" w14:textId="60C5F4E1" w:rsidR="00BB3BA3" w:rsidRPr="007C650F" w:rsidRDefault="00BB3BA3" w:rsidP="007169DE">
      <w:pPr>
        <w:pStyle w:val="Numreradlista"/>
      </w:pPr>
      <w:r w:rsidRPr="007C650F">
        <w:t>Barn under 18 år som far illa eller riskerar att fara illa inklusive barn som bevittnat/upplevt våld - indikationer och handläggning. Regional medicinsk riktlinje, Västra Götalandsregionen</w:t>
      </w:r>
      <w:r w:rsidRPr="007C650F">
        <w:br/>
      </w:r>
      <w:hyperlink r:id="rId40">
        <w:r w:rsidR="00B95078" w:rsidRPr="007C650F">
          <w:rPr>
            <w:rStyle w:val="Hyperlnk"/>
          </w:rPr>
          <w:t>https://insidan.vgregion.se/forvaltningar/sodra-alvsborgs-sjukhus/styrdokument</w:t>
        </w:r>
      </w:hyperlink>
      <w:r w:rsidR="00B95078" w:rsidRPr="007C650F">
        <w:t xml:space="preserve"> (ändra filtreringen)</w:t>
      </w:r>
    </w:p>
    <w:p w14:paraId="427617CD" w14:textId="39A7F69A" w:rsidR="0074378D" w:rsidRPr="007C650F" w:rsidRDefault="0074378D" w:rsidP="007169DE">
      <w:pPr>
        <w:pStyle w:val="Numreradlista"/>
        <w:rPr>
          <w:rStyle w:val="Hyperlnk"/>
          <w:color w:val="auto"/>
          <w:u w:val="none"/>
        </w:rPr>
      </w:pPr>
      <w:r w:rsidRPr="007C650F">
        <w:t>Våld i nära relationer. VKV:s basutbildning och metodutbildning om våld i nära relation för anställda inom hälso- och sjukvården och tandvården</w:t>
      </w:r>
      <w:r w:rsidRPr="007C650F">
        <w:br/>
      </w:r>
      <w:hyperlink r:id="rId41">
        <w:r w:rsidRPr="007C650F">
          <w:rPr>
            <w:rStyle w:val="Hyperlnk"/>
          </w:rPr>
          <w:t>https://www.valdinararelationer.se/vkv/utbildning/</w:t>
        </w:r>
      </w:hyperlink>
    </w:p>
    <w:p w14:paraId="58D195A7" w14:textId="05837E0F" w:rsidR="00615DF5" w:rsidRPr="007C650F" w:rsidRDefault="00615DF5" w:rsidP="007169DE">
      <w:pPr>
        <w:pStyle w:val="Numreradlista"/>
      </w:pPr>
      <w:r w:rsidRPr="007C650F">
        <w:t xml:space="preserve">Att vilja se, vilja veta och våga fråga. Vägledning för att öka förutsättningarna att upptäcka våldutsatthet, 2014-10-30, Socialstyrelsen, </w:t>
      </w:r>
      <w:hyperlink r:id="rId42" w:history="1">
        <w:r w:rsidR="006414BD" w:rsidRPr="007C650F">
          <w:rPr>
            <w:rStyle w:val="Hyperlnk"/>
          </w:rPr>
          <w:t>www.socialstyrelsen.se/globalassets/sharepoint-dokument/artikelkatalog/vagledning/2014-10-30.pdf</w:t>
        </w:r>
      </w:hyperlink>
    </w:p>
    <w:p w14:paraId="477BEE5C" w14:textId="264FA74A" w:rsidR="0074378D" w:rsidRPr="007C650F" w:rsidRDefault="0074378D" w:rsidP="007169DE">
      <w:pPr>
        <w:pStyle w:val="Numreradlista"/>
      </w:pPr>
      <w:r w:rsidRPr="007C650F">
        <w:t>Socialtjänstlag (2001:453), 14 kap. 1§. Svensk författningssamling</w:t>
      </w:r>
      <w:r w:rsidRPr="007C650F">
        <w:br/>
      </w:r>
      <w:hyperlink r:id="rId43">
        <w:r w:rsidRPr="007C650F">
          <w:rPr>
            <w:rStyle w:val="Hyperlnk"/>
          </w:rPr>
          <w:t>www.riksdagen.se/sv/dokument-lagar/dokument/svensk-forfattningssamling/socialtjanstlag-2001453_sfs-2001-453</w:t>
        </w:r>
      </w:hyperlink>
    </w:p>
    <w:p w14:paraId="787425EC" w14:textId="4A0DFEFC" w:rsidR="0074378D" w:rsidRPr="007C650F" w:rsidRDefault="0074378D" w:rsidP="006414BD">
      <w:pPr>
        <w:pStyle w:val="Numreradlista"/>
        <w:keepNext/>
        <w:keepLines/>
        <w:ind w:left="1349" w:hanging="357"/>
        <w:rPr>
          <w:rStyle w:val="Hyperlnk"/>
          <w:color w:val="auto"/>
          <w:u w:val="none"/>
        </w:rPr>
      </w:pPr>
      <w:r w:rsidRPr="007C650F">
        <w:lastRenderedPageBreak/>
        <w:t xml:space="preserve">Anmälan till socialtjänsten enligt Socialtjänstlagen (SoL) 14 </w:t>
      </w:r>
      <w:r w:rsidRPr="007C650F">
        <w:br/>
        <w:t>kapitlet §1”. Blankett framtagen av VKV (Västra Götalandsregionens kompetenscentrum om våld i nära relationer)</w:t>
      </w:r>
      <w:r w:rsidRPr="007C650F">
        <w:br/>
      </w:r>
      <w:hyperlink r:id="rId44">
        <w:r w:rsidR="00B95078" w:rsidRPr="007C650F">
          <w:rPr>
            <w:rStyle w:val="Hyperlnk"/>
          </w:rPr>
          <w:t>https://insidan.vgregion.se/forvaltningar/sodra-alvsborgs-sjukhus/styrdokument</w:t>
        </w:r>
      </w:hyperlink>
    </w:p>
    <w:p w14:paraId="1ADFBB29" w14:textId="7A38AAB6" w:rsidR="0074378D" w:rsidRPr="007C650F" w:rsidRDefault="00A801C1" w:rsidP="007169DE">
      <w:pPr>
        <w:pStyle w:val="Numreradlista"/>
        <w:rPr>
          <w:rStyle w:val="Hyperlnk"/>
          <w:color w:val="auto"/>
        </w:rPr>
      </w:pPr>
      <w:r w:rsidRPr="007C650F">
        <w:t>Ombud för barnets rättigheter, SÄS</w:t>
      </w:r>
      <w:r w:rsidR="0074378D" w:rsidRPr="007C650F">
        <w:t>. Sjukhusövergripande riktlinje, SÄS</w:t>
      </w:r>
      <w:r w:rsidR="0074378D" w:rsidRPr="007C650F">
        <w:br/>
      </w:r>
      <w:hyperlink r:id="rId45">
        <w:r w:rsidR="00B95078" w:rsidRPr="007C650F">
          <w:rPr>
            <w:rStyle w:val="Hyperlnk"/>
          </w:rPr>
          <w:t>https://insidan.vgregion.se/forvaltningar/sodra-alvsborgs-sjukhus/styrdokument</w:t>
        </w:r>
      </w:hyperlink>
    </w:p>
    <w:p w14:paraId="44039EE8" w14:textId="46505018" w:rsidR="0074378D" w:rsidRPr="007C650F" w:rsidRDefault="0074378D" w:rsidP="51CCCA5C">
      <w:pPr>
        <w:pStyle w:val="Numreradlista"/>
        <w:rPr>
          <w:rStyle w:val="Hyperlnk"/>
          <w:color w:val="auto"/>
          <w:u w:val="none"/>
        </w:rPr>
      </w:pPr>
      <w:r w:rsidRPr="007C650F">
        <w:t>Anmälan om oro för barn och unga. Sjukhusövergripande rutin, SÄS</w:t>
      </w:r>
    </w:p>
    <w:p w14:paraId="719FF570" w14:textId="08265240" w:rsidR="63791657" w:rsidRPr="007C650F" w:rsidRDefault="00002393" w:rsidP="51CCCA5C">
      <w:pPr>
        <w:pStyle w:val="Numreradlista"/>
        <w:numPr>
          <w:ilvl w:val="0"/>
          <w:numId w:val="0"/>
        </w:numPr>
        <w:ind w:left="1352"/>
        <w:rPr>
          <w:rStyle w:val="Hyperlnk"/>
          <w:color w:val="auto"/>
          <w:u w:val="none"/>
        </w:rPr>
      </w:pPr>
      <w:hyperlink r:id="rId46">
        <w:r w:rsidR="00B95078" w:rsidRPr="007C650F">
          <w:rPr>
            <w:rStyle w:val="Hyperlnk"/>
          </w:rPr>
          <w:t>https://insidan.vgregion.se/forvaltningar/sodra-alvsborgs-sjukhus/styrdokument</w:t>
        </w:r>
      </w:hyperlink>
    </w:p>
    <w:p w14:paraId="6FEE08E5" w14:textId="506C33AD" w:rsidR="26C7F57C" w:rsidRPr="007C650F" w:rsidRDefault="26C7F57C" w:rsidP="51CCCA5C">
      <w:pPr>
        <w:pStyle w:val="Numreradlista"/>
        <w:rPr>
          <w:rStyle w:val="Hyperlnk"/>
          <w:color w:val="auto"/>
          <w:u w:val="none"/>
        </w:rPr>
      </w:pPr>
      <w:r w:rsidRPr="007C650F">
        <w:rPr>
          <w:rStyle w:val="Hyperlnk"/>
          <w:color w:val="auto"/>
          <w:u w:val="none"/>
        </w:rPr>
        <w:t>Lämna uppgifter till polis för att förhindra allvarligt våld i nära relationer.</w:t>
      </w:r>
    </w:p>
    <w:p w14:paraId="188CE8F9" w14:textId="6B849394" w:rsidR="0E12C388" w:rsidRPr="007C650F" w:rsidRDefault="0E12C388" w:rsidP="51CCCA5C">
      <w:pPr>
        <w:pStyle w:val="Numreradlista"/>
        <w:numPr>
          <w:ilvl w:val="0"/>
          <w:numId w:val="0"/>
        </w:numPr>
        <w:ind w:left="1304"/>
        <w:rPr>
          <w:rStyle w:val="Hyperlnk"/>
          <w:color w:val="auto"/>
          <w:u w:val="none"/>
        </w:rPr>
      </w:pPr>
      <w:r w:rsidRPr="007C650F">
        <w:rPr>
          <w:rStyle w:val="Hyperlnk"/>
          <w:color w:val="auto"/>
          <w:u w:val="none"/>
        </w:rPr>
        <w:t xml:space="preserve"> </w:t>
      </w:r>
      <w:hyperlink r:id="rId47">
        <w:r w:rsidR="00B95078" w:rsidRPr="007C650F">
          <w:rPr>
            <w:rStyle w:val="Hyperlnk"/>
          </w:rPr>
          <w:t>https://insidan.vgregion.se/forvaltningar/sodra-alvsborgs-sjukhus/styrdokument</w:t>
        </w:r>
      </w:hyperlink>
    </w:p>
    <w:p w14:paraId="07CAE40D" w14:textId="170B823A" w:rsidR="0074378D" w:rsidRPr="007C650F" w:rsidRDefault="0074378D" w:rsidP="007169DE">
      <w:pPr>
        <w:pStyle w:val="Numreradlista"/>
        <w:rPr>
          <w:rStyle w:val="Hyperlnk"/>
          <w:color w:val="auto"/>
          <w:u w:val="none"/>
        </w:rPr>
      </w:pPr>
      <w:r w:rsidRPr="007C650F">
        <w:t>Sexuella övergrepp - flickor-kvinnor från 13 år, SÄS. Sjukhusövergripande rutin, SÄS</w:t>
      </w:r>
      <w:r w:rsidRPr="007C650F">
        <w:br/>
      </w:r>
      <w:hyperlink r:id="rId48">
        <w:r w:rsidR="00B95078" w:rsidRPr="007C650F">
          <w:rPr>
            <w:rStyle w:val="Hyperlnk"/>
          </w:rPr>
          <w:t>https://insidan.vgregion.se/forvaltningar/sodra-alvsborgs-sjukhus/styrdokument</w:t>
        </w:r>
      </w:hyperlink>
    </w:p>
    <w:p w14:paraId="0D9B7AA7" w14:textId="50999E87" w:rsidR="0074378D" w:rsidRPr="007C650F" w:rsidRDefault="0074378D" w:rsidP="007169DE">
      <w:pPr>
        <w:pStyle w:val="Numreradlista"/>
      </w:pPr>
      <w:r w:rsidRPr="007C650F">
        <w:t>Sexuella övergrepp - män från 18 år, SÄS. Sjukhusövergripande rutin, SÄS</w:t>
      </w:r>
      <w:r w:rsidRPr="007C650F">
        <w:br/>
      </w:r>
      <w:hyperlink r:id="rId49">
        <w:r w:rsidR="00B95078" w:rsidRPr="007C650F">
          <w:rPr>
            <w:rStyle w:val="Hyperlnk"/>
          </w:rPr>
          <w:t>https://insidan.vgregion.se/forvaltningar/sodra-alvsborgs-sjukhus/styrdokument</w:t>
        </w:r>
      </w:hyperlink>
    </w:p>
    <w:p w14:paraId="20BD076D" w14:textId="13639E72" w:rsidR="0074378D" w:rsidRPr="007C650F" w:rsidRDefault="0074378D" w:rsidP="51CCCA5C">
      <w:pPr>
        <w:pStyle w:val="Numreradlista"/>
        <w:rPr>
          <w:rStyle w:val="Hyperlnk"/>
        </w:rPr>
      </w:pPr>
      <w:r w:rsidRPr="007C650F">
        <w:t xml:space="preserve">Sexuella övergrepp - flickor från </w:t>
      </w:r>
      <w:proofErr w:type="gramStart"/>
      <w:r w:rsidRPr="007C650F">
        <w:t>0-12</w:t>
      </w:r>
      <w:proofErr w:type="gramEnd"/>
      <w:r w:rsidRPr="007C650F">
        <w:t xml:space="preserve"> år och pojkar 0-17 år, SÄS</w:t>
      </w:r>
      <w:r w:rsidR="009246C3" w:rsidRPr="007C650F">
        <w:t>.</w:t>
      </w:r>
      <w:r w:rsidRPr="007C650F">
        <w:t xml:space="preserve">  Sjukhusövergripande rutin, SÄS</w:t>
      </w:r>
      <w:r w:rsidRPr="007C650F">
        <w:br/>
      </w:r>
      <w:hyperlink r:id="rId50">
        <w:r w:rsidR="00B95078" w:rsidRPr="007C650F">
          <w:rPr>
            <w:rStyle w:val="Hyperlnk"/>
          </w:rPr>
          <w:t>https://insidan.vgregion.se/forvaltningar/sodra-alvsborgs-sjukhus/styrdokument</w:t>
        </w:r>
      </w:hyperlink>
    </w:p>
    <w:p w14:paraId="0322C93A" w14:textId="367B6DD8" w:rsidR="2C442B3C" w:rsidRPr="007C650F" w:rsidRDefault="2C442B3C" w:rsidP="51CCCA5C">
      <w:pPr>
        <w:pStyle w:val="Numreradlista"/>
        <w:rPr>
          <w:rStyle w:val="Hyperlnk"/>
          <w:color w:val="auto"/>
          <w:u w:val="none"/>
        </w:rPr>
      </w:pPr>
      <w:r w:rsidRPr="007C650F">
        <w:rPr>
          <w:rStyle w:val="Hyperlnk"/>
          <w:color w:val="auto"/>
          <w:u w:val="none"/>
        </w:rPr>
        <w:t xml:space="preserve">Samordnad individuell plan, SIP </w:t>
      </w:r>
      <w:hyperlink r:id="rId51" w:history="1">
        <w:r w:rsidR="00366FBE" w:rsidRPr="007C650F">
          <w:rPr>
            <w:rStyle w:val="Hyperlnk"/>
          </w:rPr>
          <w:t>www.vardsamverkan.se/omraden/samordnad-individuell-plan-sip/sip-riktlinje-och-bilagor</w:t>
        </w:r>
      </w:hyperlink>
    </w:p>
    <w:p w14:paraId="418157D0" w14:textId="53DC167B" w:rsidR="0074378D" w:rsidRPr="007C650F" w:rsidRDefault="0074378D" w:rsidP="007169DE">
      <w:pPr>
        <w:pStyle w:val="Numreradlista"/>
        <w:rPr>
          <w:rStyle w:val="Hyperlnk"/>
          <w:color w:val="auto"/>
          <w:u w:val="none"/>
        </w:rPr>
      </w:pPr>
      <w:r w:rsidRPr="007C650F">
        <w:t>Rättsmedicinska fall – spår och godssäkring vid SÄS. Sjukhusövergripande riktlinje, SÄS</w:t>
      </w:r>
      <w:r w:rsidRPr="007C650F">
        <w:br/>
      </w:r>
      <w:hyperlink r:id="rId52">
        <w:r w:rsidR="00B95078" w:rsidRPr="007C650F">
          <w:rPr>
            <w:rStyle w:val="Hyperlnk"/>
          </w:rPr>
          <w:t>https://insidan.vgregion.se/forvaltningar/sodra-alvsborgs-sjukhus/styrdokument</w:t>
        </w:r>
      </w:hyperlink>
    </w:p>
    <w:p w14:paraId="2D119B27" w14:textId="64A8917B" w:rsidR="000757C8" w:rsidRPr="007C650F" w:rsidRDefault="000757C8" w:rsidP="51CCCA5C">
      <w:pPr>
        <w:pStyle w:val="Numreradlista"/>
      </w:pPr>
      <w:r w:rsidRPr="007C650F">
        <w:t>Picsara – bildlagringssystemet knutet till patientjournalen, SÄS. Sjukhusövergripande rutin, SÄS</w:t>
      </w:r>
    </w:p>
    <w:p w14:paraId="2BFED4FA" w14:textId="163654CC" w:rsidR="000757C8" w:rsidRPr="007C650F" w:rsidRDefault="00002393" w:rsidP="51CCCA5C">
      <w:pPr>
        <w:pStyle w:val="Numreradlista"/>
        <w:numPr>
          <w:ilvl w:val="0"/>
          <w:numId w:val="0"/>
        </w:numPr>
        <w:ind w:left="1352"/>
      </w:pPr>
      <w:hyperlink r:id="rId53">
        <w:r w:rsidR="00B95078" w:rsidRPr="007C650F">
          <w:rPr>
            <w:rStyle w:val="Hyperlnk"/>
          </w:rPr>
          <w:t>https://insidan.vgregion.se/forvaltningar/sodra-alvsborgs-sjukhus/styrdokument</w:t>
        </w:r>
      </w:hyperlink>
    </w:p>
    <w:p w14:paraId="13ADE3FB" w14:textId="7DFEF38E" w:rsidR="00E76E9A" w:rsidRPr="007C650F" w:rsidRDefault="0074378D" w:rsidP="00B95078">
      <w:pPr>
        <w:pStyle w:val="Numreradlista"/>
        <w:keepNext/>
        <w:keepLines/>
        <w:ind w:left="1349" w:hanging="357"/>
        <w:rPr>
          <w:rStyle w:val="Hyperlnk"/>
          <w:color w:val="auto"/>
          <w:u w:val="none"/>
        </w:rPr>
      </w:pPr>
      <w:r w:rsidRPr="007C650F">
        <w:lastRenderedPageBreak/>
        <w:t>Ledningssystem för systematiskt kvalitetsarbete SOSFS 2011:9. Socialstyrelsens författningssamling.</w:t>
      </w:r>
      <w:r w:rsidR="00B40E79" w:rsidRPr="007C650F">
        <w:br/>
      </w:r>
      <w:hyperlink r:id="rId54">
        <w:r w:rsidR="00D01719" w:rsidRPr="007C650F">
          <w:rPr>
            <w:rStyle w:val="Hyperlnk"/>
          </w:rPr>
          <w:t>www.socialstyrelsen.se/kunskapsstod-och-regler/regler-och-riktlinjer/foreskrifter-och-allmanna-rad/konsoliderade-foreskrifter/20119-om-ledningssystem-for-systematiskt-kvalitetsarbete</w:t>
        </w:r>
      </w:hyperlink>
    </w:p>
    <w:p w14:paraId="7944FE20" w14:textId="77777777" w:rsidR="0074378D" w:rsidRPr="007C650F" w:rsidRDefault="0074378D" w:rsidP="00366FBE">
      <w:pPr>
        <w:pStyle w:val="Rubrik3"/>
      </w:pPr>
      <w:bookmarkStart w:id="205" w:name="_Toc217802355"/>
      <w:bookmarkStart w:id="206" w:name="_Toc480889677"/>
      <w:bookmarkStart w:id="207" w:name="_Toc256000016"/>
      <w:bookmarkStart w:id="208" w:name="_Toc256000033"/>
      <w:bookmarkStart w:id="209" w:name="_Toc256000050"/>
      <w:bookmarkStart w:id="210" w:name="_Toc256000067"/>
      <w:bookmarkStart w:id="211" w:name="_Toc256000084"/>
      <w:bookmarkStart w:id="212" w:name="_Toc256000101"/>
      <w:bookmarkStart w:id="213" w:name="_Toc94874113"/>
      <w:bookmarkStart w:id="214" w:name="_Toc95133096"/>
      <w:bookmarkStart w:id="215" w:name="_Toc256000112"/>
      <w:bookmarkStart w:id="216" w:name="_Toc196819155"/>
      <w:r w:rsidRPr="007C650F">
        <w:t>Övriga länkar</w:t>
      </w:r>
      <w:bookmarkEnd w:id="205"/>
      <w:bookmarkEnd w:id="206"/>
      <w:bookmarkEnd w:id="207"/>
      <w:bookmarkEnd w:id="208"/>
      <w:bookmarkEnd w:id="209"/>
      <w:bookmarkEnd w:id="210"/>
      <w:bookmarkEnd w:id="211"/>
      <w:bookmarkEnd w:id="212"/>
      <w:bookmarkEnd w:id="213"/>
      <w:bookmarkEnd w:id="214"/>
      <w:bookmarkEnd w:id="215"/>
      <w:bookmarkEnd w:id="216"/>
    </w:p>
    <w:p w14:paraId="66D60949" w14:textId="307D61FB" w:rsidR="0074378D" w:rsidRPr="007C650F" w:rsidRDefault="0074378D" w:rsidP="00366FBE">
      <w:pPr>
        <w:pStyle w:val="Punktlista"/>
        <w:keepNext/>
        <w:keepLines/>
      </w:pPr>
      <w:r w:rsidRPr="007C650F">
        <w:t xml:space="preserve">Formulär med frågor om våld (FOV). Västra Götalandsregionens kompetenscentrum om våld i nära relationer (VKV). </w:t>
      </w:r>
      <w:r w:rsidR="256389CA" w:rsidRPr="007C650F">
        <w:t>2021</w:t>
      </w:r>
      <w:r w:rsidRPr="007C650F">
        <w:br/>
      </w:r>
      <w:hyperlink r:id="rId55">
        <w:r w:rsidR="00587281" w:rsidRPr="007C650F">
          <w:rPr>
            <w:rStyle w:val="Hyperlnk"/>
          </w:rPr>
          <w:t>www.valdinararelationer.se/vkv/material/formular-for-att-fraga-om-vald</w:t>
        </w:r>
      </w:hyperlink>
    </w:p>
    <w:p w14:paraId="76B9F95B" w14:textId="5E319EA1" w:rsidR="00536A5A" w:rsidRPr="007C650F" w:rsidRDefault="0074378D" w:rsidP="003640B1">
      <w:pPr>
        <w:pStyle w:val="Punktlista"/>
        <w:keepNext/>
        <w:keepLines/>
        <w:rPr>
          <w:rStyle w:val="Hyperlnk"/>
          <w:color w:val="auto"/>
        </w:rPr>
      </w:pPr>
      <w:r w:rsidRPr="007C650F">
        <w:t>Barnskyddsteamet inom Västra Götalandsregionen. Vårdgivarwebben.</w:t>
      </w:r>
      <w:r w:rsidRPr="007C650F">
        <w:br/>
      </w:r>
      <w:hyperlink r:id="rId56" w:history="1">
        <w:r w:rsidR="00587281" w:rsidRPr="007C650F">
          <w:rPr>
            <w:rStyle w:val="Hyperlnk"/>
          </w:rPr>
          <w:t>www.vgregion.se/halsa-och-vard/vardgivarwebben/amnesomraden/barnskyddsteam</w:t>
        </w:r>
      </w:hyperlink>
    </w:p>
    <w:p w14:paraId="4E934E55" w14:textId="4A18572A" w:rsidR="00C17ED6" w:rsidRPr="007C650F" w:rsidRDefault="689DAD81" w:rsidP="333CEBA8">
      <w:pPr>
        <w:pStyle w:val="Punktlista"/>
      </w:pPr>
      <w:r w:rsidRPr="007C650F">
        <w:t>Brå. Brottsförebyggande arb</w:t>
      </w:r>
      <w:r w:rsidR="38DDA539" w:rsidRPr="007C650F">
        <w:t>ete. Våld i nära relation, hedersrelaterat våld och förtryck samt pr</w:t>
      </w:r>
      <w:r w:rsidR="631DF7A9" w:rsidRPr="007C650F">
        <w:t>ostitution</w:t>
      </w:r>
      <w:r w:rsidR="38DDA539" w:rsidRPr="007C650F">
        <w:t xml:space="preserve"> och männi</w:t>
      </w:r>
      <w:r w:rsidR="29DE74F6" w:rsidRPr="007C650F">
        <w:t>skohandel</w:t>
      </w:r>
      <w:r w:rsidR="38DDA539" w:rsidRPr="007C650F">
        <w:t xml:space="preserve"> för sexuella ändamål. 2022.</w:t>
      </w:r>
      <w:r w:rsidR="00A33CB8" w:rsidRPr="007C650F">
        <w:t xml:space="preserve"> Metodstöd för kartläggning av tre våldstyper – Brottsförebyggande rådet (Brå)</w:t>
      </w:r>
      <w:r w:rsidR="00C17ED6" w:rsidRPr="007C650F">
        <w:br/>
      </w:r>
      <w:hyperlink r:id="rId57" w:history="1">
        <w:r w:rsidR="00C17ED6" w:rsidRPr="007C650F">
          <w:rPr>
            <w:rStyle w:val="Hyperlnk"/>
          </w:rPr>
          <w:t>https://bra.se/publikationer/arkiv/publikationer/2022-10-12-metodstod-for-kartlaggning-av-tre-valdstyper.html?utm_campaign=KG221115&amp;utm_content=unspecified&amp;utm_medium=email&amp;utm_source=apsis-anp-3</w:t>
        </w:r>
      </w:hyperlink>
    </w:p>
    <w:sectPr w:rsidR="00C17ED6" w:rsidRPr="007C650F" w:rsidSect="00480A2F">
      <w:headerReference w:type="default" r:id="rId58"/>
      <w:footerReference w:type="even" r:id="rId59"/>
      <w:footerReference w:type="default" r:id="rId60"/>
      <w:headerReference w:type="first" r:id="rId61"/>
      <w:footerReference w:type="first" r:id="rId6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EFE9BB" w14:textId="77777777" w:rsidR="00FA463C" w:rsidRDefault="00FA463C">
      <w:r>
        <w:separator/>
      </w:r>
    </w:p>
  </w:endnote>
  <w:endnote w:type="continuationSeparator" w:id="0">
    <w:p w14:paraId="49A34712" w14:textId="77777777" w:rsidR="00FA463C" w:rsidRDefault="00FA463C">
      <w:r>
        <w:continuationSeparator/>
      </w:r>
    </w:p>
  </w:endnote>
  <w:endnote w:type="continuationNotice" w:id="1">
    <w:p w14:paraId="131E81D0" w14:textId="77777777" w:rsidR="00FA463C" w:rsidRDefault="00FA46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charset w:val="00"/>
    <w:family w:val="auto"/>
    <w:pitch w:val="variable"/>
    <w:sig w:usb0="60000287" w:usb1="00000001" w:usb2="00000000" w:usb3="00000000" w:csb0="0000019F"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411EEE88" w:rsidR="00660269" w:rsidRDefault="0007027C" w:rsidP="0007027C">
    <w:pPr>
      <w:pStyle w:val="Sidfot"/>
      <w:ind w:left="6237" w:firstLine="426"/>
      <w:jc w:val="left"/>
    </w:pPr>
    <w:r>
      <w:rPr>
        <w:noProof/>
      </w:rPr>
      <w:drawing>
        <wp:inline distT="0" distB="0" distL="0" distR="0" wp14:anchorId="5AB1A807" wp14:editId="6C87FF77">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6CC4DB" w14:textId="77777777" w:rsidR="00FA463C" w:rsidRDefault="00FA463C"/>
  </w:footnote>
  <w:footnote w:type="continuationSeparator" w:id="0">
    <w:p w14:paraId="0777D40C" w14:textId="77777777" w:rsidR="00FA463C" w:rsidRDefault="00FA463C">
      <w:r>
        <w:continuationSeparator/>
      </w:r>
    </w:p>
  </w:footnote>
  <w:footnote w:type="continuationNotice" w:id="1">
    <w:p w14:paraId="177FB36F" w14:textId="77777777" w:rsidR="00FA463C" w:rsidRDefault="00FA46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0A61E5A"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E8578B" w:rsidRDefault="00413A60">
                          <w:pPr>
                            <w:ind w:left="0"/>
                          </w:pPr>
                          <w:r w:rsidRPr="00E8578B">
                            <w:rPr>
                              <w:sz w:val="20"/>
                              <w:szCs w:val="20"/>
                            </w:rPr>
                            <w:t>OBS! Utskriven version kan vara ogiltig. Verifiera innehållet</w:t>
                          </w:r>
                          <w:r w:rsidR="00367D19" w:rsidRPr="00E8578B">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E8578B" w:rsidRDefault="00413A60">
                    <w:pPr>
                      <w:ind w:left="0"/>
                    </w:pPr>
                    <w:r w:rsidRPr="00E8578B">
                      <w:rPr>
                        <w:sz w:val="20"/>
                        <w:szCs w:val="20"/>
                      </w:rPr>
                      <w:t>OBS! Utskriven version kan vara ogiltig. Verifiera innehållet</w:t>
                    </w:r>
                    <w:r w:rsidR="00367D19" w:rsidRPr="00E8578B">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color w:val="auto"/>
      </w:rPr>
    </w:lvl>
  </w:abstractNum>
  <w:abstractNum w:abstractNumId="2" w15:restartNumberingAfterBreak="0">
    <w:nsid w:val="FFFFFF88"/>
    <w:multiLevelType w:val="singleLevel"/>
    <w:tmpl w:val="FC48E3DC"/>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B9C69A5A"/>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6FE0BCF"/>
    <w:multiLevelType w:val="hybridMultilevel"/>
    <w:tmpl w:val="7EFC2BD8"/>
    <w:lvl w:ilvl="0" w:tplc="60E24C9C">
      <w:start w:val="1"/>
      <w:numFmt w:val="decimal"/>
      <w:pStyle w:val="Numreradlista"/>
      <w:lvlText w:val="%1."/>
      <w:lvlJc w:val="left"/>
      <w:pPr>
        <w:ind w:left="1352" w:hanging="360"/>
      </w:pPr>
    </w:lvl>
    <w:lvl w:ilvl="1" w:tplc="041D0019">
      <w:numFmt w:val="decimal"/>
      <w:lvlText w:val=""/>
      <w:lvlJc w:val="left"/>
    </w:lvl>
    <w:lvl w:ilvl="2" w:tplc="041D001B">
      <w:numFmt w:val="decimal"/>
      <w:lvlText w:val=""/>
      <w:lvlJc w:val="left"/>
    </w:lvl>
    <w:lvl w:ilvl="3" w:tplc="041D000F">
      <w:numFmt w:val="decimal"/>
      <w:lvlText w:val=""/>
      <w:lvlJc w:val="left"/>
    </w:lvl>
    <w:lvl w:ilvl="4" w:tplc="041D0019">
      <w:numFmt w:val="decimal"/>
      <w:lvlText w:val=""/>
      <w:lvlJc w:val="left"/>
    </w:lvl>
    <w:lvl w:ilvl="5" w:tplc="041D001B">
      <w:numFmt w:val="decimal"/>
      <w:lvlText w:val=""/>
      <w:lvlJc w:val="left"/>
    </w:lvl>
    <w:lvl w:ilvl="6" w:tplc="041D000F">
      <w:numFmt w:val="decimal"/>
      <w:lvlText w:val=""/>
      <w:lvlJc w:val="left"/>
    </w:lvl>
    <w:lvl w:ilvl="7" w:tplc="041D0019">
      <w:numFmt w:val="decimal"/>
      <w:lvlText w:val=""/>
      <w:lvlJc w:val="left"/>
    </w:lvl>
    <w:lvl w:ilvl="8" w:tplc="041D001B">
      <w:numFmt w:val="decimal"/>
      <w:lvlText w:val=""/>
      <w:lvlJc w:val="left"/>
    </w:lvl>
  </w:abstractNum>
  <w:abstractNum w:abstractNumId="11" w15:restartNumberingAfterBreak="0">
    <w:nsid w:val="2F14435D"/>
    <w:multiLevelType w:val="hybridMultilevel"/>
    <w:tmpl w:val="190E97EE"/>
    <w:lvl w:ilvl="0" w:tplc="FFFFFFFF">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27455EE"/>
    <w:multiLevelType w:val="multilevel"/>
    <w:tmpl w:val="98D2296C"/>
    <w:lvl w:ilvl="0">
      <w:numFmt w:val="decimal"/>
      <w:pStyle w:val="FaktarutaLista"/>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8C32171"/>
    <w:multiLevelType w:val="hybridMultilevel"/>
    <w:tmpl w:val="5324FF8C"/>
    <w:lvl w:ilvl="0" w:tplc="CA2EE622">
      <w:start w:val="1"/>
      <w:numFmt w:val="bullet"/>
      <w:lvlText w:val=""/>
      <w:lvlJc w:val="left"/>
      <w:pPr>
        <w:ind w:left="1352" w:hanging="360"/>
      </w:pPr>
      <w:rPr>
        <w:rFonts w:ascii="Symbol" w:hAnsi="Symbol" w:hint="default"/>
      </w:rPr>
    </w:lvl>
    <w:lvl w:ilvl="1" w:tplc="041D0003">
      <w:numFmt w:val="decimal"/>
      <w:lvlText w:val=""/>
      <w:lvlJc w:val="left"/>
    </w:lvl>
    <w:lvl w:ilvl="2" w:tplc="041D0005">
      <w:numFmt w:val="decimal"/>
      <w:lvlText w:val=""/>
      <w:lvlJc w:val="left"/>
    </w:lvl>
    <w:lvl w:ilvl="3" w:tplc="041D0001">
      <w:numFmt w:val="decimal"/>
      <w:lvlText w:val=""/>
      <w:lvlJc w:val="left"/>
    </w:lvl>
    <w:lvl w:ilvl="4" w:tplc="041D0003">
      <w:numFmt w:val="decimal"/>
      <w:lvlText w:val=""/>
      <w:lvlJc w:val="left"/>
    </w:lvl>
    <w:lvl w:ilvl="5" w:tplc="041D0005">
      <w:numFmt w:val="decimal"/>
      <w:lvlText w:val=""/>
      <w:lvlJc w:val="left"/>
    </w:lvl>
    <w:lvl w:ilvl="6" w:tplc="041D0001">
      <w:numFmt w:val="decimal"/>
      <w:lvlText w:val=""/>
      <w:lvlJc w:val="left"/>
    </w:lvl>
    <w:lvl w:ilvl="7" w:tplc="041D0003">
      <w:numFmt w:val="decimal"/>
      <w:lvlText w:val=""/>
      <w:lvlJc w:val="left"/>
    </w:lvl>
    <w:lvl w:ilvl="8" w:tplc="041D0005">
      <w:numFmt w:val="decimal"/>
      <w:lvlText w:val=""/>
      <w:lvlJc w:val="left"/>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407C250"/>
    <w:multiLevelType w:val="hybridMultilevel"/>
    <w:tmpl w:val="C984779E"/>
    <w:lvl w:ilvl="0" w:tplc="59A2197C">
      <w:start w:val="1"/>
      <w:numFmt w:val="bullet"/>
      <w:lvlText w:val=""/>
      <w:lvlJc w:val="left"/>
      <w:pPr>
        <w:ind w:left="1352" w:hanging="360"/>
      </w:pPr>
      <w:rPr>
        <w:rFonts w:ascii="Symbol" w:hAnsi="Symbol" w:hint="default"/>
      </w:rPr>
    </w:lvl>
    <w:lvl w:ilvl="1" w:tplc="323EE838">
      <w:start w:val="1"/>
      <w:numFmt w:val="bullet"/>
      <w:lvlText w:val="o"/>
      <w:lvlJc w:val="left"/>
      <w:pPr>
        <w:ind w:left="2072" w:hanging="360"/>
      </w:pPr>
      <w:rPr>
        <w:rFonts w:ascii="Courier New" w:hAnsi="Courier New" w:hint="default"/>
      </w:rPr>
    </w:lvl>
    <w:lvl w:ilvl="2" w:tplc="49826050">
      <w:start w:val="1"/>
      <w:numFmt w:val="bullet"/>
      <w:lvlText w:val=""/>
      <w:lvlJc w:val="left"/>
      <w:pPr>
        <w:ind w:left="2792" w:hanging="360"/>
      </w:pPr>
      <w:rPr>
        <w:rFonts w:ascii="Wingdings" w:hAnsi="Wingdings" w:hint="default"/>
      </w:rPr>
    </w:lvl>
    <w:lvl w:ilvl="3" w:tplc="5D18E0C4">
      <w:start w:val="1"/>
      <w:numFmt w:val="bullet"/>
      <w:lvlText w:val=""/>
      <w:lvlJc w:val="left"/>
      <w:pPr>
        <w:ind w:left="3512" w:hanging="360"/>
      </w:pPr>
      <w:rPr>
        <w:rFonts w:ascii="Symbol" w:hAnsi="Symbol" w:hint="default"/>
      </w:rPr>
    </w:lvl>
    <w:lvl w:ilvl="4" w:tplc="4244882E">
      <w:start w:val="1"/>
      <w:numFmt w:val="bullet"/>
      <w:lvlText w:val="o"/>
      <w:lvlJc w:val="left"/>
      <w:pPr>
        <w:ind w:left="4232" w:hanging="360"/>
      </w:pPr>
      <w:rPr>
        <w:rFonts w:ascii="Courier New" w:hAnsi="Courier New" w:hint="default"/>
      </w:rPr>
    </w:lvl>
    <w:lvl w:ilvl="5" w:tplc="C1E28B8A">
      <w:start w:val="1"/>
      <w:numFmt w:val="bullet"/>
      <w:lvlText w:val=""/>
      <w:lvlJc w:val="left"/>
      <w:pPr>
        <w:ind w:left="4952" w:hanging="360"/>
      </w:pPr>
      <w:rPr>
        <w:rFonts w:ascii="Wingdings" w:hAnsi="Wingdings" w:hint="default"/>
      </w:rPr>
    </w:lvl>
    <w:lvl w:ilvl="6" w:tplc="C2C6D162">
      <w:start w:val="1"/>
      <w:numFmt w:val="bullet"/>
      <w:lvlText w:val=""/>
      <w:lvlJc w:val="left"/>
      <w:pPr>
        <w:ind w:left="5672" w:hanging="360"/>
      </w:pPr>
      <w:rPr>
        <w:rFonts w:ascii="Symbol" w:hAnsi="Symbol" w:hint="default"/>
      </w:rPr>
    </w:lvl>
    <w:lvl w:ilvl="7" w:tplc="2B04B778">
      <w:start w:val="1"/>
      <w:numFmt w:val="bullet"/>
      <w:lvlText w:val="o"/>
      <w:lvlJc w:val="left"/>
      <w:pPr>
        <w:ind w:left="6392" w:hanging="360"/>
      </w:pPr>
      <w:rPr>
        <w:rFonts w:ascii="Courier New" w:hAnsi="Courier New" w:hint="default"/>
      </w:rPr>
    </w:lvl>
    <w:lvl w:ilvl="8" w:tplc="1BAAB0E4">
      <w:start w:val="1"/>
      <w:numFmt w:val="bullet"/>
      <w:lvlText w:val=""/>
      <w:lvlJc w:val="left"/>
      <w:pPr>
        <w:ind w:left="7112"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11054081">
    <w:abstractNumId w:val="22"/>
  </w:num>
  <w:num w:numId="2" w16cid:durableId="338120117">
    <w:abstractNumId w:val="2"/>
  </w:num>
  <w:num w:numId="3" w16cid:durableId="1368603133">
    <w:abstractNumId w:val="12"/>
  </w:num>
  <w:num w:numId="4" w16cid:durableId="20174164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5898935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460821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5125393">
    <w:abstractNumId w:val="1"/>
  </w:num>
  <w:num w:numId="8" w16cid:durableId="1229926558">
    <w:abstractNumId w:val="17"/>
  </w:num>
  <w:num w:numId="9" w16cid:durableId="563029698">
    <w:abstractNumId w:val="10"/>
  </w:num>
  <w:num w:numId="10" w16cid:durableId="685986273">
    <w:abstractNumId w:val="3"/>
  </w:num>
  <w:num w:numId="11" w16cid:durableId="1348825647">
    <w:abstractNumId w:val="4"/>
  </w:num>
  <w:num w:numId="12" w16cid:durableId="154232849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B81"/>
    <w:rsid w:val="00002393"/>
    <w:rsid w:val="00003145"/>
    <w:rsid w:val="000051D5"/>
    <w:rsid w:val="00006154"/>
    <w:rsid w:val="00006D2A"/>
    <w:rsid w:val="00010D47"/>
    <w:rsid w:val="00012FBC"/>
    <w:rsid w:val="00016CF0"/>
    <w:rsid w:val="00021AC6"/>
    <w:rsid w:val="0002396F"/>
    <w:rsid w:val="0002435C"/>
    <w:rsid w:val="00030DDD"/>
    <w:rsid w:val="00030F72"/>
    <w:rsid w:val="000313BB"/>
    <w:rsid w:val="00033ED5"/>
    <w:rsid w:val="000351C4"/>
    <w:rsid w:val="0004547F"/>
    <w:rsid w:val="00050500"/>
    <w:rsid w:val="000529BF"/>
    <w:rsid w:val="00055C8D"/>
    <w:rsid w:val="0005691C"/>
    <w:rsid w:val="00056ECB"/>
    <w:rsid w:val="00056ED5"/>
    <w:rsid w:val="00063427"/>
    <w:rsid w:val="000655CC"/>
    <w:rsid w:val="00066129"/>
    <w:rsid w:val="000700AE"/>
    <w:rsid w:val="0007027C"/>
    <w:rsid w:val="00071C90"/>
    <w:rsid w:val="000757C8"/>
    <w:rsid w:val="00084024"/>
    <w:rsid w:val="00085DE9"/>
    <w:rsid w:val="0009062C"/>
    <w:rsid w:val="00095368"/>
    <w:rsid w:val="000954C4"/>
    <w:rsid w:val="00095E65"/>
    <w:rsid w:val="00096058"/>
    <w:rsid w:val="000A3CCD"/>
    <w:rsid w:val="000A4C35"/>
    <w:rsid w:val="000A611A"/>
    <w:rsid w:val="000B12D9"/>
    <w:rsid w:val="000B4536"/>
    <w:rsid w:val="000B470D"/>
    <w:rsid w:val="000B7715"/>
    <w:rsid w:val="000C34A3"/>
    <w:rsid w:val="000D09B6"/>
    <w:rsid w:val="000D57E4"/>
    <w:rsid w:val="000D6D6A"/>
    <w:rsid w:val="000E308F"/>
    <w:rsid w:val="000E463B"/>
    <w:rsid w:val="000E5A7E"/>
    <w:rsid w:val="000E6153"/>
    <w:rsid w:val="000E6238"/>
    <w:rsid w:val="000E717B"/>
    <w:rsid w:val="000E7496"/>
    <w:rsid w:val="000F289E"/>
    <w:rsid w:val="000F3297"/>
    <w:rsid w:val="000F43A3"/>
    <w:rsid w:val="000F7681"/>
    <w:rsid w:val="00103031"/>
    <w:rsid w:val="001044FE"/>
    <w:rsid w:val="00111F90"/>
    <w:rsid w:val="001139D4"/>
    <w:rsid w:val="00115C8F"/>
    <w:rsid w:val="00131B08"/>
    <w:rsid w:val="00132A59"/>
    <w:rsid w:val="00133337"/>
    <w:rsid w:val="0013340D"/>
    <w:rsid w:val="001339C9"/>
    <w:rsid w:val="00133A0F"/>
    <w:rsid w:val="0013580F"/>
    <w:rsid w:val="00137B6D"/>
    <w:rsid w:val="001401FD"/>
    <w:rsid w:val="0014070B"/>
    <w:rsid w:val="001422C1"/>
    <w:rsid w:val="001428F1"/>
    <w:rsid w:val="001522AE"/>
    <w:rsid w:val="00157D5B"/>
    <w:rsid w:val="00161FE6"/>
    <w:rsid w:val="0016410E"/>
    <w:rsid w:val="001647EA"/>
    <w:rsid w:val="00164C3D"/>
    <w:rsid w:val="00166D3A"/>
    <w:rsid w:val="00173774"/>
    <w:rsid w:val="00181FDC"/>
    <w:rsid w:val="001860B9"/>
    <w:rsid w:val="00186F2B"/>
    <w:rsid w:val="001874D6"/>
    <w:rsid w:val="00192703"/>
    <w:rsid w:val="0019632A"/>
    <w:rsid w:val="00196BEC"/>
    <w:rsid w:val="001A1AD0"/>
    <w:rsid w:val="001A353D"/>
    <w:rsid w:val="001A46D0"/>
    <w:rsid w:val="001A4E7C"/>
    <w:rsid w:val="001B0D6F"/>
    <w:rsid w:val="001B6888"/>
    <w:rsid w:val="001B762C"/>
    <w:rsid w:val="001C4D0A"/>
    <w:rsid w:val="001C5FEF"/>
    <w:rsid w:val="001D03E3"/>
    <w:rsid w:val="001E4057"/>
    <w:rsid w:val="001F1BDB"/>
    <w:rsid w:val="00211487"/>
    <w:rsid w:val="00211D91"/>
    <w:rsid w:val="00217DEC"/>
    <w:rsid w:val="0022696B"/>
    <w:rsid w:val="00235B57"/>
    <w:rsid w:val="00237551"/>
    <w:rsid w:val="0024743B"/>
    <w:rsid w:val="00250F24"/>
    <w:rsid w:val="002523C5"/>
    <w:rsid w:val="0025380B"/>
    <w:rsid w:val="0025703A"/>
    <w:rsid w:val="00262F3D"/>
    <w:rsid w:val="00263281"/>
    <w:rsid w:val="002651D6"/>
    <w:rsid w:val="0026551F"/>
    <w:rsid w:val="002717E1"/>
    <w:rsid w:val="00280A85"/>
    <w:rsid w:val="00284119"/>
    <w:rsid w:val="0028684C"/>
    <w:rsid w:val="00290B5C"/>
    <w:rsid w:val="00290D91"/>
    <w:rsid w:val="00291F28"/>
    <w:rsid w:val="0029281D"/>
    <w:rsid w:val="00294791"/>
    <w:rsid w:val="00295991"/>
    <w:rsid w:val="002A5164"/>
    <w:rsid w:val="002B0B30"/>
    <w:rsid w:val="002B0C78"/>
    <w:rsid w:val="002B1B64"/>
    <w:rsid w:val="002B67BD"/>
    <w:rsid w:val="002C0C02"/>
    <w:rsid w:val="002C1277"/>
    <w:rsid w:val="002C60AD"/>
    <w:rsid w:val="002C76F3"/>
    <w:rsid w:val="002D0E0E"/>
    <w:rsid w:val="002D35B5"/>
    <w:rsid w:val="002D535F"/>
    <w:rsid w:val="002D6023"/>
    <w:rsid w:val="002E13EF"/>
    <w:rsid w:val="002E263F"/>
    <w:rsid w:val="002E6F81"/>
    <w:rsid w:val="002F047B"/>
    <w:rsid w:val="002F08BA"/>
    <w:rsid w:val="002F2CFF"/>
    <w:rsid w:val="002F568B"/>
    <w:rsid w:val="002F7818"/>
    <w:rsid w:val="00300219"/>
    <w:rsid w:val="003066D0"/>
    <w:rsid w:val="00311401"/>
    <w:rsid w:val="0031339A"/>
    <w:rsid w:val="00314FBA"/>
    <w:rsid w:val="003203D7"/>
    <w:rsid w:val="00320F86"/>
    <w:rsid w:val="0032100E"/>
    <w:rsid w:val="0032385B"/>
    <w:rsid w:val="00324171"/>
    <w:rsid w:val="0032686F"/>
    <w:rsid w:val="00326C24"/>
    <w:rsid w:val="003321A4"/>
    <w:rsid w:val="00337F99"/>
    <w:rsid w:val="003401E1"/>
    <w:rsid w:val="0034307B"/>
    <w:rsid w:val="003436F7"/>
    <w:rsid w:val="00345EB1"/>
    <w:rsid w:val="00350CC4"/>
    <w:rsid w:val="00356F17"/>
    <w:rsid w:val="00360E0D"/>
    <w:rsid w:val="0036357D"/>
    <w:rsid w:val="00363B23"/>
    <w:rsid w:val="003640B1"/>
    <w:rsid w:val="0036426C"/>
    <w:rsid w:val="003657D1"/>
    <w:rsid w:val="0036594C"/>
    <w:rsid w:val="00366FBE"/>
    <w:rsid w:val="00367D19"/>
    <w:rsid w:val="00371BED"/>
    <w:rsid w:val="00372ABC"/>
    <w:rsid w:val="00382E74"/>
    <w:rsid w:val="00384019"/>
    <w:rsid w:val="003854F1"/>
    <w:rsid w:val="0039118E"/>
    <w:rsid w:val="0039382D"/>
    <w:rsid w:val="00397F54"/>
    <w:rsid w:val="003A0D43"/>
    <w:rsid w:val="003B08BE"/>
    <w:rsid w:val="003B094D"/>
    <w:rsid w:val="003B2A4B"/>
    <w:rsid w:val="003B4BCE"/>
    <w:rsid w:val="003B645C"/>
    <w:rsid w:val="003C0444"/>
    <w:rsid w:val="003C2DAE"/>
    <w:rsid w:val="003C2FC6"/>
    <w:rsid w:val="003D099E"/>
    <w:rsid w:val="003D21A2"/>
    <w:rsid w:val="003D29D2"/>
    <w:rsid w:val="003D2A96"/>
    <w:rsid w:val="003D3572"/>
    <w:rsid w:val="003E0705"/>
    <w:rsid w:val="003E0AEA"/>
    <w:rsid w:val="003E2FF7"/>
    <w:rsid w:val="003F1013"/>
    <w:rsid w:val="003F1ACF"/>
    <w:rsid w:val="003F41A1"/>
    <w:rsid w:val="003F42C1"/>
    <w:rsid w:val="0040363E"/>
    <w:rsid w:val="00404948"/>
    <w:rsid w:val="00406BEA"/>
    <w:rsid w:val="00413A60"/>
    <w:rsid w:val="00413C5E"/>
    <w:rsid w:val="00417B76"/>
    <w:rsid w:val="00422E00"/>
    <w:rsid w:val="004230F7"/>
    <w:rsid w:val="00426B9B"/>
    <w:rsid w:val="00427DAB"/>
    <w:rsid w:val="004305F6"/>
    <w:rsid w:val="0043167E"/>
    <w:rsid w:val="0043409A"/>
    <w:rsid w:val="00443C1E"/>
    <w:rsid w:val="00444F81"/>
    <w:rsid w:val="00446255"/>
    <w:rsid w:val="004472E6"/>
    <w:rsid w:val="00447D29"/>
    <w:rsid w:val="00451935"/>
    <w:rsid w:val="00457A13"/>
    <w:rsid w:val="00457FE7"/>
    <w:rsid w:val="00460ED0"/>
    <w:rsid w:val="00465026"/>
    <w:rsid w:val="00465651"/>
    <w:rsid w:val="0047081E"/>
    <w:rsid w:val="00470CE7"/>
    <w:rsid w:val="00470F4F"/>
    <w:rsid w:val="00471403"/>
    <w:rsid w:val="00472482"/>
    <w:rsid w:val="00474987"/>
    <w:rsid w:val="004803D9"/>
    <w:rsid w:val="00480A2F"/>
    <w:rsid w:val="00480DC7"/>
    <w:rsid w:val="004876F6"/>
    <w:rsid w:val="0049236A"/>
    <w:rsid w:val="00492718"/>
    <w:rsid w:val="00492C78"/>
    <w:rsid w:val="0049725A"/>
    <w:rsid w:val="004A055A"/>
    <w:rsid w:val="004A355D"/>
    <w:rsid w:val="004A4970"/>
    <w:rsid w:val="004B2183"/>
    <w:rsid w:val="004B2A01"/>
    <w:rsid w:val="004B77B0"/>
    <w:rsid w:val="004C2559"/>
    <w:rsid w:val="004C779F"/>
    <w:rsid w:val="004D11B2"/>
    <w:rsid w:val="004D1F2E"/>
    <w:rsid w:val="004D241D"/>
    <w:rsid w:val="004D34FE"/>
    <w:rsid w:val="004D7BA3"/>
    <w:rsid w:val="004E0866"/>
    <w:rsid w:val="004E214D"/>
    <w:rsid w:val="004E4803"/>
    <w:rsid w:val="004E59EB"/>
    <w:rsid w:val="004F4518"/>
    <w:rsid w:val="004F4C62"/>
    <w:rsid w:val="004F612C"/>
    <w:rsid w:val="00501433"/>
    <w:rsid w:val="00511CC4"/>
    <w:rsid w:val="005152EA"/>
    <w:rsid w:val="005162CD"/>
    <w:rsid w:val="00517DE6"/>
    <w:rsid w:val="005238A4"/>
    <w:rsid w:val="005251D6"/>
    <w:rsid w:val="00526660"/>
    <w:rsid w:val="0052684E"/>
    <w:rsid w:val="00531E60"/>
    <w:rsid w:val="00536A5A"/>
    <w:rsid w:val="00541AE3"/>
    <w:rsid w:val="00541D07"/>
    <w:rsid w:val="00544BAB"/>
    <w:rsid w:val="00545F31"/>
    <w:rsid w:val="005541F3"/>
    <w:rsid w:val="00555062"/>
    <w:rsid w:val="00555436"/>
    <w:rsid w:val="005578FA"/>
    <w:rsid w:val="00557A93"/>
    <w:rsid w:val="005644ED"/>
    <w:rsid w:val="00565129"/>
    <w:rsid w:val="00565CD0"/>
    <w:rsid w:val="00567820"/>
    <w:rsid w:val="0057294E"/>
    <w:rsid w:val="005770AD"/>
    <w:rsid w:val="0058060C"/>
    <w:rsid w:val="00581414"/>
    <w:rsid w:val="00582490"/>
    <w:rsid w:val="005826FA"/>
    <w:rsid w:val="00583CE5"/>
    <w:rsid w:val="00587281"/>
    <w:rsid w:val="00590AC6"/>
    <w:rsid w:val="005932FD"/>
    <w:rsid w:val="00597E28"/>
    <w:rsid w:val="005A01F5"/>
    <w:rsid w:val="005A2E3B"/>
    <w:rsid w:val="005A3688"/>
    <w:rsid w:val="005A48BF"/>
    <w:rsid w:val="005A4A89"/>
    <w:rsid w:val="005A52E5"/>
    <w:rsid w:val="005A54ED"/>
    <w:rsid w:val="005A5D5B"/>
    <w:rsid w:val="005A6081"/>
    <w:rsid w:val="005A627D"/>
    <w:rsid w:val="005B17F1"/>
    <w:rsid w:val="005C0045"/>
    <w:rsid w:val="005C084E"/>
    <w:rsid w:val="005C319A"/>
    <w:rsid w:val="005C4606"/>
    <w:rsid w:val="005C7CE3"/>
    <w:rsid w:val="005D0B0C"/>
    <w:rsid w:val="005D5B0F"/>
    <w:rsid w:val="005E02B3"/>
    <w:rsid w:val="005E103E"/>
    <w:rsid w:val="005E1E24"/>
    <w:rsid w:val="005E3E57"/>
    <w:rsid w:val="005E4972"/>
    <w:rsid w:val="005E608B"/>
    <w:rsid w:val="005F3893"/>
    <w:rsid w:val="00600CE5"/>
    <w:rsid w:val="00605286"/>
    <w:rsid w:val="0060596B"/>
    <w:rsid w:val="00606D97"/>
    <w:rsid w:val="00614E64"/>
    <w:rsid w:val="00615DF5"/>
    <w:rsid w:val="00617710"/>
    <w:rsid w:val="00617EE6"/>
    <w:rsid w:val="0062184C"/>
    <w:rsid w:val="00623724"/>
    <w:rsid w:val="0062425B"/>
    <w:rsid w:val="00627BEA"/>
    <w:rsid w:val="006319DB"/>
    <w:rsid w:val="0063293C"/>
    <w:rsid w:val="00634989"/>
    <w:rsid w:val="006357E0"/>
    <w:rsid w:val="006414BD"/>
    <w:rsid w:val="00641B6B"/>
    <w:rsid w:val="0065595B"/>
    <w:rsid w:val="00660269"/>
    <w:rsid w:val="00662746"/>
    <w:rsid w:val="00665F89"/>
    <w:rsid w:val="00672221"/>
    <w:rsid w:val="00673C92"/>
    <w:rsid w:val="006753EC"/>
    <w:rsid w:val="00683F1A"/>
    <w:rsid w:val="00686A83"/>
    <w:rsid w:val="00697A49"/>
    <w:rsid w:val="006A2789"/>
    <w:rsid w:val="006A4978"/>
    <w:rsid w:val="006A68D4"/>
    <w:rsid w:val="006A7261"/>
    <w:rsid w:val="006A7A10"/>
    <w:rsid w:val="006B0D29"/>
    <w:rsid w:val="006B0FD4"/>
    <w:rsid w:val="006B1819"/>
    <w:rsid w:val="006B2ECC"/>
    <w:rsid w:val="006B5DE7"/>
    <w:rsid w:val="006C5048"/>
    <w:rsid w:val="006C5170"/>
    <w:rsid w:val="006C6A4B"/>
    <w:rsid w:val="006C779F"/>
    <w:rsid w:val="006D01F5"/>
    <w:rsid w:val="006D0CFB"/>
    <w:rsid w:val="006D30C0"/>
    <w:rsid w:val="006D7535"/>
    <w:rsid w:val="006E219A"/>
    <w:rsid w:val="006E450B"/>
    <w:rsid w:val="006E659B"/>
    <w:rsid w:val="006F0D7E"/>
    <w:rsid w:val="006F758B"/>
    <w:rsid w:val="00705058"/>
    <w:rsid w:val="00707397"/>
    <w:rsid w:val="00710B77"/>
    <w:rsid w:val="007115D7"/>
    <w:rsid w:val="00713CA2"/>
    <w:rsid w:val="007141EA"/>
    <w:rsid w:val="007169DE"/>
    <w:rsid w:val="00717268"/>
    <w:rsid w:val="0072075B"/>
    <w:rsid w:val="007221C2"/>
    <w:rsid w:val="0072466C"/>
    <w:rsid w:val="00725816"/>
    <w:rsid w:val="00726DB5"/>
    <w:rsid w:val="00726DD9"/>
    <w:rsid w:val="00730955"/>
    <w:rsid w:val="007322CD"/>
    <w:rsid w:val="00733A9C"/>
    <w:rsid w:val="00734B3B"/>
    <w:rsid w:val="00736574"/>
    <w:rsid w:val="007367E0"/>
    <w:rsid w:val="00737215"/>
    <w:rsid w:val="007409D7"/>
    <w:rsid w:val="007426F7"/>
    <w:rsid w:val="0074378D"/>
    <w:rsid w:val="00747165"/>
    <w:rsid w:val="00754905"/>
    <w:rsid w:val="00760038"/>
    <w:rsid w:val="00762EE0"/>
    <w:rsid w:val="00764827"/>
    <w:rsid w:val="00765C41"/>
    <w:rsid w:val="00771100"/>
    <w:rsid w:val="007759DD"/>
    <w:rsid w:val="0078472F"/>
    <w:rsid w:val="00785132"/>
    <w:rsid w:val="0078609F"/>
    <w:rsid w:val="007917BA"/>
    <w:rsid w:val="007934A6"/>
    <w:rsid w:val="00793763"/>
    <w:rsid w:val="00793C9B"/>
    <w:rsid w:val="00794D39"/>
    <w:rsid w:val="00797278"/>
    <w:rsid w:val="007A5C6F"/>
    <w:rsid w:val="007B34C6"/>
    <w:rsid w:val="007B34F7"/>
    <w:rsid w:val="007C1F26"/>
    <w:rsid w:val="007C374F"/>
    <w:rsid w:val="007C650F"/>
    <w:rsid w:val="007C6596"/>
    <w:rsid w:val="007CFD02"/>
    <w:rsid w:val="007D38AC"/>
    <w:rsid w:val="007D4241"/>
    <w:rsid w:val="007D4317"/>
    <w:rsid w:val="007D4EA3"/>
    <w:rsid w:val="007E36A1"/>
    <w:rsid w:val="007E474C"/>
    <w:rsid w:val="007F1CFF"/>
    <w:rsid w:val="007F363E"/>
    <w:rsid w:val="007F5DD5"/>
    <w:rsid w:val="00800EAC"/>
    <w:rsid w:val="0080349F"/>
    <w:rsid w:val="00811129"/>
    <w:rsid w:val="00814B1D"/>
    <w:rsid w:val="00821A1B"/>
    <w:rsid w:val="008262E9"/>
    <w:rsid w:val="0082660A"/>
    <w:rsid w:val="00826B3C"/>
    <w:rsid w:val="00827E69"/>
    <w:rsid w:val="00832C72"/>
    <w:rsid w:val="00835C4D"/>
    <w:rsid w:val="008370DC"/>
    <w:rsid w:val="00843F1D"/>
    <w:rsid w:val="00843F48"/>
    <w:rsid w:val="00844E59"/>
    <w:rsid w:val="00846983"/>
    <w:rsid w:val="00851423"/>
    <w:rsid w:val="0085293A"/>
    <w:rsid w:val="00857848"/>
    <w:rsid w:val="008638BD"/>
    <w:rsid w:val="0086464F"/>
    <w:rsid w:val="008654B6"/>
    <w:rsid w:val="0087139C"/>
    <w:rsid w:val="00880E83"/>
    <w:rsid w:val="00882998"/>
    <w:rsid w:val="00892F28"/>
    <w:rsid w:val="008A0C5F"/>
    <w:rsid w:val="008A3DEA"/>
    <w:rsid w:val="008A4EB9"/>
    <w:rsid w:val="008A5851"/>
    <w:rsid w:val="008A74C0"/>
    <w:rsid w:val="008A7CB1"/>
    <w:rsid w:val="008B1694"/>
    <w:rsid w:val="008B3E0C"/>
    <w:rsid w:val="008C4B27"/>
    <w:rsid w:val="008C7F2A"/>
    <w:rsid w:val="008E36F8"/>
    <w:rsid w:val="008E46B2"/>
    <w:rsid w:val="008E587E"/>
    <w:rsid w:val="008E682C"/>
    <w:rsid w:val="008E78A1"/>
    <w:rsid w:val="008F589F"/>
    <w:rsid w:val="00906238"/>
    <w:rsid w:val="00907EF9"/>
    <w:rsid w:val="0091295C"/>
    <w:rsid w:val="00914D58"/>
    <w:rsid w:val="009174F4"/>
    <w:rsid w:val="00920438"/>
    <w:rsid w:val="009206C0"/>
    <w:rsid w:val="00921F47"/>
    <w:rsid w:val="009228AB"/>
    <w:rsid w:val="009246C3"/>
    <w:rsid w:val="0093085B"/>
    <w:rsid w:val="009313C3"/>
    <w:rsid w:val="00931C57"/>
    <w:rsid w:val="009347A5"/>
    <w:rsid w:val="0093607D"/>
    <w:rsid w:val="00942257"/>
    <w:rsid w:val="009471BF"/>
    <w:rsid w:val="00950E4E"/>
    <w:rsid w:val="009517FC"/>
    <w:rsid w:val="00952724"/>
    <w:rsid w:val="009529BD"/>
    <w:rsid w:val="009533B4"/>
    <w:rsid w:val="009556AD"/>
    <w:rsid w:val="00965C39"/>
    <w:rsid w:val="009673CC"/>
    <w:rsid w:val="00967C5E"/>
    <w:rsid w:val="00971D93"/>
    <w:rsid w:val="0097520C"/>
    <w:rsid w:val="009752DD"/>
    <w:rsid w:val="009B1F6B"/>
    <w:rsid w:val="009C037A"/>
    <w:rsid w:val="009C0D12"/>
    <w:rsid w:val="009C192E"/>
    <w:rsid w:val="009C771F"/>
    <w:rsid w:val="009D6819"/>
    <w:rsid w:val="009D6D1C"/>
    <w:rsid w:val="009E0CF9"/>
    <w:rsid w:val="009E4939"/>
    <w:rsid w:val="009E4FFB"/>
    <w:rsid w:val="009E531B"/>
    <w:rsid w:val="009E6C56"/>
    <w:rsid w:val="009E7DCF"/>
    <w:rsid w:val="009F04C1"/>
    <w:rsid w:val="009F1AC0"/>
    <w:rsid w:val="009F2C11"/>
    <w:rsid w:val="009F42FB"/>
    <w:rsid w:val="009F496E"/>
    <w:rsid w:val="009F4A56"/>
    <w:rsid w:val="009F4E65"/>
    <w:rsid w:val="009F5DA7"/>
    <w:rsid w:val="009F6E47"/>
    <w:rsid w:val="00A006A5"/>
    <w:rsid w:val="00A02C88"/>
    <w:rsid w:val="00A02D70"/>
    <w:rsid w:val="00A05942"/>
    <w:rsid w:val="00A06757"/>
    <w:rsid w:val="00A07BEC"/>
    <w:rsid w:val="00A129C6"/>
    <w:rsid w:val="00A13AB6"/>
    <w:rsid w:val="00A17151"/>
    <w:rsid w:val="00A22CF3"/>
    <w:rsid w:val="00A249B0"/>
    <w:rsid w:val="00A264BE"/>
    <w:rsid w:val="00A272CA"/>
    <w:rsid w:val="00A32DC1"/>
    <w:rsid w:val="00A33051"/>
    <w:rsid w:val="00A33CB8"/>
    <w:rsid w:val="00A407AD"/>
    <w:rsid w:val="00A40923"/>
    <w:rsid w:val="00A41C05"/>
    <w:rsid w:val="00A42426"/>
    <w:rsid w:val="00A514B7"/>
    <w:rsid w:val="00A54A0B"/>
    <w:rsid w:val="00A64DA9"/>
    <w:rsid w:val="00A65FD4"/>
    <w:rsid w:val="00A669BC"/>
    <w:rsid w:val="00A801C1"/>
    <w:rsid w:val="00A81198"/>
    <w:rsid w:val="00A81E48"/>
    <w:rsid w:val="00A82035"/>
    <w:rsid w:val="00A86C65"/>
    <w:rsid w:val="00A90D77"/>
    <w:rsid w:val="00A92E07"/>
    <w:rsid w:val="00A967A2"/>
    <w:rsid w:val="00AA0B3A"/>
    <w:rsid w:val="00AA0B53"/>
    <w:rsid w:val="00AA436B"/>
    <w:rsid w:val="00AA6EB4"/>
    <w:rsid w:val="00AA767D"/>
    <w:rsid w:val="00AB0CC9"/>
    <w:rsid w:val="00AB1A24"/>
    <w:rsid w:val="00AB3254"/>
    <w:rsid w:val="00AB56FF"/>
    <w:rsid w:val="00AB6980"/>
    <w:rsid w:val="00AC148E"/>
    <w:rsid w:val="00AC3FF6"/>
    <w:rsid w:val="00AD2273"/>
    <w:rsid w:val="00AD73EC"/>
    <w:rsid w:val="00AD7B41"/>
    <w:rsid w:val="00AE1398"/>
    <w:rsid w:val="00AE205E"/>
    <w:rsid w:val="00AE5BC7"/>
    <w:rsid w:val="00AF4D11"/>
    <w:rsid w:val="00AF5AAF"/>
    <w:rsid w:val="00B03CA6"/>
    <w:rsid w:val="00B046D8"/>
    <w:rsid w:val="00B079DA"/>
    <w:rsid w:val="00B1010F"/>
    <w:rsid w:val="00B11DA5"/>
    <w:rsid w:val="00B13F4C"/>
    <w:rsid w:val="00B16219"/>
    <w:rsid w:val="00B16C59"/>
    <w:rsid w:val="00B21C02"/>
    <w:rsid w:val="00B21C82"/>
    <w:rsid w:val="00B27B89"/>
    <w:rsid w:val="00B30271"/>
    <w:rsid w:val="00B33FDD"/>
    <w:rsid w:val="00B359CC"/>
    <w:rsid w:val="00B36107"/>
    <w:rsid w:val="00B40E79"/>
    <w:rsid w:val="00B41789"/>
    <w:rsid w:val="00B46C03"/>
    <w:rsid w:val="00B60C6C"/>
    <w:rsid w:val="00B61871"/>
    <w:rsid w:val="00B619A9"/>
    <w:rsid w:val="00B62D63"/>
    <w:rsid w:val="00B63D09"/>
    <w:rsid w:val="00B65A9D"/>
    <w:rsid w:val="00B66D60"/>
    <w:rsid w:val="00B67BDC"/>
    <w:rsid w:val="00B73CF8"/>
    <w:rsid w:val="00B75EDE"/>
    <w:rsid w:val="00B76215"/>
    <w:rsid w:val="00B77D88"/>
    <w:rsid w:val="00B77FAF"/>
    <w:rsid w:val="00B84336"/>
    <w:rsid w:val="00B851B9"/>
    <w:rsid w:val="00B86453"/>
    <w:rsid w:val="00B90054"/>
    <w:rsid w:val="00B904E9"/>
    <w:rsid w:val="00B90817"/>
    <w:rsid w:val="00B92C14"/>
    <w:rsid w:val="00B94F1F"/>
    <w:rsid w:val="00B95078"/>
    <w:rsid w:val="00B966A5"/>
    <w:rsid w:val="00BA0066"/>
    <w:rsid w:val="00BA2AAC"/>
    <w:rsid w:val="00BA2CBF"/>
    <w:rsid w:val="00BA3B2A"/>
    <w:rsid w:val="00BB3BA3"/>
    <w:rsid w:val="00BB69DB"/>
    <w:rsid w:val="00BC322E"/>
    <w:rsid w:val="00BC44CD"/>
    <w:rsid w:val="00BC48A6"/>
    <w:rsid w:val="00BD5843"/>
    <w:rsid w:val="00BE5549"/>
    <w:rsid w:val="00BE7978"/>
    <w:rsid w:val="00BF6799"/>
    <w:rsid w:val="00C03AD5"/>
    <w:rsid w:val="00C04327"/>
    <w:rsid w:val="00C04FA6"/>
    <w:rsid w:val="00C07DDB"/>
    <w:rsid w:val="00C1326D"/>
    <w:rsid w:val="00C17ED6"/>
    <w:rsid w:val="00C26343"/>
    <w:rsid w:val="00C3073C"/>
    <w:rsid w:val="00C34ADF"/>
    <w:rsid w:val="00C4115D"/>
    <w:rsid w:val="00C43BDD"/>
    <w:rsid w:val="00C43F95"/>
    <w:rsid w:val="00C47778"/>
    <w:rsid w:val="00C5011E"/>
    <w:rsid w:val="00C50EC7"/>
    <w:rsid w:val="00C50EE5"/>
    <w:rsid w:val="00C52029"/>
    <w:rsid w:val="00C5240A"/>
    <w:rsid w:val="00C5398F"/>
    <w:rsid w:val="00C556F5"/>
    <w:rsid w:val="00C5631E"/>
    <w:rsid w:val="00C566DB"/>
    <w:rsid w:val="00C613CB"/>
    <w:rsid w:val="00C63736"/>
    <w:rsid w:val="00C678B8"/>
    <w:rsid w:val="00C70E19"/>
    <w:rsid w:val="00C72574"/>
    <w:rsid w:val="00C7430C"/>
    <w:rsid w:val="00C74AA2"/>
    <w:rsid w:val="00C833D8"/>
    <w:rsid w:val="00C85DA1"/>
    <w:rsid w:val="00C9071C"/>
    <w:rsid w:val="00C908FF"/>
    <w:rsid w:val="00C91808"/>
    <w:rsid w:val="00C97BD3"/>
    <w:rsid w:val="00CA39EF"/>
    <w:rsid w:val="00CA4B21"/>
    <w:rsid w:val="00CA521F"/>
    <w:rsid w:val="00CB0493"/>
    <w:rsid w:val="00CB08CF"/>
    <w:rsid w:val="00CB17FF"/>
    <w:rsid w:val="00CB1ED7"/>
    <w:rsid w:val="00CB28E2"/>
    <w:rsid w:val="00CB5F04"/>
    <w:rsid w:val="00CC167C"/>
    <w:rsid w:val="00CC1F0D"/>
    <w:rsid w:val="00CC1F49"/>
    <w:rsid w:val="00CC3B9B"/>
    <w:rsid w:val="00CC52D9"/>
    <w:rsid w:val="00CD20F7"/>
    <w:rsid w:val="00CD6647"/>
    <w:rsid w:val="00CD6BE8"/>
    <w:rsid w:val="00CE4B73"/>
    <w:rsid w:val="00CF15D4"/>
    <w:rsid w:val="00CF1ADA"/>
    <w:rsid w:val="00CF70BB"/>
    <w:rsid w:val="00D00063"/>
    <w:rsid w:val="00D013CC"/>
    <w:rsid w:val="00D01719"/>
    <w:rsid w:val="00D04A5F"/>
    <w:rsid w:val="00D074DB"/>
    <w:rsid w:val="00D10748"/>
    <w:rsid w:val="00D139CF"/>
    <w:rsid w:val="00D245A2"/>
    <w:rsid w:val="00D33803"/>
    <w:rsid w:val="00D358FE"/>
    <w:rsid w:val="00D36684"/>
    <w:rsid w:val="00D37E7F"/>
    <w:rsid w:val="00D41501"/>
    <w:rsid w:val="00D47AD7"/>
    <w:rsid w:val="00D51529"/>
    <w:rsid w:val="00D55466"/>
    <w:rsid w:val="00D64AD8"/>
    <w:rsid w:val="00D72D6F"/>
    <w:rsid w:val="00D747C1"/>
    <w:rsid w:val="00D74F55"/>
    <w:rsid w:val="00D82DD5"/>
    <w:rsid w:val="00D85218"/>
    <w:rsid w:val="00D915B1"/>
    <w:rsid w:val="00D91F74"/>
    <w:rsid w:val="00D92858"/>
    <w:rsid w:val="00D9680A"/>
    <w:rsid w:val="00DA299D"/>
    <w:rsid w:val="00DA65C4"/>
    <w:rsid w:val="00DB253F"/>
    <w:rsid w:val="00DC2070"/>
    <w:rsid w:val="00DD29E1"/>
    <w:rsid w:val="00DD2BE0"/>
    <w:rsid w:val="00DD766E"/>
    <w:rsid w:val="00DE4447"/>
    <w:rsid w:val="00DE5DA2"/>
    <w:rsid w:val="00DE7B76"/>
    <w:rsid w:val="00DF0033"/>
    <w:rsid w:val="00E0060C"/>
    <w:rsid w:val="00E026BF"/>
    <w:rsid w:val="00E02B63"/>
    <w:rsid w:val="00E07B1B"/>
    <w:rsid w:val="00E11853"/>
    <w:rsid w:val="00E160EB"/>
    <w:rsid w:val="00E17067"/>
    <w:rsid w:val="00E304E6"/>
    <w:rsid w:val="00E31713"/>
    <w:rsid w:val="00E31DC4"/>
    <w:rsid w:val="00E32ACA"/>
    <w:rsid w:val="00E3411F"/>
    <w:rsid w:val="00E46545"/>
    <w:rsid w:val="00E52180"/>
    <w:rsid w:val="00E52A86"/>
    <w:rsid w:val="00E5344A"/>
    <w:rsid w:val="00E54B47"/>
    <w:rsid w:val="00E55028"/>
    <w:rsid w:val="00E553BF"/>
    <w:rsid w:val="00E55D93"/>
    <w:rsid w:val="00E61294"/>
    <w:rsid w:val="00E66F60"/>
    <w:rsid w:val="00E7237C"/>
    <w:rsid w:val="00E76E9A"/>
    <w:rsid w:val="00E77C46"/>
    <w:rsid w:val="00E80B56"/>
    <w:rsid w:val="00E81BB4"/>
    <w:rsid w:val="00E847BA"/>
    <w:rsid w:val="00E853BF"/>
    <w:rsid w:val="00E8578B"/>
    <w:rsid w:val="00E8673D"/>
    <w:rsid w:val="00E86CE8"/>
    <w:rsid w:val="00E90E82"/>
    <w:rsid w:val="00E92251"/>
    <w:rsid w:val="00EA00CB"/>
    <w:rsid w:val="00EA08EA"/>
    <w:rsid w:val="00EA1BAA"/>
    <w:rsid w:val="00EA3FCD"/>
    <w:rsid w:val="00EA42A0"/>
    <w:rsid w:val="00EA50F2"/>
    <w:rsid w:val="00EB134A"/>
    <w:rsid w:val="00EB2D63"/>
    <w:rsid w:val="00EB5A3D"/>
    <w:rsid w:val="00EB6714"/>
    <w:rsid w:val="00EC0A68"/>
    <w:rsid w:val="00EC5006"/>
    <w:rsid w:val="00ED001C"/>
    <w:rsid w:val="00ED49C3"/>
    <w:rsid w:val="00ED6CE8"/>
    <w:rsid w:val="00ED7AA6"/>
    <w:rsid w:val="00EE2A56"/>
    <w:rsid w:val="00EE2FE2"/>
    <w:rsid w:val="00EE3818"/>
    <w:rsid w:val="00EE4317"/>
    <w:rsid w:val="00EE71B0"/>
    <w:rsid w:val="00EF7143"/>
    <w:rsid w:val="00F019EB"/>
    <w:rsid w:val="00F06F6B"/>
    <w:rsid w:val="00F13393"/>
    <w:rsid w:val="00F141BB"/>
    <w:rsid w:val="00F15E00"/>
    <w:rsid w:val="00F22264"/>
    <w:rsid w:val="00F2564D"/>
    <w:rsid w:val="00F35B05"/>
    <w:rsid w:val="00F413D9"/>
    <w:rsid w:val="00F50BC3"/>
    <w:rsid w:val="00F5135F"/>
    <w:rsid w:val="00F51F78"/>
    <w:rsid w:val="00F6487A"/>
    <w:rsid w:val="00F67DF9"/>
    <w:rsid w:val="00F741ED"/>
    <w:rsid w:val="00F76E02"/>
    <w:rsid w:val="00F77588"/>
    <w:rsid w:val="00F86F47"/>
    <w:rsid w:val="00F90B64"/>
    <w:rsid w:val="00F916F0"/>
    <w:rsid w:val="00FA463C"/>
    <w:rsid w:val="00FA6594"/>
    <w:rsid w:val="00FB198B"/>
    <w:rsid w:val="00FB29D7"/>
    <w:rsid w:val="00FB2F0F"/>
    <w:rsid w:val="00FB5086"/>
    <w:rsid w:val="00FB5411"/>
    <w:rsid w:val="00FB6392"/>
    <w:rsid w:val="00FB75AB"/>
    <w:rsid w:val="00FC1EDA"/>
    <w:rsid w:val="00FD3C70"/>
    <w:rsid w:val="00FD6820"/>
    <w:rsid w:val="00FD6DB1"/>
    <w:rsid w:val="00FE0EBB"/>
    <w:rsid w:val="00FE12D8"/>
    <w:rsid w:val="00FE360B"/>
    <w:rsid w:val="00FE535D"/>
    <w:rsid w:val="00FE713D"/>
    <w:rsid w:val="00FF0F84"/>
    <w:rsid w:val="00FF5880"/>
    <w:rsid w:val="00FF7C02"/>
    <w:rsid w:val="01BADC08"/>
    <w:rsid w:val="01CCB2E3"/>
    <w:rsid w:val="01DEB3CA"/>
    <w:rsid w:val="024801E3"/>
    <w:rsid w:val="039E315A"/>
    <w:rsid w:val="045DE17A"/>
    <w:rsid w:val="04FF9506"/>
    <w:rsid w:val="0515D8E0"/>
    <w:rsid w:val="053695DD"/>
    <w:rsid w:val="055E817A"/>
    <w:rsid w:val="061CA503"/>
    <w:rsid w:val="06DFF0F1"/>
    <w:rsid w:val="06E18488"/>
    <w:rsid w:val="075CF91B"/>
    <w:rsid w:val="075E2039"/>
    <w:rsid w:val="07FCF2C0"/>
    <w:rsid w:val="084D79A2"/>
    <w:rsid w:val="086B675C"/>
    <w:rsid w:val="08B2E877"/>
    <w:rsid w:val="08C23157"/>
    <w:rsid w:val="08E08590"/>
    <w:rsid w:val="09BB3AF1"/>
    <w:rsid w:val="0A4851DA"/>
    <w:rsid w:val="0B9BCD4E"/>
    <w:rsid w:val="0BB862FD"/>
    <w:rsid w:val="0C2B4B1A"/>
    <w:rsid w:val="0DCC256A"/>
    <w:rsid w:val="0E12C388"/>
    <w:rsid w:val="0E1F3024"/>
    <w:rsid w:val="0E21DF85"/>
    <w:rsid w:val="0E84F2C6"/>
    <w:rsid w:val="0EE49875"/>
    <w:rsid w:val="0F664ED3"/>
    <w:rsid w:val="0FBA1540"/>
    <w:rsid w:val="0FBFB4D8"/>
    <w:rsid w:val="10182EE6"/>
    <w:rsid w:val="103A2B93"/>
    <w:rsid w:val="1045D857"/>
    <w:rsid w:val="10A4BAD6"/>
    <w:rsid w:val="10AAB348"/>
    <w:rsid w:val="1108278B"/>
    <w:rsid w:val="11AB8B2C"/>
    <w:rsid w:val="1212E772"/>
    <w:rsid w:val="1261FF00"/>
    <w:rsid w:val="12BC1A4F"/>
    <w:rsid w:val="13833926"/>
    <w:rsid w:val="13A6DF33"/>
    <w:rsid w:val="13D023AD"/>
    <w:rsid w:val="14A1784F"/>
    <w:rsid w:val="150479F0"/>
    <w:rsid w:val="155BDDBA"/>
    <w:rsid w:val="1605489A"/>
    <w:rsid w:val="16107D04"/>
    <w:rsid w:val="16192B8A"/>
    <w:rsid w:val="164272B4"/>
    <w:rsid w:val="166863FE"/>
    <w:rsid w:val="1695C8A1"/>
    <w:rsid w:val="16CFBA91"/>
    <w:rsid w:val="16F86F19"/>
    <w:rsid w:val="1767A38A"/>
    <w:rsid w:val="1787C6EB"/>
    <w:rsid w:val="17B0C520"/>
    <w:rsid w:val="17D242E8"/>
    <w:rsid w:val="18406DF3"/>
    <w:rsid w:val="185A05B7"/>
    <w:rsid w:val="1939987B"/>
    <w:rsid w:val="19DB822E"/>
    <w:rsid w:val="1B2D8C48"/>
    <w:rsid w:val="1B91A679"/>
    <w:rsid w:val="1BB8878B"/>
    <w:rsid w:val="1C5EC0A5"/>
    <w:rsid w:val="1CB27760"/>
    <w:rsid w:val="1D81AC29"/>
    <w:rsid w:val="1D87A4AF"/>
    <w:rsid w:val="1E37D142"/>
    <w:rsid w:val="1E96AE36"/>
    <w:rsid w:val="1F237510"/>
    <w:rsid w:val="1F3FBA81"/>
    <w:rsid w:val="1F4FF2AD"/>
    <w:rsid w:val="1F585485"/>
    <w:rsid w:val="20A9C4FA"/>
    <w:rsid w:val="21779197"/>
    <w:rsid w:val="220ECA6C"/>
    <w:rsid w:val="224CE6FA"/>
    <w:rsid w:val="22F9D0BB"/>
    <w:rsid w:val="25632861"/>
    <w:rsid w:val="256389CA"/>
    <w:rsid w:val="2593AE7A"/>
    <w:rsid w:val="25978F6B"/>
    <w:rsid w:val="25FF5A00"/>
    <w:rsid w:val="2607EF12"/>
    <w:rsid w:val="260A07DA"/>
    <w:rsid w:val="26336DF4"/>
    <w:rsid w:val="264AB5A6"/>
    <w:rsid w:val="26C7F57C"/>
    <w:rsid w:val="26C83455"/>
    <w:rsid w:val="274DC93D"/>
    <w:rsid w:val="2776B1F8"/>
    <w:rsid w:val="27A5D83B"/>
    <w:rsid w:val="28F2442E"/>
    <w:rsid w:val="2920E1EB"/>
    <w:rsid w:val="29DE74F6"/>
    <w:rsid w:val="2A1C04E0"/>
    <w:rsid w:val="2A9C464B"/>
    <w:rsid w:val="2ABD559C"/>
    <w:rsid w:val="2AE6882A"/>
    <w:rsid w:val="2B2783A2"/>
    <w:rsid w:val="2B65A7DE"/>
    <w:rsid w:val="2BDF1ADC"/>
    <w:rsid w:val="2C442B3C"/>
    <w:rsid w:val="2CA1D50F"/>
    <w:rsid w:val="2CBE4492"/>
    <w:rsid w:val="2D5931F8"/>
    <w:rsid w:val="2D6A4AA6"/>
    <w:rsid w:val="2DFBF162"/>
    <w:rsid w:val="2EDC78E3"/>
    <w:rsid w:val="2EFA48AD"/>
    <w:rsid w:val="2F59EE11"/>
    <w:rsid w:val="2FD39E46"/>
    <w:rsid w:val="2FDA503A"/>
    <w:rsid w:val="30A50D81"/>
    <w:rsid w:val="3176209B"/>
    <w:rsid w:val="31BC953C"/>
    <w:rsid w:val="31F68A1E"/>
    <w:rsid w:val="32852DFD"/>
    <w:rsid w:val="32BE5481"/>
    <w:rsid w:val="32E3BD17"/>
    <w:rsid w:val="32F1A65D"/>
    <w:rsid w:val="333CEBA8"/>
    <w:rsid w:val="33427FD0"/>
    <w:rsid w:val="334C135F"/>
    <w:rsid w:val="339970E4"/>
    <w:rsid w:val="346C8D58"/>
    <w:rsid w:val="34FB42F7"/>
    <w:rsid w:val="351504FD"/>
    <w:rsid w:val="36517F44"/>
    <w:rsid w:val="36FC436C"/>
    <w:rsid w:val="375B272D"/>
    <w:rsid w:val="38643733"/>
    <w:rsid w:val="38DDA539"/>
    <w:rsid w:val="3B813C14"/>
    <w:rsid w:val="3C90E581"/>
    <w:rsid w:val="3CC0C0C8"/>
    <w:rsid w:val="3D07087E"/>
    <w:rsid w:val="3D6A07BE"/>
    <w:rsid w:val="3D95E640"/>
    <w:rsid w:val="3E7ADA06"/>
    <w:rsid w:val="3E8C88BD"/>
    <w:rsid w:val="3F242655"/>
    <w:rsid w:val="3FA7BB31"/>
    <w:rsid w:val="3FDC2644"/>
    <w:rsid w:val="3FE7D033"/>
    <w:rsid w:val="403F93AA"/>
    <w:rsid w:val="40669DAC"/>
    <w:rsid w:val="41544EB4"/>
    <w:rsid w:val="417F5BBB"/>
    <w:rsid w:val="41F5A723"/>
    <w:rsid w:val="4330024C"/>
    <w:rsid w:val="43E1689E"/>
    <w:rsid w:val="44C8AB3E"/>
    <w:rsid w:val="44D32BF5"/>
    <w:rsid w:val="44E4A000"/>
    <w:rsid w:val="450A7EC7"/>
    <w:rsid w:val="45C98342"/>
    <w:rsid w:val="45CDE413"/>
    <w:rsid w:val="45DF6BE1"/>
    <w:rsid w:val="45E740E5"/>
    <w:rsid w:val="45F74234"/>
    <w:rsid w:val="4633BC89"/>
    <w:rsid w:val="467F757A"/>
    <w:rsid w:val="46807061"/>
    <w:rsid w:val="4710EA04"/>
    <w:rsid w:val="471D2C57"/>
    <w:rsid w:val="4722E06F"/>
    <w:rsid w:val="4736BE9D"/>
    <w:rsid w:val="47A25151"/>
    <w:rsid w:val="48FF378B"/>
    <w:rsid w:val="494CC938"/>
    <w:rsid w:val="496DD94C"/>
    <w:rsid w:val="49D91CDF"/>
    <w:rsid w:val="4A9A88BC"/>
    <w:rsid w:val="4B1B7347"/>
    <w:rsid w:val="4BA67945"/>
    <w:rsid w:val="4C0667F5"/>
    <w:rsid w:val="4D13849E"/>
    <w:rsid w:val="4D4EC917"/>
    <w:rsid w:val="4DA98F7B"/>
    <w:rsid w:val="4E2B82A2"/>
    <w:rsid w:val="4E4871ED"/>
    <w:rsid w:val="4F80D497"/>
    <w:rsid w:val="5024824A"/>
    <w:rsid w:val="5045774A"/>
    <w:rsid w:val="50892B56"/>
    <w:rsid w:val="5140C472"/>
    <w:rsid w:val="51433A6F"/>
    <w:rsid w:val="5153BE4D"/>
    <w:rsid w:val="51CCCA5C"/>
    <w:rsid w:val="527DE8E6"/>
    <w:rsid w:val="52BDD834"/>
    <w:rsid w:val="5337FB5D"/>
    <w:rsid w:val="538395A4"/>
    <w:rsid w:val="53944159"/>
    <w:rsid w:val="5460895E"/>
    <w:rsid w:val="54BA08B6"/>
    <w:rsid w:val="54E5D30E"/>
    <w:rsid w:val="5502B150"/>
    <w:rsid w:val="55152C9E"/>
    <w:rsid w:val="5699ED98"/>
    <w:rsid w:val="56BF9260"/>
    <w:rsid w:val="56D7C167"/>
    <w:rsid w:val="58023B70"/>
    <w:rsid w:val="583710EE"/>
    <w:rsid w:val="58457752"/>
    <w:rsid w:val="58DB0972"/>
    <w:rsid w:val="58E24442"/>
    <w:rsid w:val="59143AB7"/>
    <w:rsid w:val="598321E3"/>
    <w:rsid w:val="59DD96AA"/>
    <w:rsid w:val="5A38D081"/>
    <w:rsid w:val="5ADE0043"/>
    <w:rsid w:val="5AEB5FC3"/>
    <w:rsid w:val="5BAC11C7"/>
    <w:rsid w:val="5C899F13"/>
    <w:rsid w:val="5CBA5ACC"/>
    <w:rsid w:val="5CD50C15"/>
    <w:rsid w:val="5DC60F5B"/>
    <w:rsid w:val="5DCD0D1D"/>
    <w:rsid w:val="5EB31D49"/>
    <w:rsid w:val="5ECB27AE"/>
    <w:rsid w:val="5F61DFBC"/>
    <w:rsid w:val="5FEC96E8"/>
    <w:rsid w:val="6001E940"/>
    <w:rsid w:val="6015D5C4"/>
    <w:rsid w:val="60906057"/>
    <w:rsid w:val="6278F876"/>
    <w:rsid w:val="62E75130"/>
    <w:rsid w:val="631DF7A9"/>
    <w:rsid w:val="635EF7E6"/>
    <w:rsid w:val="63791657"/>
    <w:rsid w:val="63FD717A"/>
    <w:rsid w:val="647B2B65"/>
    <w:rsid w:val="648A55E9"/>
    <w:rsid w:val="65185535"/>
    <w:rsid w:val="65E78C67"/>
    <w:rsid w:val="66ABE7EC"/>
    <w:rsid w:val="66E207A4"/>
    <w:rsid w:val="66FF10D2"/>
    <w:rsid w:val="67145D13"/>
    <w:rsid w:val="67469777"/>
    <w:rsid w:val="67C45934"/>
    <w:rsid w:val="67CED5F2"/>
    <w:rsid w:val="684FF5F7"/>
    <w:rsid w:val="68549FF8"/>
    <w:rsid w:val="689DAD81"/>
    <w:rsid w:val="69EBC658"/>
    <w:rsid w:val="6B2CF8ED"/>
    <w:rsid w:val="6C549D14"/>
    <w:rsid w:val="6C55C842"/>
    <w:rsid w:val="6C7B3DE0"/>
    <w:rsid w:val="6DA744DF"/>
    <w:rsid w:val="705431B3"/>
    <w:rsid w:val="707EA5D8"/>
    <w:rsid w:val="71DF0BE9"/>
    <w:rsid w:val="7255B178"/>
    <w:rsid w:val="72D33860"/>
    <w:rsid w:val="7321FE9B"/>
    <w:rsid w:val="74A740AD"/>
    <w:rsid w:val="74DAC5C5"/>
    <w:rsid w:val="75D8906A"/>
    <w:rsid w:val="76CFA4EC"/>
    <w:rsid w:val="774AD4B0"/>
    <w:rsid w:val="77ACE1A3"/>
    <w:rsid w:val="77F52252"/>
    <w:rsid w:val="77FECB82"/>
    <w:rsid w:val="7826496F"/>
    <w:rsid w:val="78AFC8D7"/>
    <w:rsid w:val="7919F646"/>
    <w:rsid w:val="79D8F85A"/>
    <w:rsid w:val="7A005A6E"/>
    <w:rsid w:val="7A4E48F1"/>
    <w:rsid w:val="7A7B4195"/>
    <w:rsid w:val="7A8005B3"/>
    <w:rsid w:val="7AC86B62"/>
    <w:rsid w:val="7B5D715E"/>
    <w:rsid w:val="7C35076A"/>
    <w:rsid w:val="7C5C662D"/>
    <w:rsid w:val="7C861088"/>
    <w:rsid w:val="7CF02644"/>
    <w:rsid w:val="7D57C179"/>
    <w:rsid w:val="7E4DAF7B"/>
    <w:rsid w:val="7E6161E1"/>
    <w:rsid w:val="7F06EBB5"/>
    <w:rsid w:val="7F096C0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452C4E6-235B-4626-B51F-759AECD29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80A2F"/>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920438"/>
    <w:pPr>
      <w:keepNext/>
      <w:spacing w:before="14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1339C9"/>
    <w:pPr>
      <w:keepNext/>
      <w:keepLines/>
      <w:spacing w:before="240" w:after="40" w:line="240" w:lineRule="auto"/>
      <w:outlineLvl w:val="1"/>
    </w:pPr>
    <w:rPr>
      <w:rFonts w:ascii="Verdana" w:eastAsiaTheme="majorEastAsia" w:hAnsi="Verdan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D64AD8"/>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80A2F"/>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80A2F"/>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480A2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20438"/>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39C9"/>
    <w:rPr>
      <w:rFonts w:ascii="Verdana" w:eastAsiaTheme="majorEastAsia" w:hAnsi="Verdana"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D64AD8"/>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67DF9"/>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67DF9"/>
    <w:pPr>
      <w:tabs>
        <w:tab w:val="right" w:leader="dot" w:pos="8777"/>
      </w:tabs>
      <w:spacing w:after="0"/>
      <w:ind w:left="1276"/>
    </w:pPr>
  </w:style>
  <w:style w:type="paragraph" w:styleId="Innehll3">
    <w:name w:val="toc 3"/>
    <w:basedOn w:val="Normal"/>
    <w:next w:val="Normal"/>
    <w:autoRedefine/>
    <w:uiPriority w:val="39"/>
    <w:unhideWhenUsed/>
    <w:rsid w:val="00F67DF9"/>
    <w:pPr>
      <w:tabs>
        <w:tab w:val="right" w:leader="dot" w:pos="8777"/>
      </w:tabs>
      <w:spacing w:after="0"/>
      <w:ind w:left="1559"/>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64AD8"/>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qFormat/>
    <w:rsid w:val="00291F28"/>
    <w:pPr>
      <w:spacing w:before="40" w:after="40"/>
    </w:pPr>
    <w:rPr>
      <w:rFonts w:ascii="Verdana" w:hAnsi="Verdana"/>
      <w:b/>
      <w:bCs/>
      <w:color w:val="000000" w:themeColor="text1"/>
      <w:sz w:val="22"/>
      <w:szCs w:val="24"/>
    </w:rPr>
  </w:style>
  <w:style w:type="paragraph" w:styleId="Punktlista">
    <w:name w:val="List Bullet"/>
    <w:basedOn w:val="Normal"/>
    <w:unhideWhenUsed/>
    <w:qFormat/>
    <w:rsid w:val="00D9680A"/>
    <w:pPr>
      <w:numPr>
        <w:numId w:val="12"/>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80A2F"/>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480A2F"/>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480A2F"/>
    <w:rPr>
      <w:rFonts w:asciiTheme="majorHAnsi" w:eastAsiaTheme="majorEastAsia" w:hAnsiTheme="majorHAnsi" w:cstheme="majorBidi"/>
      <w:i/>
      <w:iCs/>
      <w:color w:val="272727" w:themeColor="text1" w:themeTint="D8"/>
      <w:sz w:val="21"/>
      <w:szCs w:val="21"/>
    </w:rPr>
  </w:style>
  <w:style w:type="paragraph" w:customStyle="1" w:styleId="a">
    <w:next w:val="Numreradlista"/>
    <w:rsid w:val="00480A2F"/>
    <w:pPr>
      <w:numPr>
        <w:numId w:val="2"/>
      </w:numPr>
      <w:spacing w:after="80"/>
      <w:ind w:left="3033" w:hanging="357"/>
    </w:pPr>
    <w:rPr>
      <w:sz w:val="24"/>
    </w:rPr>
  </w:style>
  <w:style w:type="paragraph" w:styleId="Numreradlista">
    <w:name w:val="List Number"/>
    <w:unhideWhenUsed/>
    <w:rsid w:val="003640B1"/>
    <w:pPr>
      <w:numPr>
        <w:numId w:val="9"/>
      </w:numPr>
      <w:tabs>
        <w:tab w:val="left" w:pos="1349"/>
      </w:tabs>
      <w:spacing w:after="120" w:line="288" w:lineRule="auto"/>
      <w:ind w:right="868"/>
      <w:contextualSpacing/>
    </w:pPr>
    <w:rPr>
      <w:rFonts w:ascii="Georgia" w:hAnsi="Georgia"/>
      <w:sz w:val="24"/>
      <w:szCs w:val="24"/>
    </w:rPr>
  </w:style>
  <w:style w:type="paragraph" w:styleId="Brdtext">
    <w:name w:val="Body Text"/>
    <w:aliases w:val="(=Löpande text)"/>
    <w:link w:val="BrdtextChar"/>
    <w:rsid w:val="0074378D"/>
    <w:pPr>
      <w:spacing w:after="160"/>
      <w:ind w:left="2676"/>
    </w:pPr>
    <w:rPr>
      <w:sz w:val="24"/>
    </w:rPr>
  </w:style>
  <w:style w:type="character" w:customStyle="1" w:styleId="BrdtextChar">
    <w:name w:val="Brödtext Char"/>
    <w:aliases w:val="(=Löpande text) Char"/>
    <w:basedOn w:val="Standardstycketeckensnitt"/>
    <w:link w:val="Brdtext"/>
    <w:rsid w:val="0074378D"/>
    <w:rPr>
      <w:sz w:val="24"/>
    </w:rPr>
  </w:style>
  <w:style w:type="paragraph" w:styleId="Brdtextmedindrag">
    <w:name w:val="Body Text Indent"/>
    <w:basedOn w:val="Normal"/>
    <w:link w:val="BrdtextmedindragChar"/>
    <w:rsid w:val="0082660A"/>
    <w:pPr>
      <w:overflowPunct w:val="0"/>
      <w:autoSpaceDE w:val="0"/>
      <w:autoSpaceDN w:val="0"/>
      <w:adjustRightInd w:val="0"/>
      <w:spacing w:after="160"/>
      <w:ind w:left="1349"/>
      <w:textAlignment w:val="baseline"/>
    </w:pPr>
    <w:rPr>
      <w:szCs w:val="20"/>
    </w:rPr>
  </w:style>
  <w:style w:type="character" w:customStyle="1" w:styleId="BrdtextmedindragChar">
    <w:name w:val="Brödtext med indrag Char"/>
    <w:basedOn w:val="Standardstycketeckensnitt"/>
    <w:link w:val="Brdtextmedindrag"/>
    <w:rsid w:val="0082660A"/>
    <w:rPr>
      <w:sz w:val="24"/>
    </w:rPr>
  </w:style>
  <w:style w:type="paragraph" w:customStyle="1" w:styleId="Punktlista1">
    <w:name w:val="Punktlista 1"/>
    <w:rsid w:val="0074378D"/>
    <w:pPr>
      <w:numPr>
        <w:numId w:val="7"/>
      </w:numPr>
      <w:spacing w:after="80"/>
    </w:pPr>
    <w:rPr>
      <w:sz w:val="24"/>
    </w:rPr>
  </w:style>
  <w:style w:type="character" w:styleId="Kommentarsreferens">
    <w:name w:val="annotation reference"/>
    <w:rsid w:val="0074378D"/>
    <w:rPr>
      <w:sz w:val="16"/>
      <w:szCs w:val="16"/>
    </w:rPr>
  </w:style>
  <w:style w:type="paragraph" w:styleId="Kommentarer">
    <w:name w:val="annotation text"/>
    <w:basedOn w:val="Normal"/>
    <w:link w:val="KommentarerChar"/>
    <w:rsid w:val="0074378D"/>
    <w:pPr>
      <w:overflowPunct w:val="0"/>
      <w:autoSpaceDE w:val="0"/>
      <w:autoSpaceDN w:val="0"/>
      <w:adjustRightInd w:val="0"/>
      <w:spacing w:after="160" w:line="240" w:lineRule="auto"/>
      <w:ind w:left="2676" w:right="0"/>
      <w:textAlignment w:val="baseline"/>
    </w:pPr>
    <w:rPr>
      <w:sz w:val="20"/>
      <w:szCs w:val="20"/>
    </w:rPr>
  </w:style>
  <w:style w:type="character" w:customStyle="1" w:styleId="KommentarerChar">
    <w:name w:val="Kommentarer Char"/>
    <w:basedOn w:val="Standardstycketeckensnitt"/>
    <w:link w:val="Kommentarer"/>
    <w:rsid w:val="0074378D"/>
  </w:style>
  <w:style w:type="paragraph" w:customStyle="1" w:styleId="Brdtextitabell">
    <w:name w:val="Brödtext i tabell"/>
    <w:qFormat/>
    <w:rsid w:val="00291F28"/>
    <w:pPr>
      <w:spacing w:before="100" w:after="100"/>
    </w:pPr>
    <w:rPr>
      <w:rFonts w:ascii="Georgia" w:hAnsi="Georgia"/>
      <w:sz w:val="22"/>
    </w:rPr>
  </w:style>
  <w:style w:type="character" w:styleId="Olstomnmnande">
    <w:name w:val="Unresolved Mention"/>
    <w:basedOn w:val="Standardstycketeckensnitt"/>
    <w:uiPriority w:val="99"/>
    <w:semiHidden/>
    <w:unhideWhenUsed/>
    <w:rsid w:val="005162CD"/>
    <w:rPr>
      <w:color w:val="605E5C"/>
      <w:shd w:val="clear" w:color="auto" w:fill="E1DFDD"/>
    </w:rPr>
  </w:style>
  <w:style w:type="character" w:styleId="AnvndHyperlnk">
    <w:name w:val="FollowedHyperlink"/>
    <w:basedOn w:val="Standardstycketeckensnitt"/>
    <w:uiPriority w:val="99"/>
    <w:semiHidden/>
    <w:unhideWhenUsed/>
    <w:rsid w:val="00713CA2"/>
    <w:rPr>
      <w:color w:val="9EA2A2" w:themeColor="followedHyperlink"/>
      <w:u w:val="single"/>
    </w:rPr>
  </w:style>
  <w:style w:type="paragraph" w:styleId="Kommentarsmne">
    <w:name w:val="annotation subject"/>
    <w:basedOn w:val="Kommentarer"/>
    <w:next w:val="Kommentarer"/>
    <w:link w:val="KommentarsmneChar"/>
    <w:uiPriority w:val="99"/>
    <w:semiHidden/>
    <w:unhideWhenUsed/>
    <w:rsid w:val="005A52E5"/>
    <w:pPr>
      <w:overflowPunct/>
      <w:autoSpaceDE/>
      <w:autoSpaceDN/>
      <w:adjustRightInd/>
      <w:spacing w:after="120"/>
      <w:ind w:left="992" w:right="868"/>
      <w:textAlignment w:val="auto"/>
    </w:pPr>
    <w:rPr>
      <w:b/>
      <w:bCs/>
    </w:rPr>
  </w:style>
  <w:style w:type="character" w:customStyle="1" w:styleId="KommentarsmneChar">
    <w:name w:val="Kommentarsämne Char"/>
    <w:basedOn w:val="KommentarerChar"/>
    <w:link w:val="Kommentarsmne"/>
    <w:uiPriority w:val="99"/>
    <w:semiHidden/>
    <w:rsid w:val="005A52E5"/>
    <w:rPr>
      <w:b/>
      <w:bCs/>
    </w:rPr>
  </w:style>
  <w:style w:type="paragraph" w:styleId="Revision">
    <w:name w:val="Revision"/>
    <w:hidden/>
    <w:uiPriority w:val="99"/>
    <w:semiHidden/>
    <w:rsid w:val="00A33CB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2865-780821730-780/surrogate/Hedersrelaterat%20v%c3%a5ld%20och%20f%c3%b6rtryck.pdf" TargetMode="External" Id="rId13" /><Relationship Type="http://schemas.openxmlformats.org/officeDocument/2006/relationships/hyperlink" Target="https://www.vgregion.se/f/regionhalsan/valdinararelationer/utbildning-och-konferenser/" TargetMode="External" Id="rId18" /><Relationship Type="http://schemas.openxmlformats.org/officeDocument/2006/relationships/hyperlink" Target="https://mellanarkiv-offentlig.vgregion.se/alfresco/s/archive/stream/public/v1/source/available/sofia/sas9642-738863596-222/surrogate" TargetMode="External" Id="rId26" /><Relationship Type="http://schemas.openxmlformats.org/officeDocument/2006/relationships/hyperlink" Target="https://mellanarkiv-offentlig.vgregion.se/alfresco/s/archive/stream/public/v1/source/available/sofia/ssn12865-780821730-780/surrogate/Hedersrelaterat%20v%c3%a5ld%20och%20f%c3%b6rtryck.pdf" TargetMode="External" Id="rId39" /><Relationship Type="http://schemas.openxmlformats.org/officeDocument/2006/relationships/hyperlink" Target="https://mellanarkiv-offentlig.vgregion.se/alfresco/s/archive/stream/public/v1/source/available/sofia/sas9642-738863596-54/surrogate" TargetMode="External" Id="rId21" /><Relationship Type="http://schemas.openxmlformats.org/officeDocument/2006/relationships/hyperlink" Target="https://mellanarkiv-offentlig.vgregion.se/alfresco/s/archive/stream/public/v1/source/available/sofia/sas9642-738863596-208/surrogate" TargetMode="External" Id="rId34" /><Relationship Type="http://schemas.openxmlformats.org/officeDocument/2006/relationships/hyperlink" Target="http://www.socialstyrelsen.se/globalassets/sharepoint-dokument/artikelkatalog/vagledning/2014-10-30.pdf" TargetMode="External" Id="rId42" /><Relationship Type="http://schemas.openxmlformats.org/officeDocument/2006/relationships/hyperlink" Target="https://www.vgregion.se/f/regionhalsan/valdinararelationer/for-vardgivare/att-anmala/" TargetMode="External" Id="rId47" /><Relationship Type="http://schemas.openxmlformats.org/officeDocument/2006/relationships/hyperlink" Target="https://mellanarkiv-offentlig.vgregion.se/alfresco/s/archive/stream/public/v1/source/available/sofia/sas9642-738863596-328/surrogate" TargetMode="External" Id="rId50" /><Relationship Type="http://schemas.openxmlformats.org/officeDocument/2006/relationships/hyperlink" Target="https://www.vgregion.se/f/regionhalsan/valdinararelationer/material/" TargetMode="External" Id="rId55" /><Relationship Type="http://schemas.openxmlformats.org/officeDocument/2006/relationships/fontTable" Target="fontTable.xml" Id="rId63"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467/surrogate" TargetMode="External" Id="rId16" /><Relationship Type="http://schemas.openxmlformats.org/officeDocument/2006/relationships/hyperlink" Target="https://mellanarkiv-offentlig.vgregion.se/alfresco/s/archive/stream/public/v1/source/available/sofia/sas9642-738863596-386/surrogate/Anm%c3%a4lan%20om%20barn%20och%20unga%20som%20far%20illa%20(VGR).pdf" TargetMode="External" Id="rId20" /><Relationship Type="http://schemas.openxmlformats.org/officeDocument/2006/relationships/hyperlink" Target="https://www.vgregion.se/halsa-och-vard/vardgivarwebben/amnesomraden/barnskyddsteam/" TargetMode="External" Id="rId29" /><Relationship Type="http://schemas.openxmlformats.org/officeDocument/2006/relationships/hyperlink" Target="https://www.vgregion.se/f/regionhalsan/valdinararelationer/material/" TargetMode="External" Id="rId41"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54" /><Relationship Type="http://schemas.openxmlformats.org/officeDocument/2006/relationships/footer" Target="footer3.xml" Id="rId6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329/surrogate" TargetMode="External" Id="rId24" /><Relationship Type="http://schemas.openxmlformats.org/officeDocument/2006/relationships/hyperlink" Target="https://mellanarkiv-offentlig.vgregion.se/alfresco/s/archive/stream/public/v1/source/available/sofia/sas9642-738863596-467/surrogate" TargetMode="External" Id="rId32"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37" /><Relationship Type="http://schemas.openxmlformats.org/officeDocument/2006/relationships/hyperlink" Target="https://mellanarkiv-offentlig.vgregion.se/alfresco/s/archive/stream/public/v1/source/available/sofia/ssn12865-780821730-750/surrogate/Barn%20under%2018%20%c3%a5r%20som%20far%20illa%20eller%20riskerar%20att%20fara%20illa%20%e2%80%93%20indikationer%20och%20handl%c3%a4ggning.pdf" TargetMode="External" Id="rId40" /><Relationship Type="http://schemas.openxmlformats.org/officeDocument/2006/relationships/hyperlink" Target="https://mellanarkiv-offentlig.vgregion.se/alfresco/s/archive/stream/public/v1/source/available/sofia/sas9642-738863596-54/surrogate" TargetMode="External" Id="rId45" /><Relationship Type="http://schemas.openxmlformats.org/officeDocument/2006/relationships/hyperlink" Target="https://mellanarkiv-offentlig.vgregion.se/alfresco/s/archive/stream/public/v1/source/available/sofia/sas9642-738863596-307/surrogate" TargetMode="External" Id="rId53" /><Relationship Type="http://schemas.openxmlformats.org/officeDocument/2006/relationships/header" Target="header1.xml" Id="rId58" /><Relationship Type="http://schemas.openxmlformats.org/officeDocument/2006/relationships/hyperlink" Target="https://mellanarkiv-offentlig.vgregion.se/alfresco/s/archive/stream/public/v1/source/available/sofia/sas9642-738863596-469/surrogate" TargetMode="External" Id="rId15" /><Relationship Type="http://schemas.openxmlformats.org/officeDocument/2006/relationships/hyperlink" Target="https://www.vgregion.se/f/regionhalsan/valdinararelationer/for-vardgivare/att-anmala/" TargetMode="External" Id="rId23" /><Relationship Type="http://schemas.openxmlformats.org/officeDocument/2006/relationships/hyperlink" Target="https://insidan.vgregion.se/forvaltningar/sodra-alvsborgs-sjukhus/kontakt-och-organisation/organisation/sjukhusgemensamma-grupper/lokalt-barnskyddsteam-sas/" TargetMode="External" Id="rId28"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36" /><Relationship Type="http://schemas.openxmlformats.org/officeDocument/2006/relationships/hyperlink" Target="https://mellanarkiv-offentlig.vgregion.se/alfresco/s/archive/stream/public/v1/source/available/sofia/sas9642-738863596-330/surrogate" TargetMode="External" Id="rId49" /><Relationship Type="http://schemas.openxmlformats.org/officeDocument/2006/relationships/hyperlink" Target="https://bra.se/publikationer/arkiv/publikationer/2022-10-12-metodstod-for-kartlaggning-av-tre-valdstyper.html?utm_campaign=KG221115&amp;utm_content=unspecified&amp;utm_medium=email&amp;utm_source=apsis-anp-3" TargetMode="External" Id="rId57" /><Relationship Type="http://schemas.openxmlformats.org/officeDocument/2006/relationships/header" Target="header2.xml" Id="rId61" /><Relationship Type="http://schemas.openxmlformats.org/officeDocument/2006/relationships/footnotes" Target="footnotes.xml" Id="rId10" /><Relationship Type="http://schemas.openxmlformats.org/officeDocument/2006/relationships/hyperlink" Target="https://www.vgregion.se/f/regionhalsan/valdinararelationer/material/" TargetMode="External" Id="rId19" /><Relationship Type="http://schemas.openxmlformats.org/officeDocument/2006/relationships/hyperlink" Target="https://mellanarkiv-offentlig.vgregion.se/alfresco/s/archive/stream/public/v1/source/available/sofia/sas9642-738863596-468/surrogate" TargetMode="External" Id="rId31" /><Relationship Type="http://schemas.openxmlformats.org/officeDocument/2006/relationships/hyperlink" Target="https://mellanarkiv-offentlig.vgregion.se/alfresco/s/archive/stream/public/v1/source/available/sofia/sas9642-738863596-386/surrogate/Anm%c3%a4lan%20om%20barn%20och%20unga%20som%20far%20illa%20(VGR).pdf" TargetMode="External" Id="rId44" /><Relationship Type="http://schemas.openxmlformats.org/officeDocument/2006/relationships/hyperlink" Target="https://mellanarkiv-offentlig.vgregion.se/alfresco/s/archive/stream/public/v1/source/available/sofia/sas9642-738863596-208/surrogate" TargetMode="External" Id="rId52" /><Relationship Type="http://schemas.openxmlformats.org/officeDocument/2006/relationships/footer" Target="footer2.xml" Id="rId60"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2865-780821730-750/surrogate/Barn%20under%2018%20%c3%a5r%20som%20far%20illa%20eller%20riskerar%20att%20fara%20illa%20%e2%80%93%20indikationer%20och%20handl%c3%a4ggning.pdf" TargetMode="External" Id="rId14" /><Relationship Type="http://schemas.openxmlformats.org/officeDocument/2006/relationships/hyperlink" Target="https://mellanarkiv-offentlig.vgregion.se/alfresco/s/archive/stream/public/v1/source/available/sofia/sas9642-738863596-222/surrogate" TargetMode="External" Id="rId22" /><Relationship Type="http://schemas.openxmlformats.org/officeDocument/2006/relationships/hyperlink" Target="https://mellanarkiv-offentlig.vgregion.se/alfresco/s/archive/stream/public/v1/source/available/sofia/sas9642-738863596-386/surrogate/Anm%c3%a4lan%20om%20barn%20och%20unga%20som%20far%20illa%20(VGR).pdf" TargetMode="External" Id="rId27" /><Relationship Type="http://schemas.openxmlformats.org/officeDocument/2006/relationships/hyperlink" Target="https://mellanarkiv-offentlig.vgregion.se/alfresco/s/archive/stream/public/v1/source/available/sofia/sas9642-738863596-469/surrogate" TargetMode="External" Id="rId30" /><Relationship Type="http://schemas.openxmlformats.org/officeDocument/2006/relationships/hyperlink" Target="https://mellanarkiv-offentlig.vgregion.se/alfresco/s/archive/stream/public/v1/source/available/sofia/sas9642-738863596-307/surrogate" TargetMode="External" Id="rId35" /><Relationship Type="http://schemas.openxmlformats.org/officeDocument/2006/relationships/hyperlink" Target="http://www.riksdagen.se/sv/dokument-lagar/dokument/svensk-forfattningssamling/socialtjanstlag-2001453_sfs-2001-453" TargetMode="External" Id="rId43" /><Relationship Type="http://schemas.openxmlformats.org/officeDocument/2006/relationships/hyperlink" Target="https://mellanarkiv-offentlig.vgregion.se/alfresco/s/archive/stream/public/v1/source/available/sofia/sas9642-738863596-329/surrogate" TargetMode="External" Id="rId48" /><Relationship Type="http://schemas.openxmlformats.org/officeDocument/2006/relationships/hyperlink" Target="http://www.vgregion.se/halsa-och-vard/vardgivarwebben/amnesomraden/barnskyddsteam" TargetMode="External" Id="rId56" /><Relationship Type="http://schemas.openxmlformats.org/officeDocument/2006/relationships/theme" Target="theme/theme1.xml" Id="rId64" /><Relationship Type="http://schemas.openxmlformats.org/officeDocument/2006/relationships/settings" Target="settings.xml" Id="rId8" /><Relationship Type="http://schemas.openxmlformats.org/officeDocument/2006/relationships/hyperlink" Target="http://www.vardsamverkan.se/omraden/samordnad-individuell-plan-sip/sip-riktlinje-och-bilagor" TargetMode="External" Id="rId51"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12" /><Relationship Type="http://schemas.openxmlformats.org/officeDocument/2006/relationships/hyperlink" Target="https://mellanarkiv-offentlig.vgregion.se/alfresco/s/archive/stream/public/v1/source/available/sofia/ssn12865-780821730-780/surrogate/Hedersrelaterat%20v%c3%a5ld%20och%20f%c3%b6rtryck.pdf" TargetMode="External" Id="rId17" /><Relationship Type="http://schemas.openxmlformats.org/officeDocument/2006/relationships/hyperlink" Target="https://mellanarkiv-offentlig.vgregion.se/alfresco/s/archive/stream/public/v1/source/available/sofia/sas9642-738863596-330/surrogate" TargetMode="External" Id="rId25" /><Relationship Type="http://schemas.openxmlformats.org/officeDocument/2006/relationships/hyperlink" Target="https://www.vardsamverkan.se/omraden/samordnad-individuell-plan-sip/sip-riktlinje-och-bilagor/" TargetMode="External" Id="rId33"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38" /><Relationship Type="http://schemas.openxmlformats.org/officeDocument/2006/relationships/hyperlink" Target="https://mellanarkiv-offentlig.vgregion.se/alfresco/s/archive/stream/public/v1/source/available/sofia/sas9642-738863596-222/surrogate" TargetMode="External" Id="rId46" /><Relationship Type="http://schemas.openxmlformats.org/officeDocument/2006/relationships/footer" Target="footer1.xml" Id="rId59"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68</TotalTime>
  <Pages>12</Pages>
  <Words>2348</Words>
  <Characters>25609</Characters>
  <Application>Microsoft Office Word</Application>
  <DocSecurity>0</DocSecurity>
  <Lines>213</Lines>
  <Paragraphs>55</Paragraphs>
  <ScaleCrop>false</ScaleCrop>
  <Manager/>
  <Company/>
  <LinksUpToDate>false</LinksUpToDate>
  <CharactersWithSpaces>27902</CharactersWithSpaces>
  <SharedDoc>false</SharedDoc>
  <HyperlinkBase/>
  <HLinks>
    <vt:vector size="438" baseType="variant">
      <vt:variant>
        <vt:i4>458818</vt:i4>
      </vt:variant>
      <vt:variant>
        <vt:i4>279</vt:i4>
      </vt:variant>
      <vt:variant>
        <vt:i4>0</vt:i4>
      </vt:variant>
      <vt:variant>
        <vt:i4>5</vt:i4>
      </vt:variant>
      <vt:variant>
        <vt:lpwstr>https://bra.se/publikationer/arkiv/publikationer/2022-10-12-metodstod-for-kartlaggning-av-tre-valdstyper.html?utm_campaign=KG221115&amp;utm_content=unspecified&amp;utm_medium=email&amp;utm_source=apsis-anp-3</vt:lpwstr>
      </vt:variant>
      <vt:variant>
        <vt:lpwstr/>
      </vt:variant>
      <vt:variant>
        <vt:i4>196703</vt:i4>
      </vt:variant>
      <vt:variant>
        <vt:i4>276</vt:i4>
      </vt:variant>
      <vt:variant>
        <vt:i4>0</vt:i4>
      </vt:variant>
      <vt:variant>
        <vt:i4>5</vt:i4>
      </vt:variant>
      <vt:variant>
        <vt:lpwstr>http://www.vgregion.se/halsa-och-vard/vardgivarwebben/amnesomraden/barnskyddsteam</vt:lpwstr>
      </vt:variant>
      <vt:variant>
        <vt:lpwstr/>
      </vt:variant>
      <vt:variant>
        <vt:i4>458758</vt:i4>
      </vt:variant>
      <vt:variant>
        <vt:i4>273</vt:i4>
      </vt:variant>
      <vt:variant>
        <vt:i4>0</vt:i4>
      </vt:variant>
      <vt:variant>
        <vt:i4>5</vt:i4>
      </vt:variant>
      <vt:variant>
        <vt:lpwstr>https://www.vgregion.se/f/regionhalsan/valdinararelationer/material/</vt:lpwstr>
      </vt:variant>
      <vt:variant>
        <vt:lpwstr/>
      </vt:variant>
      <vt:variant>
        <vt:i4>1048593</vt:i4>
      </vt:variant>
      <vt:variant>
        <vt:i4>270</vt:i4>
      </vt:variant>
      <vt:variant>
        <vt:i4>0</vt:i4>
      </vt:variant>
      <vt:variant>
        <vt:i4>5</vt:i4>
      </vt:variant>
      <vt:variant>
        <vt:lpwstr>http://www.socialstyrelsen.se/kunskapsstod-och-regler/regler-och-riktlinjer/foreskrifter-och-allmanna-rad/konsoliderade-foreskrifter/20119-om-ledningssystem-for-systematiskt-kvalitetsarbete</vt:lpwstr>
      </vt:variant>
      <vt:variant>
        <vt:lpwstr/>
      </vt:variant>
      <vt:variant>
        <vt:i4>851988</vt:i4>
      </vt:variant>
      <vt:variant>
        <vt:i4>267</vt:i4>
      </vt:variant>
      <vt:variant>
        <vt:i4>0</vt:i4>
      </vt:variant>
      <vt:variant>
        <vt:i4>5</vt:i4>
      </vt:variant>
      <vt:variant>
        <vt:lpwstr>https://mellanarkiv-offentlig.vgregion.se/alfresco/s/archive/stream/public/v1/source/available/sofia/sas9642-738863596-307/surrogate</vt:lpwstr>
      </vt:variant>
      <vt:variant>
        <vt:lpwstr/>
      </vt:variant>
      <vt:variant>
        <vt:i4>196628</vt:i4>
      </vt:variant>
      <vt:variant>
        <vt:i4>264</vt:i4>
      </vt:variant>
      <vt:variant>
        <vt:i4>0</vt:i4>
      </vt:variant>
      <vt:variant>
        <vt:i4>5</vt:i4>
      </vt:variant>
      <vt:variant>
        <vt:lpwstr>https://mellanarkiv-offentlig.vgregion.se/alfresco/s/archive/stream/public/v1/source/available/sofia/sas9642-738863596-208/surrogate</vt:lpwstr>
      </vt:variant>
      <vt:variant>
        <vt:lpwstr/>
      </vt:variant>
      <vt:variant>
        <vt:i4>5701721</vt:i4>
      </vt:variant>
      <vt:variant>
        <vt:i4>261</vt:i4>
      </vt:variant>
      <vt:variant>
        <vt:i4>0</vt:i4>
      </vt:variant>
      <vt:variant>
        <vt:i4>5</vt:i4>
      </vt:variant>
      <vt:variant>
        <vt:lpwstr>http://www.vardsamverkan.se/omraden/samordnad-individuell-plan-sip/sip-riktlinje-och-bilagor</vt:lpwstr>
      </vt:variant>
      <vt:variant>
        <vt:lpwstr/>
      </vt:variant>
      <vt:variant>
        <vt:i4>131094</vt:i4>
      </vt:variant>
      <vt:variant>
        <vt:i4>258</vt:i4>
      </vt:variant>
      <vt:variant>
        <vt:i4>0</vt:i4>
      </vt:variant>
      <vt:variant>
        <vt:i4>5</vt:i4>
      </vt:variant>
      <vt:variant>
        <vt:lpwstr>https://mellanarkiv-offentlig.vgregion.se/alfresco/s/archive/stream/public/v1/source/available/sofia/sas9642-738863596-328/surrogate</vt:lpwstr>
      </vt:variant>
      <vt:variant>
        <vt:lpwstr/>
      </vt:variant>
      <vt:variant>
        <vt:i4>655383</vt:i4>
      </vt:variant>
      <vt:variant>
        <vt:i4>255</vt:i4>
      </vt:variant>
      <vt:variant>
        <vt:i4>0</vt:i4>
      </vt:variant>
      <vt:variant>
        <vt:i4>5</vt:i4>
      </vt:variant>
      <vt:variant>
        <vt:lpwstr>https://mellanarkiv-offentlig.vgregion.se/alfresco/s/archive/stream/public/v1/source/available/sofia/sas9642-738863596-330/surrogate</vt:lpwstr>
      </vt:variant>
      <vt:variant>
        <vt:lpwstr/>
      </vt:variant>
      <vt:variant>
        <vt:i4>196630</vt:i4>
      </vt:variant>
      <vt:variant>
        <vt:i4>252</vt:i4>
      </vt:variant>
      <vt:variant>
        <vt:i4>0</vt:i4>
      </vt:variant>
      <vt:variant>
        <vt:i4>5</vt:i4>
      </vt:variant>
      <vt:variant>
        <vt:lpwstr>https://mellanarkiv-offentlig.vgregion.se/alfresco/s/archive/stream/public/v1/source/available/sofia/sas9642-738863596-329/surrogate</vt:lpwstr>
      </vt:variant>
      <vt:variant>
        <vt:lpwstr/>
      </vt:variant>
      <vt:variant>
        <vt:i4>4784216</vt:i4>
      </vt:variant>
      <vt:variant>
        <vt:i4>249</vt:i4>
      </vt:variant>
      <vt:variant>
        <vt:i4>0</vt:i4>
      </vt:variant>
      <vt:variant>
        <vt:i4>5</vt:i4>
      </vt:variant>
      <vt:variant>
        <vt:lpwstr>https://www.vgregion.se/f/regionhalsan/valdinararelationer/for-vardgivare/att-anmala/</vt:lpwstr>
      </vt:variant>
      <vt:variant>
        <vt:lpwstr/>
      </vt:variant>
      <vt:variant>
        <vt:i4>589846</vt:i4>
      </vt:variant>
      <vt:variant>
        <vt:i4>246</vt:i4>
      </vt:variant>
      <vt:variant>
        <vt:i4>0</vt:i4>
      </vt:variant>
      <vt:variant>
        <vt:i4>5</vt:i4>
      </vt:variant>
      <vt:variant>
        <vt:lpwstr>https://mellanarkiv-offentlig.vgregion.se/alfresco/s/archive/stream/public/v1/source/available/sofia/sas9642-738863596-222/surrogate</vt:lpwstr>
      </vt:variant>
      <vt:variant>
        <vt:lpwstr/>
      </vt:variant>
      <vt:variant>
        <vt:i4>7143460</vt:i4>
      </vt:variant>
      <vt:variant>
        <vt:i4>243</vt:i4>
      </vt:variant>
      <vt:variant>
        <vt:i4>0</vt:i4>
      </vt:variant>
      <vt:variant>
        <vt:i4>5</vt:i4>
      </vt:variant>
      <vt:variant>
        <vt:lpwstr>https://mellanarkiv-offentlig.vgregion.se/alfresco/s/archive/stream/public/v1/source/available/sofia/sas9642-738863596-54/surrogate</vt:lpwstr>
      </vt:variant>
      <vt:variant>
        <vt:lpwstr/>
      </vt:variant>
      <vt:variant>
        <vt:i4>4390984</vt:i4>
      </vt:variant>
      <vt:variant>
        <vt:i4>240</vt:i4>
      </vt:variant>
      <vt:variant>
        <vt:i4>0</vt:i4>
      </vt:variant>
      <vt:variant>
        <vt:i4>5</vt:i4>
      </vt:variant>
      <vt:variant>
        <vt:lpwstr>https://mellanarkiv-offentlig.vgregion.se/alfresco/s/archive/stream/public/v1/source/available/sofia/sas9642-738863596-386/surrogate/Anm%c3%a4lan om barn och unga som far illa (VGR).pdf</vt:lpwstr>
      </vt:variant>
      <vt:variant>
        <vt:lpwstr/>
      </vt:variant>
      <vt:variant>
        <vt:i4>655463</vt:i4>
      </vt:variant>
      <vt:variant>
        <vt:i4>237</vt:i4>
      </vt:variant>
      <vt:variant>
        <vt:i4>0</vt:i4>
      </vt:variant>
      <vt:variant>
        <vt:i4>5</vt:i4>
      </vt:variant>
      <vt:variant>
        <vt:lpwstr>http://www.riksdagen.se/sv/dokument-lagar/dokument/svensk-forfattningssamling/socialtjanstlag-2001453_sfs-2001-453</vt:lpwstr>
      </vt:variant>
      <vt:variant>
        <vt:lpwstr/>
      </vt:variant>
      <vt:variant>
        <vt:i4>7405667</vt:i4>
      </vt:variant>
      <vt:variant>
        <vt:i4>234</vt:i4>
      </vt:variant>
      <vt:variant>
        <vt:i4>0</vt:i4>
      </vt:variant>
      <vt:variant>
        <vt:i4>5</vt:i4>
      </vt:variant>
      <vt:variant>
        <vt:lpwstr>http://www.socialstyrelsen.se/globalassets/sharepoint-dokument/artikelkatalog/vagledning/2014-10-30.pdf</vt:lpwstr>
      </vt:variant>
      <vt:variant>
        <vt:lpwstr/>
      </vt:variant>
      <vt:variant>
        <vt:i4>458758</vt:i4>
      </vt:variant>
      <vt:variant>
        <vt:i4>231</vt:i4>
      </vt:variant>
      <vt:variant>
        <vt:i4>0</vt:i4>
      </vt:variant>
      <vt:variant>
        <vt:i4>5</vt:i4>
      </vt:variant>
      <vt:variant>
        <vt:lpwstr>https://www.vgregion.se/f/regionhalsan/valdinararelationer/material/</vt:lpwstr>
      </vt:variant>
      <vt:variant>
        <vt:lpwstr/>
      </vt:variant>
      <vt:variant>
        <vt:i4>8323185</vt:i4>
      </vt:variant>
      <vt:variant>
        <vt:i4>228</vt:i4>
      </vt:variant>
      <vt:variant>
        <vt:i4>0</vt:i4>
      </vt:variant>
      <vt:variant>
        <vt:i4>5</vt:i4>
      </vt:variant>
      <vt:variant>
        <vt:lpwstr>https://mellanarkiv-offentlig.vgregion.se/alfresco/s/archive/stream/public/v1/source/available/sofia/ssn12865-780821730-750/surrogate/Barn under 18 %c3%a5r som far illa eller riskerar att fara illa %e2%80%93 indikationer och handl%c3%a4ggning.pdf</vt:lpwstr>
      </vt:variant>
      <vt:variant>
        <vt:lpwstr/>
      </vt:variant>
      <vt:variant>
        <vt:i4>1835030</vt:i4>
      </vt:variant>
      <vt:variant>
        <vt:i4>225</vt:i4>
      </vt:variant>
      <vt:variant>
        <vt:i4>0</vt:i4>
      </vt:variant>
      <vt:variant>
        <vt:i4>5</vt:i4>
      </vt:variant>
      <vt:variant>
        <vt:lpwstr>https://mellanarkiv-offentlig.vgregion.se/alfresco/s/archive/stream/public/v1/source/available/sofia/ssn12865-780821730-780/surrogate/Hedersrelaterat v%c3%a5ld och f%c3%b6rtryck.pdf</vt:lpwstr>
      </vt:variant>
      <vt:variant>
        <vt:lpwstr/>
      </vt:variant>
      <vt:variant>
        <vt:i4>2556002</vt:i4>
      </vt:variant>
      <vt:variant>
        <vt:i4>222</vt:i4>
      </vt:variant>
      <vt:variant>
        <vt:i4>0</vt:i4>
      </vt:variant>
      <vt:variant>
        <vt:i4>5</vt:i4>
      </vt:variant>
      <vt:variant>
        <vt:lpwstr>https://mellanarkiv-offentlig.vgregion.se/alfresco/s/archive/stream/public/v1/source/available/sofia/ssn12865-780821730-730/surrogate/V%c3%a5ld i n%c3%a4ra relationer - indikationer och handl%c3%a4ggning.pdf</vt:lpwstr>
      </vt:variant>
      <vt:variant>
        <vt:lpwstr/>
      </vt:variant>
      <vt:variant>
        <vt:i4>2556002</vt:i4>
      </vt:variant>
      <vt:variant>
        <vt:i4>219</vt:i4>
      </vt:variant>
      <vt:variant>
        <vt:i4>0</vt:i4>
      </vt:variant>
      <vt:variant>
        <vt:i4>5</vt:i4>
      </vt:variant>
      <vt:variant>
        <vt:lpwstr>https://mellanarkiv-offentlig.vgregion.se/alfresco/s/archive/stream/public/v1/source/available/sofia/ssn12865-780821730-730/surrogate/V%c3%a5ld i n%c3%a4ra relationer - indikationer och handl%c3%a4ggning.pdf</vt:lpwstr>
      </vt:variant>
      <vt:variant>
        <vt:lpwstr/>
      </vt:variant>
      <vt:variant>
        <vt:i4>2556002</vt:i4>
      </vt:variant>
      <vt:variant>
        <vt:i4>216</vt:i4>
      </vt:variant>
      <vt:variant>
        <vt:i4>0</vt:i4>
      </vt:variant>
      <vt:variant>
        <vt:i4>5</vt:i4>
      </vt:variant>
      <vt:variant>
        <vt:lpwstr>https://mellanarkiv-offentlig.vgregion.se/alfresco/s/archive/stream/public/v1/source/available/sofia/ssn12865-780821730-730/surrogate/V%c3%a5ld i n%c3%a4ra relationer - indikationer och handl%c3%a4ggning.pdf</vt:lpwstr>
      </vt:variant>
      <vt:variant>
        <vt:lpwstr/>
      </vt:variant>
      <vt:variant>
        <vt:i4>851988</vt:i4>
      </vt:variant>
      <vt:variant>
        <vt:i4>213</vt:i4>
      </vt:variant>
      <vt:variant>
        <vt:i4>0</vt:i4>
      </vt:variant>
      <vt:variant>
        <vt:i4>5</vt:i4>
      </vt:variant>
      <vt:variant>
        <vt:lpwstr>https://mellanarkiv-offentlig.vgregion.se/alfresco/s/archive/stream/public/v1/source/available/sofia/sas9642-738863596-307/surrogate</vt:lpwstr>
      </vt:variant>
      <vt:variant>
        <vt:lpwstr/>
      </vt:variant>
      <vt:variant>
        <vt:i4>196628</vt:i4>
      </vt:variant>
      <vt:variant>
        <vt:i4>210</vt:i4>
      </vt:variant>
      <vt:variant>
        <vt:i4>0</vt:i4>
      </vt:variant>
      <vt:variant>
        <vt:i4>5</vt:i4>
      </vt:variant>
      <vt:variant>
        <vt:lpwstr>https://mellanarkiv-offentlig.vgregion.se/alfresco/s/archive/stream/public/v1/source/available/sofia/sas9642-738863596-208/surrogate</vt:lpwstr>
      </vt:variant>
      <vt:variant>
        <vt:lpwstr/>
      </vt:variant>
      <vt:variant>
        <vt:i4>7209020</vt:i4>
      </vt:variant>
      <vt:variant>
        <vt:i4>207</vt:i4>
      </vt:variant>
      <vt:variant>
        <vt:i4>0</vt:i4>
      </vt:variant>
      <vt:variant>
        <vt:i4>5</vt:i4>
      </vt:variant>
      <vt:variant>
        <vt:lpwstr>https://www.vardsamverkan.se/omraden/samordnad-individuell-plan-sip/sip-riktlinje-och-bilagor/</vt:lpwstr>
      </vt:variant>
      <vt:variant>
        <vt:lpwstr/>
      </vt:variant>
      <vt:variant>
        <vt:i4>5767389</vt:i4>
      </vt:variant>
      <vt:variant>
        <vt:i4>204</vt:i4>
      </vt:variant>
      <vt:variant>
        <vt:i4>0</vt:i4>
      </vt:variant>
      <vt:variant>
        <vt:i4>5</vt:i4>
      </vt:variant>
      <vt:variant>
        <vt:lpwstr/>
      </vt:variant>
      <vt:variant>
        <vt:lpwstr>_Våldsutsatta_barn</vt:lpwstr>
      </vt:variant>
      <vt:variant>
        <vt:i4>15532050</vt:i4>
      </vt:variant>
      <vt:variant>
        <vt:i4>201</vt:i4>
      </vt:variant>
      <vt:variant>
        <vt:i4>0</vt:i4>
      </vt:variant>
      <vt:variant>
        <vt:i4>5</vt:i4>
      </vt:variant>
      <vt:variant>
        <vt:lpwstr/>
      </vt:variant>
      <vt:variant>
        <vt:lpwstr>_Sexuellt_våld_1</vt:lpwstr>
      </vt:variant>
      <vt:variant>
        <vt:i4>655378</vt:i4>
      </vt:variant>
      <vt:variant>
        <vt:i4>198</vt:i4>
      </vt:variant>
      <vt:variant>
        <vt:i4>0</vt:i4>
      </vt:variant>
      <vt:variant>
        <vt:i4>5</vt:i4>
      </vt:variant>
      <vt:variant>
        <vt:lpwstr>https://mellanarkiv-offentlig.vgregion.se/alfresco/s/archive/stream/public/v1/source/available/sofia/sas9642-738863596-467/surrogate</vt:lpwstr>
      </vt:variant>
      <vt:variant>
        <vt:lpwstr/>
      </vt:variant>
      <vt:variant>
        <vt:i4>327698</vt:i4>
      </vt:variant>
      <vt:variant>
        <vt:i4>195</vt:i4>
      </vt:variant>
      <vt:variant>
        <vt:i4>0</vt:i4>
      </vt:variant>
      <vt:variant>
        <vt:i4>5</vt:i4>
      </vt:variant>
      <vt:variant>
        <vt:lpwstr>https://mellanarkiv-offentlig.vgregion.se/alfresco/s/archive/stream/public/v1/source/available/sofia/sas9642-738863596-468/surrogate</vt:lpwstr>
      </vt:variant>
      <vt:variant>
        <vt:lpwstr/>
      </vt:variant>
      <vt:variant>
        <vt:i4>262162</vt:i4>
      </vt:variant>
      <vt:variant>
        <vt:i4>192</vt:i4>
      </vt:variant>
      <vt:variant>
        <vt:i4>0</vt:i4>
      </vt:variant>
      <vt:variant>
        <vt:i4>5</vt:i4>
      </vt:variant>
      <vt:variant>
        <vt:lpwstr>https://mellanarkiv-offentlig.vgregion.se/alfresco/s/archive/stream/public/v1/source/available/sofia/sas9642-738863596-469/surrogate</vt:lpwstr>
      </vt:variant>
      <vt:variant>
        <vt:lpwstr/>
      </vt:variant>
      <vt:variant>
        <vt:i4>4456549</vt:i4>
      </vt:variant>
      <vt:variant>
        <vt:i4>189</vt:i4>
      </vt:variant>
      <vt:variant>
        <vt:i4>0</vt:i4>
      </vt:variant>
      <vt:variant>
        <vt:i4>5</vt:i4>
      </vt:variant>
      <vt:variant>
        <vt:lpwstr/>
      </vt:variant>
      <vt:variant>
        <vt:lpwstr>_Dokumentera_skadorna_i</vt:lpwstr>
      </vt:variant>
      <vt:variant>
        <vt:i4>2752616</vt:i4>
      </vt:variant>
      <vt:variant>
        <vt:i4>186</vt:i4>
      </vt:variant>
      <vt:variant>
        <vt:i4>0</vt:i4>
      </vt:variant>
      <vt:variant>
        <vt:i4>5</vt:i4>
      </vt:variant>
      <vt:variant>
        <vt:lpwstr>https://www.vgregion.se/halsa-och-vard/vardgivarwebben/amnesomraden/barnskyddsteam/</vt:lpwstr>
      </vt:variant>
      <vt:variant>
        <vt:lpwstr/>
      </vt:variant>
      <vt:variant>
        <vt:i4>5177360</vt:i4>
      </vt:variant>
      <vt:variant>
        <vt:i4>183</vt:i4>
      </vt:variant>
      <vt:variant>
        <vt:i4>0</vt:i4>
      </vt:variant>
      <vt:variant>
        <vt:i4>5</vt:i4>
      </vt:variant>
      <vt:variant>
        <vt:lpwstr>https://insidan.vgregion.se/forvaltningar/sodra-alvsborgs-sjukhus/kontakt-och-organisation/organisation/sjukhusgemensamma-grupper/lokalt-barnskyddsteam-sas/</vt:lpwstr>
      </vt:variant>
      <vt:variant>
        <vt:lpwstr/>
      </vt:variant>
      <vt:variant>
        <vt:i4>4390984</vt:i4>
      </vt:variant>
      <vt:variant>
        <vt:i4>180</vt:i4>
      </vt:variant>
      <vt:variant>
        <vt:i4>0</vt:i4>
      </vt:variant>
      <vt:variant>
        <vt:i4>5</vt:i4>
      </vt:variant>
      <vt:variant>
        <vt:lpwstr>https://mellanarkiv-offentlig.vgregion.se/alfresco/s/archive/stream/public/v1/source/available/sofia/sas9642-738863596-386/surrogate/Anm%c3%a4lan om barn och unga som far illa (VGR).pdf</vt:lpwstr>
      </vt:variant>
      <vt:variant>
        <vt:lpwstr/>
      </vt:variant>
      <vt:variant>
        <vt:i4>589846</vt:i4>
      </vt:variant>
      <vt:variant>
        <vt:i4>177</vt:i4>
      </vt:variant>
      <vt:variant>
        <vt:i4>0</vt:i4>
      </vt:variant>
      <vt:variant>
        <vt:i4>5</vt:i4>
      </vt:variant>
      <vt:variant>
        <vt:lpwstr>https://mellanarkiv-offentlig.vgregion.se/alfresco/s/archive/stream/public/v1/source/available/sofia/sas9642-738863596-222/surrogate</vt:lpwstr>
      </vt:variant>
      <vt:variant>
        <vt:lpwstr/>
      </vt:variant>
      <vt:variant>
        <vt:i4>14417997</vt:i4>
      </vt:variant>
      <vt:variant>
        <vt:i4>174</vt:i4>
      </vt:variant>
      <vt:variant>
        <vt:i4>0</vt:i4>
      </vt:variant>
      <vt:variant>
        <vt:i4>5</vt:i4>
      </vt:variant>
      <vt:variant>
        <vt:lpwstr/>
      </vt:variant>
      <vt:variant>
        <vt:lpwstr>_Sexuellt_våld</vt:lpwstr>
      </vt:variant>
      <vt:variant>
        <vt:i4>131094</vt:i4>
      </vt:variant>
      <vt:variant>
        <vt:i4>171</vt:i4>
      </vt:variant>
      <vt:variant>
        <vt:i4>0</vt:i4>
      </vt:variant>
      <vt:variant>
        <vt:i4>5</vt:i4>
      </vt:variant>
      <vt:variant>
        <vt:lpwstr>https://mellanarkiv-offentlig.vgregion.se/alfresco/s/archive/stream/public/v1/source/available/sofia/sas9642-738863596-328/surrogate</vt:lpwstr>
      </vt:variant>
      <vt:variant>
        <vt:lpwstr/>
      </vt:variant>
      <vt:variant>
        <vt:i4>655383</vt:i4>
      </vt:variant>
      <vt:variant>
        <vt:i4>168</vt:i4>
      </vt:variant>
      <vt:variant>
        <vt:i4>0</vt:i4>
      </vt:variant>
      <vt:variant>
        <vt:i4>5</vt:i4>
      </vt:variant>
      <vt:variant>
        <vt:lpwstr>https://mellanarkiv-offentlig.vgregion.se/alfresco/s/archive/stream/public/v1/source/available/sofia/sas9642-738863596-330/surrogate</vt:lpwstr>
      </vt:variant>
      <vt:variant>
        <vt:lpwstr/>
      </vt:variant>
      <vt:variant>
        <vt:i4>196630</vt:i4>
      </vt:variant>
      <vt:variant>
        <vt:i4>165</vt:i4>
      </vt:variant>
      <vt:variant>
        <vt:i4>0</vt:i4>
      </vt:variant>
      <vt:variant>
        <vt:i4>5</vt:i4>
      </vt:variant>
      <vt:variant>
        <vt:lpwstr>https://mellanarkiv-offentlig.vgregion.se/alfresco/s/archive/stream/public/v1/source/available/sofia/sas9642-738863596-329/surrogate</vt:lpwstr>
      </vt:variant>
      <vt:variant>
        <vt:lpwstr/>
      </vt:variant>
      <vt:variant>
        <vt:i4>4784216</vt:i4>
      </vt:variant>
      <vt:variant>
        <vt:i4>162</vt:i4>
      </vt:variant>
      <vt:variant>
        <vt:i4>0</vt:i4>
      </vt:variant>
      <vt:variant>
        <vt:i4>5</vt:i4>
      </vt:variant>
      <vt:variant>
        <vt:lpwstr>https://www.vgregion.se/f/regionhalsan/valdinararelationer/for-vardgivare/att-anmala/</vt:lpwstr>
      </vt:variant>
      <vt:variant>
        <vt:lpwstr/>
      </vt:variant>
      <vt:variant>
        <vt:i4>4456549</vt:i4>
      </vt:variant>
      <vt:variant>
        <vt:i4>159</vt:i4>
      </vt:variant>
      <vt:variant>
        <vt:i4>0</vt:i4>
      </vt:variant>
      <vt:variant>
        <vt:i4>5</vt:i4>
      </vt:variant>
      <vt:variant>
        <vt:lpwstr/>
      </vt:variant>
      <vt:variant>
        <vt:lpwstr>_Dokumentera_skadorna_i</vt:lpwstr>
      </vt:variant>
      <vt:variant>
        <vt:i4>589846</vt:i4>
      </vt:variant>
      <vt:variant>
        <vt:i4>156</vt:i4>
      </vt:variant>
      <vt:variant>
        <vt:i4>0</vt:i4>
      </vt:variant>
      <vt:variant>
        <vt:i4>5</vt:i4>
      </vt:variant>
      <vt:variant>
        <vt:lpwstr>https://mellanarkiv-offentlig.vgregion.se/alfresco/s/archive/stream/public/v1/source/available/sofia/sas9642-738863596-222/surrogate</vt:lpwstr>
      </vt:variant>
      <vt:variant>
        <vt:lpwstr/>
      </vt:variant>
      <vt:variant>
        <vt:i4>7143460</vt:i4>
      </vt:variant>
      <vt:variant>
        <vt:i4>153</vt:i4>
      </vt:variant>
      <vt:variant>
        <vt:i4>0</vt:i4>
      </vt:variant>
      <vt:variant>
        <vt:i4>5</vt:i4>
      </vt:variant>
      <vt:variant>
        <vt:lpwstr>https://mellanarkiv-offentlig.vgregion.se/alfresco/s/archive/stream/public/v1/source/available/sofia/sas9642-738863596-54/surrogate</vt:lpwstr>
      </vt:variant>
      <vt:variant>
        <vt:lpwstr/>
      </vt:variant>
      <vt:variant>
        <vt:i4>4390984</vt:i4>
      </vt:variant>
      <vt:variant>
        <vt:i4>150</vt:i4>
      </vt:variant>
      <vt:variant>
        <vt:i4>0</vt:i4>
      </vt:variant>
      <vt:variant>
        <vt:i4>5</vt:i4>
      </vt:variant>
      <vt:variant>
        <vt:lpwstr>https://mellanarkiv-offentlig.vgregion.se/alfresco/s/archive/stream/public/v1/source/available/sofia/sas9642-738863596-386/surrogate/Anm%c3%a4lan om barn och unga som far illa (VGR).pdf</vt:lpwstr>
      </vt:variant>
      <vt:variant>
        <vt:lpwstr/>
      </vt:variant>
      <vt:variant>
        <vt:i4>458758</vt:i4>
      </vt:variant>
      <vt:variant>
        <vt:i4>147</vt:i4>
      </vt:variant>
      <vt:variant>
        <vt:i4>0</vt:i4>
      </vt:variant>
      <vt:variant>
        <vt:i4>5</vt:i4>
      </vt:variant>
      <vt:variant>
        <vt:lpwstr>https://www.vgregion.se/f/regionhalsan/valdinararelationer/material/</vt:lpwstr>
      </vt:variant>
      <vt:variant>
        <vt:lpwstr/>
      </vt:variant>
      <vt:variant>
        <vt:i4>6619251</vt:i4>
      </vt:variant>
      <vt:variant>
        <vt:i4>144</vt:i4>
      </vt:variant>
      <vt:variant>
        <vt:i4>0</vt:i4>
      </vt:variant>
      <vt:variant>
        <vt:i4>5</vt:i4>
      </vt:variant>
      <vt:variant>
        <vt:lpwstr>https://www.vgregion.se/f/regionhalsan/valdinararelationer/utbildning-och-konferenser/</vt:lpwstr>
      </vt:variant>
      <vt:variant>
        <vt:lpwstr/>
      </vt:variant>
      <vt:variant>
        <vt:i4>1835030</vt:i4>
      </vt:variant>
      <vt:variant>
        <vt:i4>141</vt:i4>
      </vt:variant>
      <vt:variant>
        <vt:i4>0</vt:i4>
      </vt:variant>
      <vt:variant>
        <vt:i4>5</vt:i4>
      </vt:variant>
      <vt:variant>
        <vt:lpwstr>https://mellanarkiv-offentlig.vgregion.se/alfresco/s/archive/stream/public/v1/source/available/sofia/ssn12865-780821730-780/surrogate/Hedersrelaterat v%c3%a5ld och f%c3%b6rtryck.pdf</vt:lpwstr>
      </vt:variant>
      <vt:variant>
        <vt:lpwstr/>
      </vt:variant>
      <vt:variant>
        <vt:i4>655378</vt:i4>
      </vt:variant>
      <vt:variant>
        <vt:i4>138</vt:i4>
      </vt:variant>
      <vt:variant>
        <vt:i4>0</vt:i4>
      </vt:variant>
      <vt:variant>
        <vt:i4>5</vt:i4>
      </vt:variant>
      <vt:variant>
        <vt:lpwstr>https://mellanarkiv-offentlig.vgregion.se/alfresco/s/archive/stream/public/v1/source/available/sofia/sas9642-738863596-467/surrogate</vt:lpwstr>
      </vt:variant>
      <vt:variant>
        <vt:lpwstr/>
      </vt:variant>
      <vt:variant>
        <vt:i4>327698</vt:i4>
      </vt:variant>
      <vt:variant>
        <vt:i4>135</vt:i4>
      </vt:variant>
      <vt:variant>
        <vt:i4>0</vt:i4>
      </vt:variant>
      <vt:variant>
        <vt:i4>5</vt:i4>
      </vt:variant>
      <vt:variant>
        <vt:lpwstr>https://mellanarkiv-offentlig.vgregion.se/alfresco/s/archive/stream/public/v1/source/available/sofia/sas9642-738863596-468/surrogate</vt:lpwstr>
      </vt:variant>
      <vt:variant>
        <vt:lpwstr/>
      </vt:variant>
      <vt:variant>
        <vt:i4>262162</vt:i4>
      </vt:variant>
      <vt:variant>
        <vt:i4>132</vt:i4>
      </vt:variant>
      <vt:variant>
        <vt:i4>0</vt:i4>
      </vt:variant>
      <vt:variant>
        <vt:i4>5</vt:i4>
      </vt:variant>
      <vt:variant>
        <vt:lpwstr>https://mellanarkiv-offentlig.vgregion.se/alfresco/s/archive/stream/public/v1/source/available/sofia/sas9642-738863596-469/surrogate</vt:lpwstr>
      </vt:variant>
      <vt:variant>
        <vt:lpwstr/>
      </vt:variant>
      <vt:variant>
        <vt:i4>1703991</vt:i4>
      </vt:variant>
      <vt:variant>
        <vt:i4>125</vt:i4>
      </vt:variant>
      <vt:variant>
        <vt:i4>0</vt:i4>
      </vt:variant>
      <vt:variant>
        <vt:i4>5</vt:i4>
      </vt:variant>
      <vt:variant>
        <vt:lpwstr/>
      </vt:variant>
      <vt:variant>
        <vt:lpwstr>_Toc196819155</vt:lpwstr>
      </vt:variant>
      <vt:variant>
        <vt:i4>1703991</vt:i4>
      </vt:variant>
      <vt:variant>
        <vt:i4>119</vt:i4>
      </vt:variant>
      <vt:variant>
        <vt:i4>0</vt:i4>
      </vt:variant>
      <vt:variant>
        <vt:i4>5</vt:i4>
      </vt:variant>
      <vt:variant>
        <vt:lpwstr/>
      </vt:variant>
      <vt:variant>
        <vt:lpwstr>_Toc196819154</vt:lpwstr>
      </vt:variant>
      <vt:variant>
        <vt:i4>1703991</vt:i4>
      </vt:variant>
      <vt:variant>
        <vt:i4>113</vt:i4>
      </vt:variant>
      <vt:variant>
        <vt:i4>0</vt:i4>
      </vt:variant>
      <vt:variant>
        <vt:i4>5</vt:i4>
      </vt:variant>
      <vt:variant>
        <vt:lpwstr/>
      </vt:variant>
      <vt:variant>
        <vt:lpwstr>_Toc196819153</vt:lpwstr>
      </vt:variant>
      <vt:variant>
        <vt:i4>1703991</vt:i4>
      </vt:variant>
      <vt:variant>
        <vt:i4>107</vt:i4>
      </vt:variant>
      <vt:variant>
        <vt:i4>0</vt:i4>
      </vt:variant>
      <vt:variant>
        <vt:i4>5</vt:i4>
      </vt:variant>
      <vt:variant>
        <vt:lpwstr/>
      </vt:variant>
      <vt:variant>
        <vt:lpwstr>_Toc196819152</vt:lpwstr>
      </vt:variant>
      <vt:variant>
        <vt:i4>1703991</vt:i4>
      </vt:variant>
      <vt:variant>
        <vt:i4>101</vt:i4>
      </vt:variant>
      <vt:variant>
        <vt:i4>0</vt:i4>
      </vt:variant>
      <vt:variant>
        <vt:i4>5</vt:i4>
      </vt:variant>
      <vt:variant>
        <vt:lpwstr/>
      </vt:variant>
      <vt:variant>
        <vt:lpwstr>_Toc196819151</vt:lpwstr>
      </vt:variant>
      <vt:variant>
        <vt:i4>1703991</vt:i4>
      </vt:variant>
      <vt:variant>
        <vt:i4>95</vt:i4>
      </vt:variant>
      <vt:variant>
        <vt:i4>0</vt:i4>
      </vt:variant>
      <vt:variant>
        <vt:i4>5</vt:i4>
      </vt:variant>
      <vt:variant>
        <vt:lpwstr/>
      </vt:variant>
      <vt:variant>
        <vt:lpwstr>_Toc196819150</vt:lpwstr>
      </vt:variant>
      <vt:variant>
        <vt:i4>1769527</vt:i4>
      </vt:variant>
      <vt:variant>
        <vt:i4>89</vt:i4>
      </vt:variant>
      <vt:variant>
        <vt:i4>0</vt:i4>
      </vt:variant>
      <vt:variant>
        <vt:i4>5</vt:i4>
      </vt:variant>
      <vt:variant>
        <vt:lpwstr/>
      </vt:variant>
      <vt:variant>
        <vt:lpwstr>_Toc196819149</vt:lpwstr>
      </vt:variant>
      <vt:variant>
        <vt:i4>1769527</vt:i4>
      </vt:variant>
      <vt:variant>
        <vt:i4>83</vt:i4>
      </vt:variant>
      <vt:variant>
        <vt:i4>0</vt:i4>
      </vt:variant>
      <vt:variant>
        <vt:i4>5</vt:i4>
      </vt:variant>
      <vt:variant>
        <vt:lpwstr/>
      </vt:variant>
      <vt:variant>
        <vt:lpwstr>_Toc196819148</vt:lpwstr>
      </vt:variant>
      <vt:variant>
        <vt:i4>1769527</vt:i4>
      </vt:variant>
      <vt:variant>
        <vt:i4>77</vt:i4>
      </vt:variant>
      <vt:variant>
        <vt:i4>0</vt:i4>
      </vt:variant>
      <vt:variant>
        <vt:i4>5</vt:i4>
      </vt:variant>
      <vt:variant>
        <vt:lpwstr/>
      </vt:variant>
      <vt:variant>
        <vt:lpwstr>_Toc196819147</vt:lpwstr>
      </vt:variant>
      <vt:variant>
        <vt:i4>1769527</vt:i4>
      </vt:variant>
      <vt:variant>
        <vt:i4>71</vt:i4>
      </vt:variant>
      <vt:variant>
        <vt:i4>0</vt:i4>
      </vt:variant>
      <vt:variant>
        <vt:i4>5</vt:i4>
      </vt:variant>
      <vt:variant>
        <vt:lpwstr/>
      </vt:variant>
      <vt:variant>
        <vt:lpwstr>_Toc196819146</vt:lpwstr>
      </vt:variant>
      <vt:variant>
        <vt:i4>1769527</vt:i4>
      </vt:variant>
      <vt:variant>
        <vt:i4>65</vt:i4>
      </vt:variant>
      <vt:variant>
        <vt:i4>0</vt:i4>
      </vt:variant>
      <vt:variant>
        <vt:i4>5</vt:i4>
      </vt:variant>
      <vt:variant>
        <vt:lpwstr/>
      </vt:variant>
      <vt:variant>
        <vt:lpwstr>_Toc196819145</vt:lpwstr>
      </vt:variant>
      <vt:variant>
        <vt:i4>1769527</vt:i4>
      </vt:variant>
      <vt:variant>
        <vt:i4>59</vt:i4>
      </vt:variant>
      <vt:variant>
        <vt:i4>0</vt:i4>
      </vt:variant>
      <vt:variant>
        <vt:i4>5</vt:i4>
      </vt:variant>
      <vt:variant>
        <vt:lpwstr/>
      </vt:variant>
      <vt:variant>
        <vt:lpwstr>_Toc196819144</vt:lpwstr>
      </vt:variant>
      <vt:variant>
        <vt:i4>1769527</vt:i4>
      </vt:variant>
      <vt:variant>
        <vt:i4>53</vt:i4>
      </vt:variant>
      <vt:variant>
        <vt:i4>0</vt:i4>
      </vt:variant>
      <vt:variant>
        <vt:i4>5</vt:i4>
      </vt:variant>
      <vt:variant>
        <vt:lpwstr/>
      </vt:variant>
      <vt:variant>
        <vt:lpwstr>_Toc196819143</vt:lpwstr>
      </vt:variant>
      <vt:variant>
        <vt:i4>1769527</vt:i4>
      </vt:variant>
      <vt:variant>
        <vt:i4>47</vt:i4>
      </vt:variant>
      <vt:variant>
        <vt:i4>0</vt:i4>
      </vt:variant>
      <vt:variant>
        <vt:i4>5</vt:i4>
      </vt:variant>
      <vt:variant>
        <vt:lpwstr/>
      </vt:variant>
      <vt:variant>
        <vt:lpwstr>_Toc196819142</vt:lpwstr>
      </vt:variant>
      <vt:variant>
        <vt:i4>1769527</vt:i4>
      </vt:variant>
      <vt:variant>
        <vt:i4>41</vt:i4>
      </vt:variant>
      <vt:variant>
        <vt:i4>0</vt:i4>
      </vt:variant>
      <vt:variant>
        <vt:i4>5</vt:i4>
      </vt:variant>
      <vt:variant>
        <vt:lpwstr/>
      </vt:variant>
      <vt:variant>
        <vt:lpwstr>_Toc196819141</vt:lpwstr>
      </vt:variant>
      <vt:variant>
        <vt:i4>1769527</vt:i4>
      </vt:variant>
      <vt:variant>
        <vt:i4>35</vt:i4>
      </vt:variant>
      <vt:variant>
        <vt:i4>0</vt:i4>
      </vt:variant>
      <vt:variant>
        <vt:i4>5</vt:i4>
      </vt:variant>
      <vt:variant>
        <vt:lpwstr/>
      </vt:variant>
      <vt:variant>
        <vt:lpwstr>_Toc196819140</vt:lpwstr>
      </vt:variant>
      <vt:variant>
        <vt:i4>1835063</vt:i4>
      </vt:variant>
      <vt:variant>
        <vt:i4>29</vt:i4>
      </vt:variant>
      <vt:variant>
        <vt:i4>0</vt:i4>
      </vt:variant>
      <vt:variant>
        <vt:i4>5</vt:i4>
      </vt:variant>
      <vt:variant>
        <vt:lpwstr/>
      </vt:variant>
      <vt:variant>
        <vt:lpwstr>_Toc196819139</vt:lpwstr>
      </vt:variant>
      <vt:variant>
        <vt:i4>1835063</vt:i4>
      </vt:variant>
      <vt:variant>
        <vt:i4>23</vt:i4>
      </vt:variant>
      <vt:variant>
        <vt:i4>0</vt:i4>
      </vt:variant>
      <vt:variant>
        <vt:i4>5</vt:i4>
      </vt:variant>
      <vt:variant>
        <vt:lpwstr/>
      </vt:variant>
      <vt:variant>
        <vt:lpwstr>_Toc196819138</vt:lpwstr>
      </vt:variant>
      <vt:variant>
        <vt:i4>1835063</vt:i4>
      </vt:variant>
      <vt:variant>
        <vt:i4>17</vt:i4>
      </vt:variant>
      <vt:variant>
        <vt:i4>0</vt:i4>
      </vt:variant>
      <vt:variant>
        <vt:i4>5</vt:i4>
      </vt:variant>
      <vt:variant>
        <vt:lpwstr/>
      </vt:variant>
      <vt:variant>
        <vt:lpwstr>_Toc196819137</vt:lpwstr>
      </vt:variant>
      <vt:variant>
        <vt:i4>1835063</vt:i4>
      </vt:variant>
      <vt:variant>
        <vt:i4>11</vt:i4>
      </vt:variant>
      <vt:variant>
        <vt:i4>0</vt:i4>
      </vt:variant>
      <vt:variant>
        <vt:i4>5</vt:i4>
      </vt:variant>
      <vt:variant>
        <vt:lpwstr/>
      </vt:variant>
      <vt:variant>
        <vt:lpwstr>_Toc196819136</vt:lpwstr>
      </vt:variant>
      <vt:variant>
        <vt:i4>8323185</vt:i4>
      </vt:variant>
      <vt:variant>
        <vt:i4>6</vt:i4>
      </vt:variant>
      <vt:variant>
        <vt:i4>0</vt:i4>
      </vt:variant>
      <vt:variant>
        <vt:i4>5</vt:i4>
      </vt:variant>
      <vt:variant>
        <vt:lpwstr>https://mellanarkiv-offentlig.vgregion.se/alfresco/s/archive/stream/public/v1/source/available/sofia/ssn12865-780821730-750/surrogate/Barn under 18 %c3%a5r som far illa eller riskerar att fara illa %e2%80%93 indikationer och handl%c3%a4ggning.pdf</vt:lpwstr>
      </vt:variant>
      <vt:variant>
        <vt:lpwstr/>
      </vt:variant>
      <vt:variant>
        <vt:i4>1835030</vt:i4>
      </vt:variant>
      <vt:variant>
        <vt:i4>3</vt:i4>
      </vt:variant>
      <vt:variant>
        <vt:i4>0</vt:i4>
      </vt:variant>
      <vt:variant>
        <vt:i4>5</vt:i4>
      </vt:variant>
      <vt:variant>
        <vt:lpwstr>https://mellanarkiv-offentlig.vgregion.se/alfresco/s/archive/stream/public/v1/source/available/sofia/ssn12865-780821730-780/surrogate/Hedersrelaterat v%c3%a5ld och f%c3%b6rtryck.pdf</vt:lpwstr>
      </vt:variant>
      <vt:variant>
        <vt:lpwstr/>
      </vt:variant>
      <vt:variant>
        <vt:i4>2556002</vt:i4>
      </vt:variant>
      <vt:variant>
        <vt:i4>0</vt:i4>
      </vt:variant>
      <vt:variant>
        <vt:i4>0</vt:i4>
      </vt:variant>
      <vt:variant>
        <vt:i4>5</vt:i4>
      </vt:variant>
      <vt:variant>
        <vt:lpwstr>https://mellanarkiv-offentlig.vgregion.se/alfresco/s/archive/stream/public/v1/source/available/sofia/ssn12865-780821730-730/surrogate/V%c3%a5ld i n%c3%a4ra relationer - indikationer och handl%c3%a4ggning.pdf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Våld i nära relationer, rutin för upptäckt och handläggning, SÄS</dc:title>
  <dc:subject/>
  <dc:creator>patrik.jens.johansson@vgregion.se</dc:creator>
  <keywords/>
  <lastModifiedBy>Karin Åhlin</lastModifiedBy>
  <revision>276</revision>
  <lastPrinted>2023-07-03T23:34:00.0000000Z</lastPrinted>
  <dcterms:created xsi:type="dcterms:W3CDTF">2022-03-28T14:48:00.0000000Z</dcterms:created>
  <dcterms:modified xsi:type="dcterms:W3CDTF">2025-05-07T07:35:00.0000000Z</dcterms:modified>
</coreProperties>
</file>