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0ED0DE50" w:rsidR="00184167" w:rsidRDefault="00094D69" w:rsidP="009A32ED">
      <w:pPr>
        <w:pStyle w:val="Rubrik1"/>
      </w:pPr>
      <w:r w:rsidRPr="00094D69">
        <w:t>Videokonferenser vid SÄS</w:t>
      </w:r>
      <w:r w:rsidR="00A264BE" w:rsidRPr="005A627D">
        <w:t xml:space="preserve"> </w:t>
      </w:r>
      <w:bookmarkStart w:id="0" w:name="_Toc321146591"/>
    </w:p>
    <w:p w14:paraId="11BC1DCA" w14:textId="77777777" w:rsidR="009A32ED" w:rsidRDefault="009A32ED" w:rsidP="009A32ED">
      <w:pPr>
        <w:pStyle w:val="Rubrik2"/>
        <w:ind w:right="-143"/>
      </w:pPr>
      <w:bookmarkStart w:id="1" w:name="_Toc100327184"/>
      <w:bookmarkStart w:id="2" w:name="_Toc181866756"/>
      <w:bookmarkEnd w:id="0"/>
      <w:r>
        <w:t>Förändringar sedan föregående version</w:t>
      </w:r>
      <w:bookmarkEnd w:id="1"/>
      <w:bookmarkEnd w:id="2"/>
    </w:p>
    <w:p w14:paraId="4EA6C4B6" w14:textId="0CF03002" w:rsidR="009A32ED" w:rsidRPr="007A334E" w:rsidRDefault="004C7EC4" w:rsidP="009A32ED">
      <w:pPr>
        <w:ind w:right="-143"/>
      </w:pPr>
      <w:r>
        <w:t xml:space="preserve">Ny mall i övrigt ingen förändring. </w:t>
      </w:r>
    </w:p>
    <w:p w14:paraId="69BCFD87" w14:textId="77777777" w:rsidR="009A32ED" w:rsidRDefault="009A32ED" w:rsidP="009A32ED">
      <w:pPr>
        <w:pStyle w:val="Rubrik2"/>
        <w:ind w:right="-143"/>
      </w:pPr>
      <w:bookmarkStart w:id="3" w:name="_Toc100327185"/>
      <w:bookmarkStart w:id="4" w:name="_Toc181866757"/>
      <w:bookmarkStart w:id="5" w:name="_Toc72840807"/>
      <w:r>
        <w:t>Sammanfattning</w:t>
      </w:r>
      <w:bookmarkEnd w:id="3"/>
      <w:bookmarkEnd w:id="4"/>
    </w:p>
    <w:p w14:paraId="305361E2" w14:textId="6F5E9B57" w:rsidR="009A32ED" w:rsidRDefault="00503023" w:rsidP="00503023">
      <w:pPr>
        <w:ind w:right="-143"/>
      </w:pPr>
      <w:r w:rsidRPr="00503023">
        <w:t>Rutinen tydliggör vilken systemlösning som ska användas för videokonferenser vid SÄS baserat på typ av möte och innehåll, t.ex. multidisciplinära konferenser. Syftet med rutinen är att säkerställa att hanteringen av patientuppgifter sker på ett säkert sätt. </w:t>
      </w:r>
    </w:p>
    <w:p w14:paraId="70B2A54A" w14:textId="77777777" w:rsidR="009A32ED" w:rsidRDefault="009A32ED" w:rsidP="009A32ED">
      <w:pPr>
        <w:pStyle w:val="Rubrik2"/>
        <w:ind w:right="-143"/>
      </w:pPr>
      <w:bookmarkStart w:id="6" w:name="_Toc100327187"/>
      <w:bookmarkStart w:id="7" w:name="_Toc181866760"/>
      <w:bookmarkEnd w:id="5"/>
      <w:r>
        <w:t>Förutsättningar</w:t>
      </w:r>
      <w:bookmarkEnd w:id="6"/>
      <w:bookmarkEnd w:id="7"/>
    </w:p>
    <w:p w14:paraId="107BEA0B" w14:textId="52793FB3" w:rsidR="009A32ED" w:rsidRDefault="00503023" w:rsidP="009A32ED">
      <w:pPr>
        <w:ind w:right="-143"/>
      </w:pPr>
      <w:r w:rsidRPr="00503023">
        <w:t xml:space="preserve">VMR är ett virtuellt mötesrum som </w:t>
      </w:r>
      <w:proofErr w:type="spellStart"/>
      <w:r w:rsidRPr="00503023">
        <w:t>driftas</w:t>
      </w:r>
      <w:proofErr w:type="spellEnd"/>
      <w:r w:rsidRPr="00503023">
        <w:t xml:space="preserve"> av Västra Götalandsregionen på egna servrar. VMR används för att koppla upp flerpartssamtal för videokonferens (Cisco). </w:t>
      </w:r>
    </w:p>
    <w:p w14:paraId="7CCE59AC" w14:textId="77777777" w:rsidR="009A32ED" w:rsidRDefault="009A32ED" w:rsidP="009A32ED">
      <w:pPr>
        <w:pStyle w:val="Rubrik3"/>
        <w:ind w:right="-143"/>
      </w:pPr>
      <w:bookmarkStart w:id="8" w:name="_Toc100327188"/>
      <w:r>
        <w:t>Avgränsningar</w:t>
      </w:r>
      <w:bookmarkEnd w:id="8"/>
    </w:p>
    <w:p w14:paraId="135305BC" w14:textId="3A52F165" w:rsidR="009A32ED" w:rsidRDefault="00503023" w:rsidP="009A32ED">
      <w:pPr>
        <w:ind w:right="-143"/>
      </w:pPr>
      <w:r w:rsidRPr="00503023">
        <w:t xml:space="preserve">För detaljerad information om digitala videomöten/-konferenser där patient deltar, hänvisas till riktlinjer och rutiner som beskriver respektive system, t.ex. Mitt </w:t>
      </w:r>
      <w:proofErr w:type="spellStart"/>
      <w:r w:rsidRPr="00503023">
        <w:t>vårdmöte</w:t>
      </w:r>
      <w:proofErr w:type="spellEnd"/>
      <w:r w:rsidRPr="00503023">
        <w:t>, 1177.se med flera. </w:t>
      </w:r>
    </w:p>
    <w:p w14:paraId="7FB7BBC4" w14:textId="77777777" w:rsidR="00503023" w:rsidRPr="00503023" w:rsidRDefault="00503023" w:rsidP="00503023">
      <w:pPr>
        <w:pStyle w:val="Rubrik3"/>
      </w:pPr>
      <w:r w:rsidRPr="00503023">
        <w:t>Ansvar för informationssäkerhet </w:t>
      </w:r>
    </w:p>
    <w:p w14:paraId="46AB38FA" w14:textId="77777777" w:rsidR="00503023" w:rsidRPr="00503023" w:rsidRDefault="00503023" w:rsidP="00503023">
      <w:r w:rsidRPr="00503023">
        <w:t>De digitala mötesplattformar som beskrivs i vägledningen är informationsklassificerade och supporteras av KSD (</w:t>
      </w:r>
      <w:proofErr w:type="spellStart"/>
      <w:r w:rsidRPr="00503023">
        <w:t>fd</w:t>
      </w:r>
      <w:proofErr w:type="spellEnd"/>
      <w:r w:rsidRPr="00503023">
        <w:t xml:space="preserve"> VGR IT). </w:t>
      </w:r>
    </w:p>
    <w:p w14:paraId="31B5A284" w14:textId="77777777" w:rsidR="00503023" w:rsidRPr="00503023" w:rsidRDefault="00503023" w:rsidP="00503023">
      <w:r w:rsidRPr="00503023">
        <w:t>Om medarbetare inom Västra Götalandsregionen blir inbjuden till möten i andra plattformar av andra myndigheter eller organisationer, äger den inbjudande parten mötet och ansvarar för informationssäkerheten vid mötet. </w:t>
      </w:r>
    </w:p>
    <w:p w14:paraId="46635E2F" w14:textId="77777777" w:rsidR="00503023" w:rsidRPr="00503023" w:rsidRDefault="00503023" w:rsidP="00503023">
      <w:pPr>
        <w:pStyle w:val="Rubrik3"/>
      </w:pPr>
      <w:r w:rsidRPr="00503023">
        <w:lastRenderedPageBreak/>
        <w:t>Vägledning </w:t>
      </w:r>
    </w:p>
    <w:p w14:paraId="6D211926" w14:textId="77777777" w:rsidR="00503023" w:rsidRPr="00503023" w:rsidRDefault="00503023" w:rsidP="00503023">
      <w:r w:rsidRPr="00503023">
        <w:t>KSD har tagit fram en vägledning för val av system vid digitala möten för tre olika områden [1]:  </w:t>
      </w:r>
    </w:p>
    <w:p w14:paraId="29CEAC1C" w14:textId="77777777" w:rsidR="00503023" w:rsidRPr="00503023" w:rsidRDefault="00503023" w:rsidP="00503023">
      <w:pPr>
        <w:ind w:right="-143"/>
      </w:pPr>
      <w:hyperlink r:id="rId11" w:tgtFrame="_blank" w:history="1">
        <w:proofErr w:type="spellStart"/>
        <w:r w:rsidRPr="00503023">
          <w:rPr>
            <w:rStyle w:val="Hyperlnk"/>
          </w:rPr>
          <w:t>Vårdmöten</w:t>
        </w:r>
        <w:proofErr w:type="spellEnd"/>
      </w:hyperlink>
      <w:r w:rsidRPr="00503023">
        <w:t> </w:t>
      </w:r>
    </w:p>
    <w:p w14:paraId="78AD77D3" w14:textId="77777777" w:rsidR="00503023" w:rsidRPr="00503023" w:rsidRDefault="00503023" w:rsidP="00503023">
      <w:proofErr w:type="spellStart"/>
      <w:r w:rsidRPr="00503023">
        <w:t>Vårdmöten</w:t>
      </w:r>
      <w:proofErr w:type="spellEnd"/>
      <w:r w:rsidRPr="00503023">
        <w:t xml:space="preserve"> innefattar ofta flera olika aktörer som patient, anhöriga, kommunen och skola, men kan också vara interna möten där patientuppgifter diskuteras. </w:t>
      </w:r>
    </w:p>
    <w:p w14:paraId="31DAC8B3" w14:textId="77777777" w:rsidR="00503023" w:rsidRPr="00503023" w:rsidRDefault="00503023" w:rsidP="00503023">
      <w:pPr>
        <w:ind w:right="-143"/>
      </w:pPr>
      <w:hyperlink r:id="rId12" w:tgtFrame="_blank" w:history="1">
        <w:r w:rsidRPr="00503023">
          <w:rPr>
            <w:rStyle w:val="Hyperlnk"/>
          </w:rPr>
          <w:t>Konferenser och event</w:t>
        </w:r>
      </w:hyperlink>
      <w:r w:rsidRPr="00503023">
        <w:t> </w:t>
      </w:r>
    </w:p>
    <w:p w14:paraId="315235FF" w14:textId="77777777" w:rsidR="00503023" w:rsidRPr="00503023" w:rsidRDefault="00503023" w:rsidP="00503023">
      <w:r w:rsidRPr="00503023">
        <w:t xml:space="preserve">Till detta område räknas </w:t>
      </w:r>
      <w:proofErr w:type="spellStart"/>
      <w:r w:rsidRPr="00503023">
        <w:t>webbinarium</w:t>
      </w:r>
      <w:proofErr w:type="spellEnd"/>
      <w:r w:rsidRPr="00503023">
        <w:t>, webbutbildningar, presskonferenser och mäss-liknande tillställningar. </w:t>
      </w:r>
    </w:p>
    <w:p w14:paraId="39EE4F9A" w14:textId="77777777" w:rsidR="00503023" w:rsidRPr="00503023" w:rsidRDefault="00503023" w:rsidP="00503023">
      <w:pPr>
        <w:ind w:right="-143"/>
      </w:pPr>
      <w:hyperlink r:id="rId13" w:tgtFrame="_blank" w:history="1">
        <w:r w:rsidRPr="00503023">
          <w:rPr>
            <w:rStyle w:val="Hyperlnk"/>
          </w:rPr>
          <w:t>Administrativa möten</w:t>
        </w:r>
      </w:hyperlink>
      <w:r w:rsidRPr="00503023">
        <w:t> </w:t>
      </w:r>
    </w:p>
    <w:p w14:paraId="3FE58A55" w14:textId="26D59386" w:rsidR="00503023" w:rsidRDefault="00503023" w:rsidP="00503023">
      <w:r w:rsidRPr="00503023">
        <w:t>Till administrativa möten räknas ofta förekommande interna möten men kan även vara med extern part. Vilken tjänst som ska användas avgörs av vilken typ av information som ska avhandlas vid mötet. </w:t>
      </w:r>
    </w:p>
    <w:p w14:paraId="37C7076C" w14:textId="77777777" w:rsidR="009A32ED" w:rsidRPr="00065A6B" w:rsidRDefault="009A32ED" w:rsidP="009A32ED">
      <w:pPr>
        <w:pStyle w:val="Rubrik2"/>
        <w:ind w:right="-143"/>
        <w:rPr>
          <w:color w:val="auto"/>
        </w:rPr>
      </w:pPr>
      <w:bookmarkStart w:id="9" w:name="_Toc100327192"/>
      <w:bookmarkStart w:id="10" w:name="_Toc181866761"/>
      <w:r w:rsidRPr="00065A6B">
        <w:rPr>
          <w:color w:val="auto"/>
        </w:rPr>
        <w:t>Utförande</w:t>
      </w:r>
      <w:bookmarkEnd w:id="9"/>
      <w:bookmarkEnd w:id="10"/>
    </w:p>
    <w:p w14:paraId="4E9500B2" w14:textId="77777777" w:rsidR="00503023" w:rsidRPr="00503023" w:rsidRDefault="00503023" w:rsidP="00503023">
      <w:pPr>
        <w:pStyle w:val="Rubrik3"/>
      </w:pPr>
      <w:r w:rsidRPr="00503023">
        <w:t>Videokonferenser med patient- eller känsliga uppgifter </w:t>
      </w:r>
    </w:p>
    <w:p w14:paraId="45488F0B" w14:textId="77777777" w:rsidR="00503023" w:rsidRPr="00503023" w:rsidRDefault="00503023" w:rsidP="00503023">
      <w:pPr>
        <w:ind w:right="-143"/>
        <w:rPr>
          <w:b/>
          <w:bCs/>
        </w:rPr>
      </w:pPr>
      <w:r w:rsidRPr="00503023">
        <w:rPr>
          <w:b/>
          <w:bCs/>
        </w:rPr>
        <w:t>Säkert videomöte (</w:t>
      </w:r>
      <w:proofErr w:type="spellStart"/>
      <w:r w:rsidRPr="00503023">
        <w:rPr>
          <w:b/>
          <w:bCs/>
        </w:rPr>
        <w:t>Pexip</w:t>
      </w:r>
      <w:proofErr w:type="spellEnd"/>
      <w:r w:rsidRPr="00503023">
        <w:rPr>
          <w:b/>
          <w:bCs/>
        </w:rPr>
        <w:t>)  </w:t>
      </w:r>
    </w:p>
    <w:p w14:paraId="0BA485CC" w14:textId="77777777" w:rsidR="00503023" w:rsidRPr="00503023" w:rsidRDefault="00503023" w:rsidP="00503023">
      <w:pPr>
        <w:ind w:right="-143"/>
      </w:pPr>
      <w:r w:rsidRPr="00503023">
        <w:t>Systemet är ett virtuellt mötesrum (VMR) med hög säkerhet (säkerhetsklass 3) som används för att koppla upp flerpartssamtal för videokonferens. </w:t>
      </w:r>
    </w:p>
    <w:p w14:paraId="41AD8CB2" w14:textId="77777777" w:rsidR="00503023" w:rsidRPr="00503023" w:rsidRDefault="00503023" w:rsidP="00503023">
      <w:pPr>
        <w:ind w:right="-143"/>
      </w:pPr>
      <w:r w:rsidRPr="00503023">
        <w:t xml:space="preserve">Detta system ska </w:t>
      </w:r>
      <w:r w:rsidRPr="00503023">
        <w:rPr>
          <w:b/>
          <w:bCs/>
        </w:rPr>
        <w:t>alltid</w:t>
      </w:r>
      <w:r w:rsidRPr="00503023">
        <w:t xml:space="preserve"> användas vid möten som innehåller </w:t>
      </w:r>
      <w:r w:rsidRPr="00503023">
        <w:rPr>
          <w:i/>
          <w:iCs/>
        </w:rPr>
        <w:t>patientuppgifter</w:t>
      </w:r>
      <w:r w:rsidRPr="00503023">
        <w:t xml:space="preserve">, </w:t>
      </w:r>
      <w:r w:rsidRPr="00503023">
        <w:rPr>
          <w:i/>
          <w:iCs/>
        </w:rPr>
        <w:t>känsliga personuppgifter</w:t>
      </w:r>
      <w:r w:rsidRPr="00503023">
        <w:t xml:space="preserve"> och vid digitala möten i samband med </w:t>
      </w:r>
      <w:r w:rsidRPr="00503023">
        <w:rPr>
          <w:i/>
          <w:iCs/>
        </w:rPr>
        <w:t>kris eller höjd beredskap</w:t>
      </w:r>
      <w:r w:rsidRPr="00503023">
        <w:t xml:space="preserve">, men </w:t>
      </w:r>
      <w:r w:rsidRPr="00503023">
        <w:rPr>
          <w:i/>
          <w:iCs/>
        </w:rPr>
        <w:t>inte</w:t>
      </w:r>
      <w:r w:rsidRPr="00503023">
        <w:t xml:space="preserve"> för videomöte med patienter. </w:t>
      </w:r>
    </w:p>
    <w:p w14:paraId="39FB5B3C" w14:textId="77777777" w:rsidR="00503023" w:rsidRPr="00503023" w:rsidRDefault="00503023" w:rsidP="00503023">
      <w:pPr>
        <w:ind w:right="-143"/>
      </w:pPr>
      <w:r w:rsidRPr="00503023">
        <w:t>Om deltagare från både regionala och externa förvaltningar bjuds in till</w:t>
      </w:r>
      <w:r w:rsidRPr="00503023">
        <w:rPr>
          <w:rFonts w:ascii="Times New Roman" w:hAnsi="Times New Roman"/>
        </w:rPr>
        <w:t> </w:t>
      </w:r>
      <w:r w:rsidRPr="00503023">
        <w:t>videokonferens d</w:t>
      </w:r>
      <w:r w:rsidRPr="00503023">
        <w:rPr>
          <w:rFonts w:cs="Georgia"/>
        </w:rPr>
        <w:t>ä</w:t>
      </w:r>
      <w:r w:rsidRPr="00503023">
        <w:t>r k</w:t>
      </w:r>
      <w:r w:rsidRPr="00503023">
        <w:rPr>
          <w:rFonts w:cs="Georgia"/>
        </w:rPr>
        <w:t>ä</w:t>
      </w:r>
      <w:r w:rsidRPr="00503023">
        <w:t>nslig information ska</w:t>
      </w:r>
      <w:r w:rsidRPr="00503023">
        <w:rPr>
          <w:rFonts w:ascii="Times New Roman" w:hAnsi="Times New Roman"/>
        </w:rPr>
        <w:t> </w:t>
      </w:r>
      <w:r w:rsidRPr="00503023">
        <w:t>diskuteras, m</w:t>
      </w:r>
      <w:r w:rsidRPr="00503023">
        <w:rPr>
          <w:rFonts w:cs="Georgia"/>
        </w:rPr>
        <w:t>å</w:t>
      </w:r>
      <w:r w:rsidRPr="00503023">
        <w:t>ste det s</w:t>
      </w:r>
      <w:r w:rsidRPr="00503023">
        <w:rPr>
          <w:rFonts w:cs="Georgia"/>
        </w:rPr>
        <w:t>ä</w:t>
      </w:r>
      <w:r w:rsidRPr="00503023">
        <w:t>kerst</w:t>
      </w:r>
      <w:r w:rsidRPr="00503023">
        <w:rPr>
          <w:rFonts w:cs="Georgia"/>
        </w:rPr>
        <w:t>ä</w:t>
      </w:r>
      <w:r w:rsidRPr="00503023">
        <w:t>llas att samtliga anv</w:t>
      </w:r>
      <w:r w:rsidRPr="00503023">
        <w:rPr>
          <w:rFonts w:cs="Georgia"/>
        </w:rPr>
        <w:t>ä</w:t>
      </w:r>
      <w:r w:rsidRPr="00503023">
        <w:t>nder det s</w:t>
      </w:r>
      <w:r w:rsidRPr="00503023">
        <w:rPr>
          <w:rFonts w:cs="Georgia"/>
        </w:rPr>
        <w:t>ä</w:t>
      </w:r>
      <w:r w:rsidRPr="00503023">
        <w:t xml:space="preserve">kerhetsklassade systemet </w:t>
      </w:r>
      <w:proofErr w:type="spellStart"/>
      <w:r w:rsidRPr="00503023">
        <w:t>Pexip</w:t>
      </w:r>
      <w:proofErr w:type="spellEnd"/>
      <w:r w:rsidRPr="00503023">
        <w:t>; detta g</w:t>
      </w:r>
      <w:r w:rsidRPr="00503023">
        <w:rPr>
          <w:rFonts w:cs="Georgia"/>
        </w:rPr>
        <w:t>ä</w:t>
      </w:r>
      <w:r w:rsidRPr="00503023">
        <w:t>ller oavsett vem av parterna som bjuder in till m</w:t>
      </w:r>
      <w:r w:rsidRPr="00503023">
        <w:rPr>
          <w:rFonts w:cs="Georgia"/>
        </w:rPr>
        <w:t>ö</w:t>
      </w:r>
      <w:r w:rsidRPr="00503023">
        <w:t>tet. Vid tveksamheter b</w:t>
      </w:r>
      <w:r w:rsidRPr="00503023">
        <w:rPr>
          <w:rFonts w:cs="Georgia"/>
        </w:rPr>
        <w:t>ö</w:t>
      </w:r>
      <w:r w:rsidRPr="00503023">
        <w:t>r fysiskt m</w:t>
      </w:r>
      <w:r w:rsidRPr="00503023">
        <w:rPr>
          <w:rFonts w:cs="Georgia"/>
        </w:rPr>
        <w:t>ö</w:t>
      </w:r>
      <w:r w:rsidRPr="00503023">
        <w:t xml:space="preserve">te </w:t>
      </w:r>
      <w:r w:rsidRPr="00503023">
        <w:rPr>
          <w:rFonts w:cs="Georgia"/>
        </w:rPr>
        <w:t>ö</w:t>
      </w:r>
      <w:r w:rsidRPr="00503023">
        <w:t>verv</w:t>
      </w:r>
      <w:r w:rsidRPr="00503023">
        <w:rPr>
          <w:rFonts w:cs="Georgia"/>
        </w:rPr>
        <w:t>ä</w:t>
      </w:r>
      <w:r w:rsidRPr="00503023">
        <w:t>gas. Ett exempel p</w:t>
      </w:r>
      <w:r w:rsidRPr="00503023">
        <w:rPr>
          <w:rFonts w:cs="Georgia"/>
        </w:rPr>
        <w:t>å</w:t>
      </w:r>
      <w:r w:rsidRPr="00503023">
        <w:t xml:space="preserve"> extern part som</w:t>
      </w:r>
      <w:r w:rsidRPr="00503023">
        <w:rPr>
          <w:rFonts w:ascii="Times New Roman" w:hAnsi="Times New Roman"/>
        </w:rPr>
        <w:t> </w:t>
      </w:r>
      <w:r w:rsidRPr="00503023">
        <w:t>i dagsl</w:t>
      </w:r>
      <w:r w:rsidRPr="00503023">
        <w:rPr>
          <w:rFonts w:cs="Georgia"/>
        </w:rPr>
        <w:t>ä</w:t>
      </w:r>
      <w:r w:rsidRPr="00503023">
        <w:t xml:space="preserve">get </w:t>
      </w:r>
      <w:r w:rsidRPr="00503023">
        <w:rPr>
          <w:i/>
          <w:iCs/>
        </w:rPr>
        <w:t>inte</w:t>
      </w:r>
      <w:r w:rsidRPr="00503023">
        <w:t xml:space="preserve"> använder </w:t>
      </w:r>
      <w:proofErr w:type="spellStart"/>
      <w:r w:rsidRPr="00503023">
        <w:t>Pexip</w:t>
      </w:r>
      <w:proofErr w:type="spellEnd"/>
      <w:r w:rsidRPr="00503023">
        <w:t xml:space="preserve"> är Försäkringskassan. </w:t>
      </w:r>
    </w:p>
    <w:p w14:paraId="7AE7ED14" w14:textId="77777777" w:rsidR="00503023" w:rsidRPr="00503023" w:rsidRDefault="00503023" w:rsidP="00503023">
      <w:pPr>
        <w:ind w:right="-143"/>
      </w:pPr>
      <w:r w:rsidRPr="00503023">
        <w:t xml:space="preserve">Vid samverkansmöten i SAMSA har systemet en automatlänk till </w:t>
      </w:r>
      <w:proofErr w:type="spellStart"/>
      <w:r w:rsidRPr="00503023">
        <w:t>Pexip</w:t>
      </w:r>
      <w:proofErr w:type="spellEnd"/>
      <w:r w:rsidRPr="00503023">
        <w:t>. </w:t>
      </w:r>
    </w:p>
    <w:p w14:paraId="2E7F01C4" w14:textId="77777777" w:rsidR="00503023" w:rsidRPr="00503023" w:rsidRDefault="00503023" w:rsidP="00503023">
      <w:pPr>
        <w:ind w:right="-143"/>
      </w:pPr>
      <w:r w:rsidRPr="00503023">
        <w:lastRenderedPageBreak/>
        <w:t xml:space="preserve">Alla med VGRID har behörighet att delta i videokonferens. Vid större deltagarantal (cirka 30 personer) bör </w:t>
      </w:r>
      <w:proofErr w:type="spellStart"/>
      <w:r w:rsidRPr="00503023">
        <w:t>webbinarium</w:t>
      </w:r>
      <w:proofErr w:type="spellEnd"/>
      <w:r w:rsidRPr="00503023">
        <w:t xml:space="preserve"> övervägas och istället fokusera på information där känsliga uppgifter inte förekommer. </w:t>
      </w:r>
    </w:p>
    <w:p w14:paraId="59738C73" w14:textId="77777777" w:rsidR="00503023" w:rsidRPr="00503023" w:rsidRDefault="00503023" w:rsidP="00503023">
      <w:pPr>
        <w:ind w:right="-143"/>
      </w:pPr>
      <w:r w:rsidRPr="00503023">
        <w:t>För bokning av mötesrum och rutin för anslutning till möte, se instruktion: </w:t>
      </w:r>
      <w:r w:rsidRPr="00503023">
        <w:br/>
      </w:r>
      <w:hyperlink r:id="rId14" w:tgtFrame="_blank" w:history="1">
        <w:r w:rsidRPr="00503023">
          <w:rPr>
            <w:rStyle w:val="Hyperlnk"/>
          </w:rPr>
          <w:t>Support och användarstöd - Säkert Videomöte (</w:t>
        </w:r>
        <w:proofErr w:type="spellStart"/>
        <w:r w:rsidRPr="00503023">
          <w:rPr>
            <w:rStyle w:val="Hyperlnk"/>
          </w:rPr>
          <w:t>Pexip</w:t>
        </w:r>
        <w:proofErr w:type="spellEnd"/>
        <w:r w:rsidRPr="00503023">
          <w:rPr>
            <w:rStyle w:val="Hyperlnk"/>
          </w:rPr>
          <w:t>) - Södra Älvsborgs Sjukhus (vgregion.se)</w:t>
        </w:r>
      </w:hyperlink>
      <w:r w:rsidRPr="00503023">
        <w:t> </w:t>
      </w:r>
    </w:p>
    <w:p w14:paraId="40E00639" w14:textId="77777777" w:rsidR="00503023" w:rsidRPr="00503023" w:rsidRDefault="00503023" w:rsidP="00503023">
      <w:pPr>
        <w:pStyle w:val="Rubrik3"/>
      </w:pPr>
      <w:r w:rsidRPr="00503023">
        <w:t>Videokonferenser/-möten utan känsliga uppgifter </w:t>
      </w:r>
    </w:p>
    <w:p w14:paraId="6D5B8881" w14:textId="77777777" w:rsidR="00503023" w:rsidRPr="00503023" w:rsidRDefault="00503023" w:rsidP="00503023">
      <w:pPr>
        <w:ind w:right="-143"/>
        <w:rPr>
          <w:b/>
          <w:bCs/>
        </w:rPr>
      </w:pPr>
      <w:r w:rsidRPr="00503023">
        <w:rPr>
          <w:b/>
          <w:bCs/>
        </w:rPr>
        <w:t>Microsoft Teams </w:t>
      </w:r>
    </w:p>
    <w:p w14:paraId="6B90A7DC" w14:textId="77777777" w:rsidR="00503023" w:rsidRPr="00503023" w:rsidRDefault="00503023" w:rsidP="00503023">
      <w:pPr>
        <w:ind w:right="-143"/>
      </w:pPr>
      <w:r w:rsidRPr="00503023">
        <w:t>Används för videomöten och webbutbildningar där inga känsliga uppgifter diskuteras. </w:t>
      </w:r>
    </w:p>
    <w:p w14:paraId="27848B73" w14:textId="77777777" w:rsidR="00503023" w:rsidRPr="00503023" w:rsidRDefault="00503023" w:rsidP="00503023">
      <w:pPr>
        <w:pStyle w:val="Rubrik3"/>
      </w:pPr>
      <w:r w:rsidRPr="00503023">
        <w:t>Politiska möten </w:t>
      </w:r>
    </w:p>
    <w:p w14:paraId="22E67D3E" w14:textId="77777777" w:rsidR="00503023" w:rsidRPr="00503023" w:rsidRDefault="00503023" w:rsidP="00503023">
      <w:pPr>
        <w:ind w:right="-143"/>
        <w:rPr>
          <w:b/>
          <w:bCs/>
        </w:rPr>
      </w:pPr>
      <w:r w:rsidRPr="00503023">
        <w:rPr>
          <w:b/>
          <w:bCs/>
        </w:rPr>
        <w:t xml:space="preserve">Cisco </w:t>
      </w:r>
      <w:proofErr w:type="spellStart"/>
      <w:r w:rsidRPr="00503023">
        <w:rPr>
          <w:b/>
          <w:bCs/>
        </w:rPr>
        <w:t>Webex</w:t>
      </w:r>
      <w:proofErr w:type="spellEnd"/>
      <w:r w:rsidRPr="00503023">
        <w:rPr>
          <w:b/>
          <w:bCs/>
        </w:rPr>
        <w:t> </w:t>
      </w:r>
    </w:p>
    <w:p w14:paraId="7F5F6B6B" w14:textId="77777777" w:rsidR="00503023" w:rsidRPr="00503023" w:rsidRDefault="00503023" w:rsidP="00503023">
      <w:pPr>
        <w:ind w:right="-143"/>
      </w:pPr>
      <w:r w:rsidRPr="00503023">
        <w:t xml:space="preserve">Ett regionalt beslut har tagits om att alltid använda Cisco </w:t>
      </w:r>
      <w:proofErr w:type="spellStart"/>
      <w:r w:rsidRPr="00503023">
        <w:t>Webex</w:t>
      </w:r>
      <w:proofErr w:type="spellEnd"/>
      <w:r w:rsidRPr="00503023">
        <w:t xml:space="preserve"> vid politiska möten samt nämnd- och styrelsemöten. Vid dessa möten ställer kommunallagen krav på att deltagande ska kunna ske via video i realtid under samma förutsättningar som i möteslokal [3].  </w:t>
      </w:r>
    </w:p>
    <w:p w14:paraId="0AA8D50C" w14:textId="77777777" w:rsidR="00503023" w:rsidRPr="00503023" w:rsidRDefault="00503023" w:rsidP="00503023">
      <w:pPr>
        <w:ind w:right="-143"/>
      </w:pPr>
      <w:r w:rsidRPr="00503023">
        <w:t>Möten som inte är formella beslutsmöten såsom t.ex. presidiemöten, dialogmöten m.fl. kan ske via andra system som stöds av KSD. </w:t>
      </w:r>
    </w:p>
    <w:p w14:paraId="46F80C1F" w14:textId="77777777" w:rsidR="009A32ED" w:rsidRPr="000D04ED" w:rsidRDefault="009A32ED" w:rsidP="009A32ED">
      <w:pPr>
        <w:pStyle w:val="Rubrik2"/>
        <w:ind w:right="-143"/>
      </w:pPr>
      <w:bookmarkStart w:id="11" w:name="_Toc100327194"/>
      <w:bookmarkStart w:id="12" w:name="_Toc181866763"/>
      <w:r w:rsidRPr="000D04ED">
        <w:t>Arbetsgrupp</w:t>
      </w:r>
      <w:bookmarkEnd w:id="11"/>
      <w:bookmarkEnd w:id="12"/>
      <w:r>
        <w:t xml:space="preserve"> </w:t>
      </w:r>
    </w:p>
    <w:p w14:paraId="5D1CB7DF" w14:textId="77777777" w:rsidR="00503023" w:rsidRPr="00503023" w:rsidRDefault="00503023" w:rsidP="00503023">
      <w:pPr>
        <w:ind w:right="-143"/>
      </w:pPr>
      <w:r w:rsidRPr="00503023">
        <w:rPr>
          <w:b/>
          <w:bCs/>
        </w:rPr>
        <w:t>För innehållet svarar</w:t>
      </w:r>
      <w:r w:rsidRPr="00503023">
        <w:t> </w:t>
      </w:r>
    </w:p>
    <w:p w14:paraId="31C6D236" w14:textId="77777777" w:rsidR="00503023" w:rsidRPr="00503023" w:rsidRDefault="00503023" w:rsidP="00503023">
      <w:pPr>
        <w:ind w:right="-143"/>
      </w:pPr>
      <w:r w:rsidRPr="00503023">
        <w:t>Jerker Nilson, chefläkare, SÄS </w:t>
      </w:r>
    </w:p>
    <w:p w14:paraId="337B202F" w14:textId="77777777" w:rsidR="00503023" w:rsidRPr="00503023" w:rsidRDefault="00503023" w:rsidP="00503023">
      <w:pPr>
        <w:ind w:right="-143"/>
      </w:pPr>
      <w:r w:rsidRPr="00503023">
        <w:t>Översyn hösten 2023 utförd av Urban Svensson, projektledare, IS IT, Borås </w:t>
      </w:r>
    </w:p>
    <w:p w14:paraId="158E7841" w14:textId="77777777" w:rsidR="00503023" w:rsidRPr="00503023" w:rsidRDefault="00503023" w:rsidP="00503023">
      <w:pPr>
        <w:ind w:right="-143"/>
      </w:pPr>
      <w:r w:rsidRPr="00503023">
        <w:rPr>
          <w:b/>
          <w:bCs/>
        </w:rPr>
        <w:t>Remissinstanser</w:t>
      </w:r>
      <w:r w:rsidRPr="00503023">
        <w:t> </w:t>
      </w:r>
    </w:p>
    <w:p w14:paraId="15A80C8A" w14:textId="77777777" w:rsidR="00503023" w:rsidRPr="00503023" w:rsidRDefault="00503023" w:rsidP="00503023">
      <w:pPr>
        <w:ind w:right="-143"/>
      </w:pPr>
      <w:r w:rsidRPr="00503023">
        <w:t>Urban Svensson, SIS, SÄS (utgåva 1-2) </w:t>
      </w:r>
    </w:p>
    <w:p w14:paraId="6AF5C313" w14:textId="77777777" w:rsidR="00503023" w:rsidRPr="00503023" w:rsidRDefault="00503023" w:rsidP="00503023">
      <w:pPr>
        <w:ind w:right="-143"/>
      </w:pPr>
      <w:r w:rsidRPr="00503023">
        <w:t>Avsnitt ”Videokonferenser med patient- eller känsliga uppgifter”, utgåva 3: </w:t>
      </w:r>
      <w:r w:rsidRPr="00503023">
        <w:br/>
        <w:t>Helen Simonen, omsorgskoordinator/vårdövergång i samverkan (</w:t>
      </w:r>
      <w:proofErr w:type="spellStart"/>
      <w:r w:rsidRPr="00503023">
        <w:t>ViS</w:t>
      </w:r>
      <w:proofErr w:type="spellEnd"/>
      <w:r w:rsidRPr="00503023">
        <w:t>), SÄS </w:t>
      </w:r>
      <w:r w:rsidRPr="00503023">
        <w:br/>
        <w:t>Maria Glemfelt, utvecklingsledare, stab för kvalité och tillgänglighet, SÄS </w:t>
      </w:r>
    </w:p>
    <w:p w14:paraId="188AE2C8" w14:textId="77777777" w:rsidR="009A32ED" w:rsidRPr="000D04ED" w:rsidRDefault="009A32ED" w:rsidP="009A32ED">
      <w:pPr>
        <w:pStyle w:val="Rubrik2"/>
        <w:ind w:right="-143"/>
      </w:pPr>
      <w:bookmarkStart w:id="13" w:name="_Toc100327195"/>
      <w:bookmarkStart w:id="14" w:name="_Toc181866764"/>
      <w:r w:rsidRPr="000D04ED">
        <w:lastRenderedPageBreak/>
        <w:t>Källförteckning</w:t>
      </w:r>
      <w:bookmarkEnd w:id="13"/>
      <w:bookmarkEnd w:id="14"/>
    </w:p>
    <w:p w14:paraId="39655144" w14:textId="77777777" w:rsidR="00503023" w:rsidRPr="00503023" w:rsidRDefault="00503023" w:rsidP="00503023">
      <w:pPr>
        <w:numPr>
          <w:ilvl w:val="0"/>
          <w:numId w:val="20"/>
        </w:numPr>
        <w:ind w:right="-143"/>
      </w:pPr>
      <w:r w:rsidRPr="00503023">
        <w:t>Digitala möten. Publicerad information och vägledning på insidan. Västra Götalandsregionen </w:t>
      </w:r>
      <w:r w:rsidRPr="00503023">
        <w:br/>
      </w:r>
      <w:hyperlink r:id="rId15" w:tgtFrame="_blank" w:history="1">
        <w:r w:rsidRPr="00503023">
          <w:rPr>
            <w:rStyle w:val="Hyperlnk"/>
          </w:rPr>
          <w:t>https://insidan.vgregion.se/stod-och-tjanster/moten-och-resor/tips-for-webbinarium</w:t>
        </w:r>
      </w:hyperlink>
      <w:r w:rsidRPr="00503023">
        <w:t> </w:t>
      </w:r>
    </w:p>
    <w:p w14:paraId="40AA233F" w14:textId="1B29AB4D" w:rsidR="009C6C0C" w:rsidRDefault="00503023" w:rsidP="00503023">
      <w:pPr>
        <w:numPr>
          <w:ilvl w:val="0"/>
          <w:numId w:val="21"/>
        </w:numPr>
        <w:ind w:right="-143"/>
      </w:pPr>
      <w:r w:rsidRPr="00503023">
        <w:t>Beslut om enhetligt systemstöd för politiska sammanträden via distans. Koncernkontoret, Västra Götalandsregionen (RS 2020-06426) </w:t>
      </w:r>
      <w:r w:rsidRPr="00503023">
        <w:br/>
      </w:r>
      <w:hyperlink r:id="rId16" w:tgtFrame="_blank" w:history="1">
        <w:r w:rsidRPr="00503023">
          <w:rPr>
            <w:rStyle w:val="Hyperlnk"/>
          </w:rPr>
          <w:t>https://hittaidiariet.vgregion.se/download.do?id=2516929&amp;filename=Beslut+om+enhetligt+systemst%C3%B6d+f%C3%B6r+politiska+sammantr%C3%A4den+via+distans</w:t>
        </w:r>
      </w:hyperlink>
      <w:r w:rsidRPr="00503023">
        <w:t> </w:t>
      </w:r>
    </w:p>
    <w:sectPr w:rsidR="009C6C0C" w:rsidSect="00B96AFF">
      <w:headerReference w:type="default" r:id="rId17"/>
      <w:footerReference w:type="even" r:id="rId18"/>
      <w:footerReference w:type="default" r:id="rId19"/>
      <w:headerReference w:type="first" r:id="rId20"/>
      <w:footerReference w:type="first" r:id="rId21"/>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73E3494" w14:textId="77777777" w:rsidR="00893EAC" w:rsidRDefault="00893EAC">
      <w:r>
        <w:separator/>
      </w:r>
    </w:p>
  </w:endnote>
  <w:endnote w:type="continuationSeparator" w:id="0">
    <w:p w14:paraId="7583A40D" w14:textId="77777777" w:rsidR="00893EAC" w:rsidRDefault="00893EAC">
      <w:r>
        <w:continuationSeparator/>
      </w:r>
    </w:p>
  </w:endnote>
  <w:endnote w:type="continuationNotice" w:id="1">
    <w:p w14:paraId="75FD3ACF" w14:textId="77777777" w:rsidR="00893EAC" w:rsidRDefault="00893EA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4C7EC4"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CEBA373" w14:textId="77777777" w:rsidR="00893EAC" w:rsidRDefault="00893EAC"/>
  </w:footnote>
  <w:footnote w:type="continuationSeparator" w:id="0">
    <w:p w14:paraId="231A5723" w14:textId="77777777" w:rsidR="00893EAC" w:rsidRDefault="00893EAC">
      <w:r>
        <w:continuationSeparator/>
      </w:r>
    </w:p>
  </w:footnote>
  <w:footnote w:type="continuationNotice" w:id="1">
    <w:p w14:paraId="07262EB1" w14:textId="77777777" w:rsidR="00893EAC" w:rsidRDefault="00893EA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AD40D47"/>
    <w:multiLevelType w:val="multilevel"/>
    <w:tmpl w:val="43EE8CC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AF1551E"/>
    <w:multiLevelType w:val="multilevel"/>
    <w:tmpl w:val="5E14AC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19"/>
  </w:num>
  <w:num w:numId="2" w16cid:durableId="1367871050">
    <w:abstractNumId w:val="15"/>
  </w:num>
  <w:num w:numId="3" w16cid:durableId="164058872">
    <w:abstractNumId w:val="0"/>
  </w:num>
  <w:num w:numId="4" w16cid:durableId="861477783">
    <w:abstractNumId w:val="7"/>
  </w:num>
  <w:num w:numId="5" w16cid:durableId="1280868239">
    <w:abstractNumId w:val="16"/>
  </w:num>
  <w:num w:numId="6" w16cid:durableId="444931515">
    <w:abstractNumId w:val="2"/>
  </w:num>
  <w:num w:numId="7" w16cid:durableId="739910959">
    <w:abstractNumId w:val="12"/>
  </w:num>
  <w:num w:numId="8" w16cid:durableId="391579451">
    <w:abstractNumId w:val="9"/>
  </w:num>
  <w:num w:numId="9" w16cid:durableId="1296368398">
    <w:abstractNumId w:val="1"/>
  </w:num>
  <w:num w:numId="10" w16cid:durableId="689646344">
    <w:abstractNumId w:val="1"/>
  </w:num>
  <w:num w:numId="11" w16cid:durableId="1979215945">
    <w:abstractNumId w:val="3"/>
  </w:num>
  <w:num w:numId="12" w16cid:durableId="830874331">
    <w:abstractNumId w:val="5"/>
  </w:num>
  <w:num w:numId="13" w16cid:durableId="57095060">
    <w:abstractNumId w:val="14"/>
  </w:num>
  <w:num w:numId="14" w16cid:durableId="36130748">
    <w:abstractNumId w:val="10"/>
  </w:num>
  <w:num w:numId="15" w16cid:durableId="560679449">
    <w:abstractNumId w:val="8"/>
  </w:num>
  <w:num w:numId="16" w16cid:durableId="1420566503">
    <w:abstractNumId w:val="13"/>
  </w:num>
  <w:num w:numId="17" w16cid:durableId="256527698">
    <w:abstractNumId w:val="6"/>
  </w:num>
  <w:num w:numId="18" w16cid:durableId="1090539201">
    <w:abstractNumId w:val="11"/>
  </w:num>
  <w:num w:numId="19" w16cid:durableId="1846439597">
    <w:abstractNumId w:val="18"/>
  </w:num>
  <w:num w:numId="20" w16cid:durableId="148598367">
    <w:abstractNumId w:val="17"/>
  </w:num>
  <w:num w:numId="21" w16cid:durableId="46107292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889"/>
    <w:rsid w:val="0005691C"/>
    <w:rsid w:val="00056ECB"/>
    <w:rsid w:val="00056ED5"/>
    <w:rsid w:val="00061969"/>
    <w:rsid w:val="000655CC"/>
    <w:rsid w:val="000700AE"/>
    <w:rsid w:val="00084024"/>
    <w:rsid w:val="0009062C"/>
    <w:rsid w:val="00094D69"/>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4B1B"/>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A05"/>
    <w:rsid w:val="00250F24"/>
    <w:rsid w:val="002523C5"/>
    <w:rsid w:val="0025380B"/>
    <w:rsid w:val="0025703A"/>
    <w:rsid w:val="00262F3D"/>
    <w:rsid w:val="00263281"/>
    <w:rsid w:val="002651D6"/>
    <w:rsid w:val="0026551F"/>
    <w:rsid w:val="00270FA8"/>
    <w:rsid w:val="00280A85"/>
    <w:rsid w:val="00284119"/>
    <w:rsid w:val="00290B5C"/>
    <w:rsid w:val="00294791"/>
    <w:rsid w:val="002A16CC"/>
    <w:rsid w:val="002A1C4F"/>
    <w:rsid w:val="002A7450"/>
    <w:rsid w:val="002B0B30"/>
    <w:rsid w:val="002B0C78"/>
    <w:rsid w:val="002C0C02"/>
    <w:rsid w:val="002C1277"/>
    <w:rsid w:val="002C60AD"/>
    <w:rsid w:val="002D0E0E"/>
    <w:rsid w:val="002D2492"/>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40CD"/>
    <w:rsid w:val="00397F54"/>
    <w:rsid w:val="003A0D43"/>
    <w:rsid w:val="003B2A4B"/>
    <w:rsid w:val="003D099E"/>
    <w:rsid w:val="003D21A2"/>
    <w:rsid w:val="003D29D2"/>
    <w:rsid w:val="003D6DF1"/>
    <w:rsid w:val="003E0705"/>
    <w:rsid w:val="003E2FF7"/>
    <w:rsid w:val="003F1013"/>
    <w:rsid w:val="003F1ACF"/>
    <w:rsid w:val="003F3A92"/>
    <w:rsid w:val="00404948"/>
    <w:rsid w:val="00406BEA"/>
    <w:rsid w:val="00413A60"/>
    <w:rsid w:val="004230F7"/>
    <w:rsid w:val="0043167E"/>
    <w:rsid w:val="0043409A"/>
    <w:rsid w:val="00446255"/>
    <w:rsid w:val="00451935"/>
    <w:rsid w:val="00460ED0"/>
    <w:rsid w:val="00465651"/>
    <w:rsid w:val="00470CE7"/>
    <w:rsid w:val="00470F4F"/>
    <w:rsid w:val="00472482"/>
    <w:rsid w:val="004734FE"/>
    <w:rsid w:val="004735F1"/>
    <w:rsid w:val="00480DC7"/>
    <w:rsid w:val="004876F6"/>
    <w:rsid w:val="0049236A"/>
    <w:rsid w:val="00492718"/>
    <w:rsid w:val="004A355D"/>
    <w:rsid w:val="004A4970"/>
    <w:rsid w:val="004B2183"/>
    <w:rsid w:val="004B2A01"/>
    <w:rsid w:val="004C3536"/>
    <w:rsid w:val="004C7EC4"/>
    <w:rsid w:val="004D7BA3"/>
    <w:rsid w:val="004F4518"/>
    <w:rsid w:val="004F4C62"/>
    <w:rsid w:val="00501433"/>
    <w:rsid w:val="0050302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17A17"/>
    <w:rsid w:val="0072075B"/>
    <w:rsid w:val="007221C2"/>
    <w:rsid w:val="007268AB"/>
    <w:rsid w:val="00730955"/>
    <w:rsid w:val="00733A9C"/>
    <w:rsid w:val="00736574"/>
    <w:rsid w:val="007367E0"/>
    <w:rsid w:val="00737215"/>
    <w:rsid w:val="00754905"/>
    <w:rsid w:val="00760038"/>
    <w:rsid w:val="00762EE0"/>
    <w:rsid w:val="00763C5D"/>
    <w:rsid w:val="00765C41"/>
    <w:rsid w:val="00771100"/>
    <w:rsid w:val="00774944"/>
    <w:rsid w:val="007759DD"/>
    <w:rsid w:val="0078609F"/>
    <w:rsid w:val="007917BA"/>
    <w:rsid w:val="007A334E"/>
    <w:rsid w:val="007A5C6F"/>
    <w:rsid w:val="007D4241"/>
    <w:rsid w:val="007D4317"/>
    <w:rsid w:val="007D4EA3"/>
    <w:rsid w:val="007D56B0"/>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93EAC"/>
    <w:rsid w:val="008A0C5F"/>
    <w:rsid w:val="008A3DEA"/>
    <w:rsid w:val="008A4EB9"/>
    <w:rsid w:val="008A7000"/>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76385"/>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A84"/>
    <w:rsid w:val="009F4E65"/>
    <w:rsid w:val="00A006A5"/>
    <w:rsid w:val="00A05942"/>
    <w:rsid w:val="00A07BEC"/>
    <w:rsid w:val="00A264BE"/>
    <w:rsid w:val="00A272CA"/>
    <w:rsid w:val="00A33051"/>
    <w:rsid w:val="00A407AD"/>
    <w:rsid w:val="00A40923"/>
    <w:rsid w:val="00A41C05"/>
    <w:rsid w:val="00A42426"/>
    <w:rsid w:val="00A433DE"/>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157A"/>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7AD7"/>
    <w:rsid w:val="00D51529"/>
    <w:rsid w:val="00D62468"/>
    <w:rsid w:val="00D67C88"/>
    <w:rsid w:val="00D85218"/>
    <w:rsid w:val="00D915B1"/>
    <w:rsid w:val="00DA299D"/>
    <w:rsid w:val="00DA65C4"/>
    <w:rsid w:val="00DA7B8E"/>
    <w:rsid w:val="00DE4447"/>
    <w:rsid w:val="00DE5DA2"/>
    <w:rsid w:val="00DE63C6"/>
    <w:rsid w:val="00DF0033"/>
    <w:rsid w:val="00DF2674"/>
    <w:rsid w:val="00E026BF"/>
    <w:rsid w:val="00E07B1B"/>
    <w:rsid w:val="00E11853"/>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EF7E2C"/>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02C0ACEA"/>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50302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7506155">
      <w:bodyDiv w:val="1"/>
      <w:marLeft w:val="0"/>
      <w:marRight w:val="0"/>
      <w:marTop w:val="0"/>
      <w:marBottom w:val="0"/>
      <w:divBdr>
        <w:top w:val="none" w:sz="0" w:space="0" w:color="auto"/>
        <w:left w:val="none" w:sz="0" w:space="0" w:color="auto"/>
        <w:bottom w:val="none" w:sz="0" w:space="0" w:color="auto"/>
        <w:right w:val="none" w:sz="0" w:space="0" w:color="auto"/>
      </w:divBdr>
      <w:divsChild>
        <w:div w:id="270237150">
          <w:marLeft w:val="0"/>
          <w:marRight w:val="0"/>
          <w:marTop w:val="0"/>
          <w:marBottom w:val="0"/>
          <w:divBdr>
            <w:top w:val="none" w:sz="0" w:space="0" w:color="auto"/>
            <w:left w:val="none" w:sz="0" w:space="0" w:color="auto"/>
            <w:bottom w:val="none" w:sz="0" w:space="0" w:color="auto"/>
            <w:right w:val="none" w:sz="0" w:space="0" w:color="auto"/>
          </w:divBdr>
        </w:div>
        <w:div w:id="362096085">
          <w:marLeft w:val="0"/>
          <w:marRight w:val="0"/>
          <w:marTop w:val="0"/>
          <w:marBottom w:val="0"/>
          <w:divBdr>
            <w:top w:val="none" w:sz="0" w:space="0" w:color="auto"/>
            <w:left w:val="none" w:sz="0" w:space="0" w:color="auto"/>
            <w:bottom w:val="none" w:sz="0" w:space="0" w:color="auto"/>
            <w:right w:val="none" w:sz="0" w:space="0" w:color="auto"/>
          </w:divBdr>
        </w:div>
        <w:div w:id="602542065">
          <w:marLeft w:val="0"/>
          <w:marRight w:val="0"/>
          <w:marTop w:val="0"/>
          <w:marBottom w:val="0"/>
          <w:divBdr>
            <w:top w:val="none" w:sz="0" w:space="0" w:color="auto"/>
            <w:left w:val="none" w:sz="0" w:space="0" w:color="auto"/>
            <w:bottom w:val="none" w:sz="0" w:space="0" w:color="auto"/>
            <w:right w:val="none" w:sz="0" w:space="0" w:color="auto"/>
          </w:divBdr>
        </w:div>
        <w:div w:id="725761375">
          <w:marLeft w:val="0"/>
          <w:marRight w:val="0"/>
          <w:marTop w:val="0"/>
          <w:marBottom w:val="0"/>
          <w:divBdr>
            <w:top w:val="none" w:sz="0" w:space="0" w:color="auto"/>
            <w:left w:val="none" w:sz="0" w:space="0" w:color="auto"/>
            <w:bottom w:val="none" w:sz="0" w:space="0" w:color="auto"/>
            <w:right w:val="none" w:sz="0" w:space="0" w:color="auto"/>
          </w:divBdr>
        </w:div>
        <w:div w:id="1115052399">
          <w:marLeft w:val="0"/>
          <w:marRight w:val="0"/>
          <w:marTop w:val="0"/>
          <w:marBottom w:val="0"/>
          <w:divBdr>
            <w:top w:val="none" w:sz="0" w:space="0" w:color="auto"/>
            <w:left w:val="none" w:sz="0" w:space="0" w:color="auto"/>
            <w:bottom w:val="none" w:sz="0" w:space="0" w:color="auto"/>
            <w:right w:val="none" w:sz="0" w:space="0" w:color="auto"/>
          </w:divBdr>
        </w:div>
        <w:div w:id="1540510350">
          <w:marLeft w:val="0"/>
          <w:marRight w:val="0"/>
          <w:marTop w:val="0"/>
          <w:marBottom w:val="0"/>
          <w:divBdr>
            <w:top w:val="none" w:sz="0" w:space="0" w:color="auto"/>
            <w:left w:val="none" w:sz="0" w:space="0" w:color="auto"/>
            <w:bottom w:val="none" w:sz="0" w:space="0" w:color="auto"/>
            <w:right w:val="none" w:sz="0" w:space="0" w:color="auto"/>
          </w:divBdr>
        </w:div>
        <w:div w:id="1724409485">
          <w:marLeft w:val="0"/>
          <w:marRight w:val="0"/>
          <w:marTop w:val="0"/>
          <w:marBottom w:val="0"/>
          <w:divBdr>
            <w:top w:val="none" w:sz="0" w:space="0" w:color="auto"/>
            <w:left w:val="none" w:sz="0" w:space="0" w:color="auto"/>
            <w:bottom w:val="none" w:sz="0" w:space="0" w:color="auto"/>
            <w:right w:val="none" w:sz="0" w:space="0" w:color="auto"/>
          </w:divBdr>
        </w:div>
        <w:div w:id="1847596534">
          <w:marLeft w:val="0"/>
          <w:marRight w:val="0"/>
          <w:marTop w:val="0"/>
          <w:marBottom w:val="0"/>
          <w:divBdr>
            <w:top w:val="none" w:sz="0" w:space="0" w:color="auto"/>
            <w:left w:val="none" w:sz="0" w:space="0" w:color="auto"/>
            <w:bottom w:val="none" w:sz="0" w:space="0" w:color="auto"/>
            <w:right w:val="none" w:sz="0" w:space="0" w:color="auto"/>
          </w:divBdr>
        </w:div>
      </w:divsChild>
    </w:div>
    <w:div w:id="113015548">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55989894">
      <w:bodyDiv w:val="1"/>
      <w:marLeft w:val="0"/>
      <w:marRight w:val="0"/>
      <w:marTop w:val="0"/>
      <w:marBottom w:val="0"/>
      <w:divBdr>
        <w:top w:val="none" w:sz="0" w:space="0" w:color="auto"/>
        <w:left w:val="none" w:sz="0" w:space="0" w:color="auto"/>
        <w:bottom w:val="none" w:sz="0" w:space="0" w:color="auto"/>
        <w:right w:val="none" w:sz="0" w:space="0" w:color="auto"/>
      </w:divBdr>
      <w:divsChild>
        <w:div w:id="107628436">
          <w:marLeft w:val="0"/>
          <w:marRight w:val="0"/>
          <w:marTop w:val="0"/>
          <w:marBottom w:val="0"/>
          <w:divBdr>
            <w:top w:val="none" w:sz="0" w:space="0" w:color="auto"/>
            <w:left w:val="none" w:sz="0" w:space="0" w:color="auto"/>
            <w:bottom w:val="none" w:sz="0" w:space="0" w:color="auto"/>
            <w:right w:val="none" w:sz="0" w:space="0" w:color="auto"/>
          </w:divBdr>
        </w:div>
        <w:div w:id="674768383">
          <w:marLeft w:val="0"/>
          <w:marRight w:val="0"/>
          <w:marTop w:val="0"/>
          <w:marBottom w:val="0"/>
          <w:divBdr>
            <w:top w:val="none" w:sz="0" w:space="0" w:color="auto"/>
            <w:left w:val="none" w:sz="0" w:space="0" w:color="auto"/>
            <w:bottom w:val="none" w:sz="0" w:space="0" w:color="auto"/>
            <w:right w:val="none" w:sz="0" w:space="0" w:color="auto"/>
          </w:divBdr>
        </w:div>
        <w:div w:id="1022628231">
          <w:marLeft w:val="0"/>
          <w:marRight w:val="0"/>
          <w:marTop w:val="0"/>
          <w:marBottom w:val="0"/>
          <w:divBdr>
            <w:top w:val="none" w:sz="0" w:space="0" w:color="auto"/>
            <w:left w:val="none" w:sz="0" w:space="0" w:color="auto"/>
            <w:bottom w:val="none" w:sz="0" w:space="0" w:color="auto"/>
            <w:right w:val="none" w:sz="0" w:space="0" w:color="auto"/>
          </w:divBdr>
        </w:div>
      </w:divsChild>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504709645">
      <w:bodyDiv w:val="1"/>
      <w:marLeft w:val="0"/>
      <w:marRight w:val="0"/>
      <w:marTop w:val="0"/>
      <w:marBottom w:val="0"/>
      <w:divBdr>
        <w:top w:val="none" w:sz="0" w:space="0" w:color="auto"/>
        <w:left w:val="none" w:sz="0" w:space="0" w:color="auto"/>
        <w:bottom w:val="none" w:sz="0" w:space="0" w:color="auto"/>
        <w:right w:val="none" w:sz="0" w:space="0" w:color="auto"/>
      </w:divBdr>
      <w:divsChild>
        <w:div w:id="38630825">
          <w:marLeft w:val="0"/>
          <w:marRight w:val="0"/>
          <w:marTop w:val="0"/>
          <w:marBottom w:val="0"/>
          <w:divBdr>
            <w:top w:val="none" w:sz="0" w:space="0" w:color="auto"/>
            <w:left w:val="none" w:sz="0" w:space="0" w:color="auto"/>
            <w:bottom w:val="none" w:sz="0" w:space="0" w:color="auto"/>
            <w:right w:val="none" w:sz="0" w:space="0" w:color="auto"/>
          </w:divBdr>
        </w:div>
        <w:div w:id="1199590359">
          <w:marLeft w:val="0"/>
          <w:marRight w:val="0"/>
          <w:marTop w:val="0"/>
          <w:marBottom w:val="0"/>
          <w:divBdr>
            <w:top w:val="none" w:sz="0" w:space="0" w:color="auto"/>
            <w:left w:val="none" w:sz="0" w:space="0" w:color="auto"/>
            <w:bottom w:val="none" w:sz="0" w:space="0" w:color="auto"/>
            <w:right w:val="none" w:sz="0" w:space="0" w:color="auto"/>
          </w:divBdr>
        </w:div>
        <w:div w:id="2144617865">
          <w:marLeft w:val="0"/>
          <w:marRight w:val="0"/>
          <w:marTop w:val="0"/>
          <w:marBottom w:val="0"/>
          <w:divBdr>
            <w:top w:val="none" w:sz="0" w:space="0" w:color="auto"/>
            <w:left w:val="none" w:sz="0" w:space="0" w:color="auto"/>
            <w:bottom w:val="none" w:sz="0" w:space="0" w:color="auto"/>
            <w:right w:val="none" w:sz="0" w:space="0" w:color="auto"/>
          </w:divBdr>
        </w:div>
      </w:divsChild>
    </w:div>
    <w:div w:id="720982189">
      <w:bodyDiv w:val="1"/>
      <w:marLeft w:val="0"/>
      <w:marRight w:val="0"/>
      <w:marTop w:val="0"/>
      <w:marBottom w:val="0"/>
      <w:divBdr>
        <w:top w:val="none" w:sz="0" w:space="0" w:color="auto"/>
        <w:left w:val="none" w:sz="0" w:space="0" w:color="auto"/>
        <w:bottom w:val="none" w:sz="0" w:space="0" w:color="auto"/>
        <w:right w:val="none" w:sz="0" w:space="0" w:color="auto"/>
      </w:divBdr>
      <w:divsChild>
        <w:div w:id="72553558">
          <w:marLeft w:val="0"/>
          <w:marRight w:val="0"/>
          <w:marTop w:val="0"/>
          <w:marBottom w:val="0"/>
          <w:divBdr>
            <w:top w:val="none" w:sz="0" w:space="0" w:color="auto"/>
            <w:left w:val="none" w:sz="0" w:space="0" w:color="auto"/>
            <w:bottom w:val="none" w:sz="0" w:space="0" w:color="auto"/>
            <w:right w:val="none" w:sz="0" w:space="0" w:color="auto"/>
          </w:divBdr>
        </w:div>
        <w:div w:id="83262575">
          <w:marLeft w:val="0"/>
          <w:marRight w:val="0"/>
          <w:marTop w:val="0"/>
          <w:marBottom w:val="0"/>
          <w:divBdr>
            <w:top w:val="none" w:sz="0" w:space="0" w:color="auto"/>
            <w:left w:val="none" w:sz="0" w:space="0" w:color="auto"/>
            <w:bottom w:val="none" w:sz="0" w:space="0" w:color="auto"/>
            <w:right w:val="none" w:sz="0" w:space="0" w:color="auto"/>
          </w:divBdr>
        </w:div>
        <w:div w:id="212473605">
          <w:marLeft w:val="0"/>
          <w:marRight w:val="0"/>
          <w:marTop w:val="0"/>
          <w:marBottom w:val="0"/>
          <w:divBdr>
            <w:top w:val="none" w:sz="0" w:space="0" w:color="auto"/>
            <w:left w:val="none" w:sz="0" w:space="0" w:color="auto"/>
            <w:bottom w:val="none" w:sz="0" w:space="0" w:color="auto"/>
            <w:right w:val="none" w:sz="0" w:space="0" w:color="auto"/>
          </w:divBdr>
        </w:div>
        <w:div w:id="434177480">
          <w:marLeft w:val="0"/>
          <w:marRight w:val="0"/>
          <w:marTop w:val="0"/>
          <w:marBottom w:val="0"/>
          <w:divBdr>
            <w:top w:val="none" w:sz="0" w:space="0" w:color="auto"/>
            <w:left w:val="none" w:sz="0" w:space="0" w:color="auto"/>
            <w:bottom w:val="none" w:sz="0" w:space="0" w:color="auto"/>
            <w:right w:val="none" w:sz="0" w:space="0" w:color="auto"/>
          </w:divBdr>
        </w:div>
        <w:div w:id="624969778">
          <w:marLeft w:val="0"/>
          <w:marRight w:val="0"/>
          <w:marTop w:val="0"/>
          <w:marBottom w:val="0"/>
          <w:divBdr>
            <w:top w:val="none" w:sz="0" w:space="0" w:color="auto"/>
            <w:left w:val="none" w:sz="0" w:space="0" w:color="auto"/>
            <w:bottom w:val="none" w:sz="0" w:space="0" w:color="auto"/>
            <w:right w:val="none" w:sz="0" w:space="0" w:color="auto"/>
          </w:divBdr>
        </w:div>
        <w:div w:id="656806576">
          <w:marLeft w:val="0"/>
          <w:marRight w:val="0"/>
          <w:marTop w:val="0"/>
          <w:marBottom w:val="0"/>
          <w:divBdr>
            <w:top w:val="none" w:sz="0" w:space="0" w:color="auto"/>
            <w:left w:val="none" w:sz="0" w:space="0" w:color="auto"/>
            <w:bottom w:val="none" w:sz="0" w:space="0" w:color="auto"/>
            <w:right w:val="none" w:sz="0" w:space="0" w:color="auto"/>
          </w:divBdr>
        </w:div>
        <w:div w:id="879782584">
          <w:marLeft w:val="0"/>
          <w:marRight w:val="0"/>
          <w:marTop w:val="0"/>
          <w:marBottom w:val="0"/>
          <w:divBdr>
            <w:top w:val="none" w:sz="0" w:space="0" w:color="auto"/>
            <w:left w:val="none" w:sz="0" w:space="0" w:color="auto"/>
            <w:bottom w:val="none" w:sz="0" w:space="0" w:color="auto"/>
            <w:right w:val="none" w:sz="0" w:space="0" w:color="auto"/>
          </w:divBdr>
        </w:div>
        <w:div w:id="896665479">
          <w:marLeft w:val="0"/>
          <w:marRight w:val="0"/>
          <w:marTop w:val="0"/>
          <w:marBottom w:val="0"/>
          <w:divBdr>
            <w:top w:val="none" w:sz="0" w:space="0" w:color="auto"/>
            <w:left w:val="none" w:sz="0" w:space="0" w:color="auto"/>
            <w:bottom w:val="none" w:sz="0" w:space="0" w:color="auto"/>
            <w:right w:val="none" w:sz="0" w:space="0" w:color="auto"/>
          </w:divBdr>
        </w:div>
        <w:div w:id="992946049">
          <w:marLeft w:val="0"/>
          <w:marRight w:val="0"/>
          <w:marTop w:val="0"/>
          <w:marBottom w:val="0"/>
          <w:divBdr>
            <w:top w:val="none" w:sz="0" w:space="0" w:color="auto"/>
            <w:left w:val="none" w:sz="0" w:space="0" w:color="auto"/>
            <w:bottom w:val="none" w:sz="0" w:space="0" w:color="auto"/>
            <w:right w:val="none" w:sz="0" w:space="0" w:color="auto"/>
          </w:divBdr>
        </w:div>
        <w:div w:id="1053579499">
          <w:marLeft w:val="0"/>
          <w:marRight w:val="0"/>
          <w:marTop w:val="0"/>
          <w:marBottom w:val="0"/>
          <w:divBdr>
            <w:top w:val="none" w:sz="0" w:space="0" w:color="auto"/>
            <w:left w:val="none" w:sz="0" w:space="0" w:color="auto"/>
            <w:bottom w:val="none" w:sz="0" w:space="0" w:color="auto"/>
            <w:right w:val="none" w:sz="0" w:space="0" w:color="auto"/>
          </w:divBdr>
        </w:div>
        <w:div w:id="1204059248">
          <w:marLeft w:val="0"/>
          <w:marRight w:val="0"/>
          <w:marTop w:val="0"/>
          <w:marBottom w:val="0"/>
          <w:divBdr>
            <w:top w:val="none" w:sz="0" w:space="0" w:color="auto"/>
            <w:left w:val="none" w:sz="0" w:space="0" w:color="auto"/>
            <w:bottom w:val="none" w:sz="0" w:space="0" w:color="auto"/>
            <w:right w:val="none" w:sz="0" w:space="0" w:color="auto"/>
          </w:divBdr>
        </w:div>
        <w:div w:id="1266574793">
          <w:marLeft w:val="0"/>
          <w:marRight w:val="0"/>
          <w:marTop w:val="0"/>
          <w:marBottom w:val="0"/>
          <w:divBdr>
            <w:top w:val="none" w:sz="0" w:space="0" w:color="auto"/>
            <w:left w:val="none" w:sz="0" w:space="0" w:color="auto"/>
            <w:bottom w:val="none" w:sz="0" w:space="0" w:color="auto"/>
            <w:right w:val="none" w:sz="0" w:space="0" w:color="auto"/>
          </w:divBdr>
        </w:div>
        <w:div w:id="1615677420">
          <w:marLeft w:val="0"/>
          <w:marRight w:val="0"/>
          <w:marTop w:val="0"/>
          <w:marBottom w:val="0"/>
          <w:divBdr>
            <w:top w:val="none" w:sz="0" w:space="0" w:color="auto"/>
            <w:left w:val="none" w:sz="0" w:space="0" w:color="auto"/>
            <w:bottom w:val="none" w:sz="0" w:space="0" w:color="auto"/>
            <w:right w:val="none" w:sz="0" w:space="0" w:color="auto"/>
          </w:divBdr>
        </w:div>
        <w:div w:id="1704594334">
          <w:marLeft w:val="0"/>
          <w:marRight w:val="0"/>
          <w:marTop w:val="0"/>
          <w:marBottom w:val="0"/>
          <w:divBdr>
            <w:top w:val="none" w:sz="0" w:space="0" w:color="auto"/>
            <w:left w:val="none" w:sz="0" w:space="0" w:color="auto"/>
            <w:bottom w:val="none" w:sz="0" w:space="0" w:color="auto"/>
            <w:right w:val="none" w:sz="0" w:space="0" w:color="auto"/>
          </w:divBdr>
        </w:div>
        <w:div w:id="1891451058">
          <w:marLeft w:val="0"/>
          <w:marRight w:val="0"/>
          <w:marTop w:val="0"/>
          <w:marBottom w:val="0"/>
          <w:divBdr>
            <w:top w:val="none" w:sz="0" w:space="0" w:color="auto"/>
            <w:left w:val="none" w:sz="0" w:space="0" w:color="auto"/>
            <w:bottom w:val="none" w:sz="0" w:space="0" w:color="auto"/>
            <w:right w:val="none" w:sz="0" w:space="0" w:color="auto"/>
          </w:divBdr>
        </w:div>
        <w:div w:id="2071296075">
          <w:marLeft w:val="0"/>
          <w:marRight w:val="0"/>
          <w:marTop w:val="0"/>
          <w:marBottom w:val="0"/>
          <w:divBdr>
            <w:top w:val="none" w:sz="0" w:space="0" w:color="auto"/>
            <w:left w:val="none" w:sz="0" w:space="0" w:color="auto"/>
            <w:bottom w:val="none" w:sz="0" w:space="0" w:color="auto"/>
            <w:right w:val="none" w:sz="0" w:space="0" w:color="auto"/>
          </w:divBdr>
        </w:div>
      </w:divsChild>
    </w:div>
    <w:div w:id="1090929169">
      <w:bodyDiv w:val="1"/>
      <w:marLeft w:val="0"/>
      <w:marRight w:val="0"/>
      <w:marTop w:val="0"/>
      <w:marBottom w:val="0"/>
      <w:divBdr>
        <w:top w:val="none" w:sz="0" w:space="0" w:color="auto"/>
        <w:left w:val="none" w:sz="0" w:space="0" w:color="auto"/>
        <w:bottom w:val="none" w:sz="0" w:space="0" w:color="auto"/>
        <w:right w:val="none" w:sz="0" w:space="0" w:color="auto"/>
      </w:divBdr>
      <w:divsChild>
        <w:div w:id="236988137">
          <w:marLeft w:val="0"/>
          <w:marRight w:val="0"/>
          <w:marTop w:val="0"/>
          <w:marBottom w:val="0"/>
          <w:divBdr>
            <w:top w:val="none" w:sz="0" w:space="0" w:color="auto"/>
            <w:left w:val="none" w:sz="0" w:space="0" w:color="auto"/>
            <w:bottom w:val="none" w:sz="0" w:space="0" w:color="auto"/>
            <w:right w:val="none" w:sz="0" w:space="0" w:color="auto"/>
          </w:divBdr>
        </w:div>
        <w:div w:id="359165720">
          <w:marLeft w:val="0"/>
          <w:marRight w:val="0"/>
          <w:marTop w:val="0"/>
          <w:marBottom w:val="0"/>
          <w:divBdr>
            <w:top w:val="none" w:sz="0" w:space="0" w:color="auto"/>
            <w:left w:val="none" w:sz="0" w:space="0" w:color="auto"/>
            <w:bottom w:val="none" w:sz="0" w:space="0" w:color="auto"/>
            <w:right w:val="none" w:sz="0" w:space="0" w:color="auto"/>
          </w:divBdr>
        </w:div>
        <w:div w:id="369960484">
          <w:marLeft w:val="0"/>
          <w:marRight w:val="0"/>
          <w:marTop w:val="0"/>
          <w:marBottom w:val="0"/>
          <w:divBdr>
            <w:top w:val="none" w:sz="0" w:space="0" w:color="auto"/>
            <w:left w:val="none" w:sz="0" w:space="0" w:color="auto"/>
            <w:bottom w:val="none" w:sz="0" w:space="0" w:color="auto"/>
            <w:right w:val="none" w:sz="0" w:space="0" w:color="auto"/>
          </w:divBdr>
        </w:div>
        <w:div w:id="801994165">
          <w:marLeft w:val="0"/>
          <w:marRight w:val="0"/>
          <w:marTop w:val="0"/>
          <w:marBottom w:val="0"/>
          <w:divBdr>
            <w:top w:val="none" w:sz="0" w:space="0" w:color="auto"/>
            <w:left w:val="none" w:sz="0" w:space="0" w:color="auto"/>
            <w:bottom w:val="none" w:sz="0" w:space="0" w:color="auto"/>
            <w:right w:val="none" w:sz="0" w:space="0" w:color="auto"/>
          </w:divBdr>
        </w:div>
        <w:div w:id="1107193007">
          <w:marLeft w:val="0"/>
          <w:marRight w:val="0"/>
          <w:marTop w:val="0"/>
          <w:marBottom w:val="0"/>
          <w:divBdr>
            <w:top w:val="none" w:sz="0" w:space="0" w:color="auto"/>
            <w:left w:val="none" w:sz="0" w:space="0" w:color="auto"/>
            <w:bottom w:val="none" w:sz="0" w:space="0" w:color="auto"/>
            <w:right w:val="none" w:sz="0" w:space="0" w:color="auto"/>
          </w:divBdr>
        </w:div>
        <w:div w:id="1433016095">
          <w:marLeft w:val="0"/>
          <w:marRight w:val="0"/>
          <w:marTop w:val="0"/>
          <w:marBottom w:val="0"/>
          <w:divBdr>
            <w:top w:val="none" w:sz="0" w:space="0" w:color="auto"/>
            <w:left w:val="none" w:sz="0" w:space="0" w:color="auto"/>
            <w:bottom w:val="none" w:sz="0" w:space="0" w:color="auto"/>
            <w:right w:val="none" w:sz="0" w:space="0" w:color="auto"/>
          </w:divBdr>
        </w:div>
        <w:div w:id="1450583409">
          <w:marLeft w:val="0"/>
          <w:marRight w:val="0"/>
          <w:marTop w:val="0"/>
          <w:marBottom w:val="0"/>
          <w:divBdr>
            <w:top w:val="none" w:sz="0" w:space="0" w:color="auto"/>
            <w:left w:val="none" w:sz="0" w:space="0" w:color="auto"/>
            <w:bottom w:val="none" w:sz="0" w:space="0" w:color="auto"/>
            <w:right w:val="none" w:sz="0" w:space="0" w:color="auto"/>
          </w:divBdr>
        </w:div>
        <w:div w:id="1654410015">
          <w:marLeft w:val="0"/>
          <w:marRight w:val="0"/>
          <w:marTop w:val="0"/>
          <w:marBottom w:val="0"/>
          <w:divBdr>
            <w:top w:val="none" w:sz="0" w:space="0" w:color="auto"/>
            <w:left w:val="none" w:sz="0" w:space="0" w:color="auto"/>
            <w:bottom w:val="none" w:sz="0" w:space="0" w:color="auto"/>
            <w:right w:val="none" w:sz="0" w:space="0" w:color="auto"/>
          </w:divBdr>
        </w:div>
      </w:divsChild>
    </w:div>
    <w:div w:id="1227834828">
      <w:bodyDiv w:val="1"/>
      <w:marLeft w:val="0"/>
      <w:marRight w:val="0"/>
      <w:marTop w:val="0"/>
      <w:marBottom w:val="0"/>
      <w:divBdr>
        <w:top w:val="none" w:sz="0" w:space="0" w:color="auto"/>
        <w:left w:val="none" w:sz="0" w:space="0" w:color="auto"/>
        <w:bottom w:val="none" w:sz="0" w:space="0" w:color="auto"/>
        <w:right w:val="none" w:sz="0" w:space="0" w:color="auto"/>
      </w:divBdr>
      <w:divsChild>
        <w:div w:id="325790359">
          <w:marLeft w:val="0"/>
          <w:marRight w:val="0"/>
          <w:marTop w:val="0"/>
          <w:marBottom w:val="0"/>
          <w:divBdr>
            <w:top w:val="none" w:sz="0" w:space="0" w:color="auto"/>
            <w:left w:val="none" w:sz="0" w:space="0" w:color="auto"/>
            <w:bottom w:val="none" w:sz="0" w:space="0" w:color="auto"/>
            <w:right w:val="none" w:sz="0" w:space="0" w:color="auto"/>
          </w:divBdr>
        </w:div>
        <w:div w:id="438454439">
          <w:marLeft w:val="0"/>
          <w:marRight w:val="0"/>
          <w:marTop w:val="0"/>
          <w:marBottom w:val="0"/>
          <w:divBdr>
            <w:top w:val="none" w:sz="0" w:space="0" w:color="auto"/>
            <w:left w:val="none" w:sz="0" w:space="0" w:color="auto"/>
            <w:bottom w:val="none" w:sz="0" w:space="0" w:color="auto"/>
            <w:right w:val="none" w:sz="0" w:space="0" w:color="auto"/>
          </w:divBdr>
        </w:div>
        <w:div w:id="605306568">
          <w:marLeft w:val="0"/>
          <w:marRight w:val="0"/>
          <w:marTop w:val="0"/>
          <w:marBottom w:val="0"/>
          <w:divBdr>
            <w:top w:val="none" w:sz="0" w:space="0" w:color="auto"/>
            <w:left w:val="none" w:sz="0" w:space="0" w:color="auto"/>
            <w:bottom w:val="none" w:sz="0" w:space="0" w:color="auto"/>
            <w:right w:val="none" w:sz="0" w:space="0" w:color="auto"/>
          </w:divBdr>
        </w:div>
        <w:div w:id="881018440">
          <w:marLeft w:val="0"/>
          <w:marRight w:val="0"/>
          <w:marTop w:val="0"/>
          <w:marBottom w:val="0"/>
          <w:divBdr>
            <w:top w:val="none" w:sz="0" w:space="0" w:color="auto"/>
            <w:left w:val="none" w:sz="0" w:space="0" w:color="auto"/>
            <w:bottom w:val="none" w:sz="0" w:space="0" w:color="auto"/>
            <w:right w:val="none" w:sz="0" w:space="0" w:color="auto"/>
          </w:divBdr>
        </w:div>
        <w:div w:id="1142162043">
          <w:marLeft w:val="0"/>
          <w:marRight w:val="0"/>
          <w:marTop w:val="0"/>
          <w:marBottom w:val="0"/>
          <w:divBdr>
            <w:top w:val="none" w:sz="0" w:space="0" w:color="auto"/>
            <w:left w:val="none" w:sz="0" w:space="0" w:color="auto"/>
            <w:bottom w:val="none" w:sz="0" w:space="0" w:color="auto"/>
            <w:right w:val="none" w:sz="0" w:space="0" w:color="auto"/>
          </w:divBdr>
        </w:div>
        <w:div w:id="1314263526">
          <w:marLeft w:val="0"/>
          <w:marRight w:val="0"/>
          <w:marTop w:val="0"/>
          <w:marBottom w:val="0"/>
          <w:divBdr>
            <w:top w:val="none" w:sz="0" w:space="0" w:color="auto"/>
            <w:left w:val="none" w:sz="0" w:space="0" w:color="auto"/>
            <w:bottom w:val="none" w:sz="0" w:space="0" w:color="auto"/>
            <w:right w:val="none" w:sz="0" w:space="0" w:color="auto"/>
          </w:divBdr>
        </w:div>
        <w:div w:id="1897083564">
          <w:marLeft w:val="0"/>
          <w:marRight w:val="0"/>
          <w:marTop w:val="0"/>
          <w:marBottom w:val="0"/>
          <w:divBdr>
            <w:top w:val="none" w:sz="0" w:space="0" w:color="auto"/>
            <w:left w:val="none" w:sz="0" w:space="0" w:color="auto"/>
            <w:bottom w:val="none" w:sz="0" w:space="0" w:color="auto"/>
            <w:right w:val="none" w:sz="0" w:space="0" w:color="auto"/>
          </w:divBdr>
        </w:div>
        <w:div w:id="1957835084">
          <w:marLeft w:val="0"/>
          <w:marRight w:val="0"/>
          <w:marTop w:val="0"/>
          <w:marBottom w:val="0"/>
          <w:divBdr>
            <w:top w:val="none" w:sz="0" w:space="0" w:color="auto"/>
            <w:left w:val="none" w:sz="0" w:space="0" w:color="auto"/>
            <w:bottom w:val="none" w:sz="0" w:space="0" w:color="auto"/>
            <w:right w:val="none" w:sz="0" w:space="0" w:color="auto"/>
          </w:divBdr>
        </w:div>
        <w:div w:id="2076514326">
          <w:marLeft w:val="0"/>
          <w:marRight w:val="0"/>
          <w:marTop w:val="0"/>
          <w:marBottom w:val="0"/>
          <w:divBdr>
            <w:top w:val="none" w:sz="0" w:space="0" w:color="auto"/>
            <w:left w:val="none" w:sz="0" w:space="0" w:color="auto"/>
            <w:bottom w:val="none" w:sz="0" w:space="0" w:color="auto"/>
            <w:right w:val="none" w:sz="0" w:space="0" w:color="auto"/>
          </w:divBdr>
        </w:div>
        <w:div w:id="2112891760">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617788235">
      <w:bodyDiv w:val="1"/>
      <w:marLeft w:val="0"/>
      <w:marRight w:val="0"/>
      <w:marTop w:val="0"/>
      <w:marBottom w:val="0"/>
      <w:divBdr>
        <w:top w:val="none" w:sz="0" w:space="0" w:color="auto"/>
        <w:left w:val="none" w:sz="0" w:space="0" w:color="auto"/>
        <w:bottom w:val="none" w:sz="0" w:space="0" w:color="auto"/>
        <w:right w:val="none" w:sz="0" w:space="0" w:color="auto"/>
      </w:divBdr>
      <w:divsChild>
        <w:div w:id="100145600">
          <w:marLeft w:val="0"/>
          <w:marRight w:val="0"/>
          <w:marTop w:val="0"/>
          <w:marBottom w:val="0"/>
          <w:divBdr>
            <w:top w:val="none" w:sz="0" w:space="0" w:color="auto"/>
            <w:left w:val="none" w:sz="0" w:space="0" w:color="auto"/>
            <w:bottom w:val="none" w:sz="0" w:space="0" w:color="auto"/>
            <w:right w:val="none" w:sz="0" w:space="0" w:color="auto"/>
          </w:divBdr>
        </w:div>
        <w:div w:id="568929532">
          <w:marLeft w:val="0"/>
          <w:marRight w:val="0"/>
          <w:marTop w:val="0"/>
          <w:marBottom w:val="0"/>
          <w:divBdr>
            <w:top w:val="none" w:sz="0" w:space="0" w:color="auto"/>
            <w:left w:val="none" w:sz="0" w:space="0" w:color="auto"/>
            <w:bottom w:val="none" w:sz="0" w:space="0" w:color="auto"/>
            <w:right w:val="none" w:sz="0" w:space="0" w:color="auto"/>
          </w:divBdr>
        </w:div>
        <w:div w:id="724256048">
          <w:marLeft w:val="0"/>
          <w:marRight w:val="0"/>
          <w:marTop w:val="0"/>
          <w:marBottom w:val="0"/>
          <w:divBdr>
            <w:top w:val="none" w:sz="0" w:space="0" w:color="auto"/>
            <w:left w:val="none" w:sz="0" w:space="0" w:color="auto"/>
            <w:bottom w:val="none" w:sz="0" w:space="0" w:color="auto"/>
            <w:right w:val="none" w:sz="0" w:space="0" w:color="auto"/>
          </w:divBdr>
        </w:div>
        <w:div w:id="857699575">
          <w:marLeft w:val="0"/>
          <w:marRight w:val="0"/>
          <w:marTop w:val="0"/>
          <w:marBottom w:val="0"/>
          <w:divBdr>
            <w:top w:val="none" w:sz="0" w:space="0" w:color="auto"/>
            <w:left w:val="none" w:sz="0" w:space="0" w:color="auto"/>
            <w:bottom w:val="none" w:sz="0" w:space="0" w:color="auto"/>
            <w:right w:val="none" w:sz="0" w:space="0" w:color="auto"/>
          </w:divBdr>
        </w:div>
        <w:div w:id="1290429967">
          <w:marLeft w:val="0"/>
          <w:marRight w:val="0"/>
          <w:marTop w:val="0"/>
          <w:marBottom w:val="0"/>
          <w:divBdr>
            <w:top w:val="none" w:sz="0" w:space="0" w:color="auto"/>
            <w:left w:val="none" w:sz="0" w:space="0" w:color="auto"/>
            <w:bottom w:val="none" w:sz="0" w:space="0" w:color="auto"/>
            <w:right w:val="none" w:sz="0" w:space="0" w:color="auto"/>
          </w:divBdr>
        </w:div>
        <w:div w:id="1421289291">
          <w:marLeft w:val="0"/>
          <w:marRight w:val="0"/>
          <w:marTop w:val="0"/>
          <w:marBottom w:val="0"/>
          <w:divBdr>
            <w:top w:val="none" w:sz="0" w:space="0" w:color="auto"/>
            <w:left w:val="none" w:sz="0" w:space="0" w:color="auto"/>
            <w:bottom w:val="none" w:sz="0" w:space="0" w:color="auto"/>
            <w:right w:val="none" w:sz="0" w:space="0" w:color="auto"/>
          </w:divBdr>
        </w:div>
        <w:div w:id="1498576573">
          <w:marLeft w:val="0"/>
          <w:marRight w:val="0"/>
          <w:marTop w:val="0"/>
          <w:marBottom w:val="0"/>
          <w:divBdr>
            <w:top w:val="none" w:sz="0" w:space="0" w:color="auto"/>
            <w:left w:val="none" w:sz="0" w:space="0" w:color="auto"/>
            <w:bottom w:val="none" w:sz="0" w:space="0" w:color="auto"/>
            <w:right w:val="none" w:sz="0" w:space="0" w:color="auto"/>
          </w:divBdr>
        </w:div>
        <w:div w:id="1538353559">
          <w:marLeft w:val="0"/>
          <w:marRight w:val="0"/>
          <w:marTop w:val="0"/>
          <w:marBottom w:val="0"/>
          <w:divBdr>
            <w:top w:val="none" w:sz="0" w:space="0" w:color="auto"/>
            <w:left w:val="none" w:sz="0" w:space="0" w:color="auto"/>
            <w:bottom w:val="none" w:sz="0" w:space="0" w:color="auto"/>
            <w:right w:val="none" w:sz="0" w:space="0" w:color="auto"/>
          </w:divBdr>
        </w:div>
        <w:div w:id="1682194058">
          <w:marLeft w:val="0"/>
          <w:marRight w:val="0"/>
          <w:marTop w:val="0"/>
          <w:marBottom w:val="0"/>
          <w:divBdr>
            <w:top w:val="none" w:sz="0" w:space="0" w:color="auto"/>
            <w:left w:val="none" w:sz="0" w:space="0" w:color="auto"/>
            <w:bottom w:val="none" w:sz="0" w:space="0" w:color="auto"/>
            <w:right w:val="none" w:sz="0" w:space="0" w:color="auto"/>
          </w:divBdr>
        </w:div>
        <w:div w:id="1730572936">
          <w:marLeft w:val="0"/>
          <w:marRight w:val="0"/>
          <w:marTop w:val="0"/>
          <w:marBottom w:val="0"/>
          <w:divBdr>
            <w:top w:val="none" w:sz="0" w:space="0" w:color="auto"/>
            <w:left w:val="none" w:sz="0" w:space="0" w:color="auto"/>
            <w:bottom w:val="none" w:sz="0" w:space="0" w:color="auto"/>
            <w:right w:val="none" w:sz="0" w:space="0" w:color="auto"/>
          </w:divBdr>
        </w:div>
        <w:div w:id="1749379410">
          <w:marLeft w:val="0"/>
          <w:marRight w:val="0"/>
          <w:marTop w:val="0"/>
          <w:marBottom w:val="0"/>
          <w:divBdr>
            <w:top w:val="none" w:sz="0" w:space="0" w:color="auto"/>
            <w:left w:val="none" w:sz="0" w:space="0" w:color="auto"/>
            <w:bottom w:val="none" w:sz="0" w:space="0" w:color="auto"/>
            <w:right w:val="none" w:sz="0" w:space="0" w:color="auto"/>
          </w:divBdr>
        </w:div>
        <w:div w:id="1812164339">
          <w:marLeft w:val="0"/>
          <w:marRight w:val="0"/>
          <w:marTop w:val="0"/>
          <w:marBottom w:val="0"/>
          <w:divBdr>
            <w:top w:val="none" w:sz="0" w:space="0" w:color="auto"/>
            <w:left w:val="none" w:sz="0" w:space="0" w:color="auto"/>
            <w:bottom w:val="none" w:sz="0" w:space="0" w:color="auto"/>
            <w:right w:val="none" w:sz="0" w:space="0" w:color="auto"/>
          </w:divBdr>
        </w:div>
        <w:div w:id="1847943547">
          <w:marLeft w:val="0"/>
          <w:marRight w:val="0"/>
          <w:marTop w:val="0"/>
          <w:marBottom w:val="0"/>
          <w:divBdr>
            <w:top w:val="none" w:sz="0" w:space="0" w:color="auto"/>
            <w:left w:val="none" w:sz="0" w:space="0" w:color="auto"/>
            <w:bottom w:val="none" w:sz="0" w:space="0" w:color="auto"/>
            <w:right w:val="none" w:sz="0" w:space="0" w:color="auto"/>
          </w:divBdr>
        </w:div>
        <w:div w:id="1994335953">
          <w:marLeft w:val="0"/>
          <w:marRight w:val="0"/>
          <w:marTop w:val="0"/>
          <w:marBottom w:val="0"/>
          <w:divBdr>
            <w:top w:val="none" w:sz="0" w:space="0" w:color="auto"/>
            <w:left w:val="none" w:sz="0" w:space="0" w:color="auto"/>
            <w:bottom w:val="none" w:sz="0" w:space="0" w:color="auto"/>
            <w:right w:val="none" w:sz="0" w:space="0" w:color="auto"/>
          </w:divBdr>
        </w:div>
        <w:div w:id="2017806542">
          <w:marLeft w:val="0"/>
          <w:marRight w:val="0"/>
          <w:marTop w:val="0"/>
          <w:marBottom w:val="0"/>
          <w:divBdr>
            <w:top w:val="none" w:sz="0" w:space="0" w:color="auto"/>
            <w:left w:val="none" w:sz="0" w:space="0" w:color="auto"/>
            <w:bottom w:val="none" w:sz="0" w:space="0" w:color="auto"/>
            <w:right w:val="none" w:sz="0" w:space="0" w:color="auto"/>
          </w:divBdr>
        </w:div>
        <w:div w:id="2021467541">
          <w:marLeft w:val="0"/>
          <w:marRight w:val="0"/>
          <w:marTop w:val="0"/>
          <w:marBottom w:val="0"/>
          <w:divBdr>
            <w:top w:val="none" w:sz="0" w:space="0" w:color="auto"/>
            <w:left w:val="none" w:sz="0" w:space="0" w:color="auto"/>
            <w:bottom w:val="none" w:sz="0" w:space="0" w:color="auto"/>
            <w:right w:val="none" w:sz="0" w:space="0" w:color="auto"/>
          </w:divBdr>
        </w:div>
      </w:divsChild>
    </w:div>
    <w:div w:id="1913848961">
      <w:bodyDiv w:val="1"/>
      <w:marLeft w:val="0"/>
      <w:marRight w:val="0"/>
      <w:marTop w:val="0"/>
      <w:marBottom w:val="0"/>
      <w:divBdr>
        <w:top w:val="none" w:sz="0" w:space="0" w:color="auto"/>
        <w:left w:val="none" w:sz="0" w:space="0" w:color="auto"/>
        <w:bottom w:val="none" w:sz="0" w:space="0" w:color="auto"/>
        <w:right w:val="none" w:sz="0" w:space="0" w:color="auto"/>
      </w:divBdr>
    </w:div>
    <w:div w:id="1914971573">
      <w:bodyDiv w:val="1"/>
      <w:marLeft w:val="0"/>
      <w:marRight w:val="0"/>
      <w:marTop w:val="0"/>
      <w:marBottom w:val="0"/>
      <w:divBdr>
        <w:top w:val="none" w:sz="0" w:space="0" w:color="auto"/>
        <w:left w:val="none" w:sz="0" w:space="0" w:color="auto"/>
        <w:bottom w:val="none" w:sz="0" w:space="0" w:color="auto"/>
        <w:right w:val="none" w:sz="0" w:space="0" w:color="auto"/>
      </w:divBdr>
      <w:divsChild>
        <w:div w:id="561596746">
          <w:marLeft w:val="0"/>
          <w:marRight w:val="0"/>
          <w:marTop w:val="0"/>
          <w:marBottom w:val="0"/>
          <w:divBdr>
            <w:top w:val="none" w:sz="0" w:space="0" w:color="auto"/>
            <w:left w:val="none" w:sz="0" w:space="0" w:color="auto"/>
            <w:bottom w:val="none" w:sz="0" w:space="0" w:color="auto"/>
            <w:right w:val="none" w:sz="0" w:space="0" w:color="auto"/>
          </w:divBdr>
        </w:div>
        <w:div w:id="661810472">
          <w:marLeft w:val="0"/>
          <w:marRight w:val="0"/>
          <w:marTop w:val="0"/>
          <w:marBottom w:val="0"/>
          <w:divBdr>
            <w:top w:val="none" w:sz="0" w:space="0" w:color="auto"/>
            <w:left w:val="none" w:sz="0" w:space="0" w:color="auto"/>
            <w:bottom w:val="none" w:sz="0" w:space="0" w:color="auto"/>
            <w:right w:val="none" w:sz="0" w:space="0" w:color="auto"/>
          </w:divBdr>
        </w:div>
        <w:div w:id="848063034">
          <w:marLeft w:val="0"/>
          <w:marRight w:val="0"/>
          <w:marTop w:val="0"/>
          <w:marBottom w:val="0"/>
          <w:divBdr>
            <w:top w:val="none" w:sz="0" w:space="0" w:color="auto"/>
            <w:left w:val="none" w:sz="0" w:space="0" w:color="auto"/>
            <w:bottom w:val="none" w:sz="0" w:space="0" w:color="auto"/>
            <w:right w:val="none" w:sz="0" w:space="0" w:color="auto"/>
          </w:divBdr>
        </w:div>
        <w:div w:id="1137331491">
          <w:marLeft w:val="0"/>
          <w:marRight w:val="0"/>
          <w:marTop w:val="0"/>
          <w:marBottom w:val="0"/>
          <w:divBdr>
            <w:top w:val="none" w:sz="0" w:space="0" w:color="auto"/>
            <w:left w:val="none" w:sz="0" w:space="0" w:color="auto"/>
            <w:bottom w:val="none" w:sz="0" w:space="0" w:color="auto"/>
            <w:right w:val="none" w:sz="0" w:space="0" w:color="auto"/>
          </w:divBdr>
        </w:div>
        <w:div w:id="1214658784">
          <w:marLeft w:val="0"/>
          <w:marRight w:val="0"/>
          <w:marTop w:val="0"/>
          <w:marBottom w:val="0"/>
          <w:divBdr>
            <w:top w:val="none" w:sz="0" w:space="0" w:color="auto"/>
            <w:left w:val="none" w:sz="0" w:space="0" w:color="auto"/>
            <w:bottom w:val="none" w:sz="0" w:space="0" w:color="auto"/>
            <w:right w:val="none" w:sz="0" w:space="0" w:color="auto"/>
          </w:divBdr>
        </w:div>
        <w:div w:id="1386685881">
          <w:marLeft w:val="0"/>
          <w:marRight w:val="0"/>
          <w:marTop w:val="0"/>
          <w:marBottom w:val="0"/>
          <w:divBdr>
            <w:top w:val="none" w:sz="0" w:space="0" w:color="auto"/>
            <w:left w:val="none" w:sz="0" w:space="0" w:color="auto"/>
            <w:bottom w:val="none" w:sz="0" w:space="0" w:color="auto"/>
            <w:right w:val="none" w:sz="0" w:space="0" w:color="auto"/>
          </w:divBdr>
        </w:div>
        <w:div w:id="1475948956">
          <w:marLeft w:val="0"/>
          <w:marRight w:val="0"/>
          <w:marTop w:val="0"/>
          <w:marBottom w:val="0"/>
          <w:divBdr>
            <w:top w:val="none" w:sz="0" w:space="0" w:color="auto"/>
            <w:left w:val="none" w:sz="0" w:space="0" w:color="auto"/>
            <w:bottom w:val="none" w:sz="0" w:space="0" w:color="auto"/>
            <w:right w:val="none" w:sz="0" w:space="0" w:color="auto"/>
          </w:divBdr>
        </w:div>
        <w:div w:id="1590190401">
          <w:marLeft w:val="0"/>
          <w:marRight w:val="0"/>
          <w:marTop w:val="0"/>
          <w:marBottom w:val="0"/>
          <w:divBdr>
            <w:top w:val="none" w:sz="0" w:space="0" w:color="auto"/>
            <w:left w:val="none" w:sz="0" w:space="0" w:color="auto"/>
            <w:bottom w:val="none" w:sz="0" w:space="0" w:color="auto"/>
            <w:right w:val="none" w:sz="0" w:space="0" w:color="auto"/>
          </w:divBdr>
        </w:div>
        <w:div w:id="1711608963">
          <w:marLeft w:val="0"/>
          <w:marRight w:val="0"/>
          <w:marTop w:val="0"/>
          <w:marBottom w:val="0"/>
          <w:divBdr>
            <w:top w:val="none" w:sz="0" w:space="0" w:color="auto"/>
            <w:left w:val="none" w:sz="0" w:space="0" w:color="auto"/>
            <w:bottom w:val="none" w:sz="0" w:space="0" w:color="auto"/>
            <w:right w:val="none" w:sz="0" w:space="0" w:color="auto"/>
          </w:divBdr>
        </w:div>
        <w:div w:id="1985550455">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s://insidan.vgregion.se/stod-och-tjanster/moten-och-resor/tips-for-webbinarium/administrativa/" TargetMode="External" Id="rId13" /><Relationship Type="http://schemas.openxmlformats.org/officeDocument/2006/relationships/footer" Target="footer1.xml" Id="rId18" /><Relationship Type="http://schemas.openxmlformats.org/officeDocument/2006/relationships/footer" Target="footer3.xml" Id="rId21" /><Relationship Type="http://schemas.openxmlformats.org/officeDocument/2006/relationships/settings" Target="settings.xml" Id="rId7" /><Relationship Type="http://schemas.openxmlformats.org/officeDocument/2006/relationships/hyperlink" Target="https://insidan.vgregion.se/stod-och-tjanster/moten-och-resor/tips-for-webbinarium/konferenser/" TargetMode="External" Id="rId12" /><Relationship Type="http://schemas.openxmlformats.org/officeDocument/2006/relationships/header" Target="header1.xml" Id="rId17" /><Relationship Type="http://schemas.openxmlformats.org/officeDocument/2006/relationships/hyperlink" Target="https://hittaidiariet.vgregion.se/download.do?id=2516929&amp;filename=Beslut+om+enhetligt+systemst%C3%B6d+f%C3%B6r+politiska+sammantr%C3%A4den+via+distans" TargetMode="External" Id="rId16" /><Relationship Type="http://schemas.openxmlformats.org/officeDocument/2006/relationships/header" Target="header2.xml" Id="rId20" /><Relationship Type="http://schemas.openxmlformats.org/officeDocument/2006/relationships/styles" Target="styles.xml" Id="rId6" /><Relationship Type="http://schemas.openxmlformats.org/officeDocument/2006/relationships/hyperlink" Target="https://insidan.vgregion.se/stod-och-tjanster/moten-och-resor/tips-for-webbinarium/vardmoten/" TargetMode="External" Id="rId11" /><Relationship Type="http://schemas.openxmlformats.org/officeDocument/2006/relationships/numbering" Target="numbering.xml" Id="rId5" /><Relationship Type="http://schemas.openxmlformats.org/officeDocument/2006/relationships/hyperlink" Target="https://insidan.vgregion.se/stod-och-tjanster/moten-och-resor/tips-for-webbinarium" TargetMode="External" Id="rId15" /><Relationship Type="http://schemas.openxmlformats.org/officeDocument/2006/relationships/theme" Target="theme/theme1.xml" Id="rId23" /><Relationship Type="http://schemas.openxmlformats.org/officeDocument/2006/relationships/endnotes" Target="endnotes.xml" Id="rId10" /><Relationship Type="http://schemas.openxmlformats.org/officeDocument/2006/relationships/footer" Target="footer2.xml" Id="rId19" /><Relationship Type="http://schemas.openxmlformats.org/officeDocument/2006/relationships/footnotes" Target="footnotes.xml" Id="rId9" /><Relationship Type="http://schemas.openxmlformats.org/officeDocument/2006/relationships/hyperlink" Target="https://insidan.vgregion.se/forvaltningar/sodra-alvsborgs-sjukhus/stod-och-tjanster/system-a-o/pexip-video/support-och-anvandarstod/" TargetMode="External" Id="rId14" /><Relationship Type="http://schemas.openxmlformats.org/officeDocument/2006/relationships/fontTable" Target="fontTable.xml" Id="rId22"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569</Words>
  <Characters>4779</Characters>
  <Application>Microsoft Office Word</Application>
  <DocSecurity>0</DocSecurity>
  <Lines>39</Lines>
  <Paragraphs>10</Paragraphs>
  <ScaleCrop>false</ScaleCrop>
  <Manager/>
  <Company/>
  <LinksUpToDate>false</LinksUpToDate>
  <CharactersWithSpaces>5338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Videokonferenser vid SÄS</dc:title>
  <dc:subject/>
  <dc:creator/>
  <keywords/>
  <lastModifiedBy/>
  <revision>2</revision>
  <dcterms:created xsi:type="dcterms:W3CDTF">2025-11-21T14:53:00.0000000Z</dcterms:created>
  <dcterms:modified xsi:type="dcterms:W3CDTF">2025-12-05T09:44:00.0000000Z</dcterms:modified>
</coreProperties>
</file>