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3C353" w14:textId="77777777" w:rsidR="00396EA2" w:rsidRDefault="00396EA2" w:rsidP="00396EA2">
      <w:pPr>
        <w:pStyle w:val="Rubrik1"/>
      </w:pPr>
      <w:bookmarkStart w:id="0" w:name="_Toc100327184"/>
      <w:bookmarkStart w:id="1" w:name="_Toc228170737"/>
      <w:r w:rsidRPr="00396EA2">
        <w:t xml:space="preserve">Planeringsunderlag i Elvis, SÄS </w:t>
      </w:r>
    </w:p>
    <w:p w14:paraId="11BC1DCA" w14:textId="2B74BC97" w:rsidR="009A32ED" w:rsidRDefault="009A32ED" w:rsidP="009A32ED">
      <w:pPr>
        <w:pStyle w:val="Rubrik2"/>
        <w:ind w:right="-143"/>
      </w:pPr>
      <w:r>
        <w:t>Förändringar sedan föregående version</w:t>
      </w:r>
      <w:bookmarkEnd w:id="0"/>
      <w:bookmarkEnd w:id="1"/>
    </w:p>
    <w:p w14:paraId="1EA7BF7D" w14:textId="79DBAF89" w:rsidR="00EC3CD1" w:rsidRPr="00EC3CD1" w:rsidRDefault="00396EA2" w:rsidP="00EC3CD1">
      <w:r w:rsidRPr="00396EA2">
        <w:t>Formuleringsändringar samt aktualisering av innehåll, giltighetstiden förlängd. </w:t>
      </w:r>
    </w:p>
    <w:p w14:paraId="69BCFD87" w14:textId="3F00A84B" w:rsidR="009A32ED" w:rsidRDefault="009A32ED" w:rsidP="009A32ED">
      <w:pPr>
        <w:pStyle w:val="Rubrik2"/>
        <w:ind w:right="-143"/>
      </w:pPr>
      <w:bookmarkStart w:id="2" w:name="_Toc100327185"/>
      <w:bookmarkStart w:id="3" w:name="_Toc228170738"/>
      <w:bookmarkStart w:id="4" w:name="_Toc72840807"/>
      <w:r>
        <w:t>Sammanfattning</w:t>
      </w:r>
      <w:bookmarkEnd w:id="2"/>
      <w:bookmarkEnd w:id="3"/>
    </w:p>
    <w:p w14:paraId="2578819E" w14:textId="056971EE" w:rsidR="00EC3CD1" w:rsidRDefault="00396EA2" w:rsidP="00EC3CD1">
      <w:r w:rsidRPr="00396EA2">
        <w:t>Rutinen beskriver arbetssätt för planeringsunderlag på Södra Älvsborgs sjukhus. Planeringsunderlag är underlaget för patientens kommande besök/bokningar och läggs in i det patientadministrativa systemet, ELVIS. Planeringsunderlagen skapar därmed en väntelista för mottagning</w:t>
      </w:r>
    </w:p>
    <w:p w14:paraId="29B03EF5" w14:textId="77777777" w:rsidR="009A32ED" w:rsidRPr="00EB39AE" w:rsidRDefault="009A32ED" w:rsidP="009A32ED">
      <w:pPr>
        <w:pStyle w:val="Rubrik2"/>
        <w:ind w:right="-143"/>
      </w:pPr>
      <w:bookmarkStart w:id="5" w:name="_Toc100327186"/>
      <w:bookmarkStart w:id="6" w:name="_Toc228170740"/>
      <w:bookmarkEnd w:id="4"/>
      <w:r w:rsidRPr="00EB39AE">
        <w:t>Bakgrund och syfte</w:t>
      </w:r>
      <w:bookmarkEnd w:id="5"/>
      <w:bookmarkEnd w:id="6"/>
      <w:r w:rsidRPr="00EB39AE">
        <w:t xml:space="preserve"> </w:t>
      </w:r>
    </w:p>
    <w:p w14:paraId="55A6A394" w14:textId="40E44D7D" w:rsidR="00396EA2" w:rsidRDefault="00396EA2" w:rsidP="00396EA2">
      <w:bookmarkStart w:id="7" w:name="_Toc100327187"/>
      <w:bookmarkStart w:id="8" w:name="_Toc228170741"/>
      <w:r w:rsidRPr="00396EA2">
        <w:t>Syftet med rutinen är att minimera felkällor så mycket som möjligt. </w:t>
      </w:r>
    </w:p>
    <w:p w14:paraId="70B2A54A" w14:textId="509DED55" w:rsidR="009A32ED" w:rsidRDefault="009A32ED" w:rsidP="009A32ED">
      <w:pPr>
        <w:pStyle w:val="Rubrik2"/>
        <w:ind w:right="-143"/>
      </w:pPr>
      <w:r>
        <w:t>Förutsättningar</w:t>
      </w:r>
      <w:bookmarkEnd w:id="7"/>
      <w:bookmarkEnd w:id="8"/>
    </w:p>
    <w:p w14:paraId="5C82845F" w14:textId="77777777" w:rsidR="00396EA2" w:rsidRPr="00396EA2" w:rsidRDefault="00396EA2" w:rsidP="00396EA2">
      <w:bookmarkStart w:id="9" w:name="_Toc100327192"/>
      <w:r w:rsidRPr="00396EA2">
        <w:t>Rutinen gäller samtliga verksamheter på Södra Älvsborgs Sjukhus. </w:t>
      </w:r>
    </w:p>
    <w:p w14:paraId="161D1897" w14:textId="77777777" w:rsidR="00396EA2" w:rsidRPr="00396EA2" w:rsidRDefault="00396EA2" w:rsidP="00396EA2">
      <w:r w:rsidRPr="00396EA2">
        <w:t>Alla planeringsunderlag, som gäller för samtliga vårdkontakter och samtliga yrkeskategorier, ska hanteras enligt denna rutin. </w:t>
      </w:r>
    </w:p>
    <w:p w14:paraId="754517CB" w14:textId="77777777" w:rsidR="00396EA2" w:rsidRPr="00396EA2" w:rsidRDefault="00396EA2" w:rsidP="00396EA2">
      <w:r w:rsidRPr="00396EA2">
        <w:t>Rutinen innefattar även omvänd bokning, som föregås av ett planeringsunderlag. Omvänd bokning innebär att patienten själv kontaktar vårdenheten för att boka in en tid för vårdkontakt.</w:t>
      </w:r>
    </w:p>
    <w:p w14:paraId="37C7076C" w14:textId="4303B62B" w:rsidR="009A32ED" w:rsidRDefault="009A32ED" w:rsidP="009A32ED">
      <w:pPr>
        <w:pStyle w:val="Rubrik2"/>
        <w:ind w:right="-143"/>
        <w:rPr>
          <w:color w:val="auto"/>
        </w:rPr>
      </w:pPr>
      <w:bookmarkStart w:id="10" w:name="_Toc228170742"/>
      <w:r w:rsidRPr="00065A6B">
        <w:rPr>
          <w:color w:val="auto"/>
        </w:rPr>
        <w:t>Utförande</w:t>
      </w:r>
      <w:bookmarkEnd w:id="9"/>
      <w:bookmarkEnd w:id="10"/>
    </w:p>
    <w:p w14:paraId="0A084FCB" w14:textId="57BED0B0" w:rsidR="00396EA2" w:rsidRDefault="00396EA2" w:rsidP="00396EA2">
      <w:r>
        <w:t>Patient som bedöms ha fortsatt behov av uppföljning i öppenvården, ska ha</w:t>
      </w:r>
      <w:r>
        <w:rPr>
          <w:rFonts w:ascii="Times New Roman" w:hAnsi="Times New Roman"/>
        </w:rPr>
        <w:t> </w:t>
      </w:r>
      <w:r>
        <w:t>ett eller flera planeringsunderlag. Ett planeringsunderlag ska inneh</w:t>
      </w:r>
      <w:r>
        <w:rPr>
          <w:rFonts w:cs="Georgia"/>
        </w:rPr>
        <w:t>å</w:t>
      </w:r>
      <w:r>
        <w:t>lla medicinskt m</w:t>
      </w:r>
      <w:r>
        <w:rPr>
          <w:rFonts w:cs="Georgia"/>
        </w:rPr>
        <w:t>å</w:t>
      </w:r>
      <w:r>
        <w:t>ldatum, bes</w:t>
      </w:r>
      <w:r>
        <w:rPr>
          <w:rFonts w:cs="Georgia"/>
        </w:rPr>
        <w:t>ö</w:t>
      </w:r>
      <w:r>
        <w:t>kstyp, bes</w:t>
      </w:r>
      <w:r>
        <w:rPr>
          <w:rFonts w:cs="Georgia"/>
        </w:rPr>
        <w:t>ö</w:t>
      </w:r>
      <w:r>
        <w:t xml:space="preserve">ksform, prestation, yrkeskategori, resurs och prioritet (vid behov).  </w:t>
      </w:r>
    </w:p>
    <w:p w14:paraId="557497E5" w14:textId="4E58CAAD" w:rsidR="00396EA2" w:rsidRDefault="00396EA2" w:rsidP="00396EA2">
      <w:r>
        <w:t xml:space="preserve">Varje mottagning behöver skapa en egen rutin för hur planeringsunderlag registreras i detalj för att tydliggöra exempelvis orsaker, prioritet och resurs, som är individuella för respektive mottagning. Information om bokningar och planeringsunderlag finns även i den vårdadministrativa handboken. </w:t>
      </w:r>
    </w:p>
    <w:p w14:paraId="505EB52A" w14:textId="3F64276A" w:rsidR="00396EA2" w:rsidRDefault="00396EA2" w:rsidP="00396EA2">
      <w:r>
        <w:t xml:space="preserve">All uppföljning av patient ska registreras i ELVIS som ett planeringsunderlag eller en öppenvårdskontakt. </w:t>
      </w:r>
    </w:p>
    <w:p w14:paraId="5A4F1571" w14:textId="0048DBD0" w:rsidR="00396EA2" w:rsidRDefault="00396EA2" w:rsidP="00396EA2">
      <w:r>
        <w:t>I journalsystemet, Melior, ska sekreteraren använda sig av sökordet Utfört av</w:t>
      </w:r>
      <w:r>
        <w:rPr>
          <w:rFonts w:ascii="Times New Roman" w:hAnsi="Times New Roman"/>
        </w:rPr>
        <w:t> </w:t>
      </w:r>
      <w:r>
        <w:t>sekreterare f</w:t>
      </w:r>
      <w:r>
        <w:rPr>
          <w:rFonts w:cs="Georgia"/>
        </w:rPr>
        <w:t>ö</w:t>
      </w:r>
      <w:r>
        <w:t>r att f</w:t>
      </w:r>
      <w:r>
        <w:rPr>
          <w:rFonts w:cs="Georgia"/>
        </w:rPr>
        <w:t>ö</w:t>
      </w:r>
      <w:r>
        <w:t xml:space="preserve">rtydliga att planeringsunderlag finns i ELVIS. Information om befintligt planeringsunderlag får inte läggas in under sökordet förrän det finns i ELVIS. </w:t>
      </w:r>
    </w:p>
    <w:p w14:paraId="2FEE41DF" w14:textId="26F673A2" w:rsidR="00EC3CD1" w:rsidRPr="00EC3CD1" w:rsidRDefault="00396EA2" w:rsidP="00396EA2">
      <w:r>
        <w:t>När vårdgivaren som ansvarar för signering av dokumentationen i Melior ska</w:t>
      </w:r>
      <w:r>
        <w:rPr>
          <w:rFonts w:ascii="Times New Roman" w:hAnsi="Times New Roman"/>
        </w:rPr>
        <w:t> </w:t>
      </w:r>
      <w:r>
        <w:t>signera, b</w:t>
      </w:r>
      <w:r>
        <w:rPr>
          <w:rFonts w:cs="Georgia"/>
        </w:rPr>
        <w:t>ö</w:t>
      </w:r>
      <w:r>
        <w:t>r denne uppm</w:t>
      </w:r>
      <w:r>
        <w:rPr>
          <w:rFonts w:cs="Georgia"/>
        </w:rPr>
        <w:t>ä</w:t>
      </w:r>
      <w:r>
        <w:t>rksamma om det inte st</w:t>
      </w:r>
      <w:r>
        <w:rPr>
          <w:rFonts w:cs="Georgia"/>
        </w:rPr>
        <w:t>å</w:t>
      </w:r>
      <w:r>
        <w:t>r n</w:t>
      </w:r>
      <w:r>
        <w:rPr>
          <w:rFonts w:cs="Georgia"/>
        </w:rPr>
        <w:t>å</w:t>
      </w:r>
      <w:r>
        <w:t>got om planerad uppf</w:t>
      </w:r>
      <w:r>
        <w:rPr>
          <w:rFonts w:cs="Georgia"/>
        </w:rPr>
        <w:t>ö</w:t>
      </w:r>
      <w:r>
        <w:t>ljning i sökordet Utfört av sekreterare (när det är avsikten) och kontakta ansvarig sekreterare för åtgärd.</w:t>
      </w:r>
    </w:p>
    <w:p w14:paraId="188AE2C8" w14:textId="50061DF7" w:rsidR="009A32ED" w:rsidRPr="000D04ED" w:rsidRDefault="009A32ED" w:rsidP="009A32ED">
      <w:pPr>
        <w:pStyle w:val="Rubrik2"/>
        <w:ind w:right="-143"/>
      </w:pPr>
      <w:bookmarkStart w:id="11" w:name="_Toc100327195"/>
      <w:bookmarkStart w:id="12" w:name="_Toc228170745"/>
      <w:r w:rsidRPr="000D04ED">
        <w:t>Källförteckning</w:t>
      </w:r>
      <w:bookmarkEnd w:id="11"/>
      <w:bookmarkEnd w:id="12"/>
    </w:p>
    <w:p w14:paraId="40AA233F" w14:textId="77C8D46E" w:rsidR="009C6C0C" w:rsidRDefault="00396EA2" w:rsidP="00B03BB7">
      <w:r w:rsidRPr="00396EA2">
        <w:t>Vårdadministrativ handbok. Vårdadministration, SÄS </w:t>
      </w:r>
      <w:r w:rsidRPr="00396EA2">
        <w:br/>
      </w:r>
      <w:hyperlink r:id="rId12" w:history="1">
        <w:r w:rsidRPr="00E5149D">
          <w:rPr>
            <w:rStyle w:val="Hyperlnk"/>
          </w:rPr>
          <w:t>https://insidan.vgregion.se/forvaltningar/sodra-alvsborgs-sjukhus/vard/vard-och-patientadministration/administrativ-handbok</w:t>
        </w:r>
      </w:hyperlink>
    </w:p>
    <w:p w14:paraId="58093A17" w14:textId="77777777" w:rsidR="00396EA2" w:rsidRDefault="00396EA2" w:rsidP="00B03BB7"/>
    <w:sectPr w:rsidR="00396EA2" w:rsidSect="00B96AFF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0FBD1" w14:textId="77777777" w:rsidR="00592E5B" w:rsidRDefault="00592E5B">
      <w:r>
        <w:separator/>
      </w:r>
    </w:p>
  </w:endnote>
  <w:endnote w:type="continuationSeparator" w:id="0">
    <w:p w14:paraId="388C4EB3" w14:textId="77777777" w:rsidR="00592E5B" w:rsidRDefault="00592E5B">
      <w:r>
        <w:continuationSeparator/>
      </w:r>
    </w:p>
  </w:endnote>
  <w:endnote w:type="continuationNotice" w:id="1">
    <w:p w14:paraId="0B37C0CE" w14:textId="77777777" w:rsidR="00592E5B" w:rsidRDefault="00592E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D2091" w14:textId="66F4EBFA" w:rsidR="00C50EE5" w:rsidRPr="00831C35" w:rsidRDefault="00592E5B" w:rsidP="00EC0A68">
    <w:pPr>
      <w:pStyle w:val="Sidfot"/>
      <w:rPr>
        <w:rFonts w:ascii="Georgia" w:hAnsi="Georgia"/>
        <w:sz w:val="24"/>
        <w:szCs w:val="24"/>
      </w:rPr>
    </w:pPr>
    <w:sdt>
      <w:sdtPr>
        <w:rPr>
          <w:rFonts w:ascii="Georgia" w:hAnsi="Georgia"/>
          <w:sz w:val="24"/>
          <w:szCs w:val="24"/>
        </w:rPr>
        <w:id w:val="-2070031421"/>
        <w:docPartObj>
          <w:docPartGallery w:val="Page Numbers (Bottom of Page)"/>
          <w:docPartUnique/>
        </w:docPartObj>
      </w:sdtPr>
      <w:sdtEndPr/>
      <w:sdtContent>
        <w:r w:rsidR="00A65FD4" w:rsidRPr="00831C35">
          <w:rPr>
            <w:rFonts w:ascii="Georgia" w:hAnsi="Georgia"/>
            <w:sz w:val="24"/>
            <w:szCs w:val="24"/>
          </w:rPr>
          <w:t xml:space="preserve"> </w:t>
        </w:r>
        <w:r w:rsidR="00EC0A68" w:rsidRPr="00831C35">
          <w:rPr>
            <w:rFonts w:ascii="Georgia" w:hAnsi="Georgia"/>
            <w:sz w:val="24"/>
            <w:szCs w:val="24"/>
          </w:rPr>
          <w:fldChar w:fldCharType="begin"/>
        </w:r>
        <w:r w:rsidR="00EC0A68" w:rsidRPr="00831C35">
          <w:rPr>
            <w:rFonts w:ascii="Georgia" w:hAnsi="Georgia"/>
            <w:sz w:val="24"/>
            <w:szCs w:val="24"/>
          </w:rPr>
          <w:instrText>PAGE   \* MERGEFORMAT</w:instrText>
        </w:r>
        <w:r w:rsidR="00EC0A68" w:rsidRPr="00831C35">
          <w:rPr>
            <w:rFonts w:ascii="Georgia" w:hAnsi="Georgia"/>
            <w:sz w:val="24"/>
            <w:szCs w:val="24"/>
          </w:rPr>
          <w:fldChar w:fldCharType="separate"/>
        </w:r>
        <w:r w:rsidR="00EC0A68" w:rsidRPr="00831C35">
          <w:rPr>
            <w:rFonts w:ascii="Georgia" w:hAnsi="Georgia"/>
            <w:sz w:val="24"/>
            <w:szCs w:val="24"/>
          </w:rPr>
          <w:t>2</w:t>
        </w:r>
        <w:r w:rsidR="00EC0A68" w:rsidRPr="00831C35">
          <w:rPr>
            <w:rFonts w:ascii="Georgia" w:hAnsi="Georgia"/>
            <w:sz w:val="24"/>
            <w:szCs w:val="24"/>
          </w:rPr>
          <w:fldChar w:fldCharType="end"/>
        </w:r>
      </w:sdtContent>
    </w:sdt>
    <w:r w:rsidR="00111CB2" w:rsidRPr="00831C35">
      <w:rPr>
        <w:rFonts w:ascii="Georgia" w:hAnsi="Georgia"/>
        <w:sz w:val="24"/>
        <w:szCs w:val="24"/>
      </w:rPr>
      <w:t xml:space="preserve"> (</w:t>
    </w:r>
    <w:r w:rsidR="00111CB2" w:rsidRPr="00831C35">
      <w:rPr>
        <w:rFonts w:ascii="Georgia" w:hAnsi="Georgia"/>
        <w:sz w:val="24"/>
        <w:szCs w:val="24"/>
      </w:rPr>
      <w:fldChar w:fldCharType="begin"/>
    </w:r>
    <w:r w:rsidR="00111CB2" w:rsidRPr="00831C35">
      <w:rPr>
        <w:rFonts w:ascii="Georgia" w:hAnsi="Georgia"/>
        <w:sz w:val="24"/>
        <w:szCs w:val="24"/>
      </w:rPr>
      <w:instrText xml:space="preserve"> NUMPAGES   \* MERGEFORMAT </w:instrText>
    </w:r>
    <w:r w:rsidR="00111CB2" w:rsidRPr="00831C35">
      <w:rPr>
        <w:rFonts w:ascii="Georgia" w:hAnsi="Georgia"/>
        <w:sz w:val="24"/>
        <w:szCs w:val="24"/>
      </w:rPr>
      <w:fldChar w:fldCharType="separate"/>
    </w:r>
    <w:r w:rsidR="00111CB2" w:rsidRPr="00831C35">
      <w:rPr>
        <w:rFonts w:ascii="Georgia" w:hAnsi="Georgia"/>
        <w:noProof/>
        <w:sz w:val="24"/>
        <w:szCs w:val="24"/>
      </w:rPr>
      <w:t>4</w:t>
    </w:r>
    <w:r w:rsidR="00111CB2" w:rsidRPr="00831C35">
      <w:rPr>
        <w:rFonts w:ascii="Georgia" w:hAnsi="Georgia"/>
        <w:sz w:val="24"/>
        <w:szCs w:val="24"/>
      </w:rPr>
      <w:fldChar w:fldCharType="end"/>
    </w:r>
    <w:r w:rsidR="00111CB2" w:rsidRPr="00831C35">
      <w:rPr>
        <w:rFonts w:ascii="Georgia" w:hAnsi="Georgia"/>
        <w:sz w:val="24"/>
        <w:szCs w:val="2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76DF6159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5971BB2D">
          <wp:simplePos x="0" y="0"/>
          <wp:positionH relativeFrom="column">
            <wp:posOffset>4391660</wp:posOffset>
          </wp:positionH>
          <wp:positionV relativeFrom="paragraph">
            <wp:posOffset>-3947</wp:posOffset>
          </wp:positionV>
          <wp:extent cx="1953671" cy="348178"/>
          <wp:effectExtent l="0" t="0" r="0" b="0"/>
          <wp:wrapNone/>
          <wp:docPr id="12" name="Bildobjekt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Bildobjekt 1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48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0BE86" w14:textId="77777777" w:rsidR="00592E5B" w:rsidRDefault="00592E5B"/>
  </w:footnote>
  <w:footnote w:type="continuationSeparator" w:id="0">
    <w:p w14:paraId="6FECD7EB" w14:textId="77777777" w:rsidR="00592E5B" w:rsidRDefault="00592E5B">
      <w:r>
        <w:continuationSeparator/>
      </w:r>
    </w:p>
  </w:footnote>
  <w:footnote w:type="continuationNotice" w:id="1">
    <w:p w14:paraId="46D1768C" w14:textId="77777777" w:rsidR="00592E5B" w:rsidRDefault="00592E5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70464969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48A65ED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0C751635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65pt;height:170.1pt;z-index:2516705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HdeiV3jAAAACwEAAA8AAABkcnMvZG93bnJldi54bWxMj8FOwzAMhu9IvENk&#10;JG5b0kywrjSdpkoTEoLDxi7c0sZrK5qkNNlWeHrMadxs+dPv78/Xk+3ZGcfQeacgmQtg6GpvOtco&#10;OLxvZymwELUzuvcOFXxjgHVxe5PrzPiL2+F5HxtGIS5kWkEb45BxHuoWrQ5zP6Cj29GPVkdax4ab&#10;UV8o3PZcCvHIre4cfWj1gGWL9ef+ZBW8lNs3vaukTX/68vn1uBm+Dh8PSt3fTZsnYBGneIXhT5/U&#10;oSCnyp+cCaxXMJNLSSgNiVgAI2Ip0gRYpWAhVyvgRc7/dyh+AQ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HdeiV3jAAAACwEAAA8AAAAAAAAAAAAAAAAAcwQAAGRycy9kb3ducmV2Lnht&#10;bFBLBQYAAAAABAAEAPMAAACDBQAAAAA=&#10;">
              <v:textbox>
                <w:txbxContent>
                  <w:p w:rsidR="00413A60" w:rsidRDefault="00413A60" w14:paraId="72D45401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61477783">
    <w:abstractNumId w:val="0"/>
  </w:num>
  <w:num w:numId="2" w16cid:durableId="57095060">
    <w:abstractNumId w:val="2"/>
  </w:num>
  <w:num w:numId="3" w16cid:durableId="36130748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SystemFonts/>
  <w:proofState w:spelling="clean" w:grammar="clean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551E"/>
    <w:rsid w:val="00016CF0"/>
    <w:rsid w:val="00030DDD"/>
    <w:rsid w:val="000313BB"/>
    <w:rsid w:val="00033ED5"/>
    <w:rsid w:val="000374FB"/>
    <w:rsid w:val="00050500"/>
    <w:rsid w:val="0005691C"/>
    <w:rsid w:val="00056ECB"/>
    <w:rsid w:val="00056ED5"/>
    <w:rsid w:val="00061969"/>
    <w:rsid w:val="000655CC"/>
    <w:rsid w:val="000700AE"/>
    <w:rsid w:val="00084024"/>
    <w:rsid w:val="0009062C"/>
    <w:rsid w:val="00095368"/>
    <w:rsid w:val="000954C4"/>
    <w:rsid w:val="0009600C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08C0"/>
    <w:rsid w:val="00111CB2"/>
    <w:rsid w:val="001139D4"/>
    <w:rsid w:val="001258CE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5EFF"/>
    <w:rsid w:val="00157D5B"/>
    <w:rsid w:val="00161FE6"/>
    <w:rsid w:val="00164C3D"/>
    <w:rsid w:val="00166D3A"/>
    <w:rsid w:val="0017508E"/>
    <w:rsid w:val="001805B4"/>
    <w:rsid w:val="00181FDC"/>
    <w:rsid w:val="00184167"/>
    <w:rsid w:val="001859AF"/>
    <w:rsid w:val="001860B9"/>
    <w:rsid w:val="00186F2B"/>
    <w:rsid w:val="001874D6"/>
    <w:rsid w:val="0019632A"/>
    <w:rsid w:val="001A1B01"/>
    <w:rsid w:val="001A4E7C"/>
    <w:rsid w:val="001B762C"/>
    <w:rsid w:val="001C4D0A"/>
    <w:rsid w:val="001C5FEF"/>
    <w:rsid w:val="001E3789"/>
    <w:rsid w:val="00211487"/>
    <w:rsid w:val="00211D91"/>
    <w:rsid w:val="00217DEC"/>
    <w:rsid w:val="002273C9"/>
    <w:rsid w:val="00235B57"/>
    <w:rsid w:val="002433A3"/>
    <w:rsid w:val="00250F24"/>
    <w:rsid w:val="002523C5"/>
    <w:rsid w:val="0025380B"/>
    <w:rsid w:val="0025703A"/>
    <w:rsid w:val="00262F3D"/>
    <w:rsid w:val="00263281"/>
    <w:rsid w:val="002651D6"/>
    <w:rsid w:val="0026551F"/>
    <w:rsid w:val="00270FA8"/>
    <w:rsid w:val="00280A85"/>
    <w:rsid w:val="00284119"/>
    <w:rsid w:val="00290B5C"/>
    <w:rsid w:val="00294791"/>
    <w:rsid w:val="002A1C4F"/>
    <w:rsid w:val="002A2D7B"/>
    <w:rsid w:val="002A7450"/>
    <w:rsid w:val="002B0B30"/>
    <w:rsid w:val="002B0C78"/>
    <w:rsid w:val="002C0C02"/>
    <w:rsid w:val="002C1277"/>
    <w:rsid w:val="002C60AD"/>
    <w:rsid w:val="002D0E0E"/>
    <w:rsid w:val="002D3C39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5C54"/>
    <w:rsid w:val="00326C24"/>
    <w:rsid w:val="00330E00"/>
    <w:rsid w:val="00337F99"/>
    <w:rsid w:val="003410BD"/>
    <w:rsid w:val="0034307B"/>
    <w:rsid w:val="00345EB1"/>
    <w:rsid w:val="003475D7"/>
    <w:rsid w:val="00350CC4"/>
    <w:rsid w:val="00360E0D"/>
    <w:rsid w:val="003620FB"/>
    <w:rsid w:val="0036357D"/>
    <w:rsid w:val="0036594C"/>
    <w:rsid w:val="00367D19"/>
    <w:rsid w:val="00371BED"/>
    <w:rsid w:val="00384019"/>
    <w:rsid w:val="003854F1"/>
    <w:rsid w:val="0039118E"/>
    <w:rsid w:val="00396EA2"/>
    <w:rsid w:val="00397F54"/>
    <w:rsid w:val="003A0D43"/>
    <w:rsid w:val="003B2A4B"/>
    <w:rsid w:val="003C7480"/>
    <w:rsid w:val="003D099E"/>
    <w:rsid w:val="003D21A2"/>
    <w:rsid w:val="003D29D2"/>
    <w:rsid w:val="003D6DF1"/>
    <w:rsid w:val="003E0705"/>
    <w:rsid w:val="003E2FF7"/>
    <w:rsid w:val="003F03B7"/>
    <w:rsid w:val="003F1013"/>
    <w:rsid w:val="003F1ACF"/>
    <w:rsid w:val="00404948"/>
    <w:rsid w:val="00406BEA"/>
    <w:rsid w:val="00413A60"/>
    <w:rsid w:val="004230F7"/>
    <w:rsid w:val="0043167E"/>
    <w:rsid w:val="0043409A"/>
    <w:rsid w:val="00446255"/>
    <w:rsid w:val="00451935"/>
    <w:rsid w:val="00454B55"/>
    <w:rsid w:val="00460ED0"/>
    <w:rsid w:val="00465651"/>
    <w:rsid w:val="00470CE7"/>
    <w:rsid w:val="00470F4F"/>
    <w:rsid w:val="00472482"/>
    <w:rsid w:val="004735F1"/>
    <w:rsid w:val="00480DC7"/>
    <w:rsid w:val="004876F6"/>
    <w:rsid w:val="0049236A"/>
    <w:rsid w:val="00492718"/>
    <w:rsid w:val="004A355D"/>
    <w:rsid w:val="004A4970"/>
    <w:rsid w:val="004B2183"/>
    <w:rsid w:val="004B2A01"/>
    <w:rsid w:val="004C3536"/>
    <w:rsid w:val="004D7BA3"/>
    <w:rsid w:val="004F4518"/>
    <w:rsid w:val="004F4C62"/>
    <w:rsid w:val="00501433"/>
    <w:rsid w:val="00511CC4"/>
    <w:rsid w:val="00531E60"/>
    <w:rsid w:val="00541D07"/>
    <w:rsid w:val="00544BAB"/>
    <w:rsid w:val="00545F31"/>
    <w:rsid w:val="005578FA"/>
    <w:rsid w:val="00565129"/>
    <w:rsid w:val="00565CD0"/>
    <w:rsid w:val="00567820"/>
    <w:rsid w:val="0057277B"/>
    <w:rsid w:val="005770AD"/>
    <w:rsid w:val="00581414"/>
    <w:rsid w:val="00582490"/>
    <w:rsid w:val="00592E5B"/>
    <w:rsid w:val="00597E28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0718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56DCD"/>
    <w:rsid w:val="00660269"/>
    <w:rsid w:val="00665F89"/>
    <w:rsid w:val="00672EC3"/>
    <w:rsid w:val="00673C92"/>
    <w:rsid w:val="006753EC"/>
    <w:rsid w:val="00685193"/>
    <w:rsid w:val="006A2789"/>
    <w:rsid w:val="006A4978"/>
    <w:rsid w:val="006A7261"/>
    <w:rsid w:val="006B0D29"/>
    <w:rsid w:val="006B0D4C"/>
    <w:rsid w:val="006B1819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155D5"/>
    <w:rsid w:val="0072075B"/>
    <w:rsid w:val="007221C2"/>
    <w:rsid w:val="007268AB"/>
    <w:rsid w:val="00730955"/>
    <w:rsid w:val="00733A9C"/>
    <w:rsid w:val="00736574"/>
    <w:rsid w:val="007367E0"/>
    <w:rsid w:val="00737215"/>
    <w:rsid w:val="00754905"/>
    <w:rsid w:val="00760038"/>
    <w:rsid w:val="00762EE0"/>
    <w:rsid w:val="007653B2"/>
    <w:rsid w:val="00765C41"/>
    <w:rsid w:val="00771100"/>
    <w:rsid w:val="00774944"/>
    <w:rsid w:val="007759DD"/>
    <w:rsid w:val="0078609F"/>
    <w:rsid w:val="007917BA"/>
    <w:rsid w:val="007A334E"/>
    <w:rsid w:val="007A5C6F"/>
    <w:rsid w:val="007D4241"/>
    <w:rsid w:val="007D4317"/>
    <w:rsid w:val="007D4EA3"/>
    <w:rsid w:val="007E1A4F"/>
    <w:rsid w:val="007E4E5C"/>
    <w:rsid w:val="007F1CFF"/>
    <w:rsid w:val="007F5DD5"/>
    <w:rsid w:val="00801E1D"/>
    <w:rsid w:val="00821A1B"/>
    <w:rsid w:val="008262E9"/>
    <w:rsid w:val="00827E69"/>
    <w:rsid w:val="008305F4"/>
    <w:rsid w:val="00831C35"/>
    <w:rsid w:val="00835C4D"/>
    <w:rsid w:val="00843F48"/>
    <w:rsid w:val="00851423"/>
    <w:rsid w:val="00852483"/>
    <w:rsid w:val="008569C6"/>
    <w:rsid w:val="00857848"/>
    <w:rsid w:val="008654B6"/>
    <w:rsid w:val="0087139C"/>
    <w:rsid w:val="00873419"/>
    <w:rsid w:val="00880E83"/>
    <w:rsid w:val="00892F28"/>
    <w:rsid w:val="008A0C5F"/>
    <w:rsid w:val="008A3DEA"/>
    <w:rsid w:val="008A4EB9"/>
    <w:rsid w:val="008A74C0"/>
    <w:rsid w:val="008B1694"/>
    <w:rsid w:val="008C4B27"/>
    <w:rsid w:val="008C7F0C"/>
    <w:rsid w:val="008C7F2A"/>
    <w:rsid w:val="008D124E"/>
    <w:rsid w:val="008D4B13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7D35"/>
    <w:rsid w:val="00971D93"/>
    <w:rsid w:val="00977591"/>
    <w:rsid w:val="00986980"/>
    <w:rsid w:val="00995FB8"/>
    <w:rsid w:val="009A07DC"/>
    <w:rsid w:val="009A32ED"/>
    <w:rsid w:val="009B1F6B"/>
    <w:rsid w:val="009C0D12"/>
    <w:rsid w:val="009C192E"/>
    <w:rsid w:val="009C2E3E"/>
    <w:rsid w:val="009C6C0C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55086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D7AD5"/>
    <w:rsid w:val="00AE5BC7"/>
    <w:rsid w:val="00AF5AAF"/>
    <w:rsid w:val="00AF7CA0"/>
    <w:rsid w:val="00B03BB7"/>
    <w:rsid w:val="00B046D8"/>
    <w:rsid w:val="00B13F4C"/>
    <w:rsid w:val="00B14487"/>
    <w:rsid w:val="00B16219"/>
    <w:rsid w:val="00B16C59"/>
    <w:rsid w:val="00B33FDD"/>
    <w:rsid w:val="00B359CC"/>
    <w:rsid w:val="00B36107"/>
    <w:rsid w:val="00B405A1"/>
    <w:rsid w:val="00B41571"/>
    <w:rsid w:val="00B41789"/>
    <w:rsid w:val="00B46C03"/>
    <w:rsid w:val="00B60C6C"/>
    <w:rsid w:val="00B619A9"/>
    <w:rsid w:val="00B65A9D"/>
    <w:rsid w:val="00B66D60"/>
    <w:rsid w:val="00B75EDE"/>
    <w:rsid w:val="00B7675E"/>
    <w:rsid w:val="00B77D88"/>
    <w:rsid w:val="00B77FAF"/>
    <w:rsid w:val="00B83715"/>
    <w:rsid w:val="00B84336"/>
    <w:rsid w:val="00B851B9"/>
    <w:rsid w:val="00B86453"/>
    <w:rsid w:val="00B90054"/>
    <w:rsid w:val="00B92C14"/>
    <w:rsid w:val="00B96AFF"/>
    <w:rsid w:val="00B97D4E"/>
    <w:rsid w:val="00BA0066"/>
    <w:rsid w:val="00BB69DB"/>
    <w:rsid w:val="00BC322E"/>
    <w:rsid w:val="00BC44CD"/>
    <w:rsid w:val="00BC48A6"/>
    <w:rsid w:val="00BC6590"/>
    <w:rsid w:val="00BE7978"/>
    <w:rsid w:val="00C01F0D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B75E6"/>
    <w:rsid w:val="00CC167C"/>
    <w:rsid w:val="00CC52D9"/>
    <w:rsid w:val="00CD6647"/>
    <w:rsid w:val="00CE4B73"/>
    <w:rsid w:val="00CF70BB"/>
    <w:rsid w:val="00D00BD7"/>
    <w:rsid w:val="00D0340B"/>
    <w:rsid w:val="00D074DB"/>
    <w:rsid w:val="00D139CF"/>
    <w:rsid w:val="00D20779"/>
    <w:rsid w:val="00D37E7F"/>
    <w:rsid w:val="00D436D3"/>
    <w:rsid w:val="00D47AD7"/>
    <w:rsid w:val="00D51529"/>
    <w:rsid w:val="00D62468"/>
    <w:rsid w:val="00D67C88"/>
    <w:rsid w:val="00D85218"/>
    <w:rsid w:val="00D915B1"/>
    <w:rsid w:val="00DA299D"/>
    <w:rsid w:val="00DA65C4"/>
    <w:rsid w:val="00DC0D28"/>
    <w:rsid w:val="00DE4447"/>
    <w:rsid w:val="00DE5DA2"/>
    <w:rsid w:val="00DE63C6"/>
    <w:rsid w:val="00DF0033"/>
    <w:rsid w:val="00E026BF"/>
    <w:rsid w:val="00E07B1B"/>
    <w:rsid w:val="00E11853"/>
    <w:rsid w:val="00E120F5"/>
    <w:rsid w:val="00E25EAB"/>
    <w:rsid w:val="00E302F6"/>
    <w:rsid w:val="00E33827"/>
    <w:rsid w:val="00E411B6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95FBC"/>
    <w:rsid w:val="00EA00CB"/>
    <w:rsid w:val="00EA1BAA"/>
    <w:rsid w:val="00EA3FCD"/>
    <w:rsid w:val="00EA42A0"/>
    <w:rsid w:val="00EB39AE"/>
    <w:rsid w:val="00EB6714"/>
    <w:rsid w:val="00EC0A68"/>
    <w:rsid w:val="00EC3C32"/>
    <w:rsid w:val="00EC3CD1"/>
    <w:rsid w:val="00EC5006"/>
    <w:rsid w:val="00ED49C3"/>
    <w:rsid w:val="00ED6CE8"/>
    <w:rsid w:val="00ED7AA6"/>
    <w:rsid w:val="00EE2A56"/>
    <w:rsid w:val="00EE3818"/>
    <w:rsid w:val="00F22264"/>
    <w:rsid w:val="00F2499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C4F36"/>
    <w:rsid w:val="00FC768A"/>
    <w:rsid w:val="00FD3C70"/>
    <w:rsid w:val="00FD6820"/>
    <w:rsid w:val="00FE12D8"/>
    <w:rsid w:val="00FF0750"/>
    <w:rsid w:val="00FF582C"/>
    <w:rsid w:val="00FF7C02"/>
    <w:rsid w:val="024801E3"/>
    <w:rsid w:val="0522D64E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  <w15:docId w15:val="{4E631A71-EBD5-466F-A90C-2AE601F15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C35"/>
    <w:pPr>
      <w:spacing w:after="120" w:line="360" w:lineRule="auto"/>
      <w:ind w:left="567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1108C0"/>
    <w:pPr>
      <w:keepNext/>
      <w:spacing w:after="240" w:line="288" w:lineRule="auto"/>
      <w:ind w:left="567"/>
      <w:contextualSpacing/>
      <w:outlineLvl w:val="0"/>
    </w:pPr>
    <w:rPr>
      <w:rFonts w:ascii="Verdana" w:eastAsia="MS Gothic" w:hAnsi="Verdana"/>
      <w:b/>
      <w:bCs/>
      <w:kern w:val="32"/>
      <w:sz w:val="44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8D124E"/>
    <w:pPr>
      <w:keepNext/>
      <w:keepLines/>
      <w:spacing w:before="240" w:after="40" w:line="240" w:lineRule="auto"/>
      <w:outlineLvl w:val="1"/>
    </w:pPr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8D124E"/>
    <w:pPr>
      <w:keepNext/>
      <w:keepLines/>
      <w:spacing w:before="240" w:after="40" w:line="240" w:lineRule="auto"/>
      <w:outlineLvl w:val="2"/>
    </w:pPr>
    <w:rPr>
      <w:rFonts w:ascii="Verdana" w:eastAsiaTheme="majorEastAsia" w:hAnsi="Verdana" w:cstheme="majorBidi"/>
      <w:bCs/>
      <w:color w:val="000000" w:themeColor="text1"/>
      <w:sz w:val="28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32ED"/>
    <w:pPr>
      <w:keepNext/>
      <w:keepLines/>
      <w:spacing w:before="40" w:after="0"/>
      <w:ind w:left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831C35"/>
    <w:pPr>
      <w:spacing w:after="240"/>
      <w:contextualSpacing/>
    </w:pPr>
    <w:rPr>
      <w:rFonts w:ascii="Verdana" w:hAnsi="Verdana"/>
      <w:sz w:val="20"/>
    </w:rPr>
  </w:style>
  <w:style w:type="character" w:customStyle="1" w:styleId="Rubrik1Char">
    <w:name w:val="Rubrik 1 Char"/>
    <w:aliases w:val="Rubrik VGR Char"/>
    <w:link w:val="Rubrik1"/>
    <w:rsid w:val="001108C0"/>
    <w:rPr>
      <w:rFonts w:ascii="Verdana" w:eastAsia="MS Gothic" w:hAnsi="Verdana"/>
      <w:b/>
      <w:bCs/>
      <w:kern w:val="32"/>
      <w:sz w:val="44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1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8D124E"/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8D124E"/>
    <w:rPr>
      <w:rFonts w:ascii="Verdana" w:eastAsiaTheme="majorEastAsia" w:hAnsi="Verdana" w:cstheme="majorBidi"/>
      <w:bCs/>
      <w:color w:val="000000" w:themeColor="text1"/>
      <w:sz w:val="28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2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B405A1"/>
    <w:pPr>
      <w:tabs>
        <w:tab w:val="right" w:leader="dot" w:pos="8779"/>
      </w:tabs>
      <w:ind w:right="142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B14487"/>
    <w:pPr>
      <w:spacing w:after="6000" w:line="240" w:lineRule="auto"/>
    </w:pPr>
    <w:rPr>
      <w:rFonts w:ascii="Verdana" w:hAnsi="Verdana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B14487"/>
    <w:rPr>
      <w:rFonts w:ascii="Verdana" w:hAnsi="Verdana"/>
      <w:sz w:val="72"/>
      <w:szCs w:val="24"/>
    </w:rPr>
  </w:style>
  <w:style w:type="paragraph" w:customStyle="1" w:styleId="UnderrubrikVGR">
    <w:name w:val="Underrubrik VGR"/>
    <w:basedOn w:val="Normal"/>
    <w:link w:val="UnderrubrikVGRChar"/>
    <w:uiPriority w:val="3"/>
    <w:qFormat/>
    <w:rsid w:val="00B14487"/>
    <w:pPr>
      <w:contextualSpacing/>
    </w:pPr>
    <w:rPr>
      <w:rFonts w:ascii="Verdana" w:hAnsi="Verdana"/>
      <w:sz w:val="32"/>
      <w:szCs w:val="44"/>
    </w:rPr>
  </w:style>
  <w:style w:type="character" w:customStyle="1" w:styleId="UnderrubrikVGRChar">
    <w:name w:val="Underrubrik VGR Char"/>
    <w:basedOn w:val="Standardstycketeckensnitt"/>
    <w:link w:val="UnderrubrikVGR"/>
    <w:uiPriority w:val="3"/>
    <w:rsid w:val="00B14487"/>
    <w:rPr>
      <w:rFonts w:ascii="Verdana" w:hAnsi="Verdana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BC6590"/>
    <w:pPr>
      <w:tabs>
        <w:tab w:val="right" w:leader="dot" w:pos="8919"/>
      </w:tabs>
      <w:ind w:right="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8D124E"/>
    <w:pPr>
      <w:keepNext/>
      <w:keepLines/>
      <w:widowControl w:val="0"/>
      <w:autoSpaceDE w:val="0"/>
      <w:autoSpaceDN w:val="0"/>
      <w:adjustRightInd w:val="0"/>
      <w:spacing w:before="240" w:after="0"/>
      <w:textAlignment w:val="center"/>
    </w:pPr>
    <w:rPr>
      <w:rFonts w:ascii="Verdana" w:hAnsi="Verdana"/>
      <w:b/>
      <w:color w:val="000000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B14487"/>
    <w:pPr>
      <w:spacing w:after="0"/>
    </w:pPr>
    <w:rPr>
      <w:rFonts w:ascii="Verdana" w:hAnsi="Verdana"/>
      <w:sz w:val="18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3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A32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rdtext">
    <w:name w:val="Body Text"/>
    <w:aliases w:val="(=Löpande text)"/>
    <w:link w:val="BrdtextChar"/>
    <w:rsid w:val="009A32ED"/>
    <w:pPr>
      <w:spacing w:after="160"/>
      <w:ind w:left="2676"/>
    </w:pPr>
    <w:rPr>
      <w:sz w:val="24"/>
    </w:rPr>
  </w:style>
  <w:style w:type="character" w:customStyle="1" w:styleId="BrdtextChar">
    <w:name w:val="Brödtext Char"/>
    <w:aliases w:val="(=Löpande text) Char"/>
    <w:basedOn w:val="Standardstycketeckensnitt"/>
    <w:link w:val="Brdtext"/>
    <w:rsid w:val="009A32ED"/>
    <w:rPr>
      <w:sz w:val="24"/>
    </w:rPr>
  </w:style>
  <w:style w:type="paragraph" w:customStyle="1" w:styleId="Tabell">
    <w:name w:val="Tabell"/>
    <w:link w:val="TabellChar"/>
    <w:qFormat/>
    <w:rsid w:val="00831C35"/>
    <w:pPr>
      <w:spacing w:line="288" w:lineRule="auto"/>
      <w:ind w:right="-142"/>
    </w:pPr>
    <w:rPr>
      <w:rFonts w:ascii="Georgia" w:hAnsi="Georgia"/>
      <w:sz w:val="24"/>
      <w:szCs w:val="24"/>
    </w:rPr>
  </w:style>
  <w:style w:type="character" w:customStyle="1" w:styleId="TabellChar">
    <w:name w:val="Tabell Char"/>
    <w:basedOn w:val="Standardstycketeckensnitt"/>
    <w:link w:val="Tabell"/>
    <w:rsid w:val="00831C35"/>
    <w:rPr>
      <w:rFonts w:ascii="Georgia" w:hAnsi="Georgia"/>
      <w:sz w:val="24"/>
      <w:szCs w:val="24"/>
    </w:rPr>
  </w:style>
  <w:style w:type="character" w:styleId="AnvndHyperlnk">
    <w:name w:val="FollowedHyperlink"/>
    <w:basedOn w:val="Standardstycketeckensnitt"/>
    <w:uiPriority w:val="99"/>
    <w:semiHidden/>
    <w:unhideWhenUsed/>
    <w:rsid w:val="00B97D4E"/>
    <w:rPr>
      <w:color w:val="9EA2A2" w:themeColor="followed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72EC3"/>
    <w:rPr>
      <w:color w:val="605E5C"/>
      <w:shd w:val="clear" w:color="auto" w:fill="E1DFDD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FF582C"/>
    <w:pPr>
      <w:keepLines/>
      <w:spacing w:before="240" w:after="0" w:line="259" w:lineRule="auto"/>
      <w:ind w:left="0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color w:val="004971" w:themeColor="accent1" w:themeShade="BF"/>
      <w:kern w:val="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50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7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2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5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99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4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16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26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9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21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60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04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3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62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55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7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8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5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8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87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4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66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1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39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16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0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23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3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37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65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05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9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8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53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5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06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70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4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87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74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49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23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45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7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76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9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2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58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08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47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90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4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3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9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85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20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0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7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20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49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06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9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2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61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1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3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1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1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32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70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1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72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7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5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44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60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47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64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2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1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84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02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57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7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1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26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64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0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66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6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7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6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7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57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04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27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40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0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16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92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53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20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87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66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15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7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7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3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6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7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29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2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5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89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8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1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51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12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8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45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8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0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9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06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17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93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0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10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80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63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90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54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7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0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5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92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44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0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33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39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79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70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01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7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8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62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3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64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87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65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52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90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87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23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04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7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24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1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2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66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7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80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27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1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80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64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37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8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2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28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29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14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02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76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0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0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79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04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49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48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37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4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76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8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98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67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73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5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72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3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6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14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96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0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12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69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2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6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23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9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1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03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4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05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69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1.xml" Id="rId13" /><Relationship Type="http://schemas.openxmlformats.org/officeDocument/2006/relationships/fontTable" Target="fontTable.xml" Id="rId18" /><Relationship Type="http://schemas.openxmlformats.org/officeDocument/2006/relationships/styles" Target="styles.xml" Id="rId7" /><Relationship Type="http://schemas.openxmlformats.org/officeDocument/2006/relationships/hyperlink" Target="https://insidan.vgregion.se/forvaltningar/sodra-alvsborgs-sjukhus/vard/vard-och-patientadministration/administrativ-handbok" TargetMode="External" Id="rId12" /><Relationship Type="http://schemas.openxmlformats.org/officeDocument/2006/relationships/footer" Target="footer3.xml" Id="rId17" /><Relationship Type="http://schemas.openxmlformats.org/officeDocument/2006/relationships/header" Target="header2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oter" Target="foot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9" /><Relationship Type="http://schemas.openxmlformats.org/officeDocument/2006/relationships/footer" Target="footer1.xml" Id="rId14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386</Words>
  <Characters>2046</Characters>
  <Application>Microsoft Office Word</Application>
  <DocSecurity>0</DocSecurity>
  <Lines>17</Lines>
  <Paragraphs>4</Paragraphs>
  <ScaleCrop>false</ScaleCrop>
  <Manager/>
  <Company/>
  <LinksUpToDate>false</LinksUpToDate>
  <CharactersWithSpaces>2428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Planeringsunderlag i Elvis, SÄS</dc:title>
  <dc:subject/>
  <dc:creator/>
  <keywords/>
  <lastModifiedBy>Camilla Falk</lastModifiedBy>
  <revision>3</revision>
  <dcterms:created xsi:type="dcterms:W3CDTF">2026-08-31T05:52:00.0000000Z</dcterms:created>
  <dcterms:modified xsi:type="dcterms:W3CDTF">2026-08-31T05:52:00.0000000Z</dcterms:modified>
</coreProperties>
</file>