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64994E1" w:rsidR="00184167" w:rsidRDefault="00BD320D" w:rsidP="009A32ED">
      <w:pPr>
        <w:pStyle w:val="Rubrik1"/>
      </w:pPr>
      <w:proofErr w:type="spellStart"/>
      <w:r w:rsidRPr="00BD320D">
        <w:t>Peritonealdialys</w:t>
      </w:r>
      <w:proofErr w:type="spellEnd"/>
      <w:r w:rsidRPr="00BD320D">
        <w:t xml:space="preserve"> - omvårdnad av vuxna i slutenvård vid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5E68D6A0" w:rsidR="009A32ED" w:rsidRPr="007A334E" w:rsidRDefault="001D2A04" w:rsidP="009A32ED">
      <w:pPr>
        <w:ind w:right="-143"/>
      </w:pPr>
      <w:r>
        <w:t xml:space="preserve">Redaktionella förändringar samt förändrade kontaktuppgifter.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2C58DC13" w14:textId="06E889DA" w:rsidR="00BD320D" w:rsidRDefault="00BD320D" w:rsidP="00BD320D">
      <w:pPr>
        <w:ind w:right="-143"/>
      </w:pPr>
      <w:r>
        <w:t xml:space="preserve">Rutinen ger råd och stöd till omvårdnadspersonal på enheter som vanligen inte vårdar patienter med </w:t>
      </w:r>
      <w:proofErr w:type="spellStart"/>
      <w:r>
        <w:t>peritonealdialys</w:t>
      </w:r>
      <w:proofErr w:type="spellEnd"/>
      <w:r>
        <w:t xml:space="preserve"> (PD-behandling), och syftar till en god och säker vård samt trygghet för patienten vid slutenvård på SÄS. </w:t>
      </w:r>
    </w:p>
    <w:p w14:paraId="1FC6584C" w14:textId="5BD491E1" w:rsidR="00B405A1" w:rsidRDefault="00BD320D" w:rsidP="00BD320D">
      <w:pPr>
        <w:ind w:right="-143"/>
      </w:pPr>
      <w:r>
        <w:t xml:space="preserve">För medicinsk handläggning och handhavande som kräver specialkunskaper, hänvisas till medicinkliniken och verksamhetens interna styrdokument. 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107BEA0B" w14:textId="101B48D3" w:rsidR="009A32ED" w:rsidRDefault="00BD320D" w:rsidP="009A32ED">
      <w:pPr>
        <w:ind w:right="-143"/>
      </w:pPr>
      <w:r w:rsidRPr="00BD320D">
        <w:t>PD-behandling ersätter njurarnas uppgift att rena blodet. Patienten har vanligen alltid en dialysvätska i fri bukhåla som drar till sig restprodukter och överskottsvätska via bukhinnan. Dialysvätskan byts vanligtvis ut fyra gånger per dag via en PD-kateter. De flesta patienter är upplärda att själva utföra behandlingen i hemmet.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6E352D4B" w14:textId="637B0257" w:rsidR="00BD320D" w:rsidRPr="00BD320D" w:rsidRDefault="00BD320D" w:rsidP="00BD320D">
      <w:pPr>
        <w:ind w:right="-143"/>
      </w:pPr>
      <w:r w:rsidRPr="00BD320D">
        <w:t>När patienten vårdas på sjukhus kan hen eventuellt behöva hjälp med sina vätske-/</w:t>
      </w:r>
      <w:proofErr w:type="spellStart"/>
      <w:r w:rsidRPr="00BD320D">
        <w:t>påsbyten</w:t>
      </w:r>
      <w:proofErr w:type="spellEnd"/>
      <w:r w:rsidRPr="00BD320D">
        <w:t xml:space="preserve">. Dessa utförs då alltid av utbildad personal från PD-mottagningen eller </w:t>
      </w:r>
      <w:r w:rsidR="002C520E">
        <w:t>medicinavdelning</w:t>
      </w:r>
      <w:r w:rsidRPr="00BD320D">
        <w:t xml:space="preserve"> som kommer till den avdelning där patienten är inskriven. </w:t>
      </w:r>
    </w:p>
    <w:p w14:paraId="09179494" w14:textId="77777777" w:rsidR="00BD320D" w:rsidRPr="00BD320D" w:rsidRDefault="00BD320D" w:rsidP="00BD320D">
      <w:pPr>
        <w:ind w:right="-143"/>
      </w:pPr>
      <w:r w:rsidRPr="00BD320D">
        <w:lastRenderedPageBreak/>
        <w:t xml:space="preserve">Personalen på PD-mottagningen ser gärna ett dagligt samarbete med behandlande avdelning, och finns tillgängliga för konsultation, </w:t>
      </w:r>
      <w:hyperlink r:id="rId11" w:tgtFrame="_blank" w:history="1">
        <w:r w:rsidRPr="00BD320D">
          <w:rPr>
            <w:rStyle w:val="Hyperlnk"/>
          </w:rPr>
          <w:t>se kontaktuppgifter</w:t>
        </w:r>
      </w:hyperlink>
      <w:r w:rsidRPr="00BD320D">
        <w:t>. </w:t>
      </w:r>
    </w:p>
    <w:p w14:paraId="68ABAED4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>Basala hygienrutiner ska tillämpas. </w:t>
      </w:r>
    </w:p>
    <w:p w14:paraId="1D5EFCA5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>PD-kateterutgången på buken läggs om 2 gånger/vecka eller direkt efter dusch. Detta utförs endast av utbildad patient/personal. </w:t>
      </w:r>
    </w:p>
    <w:p w14:paraId="600F028F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>Subkutana injektioner får inte ges på samma sida av buken som PD-katetern sitter. </w:t>
      </w:r>
    </w:p>
    <w:p w14:paraId="3AE1FFC4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>Patienten väger sig normalt dagligen för kontroll av vätskebalans. Tänk på att vätskan i buken ska dras bort, vanligtvis 2-2,5 kg. Vid eventuell övervätskning eller intorkning kan och bör justering även göras av PD-behandling. Om patienten har nedsatt urinproduktion kan eventuell intravenös vätsketerapi behöva anpassas.  </w:t>
      </w:r>
    </w:p>
    <w:p w14:paraId="0B1DD78D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 xml:space="preserve">Dialys- eller normalkost kan beställas (ej proteinreducerad, PR 40-kost). Undvik produkter med mycket fosfat, som bl.a. finns i mjölk, fil, yoghurt och ost. Patienten står ofta på fosfatbindande läkemedel som alltid ska tas tillsammans med maten. Komplettera med lämpliga mellanmål. Vid behov av näringsdryck rekommenderas </w:t>
      </w:r>
      <w:proofErr w:type="spellStart"/>
      <w:r w:rsidRPr="00BD320D">
        <w:t>Renilon</w:t>
      </w:r>
      <w:proofErr w:type="spellEnd"/>
      <w:r w:rsidRPr="00BD320D">
        <w:t xml:space="preserve"> 7,5.  </w:t>
      </w:r>
    </w:p>
    <w:p w14:paraId="12E2EB6E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>Inför operationer, ingrepp och undersökningar behöver ofta bukhålan tömmas på vätska, vilket tar cirka 30 minuter. Ibland ska även antibiotika ges profylaktisk. </w:t>
      </w:r>
    </w:p>
    <w:p w14:paraId="266E9F13" w14:textId="77777777" w:rsidR="00BD320D" w:rsidRPr="00BD320D" w:rsidRDefault="00BD320D" w:rsidP="00BD320D">
      <w:pPr>
        <w:numPr>
          <w:ilvl w:val="0"/>
          <w:numId w:val="27"/>
        </w:numPr>
        <w:ind w:right="-143"/>
      </w:pPr>
      <w:r w:rsidRPr="00BD320D">
        <w:t>Buksmärta och feber kan vara ett tecken på bukhinneinflammation. Kontakta PD-mottagningen/njurjouren snarast vid dessa symtom. </w:t>
      </w:r>
    </w:p>
    <w:p w14:paraId="1B0F1416" w14:textId="77777777" w:rsidR="00BD320D" w:rsidRDefault="00BD320D" w:rsidP="00BD320D">
      <w:pPr>
        <w:pStyle w:val="paragraph"/>
        <w:spacing w:before="0" w:beforeAutospacing="0" w:after="0" w:afterAutospacing="0"/>
        <w:ind w:left="36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bookmarkStart w:id="10" w:name="_Toc100327194"/>
      <w:bookmarkStart w:id="11" w:name="_Toc181866763"/>
      <w:r>
        <w:rPr>
          <w:rStyle w:val="normaltextrun"/>
          <w:rFonts w:ascii="Calibri" w:hAnsi="Calibri" w:cs="Calibri"/>
          <w:color w:val="000000"/>
          <w:sz w:val="36"/>
          <w:szCs w:val="36"/>
        </w:rPr>
        <w:t>Kontaktuppgifter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2C823E39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26"/>
          <w:szCs w:val="26"/>
        </w:rPr>
        <w:t>PD-mottagningen</w:t>
      </w:r>
      <w:r>
        <w:rPr>
          <w:rStyle w:val="eop"/>
          <w:rFonts w:ascii="Calibri" w:hAnsi="Calibri" w:cs="Calibri"/>
          <w:b/>
          <w:bCs/>
          <w:color w:val="000000"/>
          <w:sz w:val="26"/>
          <w:szCs w:val="26"/>
        </w:rPr>
        <w:t> </w:t>
      </w:r>
    </w:p>
    <w:p w14:paraId="1B99ED52" w14:textId="77777777" w:rsidR="00BD320D" w:rsidRDefault="00BD320D" w:rsidP="00BD320D">
      <w:pPr>
        <w:rPr>
          <w:rStyle w:val="eop"/>
        </w:rPr>
      </w:pPr>
      <w:r>
        <w:rPr>
          <w:rStyle w:val="normaltextrun"/>
        </w:rPr>
        <w:t>Södra Älvsborgs Sjukhus</w:t>
      </w:r>
      <w:r>
        <w:rPr>
          <w:rStyle w:val="scxw127218129"/>
        </w:rPr>
        <w:t> </w:t>
      </w:r>
      <w:r>
        <w:br/>
      </w:r>
      <w:r>
        <w:rPr>
          <w:rStyle w:val="normaltextrun"/>
        </w:rPr>
        <w:t>501 82 Borås</w:t>
      </w:r>
      <w:r>
        <w:rPr>
          <w:rStyle w:val="eop"/>
        </w:rPr>
        <w:t> </w:t>
      </w:r>
    </w:p>
    <w:p w14:paraId="778A3DBB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</w:p>
    <w:p w14:paraId="7B3229BE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Telefon vardagar 07:30-16:00</w:t>
      </w:r>
      <w:r>
        <w:rPr>
          <w:rStyle w:val="eop"/>
        </w:rPr>
        <w:t> </w:t>
      </w:r>
    </w:p>
    <w:p w14:paraId="7AD7C7FC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Rebecka 033 – 616 34 80</w:t>
      </w:r>
      <w:r>
        <w:rPr>
          <w:rStyle w:val="eop"/>
        </w:rPr>
        <w:t> </w:t>
      </w:r>
    </w:p>
    <w:p w14:paraId="431FFF64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lastRenderedPageBreak/>
        <w:t>Ulrica 033 - 616 32 22</w:t>
      </w:r>
      <w:r>
        <w:rPr>
          <w:rStyle w:val="eop"/>
        </w:rPr>
        <w:t> </w:t>
      </w:r>
    </w:p>
    <w:p w14:paraId="3D956815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Marie 033 - 616 44 09</w:t>
      </w:r>
      <w:r>
        <w:rPr>
          <w:rStyle w:val="eop"/>
        </w:rPr>
        <w:t> </w:t>
      </w:r>
    </w:p>
    <w:p w14:paraId="27C6D5C8" w14:textId="77777777" w:rsid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När PD-mottagningen är stängd </w:t>
      </w:r>
      <w:r>
        <w:rPr>
          <w:rStyle w:val="eop"/>
        </w:rPr>
        <w:t> </w:t>
      </w:r>
    </w:p>
    <w:p w14:paraId="12041F91" w14:textId="15FE288A" w:rsidR="00BD320D" w:rsidRDefault="001004B7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Medicinavdelning 033</w:t>
      </w:r>
      <w:r w:rsidR="00BD320D">
        <w:rPr>
          <w:rStyle w:val="normaltextrun"/>
        </w:rPr>
        <w:t xml:space="preserve"> - 616 </w:t>
      </w:r>
      <w:r w:rsidR="00F471C1">
        <w:rPr>
          <w:rStyle w:val="normaltextrun"/>
        </w:rPr>
        <w:t>28</w:t>
      </w:r>
      <w:r w:rsidR="00BD320D">
        <w:rPr>
          <w:rStyle w:val="normaltextrun"/>
        </w:rPr>
        <w:t xml:space="preserve"> </w:t>
      </w:r>
      <w:r w:rsidR="00F471C1">
        <w:rPr>
          <w:rStyle w:val="normaltextrun"/>
        </w:rPr>
        <w:t>57</w:t>
      </w:r>
      <w:r w:rsidR="00BD320D">
        <w:rPr>
          <w:rStyle w:val="normaltextrun"/>
        </w:rPr>
        <w:t> </w:t>
      </w:r>
      <w:r w:rsidR="00BD320D">
        <w:rPr>
          <w:rStyle w:val="eop"/>
        </w:rPr>
        <w:t> </w:t>
      </w:r>
    </w:p>
    <w:p w14:paraId="129193AC" w14:textId="4E328F37" w:rsidR="00BD320D" w:rsidRPr="00BD320D" w:rsidRDefault="00BD320D" w:rsidP="00BD320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Njurjour </w:t>
      </w:r>
      <w:r w:rsidR="00F471C1">
        <w:rPr>
          <w:rStyle w:val="normaltextrun"/>
        </w:rPr>
        <w:t xml:space="preserve">via växeln </w:t>
      </w:r>
      <w:r>
        <w:rPr>
          <w:rStyle w:val="eop"/>
        </w:rPr>
        <w:t> </w:t>
      </w:r>
    </w:p>
    <w:p w14:paraId="46F80C1F" w14:textId="06DACA5A" w:rsidR="009A32ED" w:rsidRPr="000D04ED" w:rsidRDefault="009A32ED" w:rsidP="009A32ED">
      <w:pPr>
        <w:pStyle w:val="Rubrik2"/>
        <w:ind w:right="-143"/>
      </w:pPr>
      <w:r w:rsidRPr="000D04ED">
        <w:t>Arbetsgrupp</w:t>
      </w:r>
      <w:bookmarkEnd w:id="10"/>
      <w:bookmarkEnd w:id="11"/>
      <w:r>
        <w:t xml:space="preserve"> </w:t>
      </w:r>
    </w:p>
    <w:p w14:paraId="78EA9CCF" w14:textId="77777777" w:rsidR="00BD320D" w:rsidRPr="00BD320D" w:rsidRDefault="00BD320D" w:rsidP="00BD320D">
      <w:pPr>
        <w:ind w:right="-143"/>
      </w:pPr>
      <w:r w:rsidRPr="00BD320D">
        <w:rPr>
          <w:b/>
          <w:bCs/>
        </w:rPr>
        <w:t>För innehållet svarar</w:t>
      </w:r>
      <w:r w:rsidRPr="00BD320D">
        <w:t> </w:t>
      </w:r>
    </w:p>
    <w:p w14:paraId="5B8EB393" w14:textId="6FBB240A" w:rsidR="00BD320D" w:rsidRPr="00BD320D" w:rsidRDefault="00BD320D" w:rsidP="00BD320D">
      <w:pPr>
        <w:ind w:right="-143"/>
      </w:pPr>
      <w:r w:rsidRPr="00BD320D">
        <w:t>Marie Lang, sjuksköterska, PD-mott, SÄS Borås </w:t>
      </w:r>
    </w:p>
    <w:p w14:paraId="0C8BEA58" w14:textId="77777777" w:rsidR="00BD320D" w:rsidRPr="00BD320D" w:rsidRDefault="00BD320D" w:rsidP="00BD320D">
      <w:pPr>
        <w:ind w:right="-143"/>
      </w:pPr>
      <w:r w:rsidRPr="00BD320D">
        <w:rPr>
          <w:b/>
          <w:bCs/>
        </w:rPr>
        <w:t>Remissinstanser (utgåva 1)</w:t>
      </w:r>
      <w:r w:rsidRPr="00BD320D">
        <w:t> </w:t>
      </w:r>
    </w:p>
    <w:p w14:paraId="6EA9E092" w14:textId="77777777" w:rsidR="00BD320D" w:rsidRPr="00BD320D" w:rsidRDefault="00BD320D" w:rsidP="00BD320D">
      <w:pPr>
        <w:ind w:right="-143"/>
      </w:pPr>
      <w:r w:rsidRPr="00BD320D">
        <w:t>Verksamhetschefer, SÄS </w:t>
      </w:r>
    </w:p>
    <w:sectPr w:rsidR="00BD320D" w:rsidRPr="00BD320D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AB7996" w14:textId="77777777" w:rsidR="000A4089" w:rsidRDefault="000A4089">
      <w:r>
        <w:separator/>
      </w:r>
    </w:p>
  </w:endnote>
  <w:endnote w:type="continuationSeparator" w:id="0">
    <w:p w14:paraId="6E0093E5" w14:textId="77777777" w:rsidR="000A4089" w:rsidRDefault="000A4089">
      <w:r>
        <w:continuationSeparator/>
      </w:r>
    </w:p>
  </w:endnote>
  <w:endnote w:type="continuationNotice" w:id="1">
    <w:p w14:paraId="7966AB32" w14:textId="77777777" w:rsidR="000A4089" w:rsidRDefault="000A40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1D2A0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11ACD" w14:textId="77777777" w:rsidR="000A4089" w:rsidRDefault="000A4089"/>
  </w:footnote>
  <w:footnote w:type="continuationSeparator" w:id="0">
    <w:p w14:paraId="24E046C3" w14:textId="77777777" w:rsidR="000A4089" w:rsidRDefault="000A4089">
      <w:r>
        <w:continuationSeparator/>
      </w:r>
    </w:p>
  </w:footnote>
  <w:footnote w:type="continuationNotice" w:id="1">
    <w:p w14:paraId="78AFB297" w14:textId="77777777" w:rsidR="000A4089" w:rsidRDefault="000A40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631CF6"/>
    <w:multiLevelType w:val="hybridMultilevel"/>
    <w:tmpl w:val="85EC552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9B444A"/>
    <w:multiLevelType w:val="multilevel"/>
    <w:tmpl w:val="196EE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7B1587C"/>
    <w:multiLevelType w:val="multilevel"/>
    <w:tmpl w:val="AD6EC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3A051F3"/>
    <w:multiLevelType w:val="multilevel"/>
    <w:tmpl w:val="23C45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076DC8"/>
    <w:multiLevelType w:val="multilevel"/>
    <w:tmpl w:val="B0CAC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AB34F3D"/>
    <w:multiLevelType w:val="multilevel"/>
    <w:tmpl w:val="569AC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9768D6"/>
    <w:multiLevelType w:val="multilevel"/>
    <w:tmpl w:val="3E92E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F2624B9"/>
    <w:multiLevelType w:val="multilevel"/>
    <w:tmpl w:val="EC2A9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09921896">
    <w:abstractNumId w:val="24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8"/>
  </w:num>
  <w:num w:numId="14" w16cid:durableId="36130748">
    <w:abstractNumId w:val="13"/>
  </w:num>
  <w:num w:numId="15" w16cid:durableId="560679449">
    <w:abstractNumId w:val="8"/>
  </w:num>
  <w:num w:numId="16" w16cid:durableId="1420566503">
    <w:abstractNumId w:val="17"/>
  </w:num>
  <w:num w:numId="17" w16cid:durableId="256527698">
    <w:abstractNumId w:val="6"/>
  </w:num>
  <w:num w:numId="18" w16cid:durableId="1090539201">
    <w:abstractNumId w:val="14"/>
  </w:num>
  <w:num w:numId="19" w16cid:durableId="1846439597">
    <w:abstractNumId w:val="22"/>
  </w:num>
  <w:num w:numId="20" w16cid:durableId="772550010">
    <w:abstractNumId w:val="23"/>
  </w:num>
  <w:num w:numId="21" w16cid:durableId="1163199816">
    <w:abstractNumId w:val="20"/>
  </w:num>
  <w:num w:numId="22" w16cid:durableId="909385810">
    <w:abstractNumId w:val="16"/>
  </w:num>
  <w:num w:numId="23" w16cid:durableId="1140996800">
    <w:abstractNumId w:val="11"/>
  </w:num>
  <w:num w:numId="24" w16cid:durableId="848446602">
    <w:abstractNumId w:val="10"/>
  </w:num>
  <w:num w:numId="25" w16cid:durableId="1720199884">
    <w:abstractNumId w:val="9"/>
  </w:num>
  <w:num w:numId="26" w16cid:durableId="195891533">
    <w:abstractNumId w:val="25"/>
  </w:num>
  <w:num w:numId="27" w16cid:durableId="21218776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089"/>
    <w:rsid w:val="000A611A"/>
    <w:rsid w:val="000B12D9"/>
    <w:rsid w:val="000B4536"/>
    <w:rsid w:val="000B7715"/>
    <w:rsid w:val="000E463B"/>
    <w:rsid w:val="000E5A7E"/>
    <w:rsid w:val="000F43A3"/>
    <w:rsid w:val="000F7681"/>
    <w:rsid w:val="001004B7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1E16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2A04"/>
    <w:rsid w:val="001E3789"/>
    <w:rsid w:val="001F274F"/>
    <w:rsid w:val="00211487"/>
    <w:rsid w:val="00211D91"/>
    <w:rsid w:val="00217DEC"/>
    <w:rsid w:val="00235B57"/>
    <w:rsid w:val="00250F24"/>
    <w:rsid w:val="002523C5"/>
    <w:rsid w:val="0025380B"/>
    <w:rsid w:val="0025703A"/>
    <w:rsid w:val="002620DD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20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5E68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A7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639F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2A5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2F5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3E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235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320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34EB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1C1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D320D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BD320D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BD320D"/>
  </w:style>
  <w:style w:type="character" w:customStyle="1" w:styleId="eop">
    <w:name w:val="eop"/>
    <w:basedOn w:val="Standardstycketeckensnitt"/>
    <w:rsid w:val="00BD320D"/>
  </w:style>
  <w:style w:type="character" w:customStyle="1" w:styleId="scxw127218129">
    <w:name w:val="scxw127218129"/>
    <w:basedOn w:val="Standardstycketeckensnitt"/>
    <w:rsid w:val="00BD320D"/>
  </w:style>
  <w:style w:type="character" w:styleId="Kommentarsreferens">
    <w:name w:val="annotation reference"/>
    <w:basedOn w:val="Standardstycketeckensnitt"/>
    <w:uiPriority w:val="99"/>
    <w:semiHidden/>
    <w:unhideWhenUsed/>
    <w:rsid w:val="00AD223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D223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D2235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D223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D2235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5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66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99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1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04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3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79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70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9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65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07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0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5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14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9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8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73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1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1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7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8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6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0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03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3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2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bookmark://_Kontaktuppgifter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2561</Characters>
  <Application>Microsoft Office Word</Application>
  <DocSecurity>0</DocSecurity>
  <Lines>64</Lines>
  <Paragraphs>37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Peritonealdialys - omvårdnad av vuxna i slutenvård vid SÄS</dc:title>
  <dc:subject/>
  <dc:creator/>
  <keywords/>
  <lastModifiedBy/>
  <revision>1</revision>
  <dcterms:created xsi:type="dcterms:W3CDTF">2025-07-14T07:39:00.0000000Z</dcterms:created>
  <dcterms:modified xsi:type="dcterms:W3CDTF">2026-01-21T09:23:00.0000000Z</dcterms:modified>
</coreProperties>
</file>