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953DF" w14:textId="77777777" w:rsidR="00C10433" w:rsidRDefault="00C10433" w:rsidP="00C10433">
      <w:pPr>
        <w:pStyle w:val="Rubrik1"/>
      </w:pPr>
      <w:r>
        <w:t xml:space="preserve">Mässling eller vattkoppor  </w:t>
      </w:r>
    </w:p>
    <w:p w14:paraId="061914D4" w14:textId="51D7ED30" w:rsidR="00184167" w:rsidRDefault="00C10433" w:rsidP="00C10433">
      <w:pPr>
        <w:pStyle w:val="Rubrik1"/>
      </w:pPr>
      <w:r>
        <w:t>- val av mottagning på SÄS vid smittrisk</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5B415C01" w14:textId="77777777" w:rsidR="00C10433" w:rsidRDefault="00C10433" w:rsidP="00C10433">
      <w:pPr>
        <w:rPr>
          <w:bCs/>
        </w:rPr>
      </w:pPr>
      <w:bookmarkStart w:id="3" w:name="_Toc100327185"/>
      <w:bookmarkStart w:id="4" w:name="_Toc181866757"/>
      <w:bookmarkStart w:id="5" w:name="_Toc72840807"/>
      <w:r w:rsidRPr="00C10433">
        <w:t xml:space="preserve">Redaktionella ändringar, giltighetstiden förlängd. </w:t>
      </w:r>
    </w:p>
    <w:p w14:paraId="69BCFD87" w14:textId="7C86D25E" w:rsidR="009A32ED" w:rsidRDefault="009A32ED" w:rsidP="00C10433">
      <w:pPr>
        <w:pStyle w:val="Rubrik2"/>
      </w:pPr>
      <w:r w:rsidRPr="00C10433">
        <w:t>Sammanfattning</w:t>
      </w:r>
      <w:bookmarkEnd w:id="3"/>
      <w:bookmarkEnd w:id="4"/>
    </w:p>
    <w:p w14:paraId="1FC6584C" w14:textId="16EAB82E" w:rsidR="00B405A1" w:rsidRDefault="00C10433" w:rsidP="00C10433">
      <w:pPr>
        <w:ind w:right="-143"/>
      </w:pPr>
      <w:r w:rsidRPr="00C10433">
        <w:t xml:space="preserve">Riktlinjen beskriver vikten av att patienter med mässling eller vattkoppor identifieras, hur det ska ske vid kontakt med vården för att förhindra att smittsamma personer kommer in på sjukhuset, och smittar andra mottagliga patienter, som riskerar att få mycket allvarlig sjukdom.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20135C8F" w14:textId="4F68C900" w:rsidR="00C10433" w:rsidRDefault="00C10433" w:rsidP="00C10433">
      <w:pPr>
        <w:ind w:right="-143"/>
      </w:pPr>
      <w:r>
        <w:t xml:space="preserve">Mässling är ovanligt i Sverige men utbrott förekommer och utbrotten är mer frekvent i andra länder i Europa och övriga värden. Det är angeläget att alla patienter med mässling blir identifierade så att man kan vidta profylaktiska åtgärder och minska risken för fortsatt smittspridning. </w:t>
      </w:r>
    </w:p>
    <w:p w14:paraId="268DF481" w14:textId="01F3DD6B" w:rsidR="00C10433" w:rsidRDefault="00C10433" w:rsidP="00C10433">
      <w:pPr>
        <w:ind w:right="-143"/>
      </w:pPr>
      <w:r>
        <w:t>Vattkoppor är endemiskt förekommande fortlöpande i samhället. Vuxna är</w:t>
      </w:r>
      <w:r>
        <w:rPr>
          <w:rFonts w:ascii="Times New Roman" w:hAnsi="Times New Roman"/>
        </w:rPr>
        <w:t> </w:t>
      </w:r>
      <w:r>
        <w:t>i</w:t>
      </w:r>
      <w:r>
        <w:rPr>
          <w:rFonts w:ascii="Times New Roman" w:hAnsi="Times New Roman"/>
        </w:rPr>
        <w:t> </w:t>
      </w:r>
      <w:r>
        <w:t>allm</w:t>
      </w:r>
      <w:r>
        <w:rPr>
          <w:rFonts w:cs="Georgia"/>
        </w:rPr>
        <w:t>ä</w:t>
      </w:r>
      <w:r>
        <w:t xml:space="preserve">nhet immuna men hos barn, som inte har haft sjukdomen eller </w:t>
      </w:r>
      <w:r>
        <w:rPr>
          <w:rFonts w:cs="Georgia"/>
        </w:rPr>
        <w:t>ä</w:t>
      </w:r>
      <w:r>
        <w:t xml:space="preserve">r vaccinerade, </w:t>
      </w:r>
      <w:r>
        <w:rPr>
          <w:rFonts w:cs="Georgia"/>
        </w:rPr>
        <w:t>ä</w:t>
      </w:r>
      <w:r>
        <w:t>r det angel</w:t>
      </w:r>
      <w:r>
        <w:rPr>
          <w:rFonts w:cs="Georgia"/>
        </w:rPr>
        <w:t>ä</w:t>
      </w:r>
      <w:r>
        <w:t>get att frikostigt fr</w:t>
      </w:r>
      <w:r>
        <w:rPr>
          <w:rFonts w:cs="Georgia"/>
        </w:rPr>
        <w:t>å</w:t>
      </w:r>
      <w:r>
        <w:t>ga efter aktuell kontakt med p</w:t>
      </w:r>
      <w:r>
        <w:rPr>
          <w:rFonts w:cs="Georgia"/>
        </w:rPr>
        <w:t>å</w:t>
      </w:r>
      <w:r>
        <w:t>g</w:t>
      </w:r>
      <w:r>
        <w:rPr>
          <w:rFonts w:cs="Georgia"/>
        </w:rPr>
        <w:t>å</w:t>
      </w:r>
      <w:r>
        <w:t xml:space="preserve">ende infektion. </w:t>
      </w:r>
    </w:p>
    <w:p w14:paraId="696C096E" w14:textId="56BEA92E" w:rsidR="009A32ED" w:rsidRPr="00023FF4" w:rsidRDefault="00C10433" w:rsidP="00C10433">
      <w:pPr>
        <w:ind w:right="-143"/>
      </w:pPr>
      <w:r>
        <w:t xml:space="preserve">Det är av största vikt att smitta av dessa sjukdomar inte sprids på sjukhuset där det kan finnas patienter som inte är immuna och riskerar att få en allvarlig sjukdom. Rutinerna syftar till en systematisk värdering av alla vårdkontakter när patienten har symtom, som kan innebära att mässling eller vattkoppor behöver övervägas.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20960125" w14:textId="77777777" w:rsidR="00C10433" w:rsidRDefault="00C10433" w:rsidP="00C10433">
      <w:bookmarkStart w:id="10" w:name="_Toc100327188"/>
      <w:r w:rsidRPr="00C10433">
        <w:t xml:space="preserve">När mottagningar och avdelningar på SÄS får kontakt med en patient som har symtom, som innebär att mässling eller vattkoppor får övervägas, ska en riskvärdering göras. </w:t>
      </w:r>
    </w:p>
    <w:p w14:paraId="4DF88566" w14:textId="77777777" w:rsidR="00C10433" w:rsidRPr="00C10433" w:rsidRDefault="00C10433" w:rsidP="00C10433">
      <w:pPr>
        <w:rPr>
          <w:bCs/>
        </w:rPr>
      </w:pPr>
      <w:r w:rsidRPr="00C10433">
        <w:rPr>
          <w:bCs/>
        </w:rPr>
        <w:t>Situation som innebär att riskvärdering bör göras </w:t>
      </w:r>
    </w:p>
    <w:p w14:paraId="522273E5" w14:textId="77777777" w:rsidR="00C10433" w:rsidRPr="00C10433" w:rsidRDefault="00C10433" w:rsidP="00C10433">
      <w:pPr>
        <w:pStyle w:val="MellanrubrikVGR"/>
      </w:pPr>
      <w:r w:rsidRPr="00C10433">
        <w:t>Mässling </w:t>
      </w:r>
    </w:p>
    <w:p w14:paraId="0EC4E9DE" w14:textId="5D34764F" w:rsidR="00C10433" w:rsidRPr="00C10433" w:rsidRDefault="00C10433" w:rsidP="00C10433">
      <w:pPr>
        <w:rPr>
          <w:bCs/>
        </w:rPr>
      </w:pPr>
      <w:r w:rsidRPr="00C10433">
        <w:rPr>
          <w:bCs/>
        </w:rPr>
        <w:t>Luftvägssymto</w:t>
      </w:r>
      <w:r w:rsidR="00A238E1">
        <w:rPr>
          <w:bCs/>
        </w:rPr>
        <w:t>m eller feber</w:t>
      </w:r>
      <w:r w:rsidR="00862759">
        <w:rPr>
          <w:bCs/>
        </w:rPr>
        <w:t xml:space="preserve"> </w:t>
      </w:r>
      <w:r w:rsidR="00F9402B">
        <w:rPr>
          <w:bCs/>
        </w:rPr>
        <w:t>hos</w:t>
      </w:r>
      <w:r w:rsidR="00BA14F5">
        <w:rPr>
          <w:bCs/>
        </w:rPr>
        <w:t xml:space="preserve"> </w:t>
      </w:r>
      <w:r w:rsidR="00F9402B">
        <w:rPr>
          <w:bCs/>
        </w:rPr>
        <w:t>patienter</w:t>
      </w:r>
      <w:r w:rsidRPr="00C10433">
        <w:rPr>
          <w:bCs/>
        </w:rPr>
        <w:t xml:space="preserve"> </w:t>
      </w:r>
      <w:r w:rsidR="008919A9">
        <w:rPr>
          <w:bCs/>
        </w:rPr>
        <w:t xml:space="preserve">som har </w:t>
      </w:r>
      <w:r w:rsidRPr="00C10433">
        <w:rPr>
          <w:bCs/>
        </w:rPr>
        <w:t>konjunktivit</w:t>
      </w:r>
      <w:r w:rsidR="008919A9">
        <w:rPr>
          <w:bCs/>
        </w:rPr>
        <w:t>/</w:t>
      </w:r>
      <w:r w:rsidR="00F9402B">
        <w:rPr>
          <w:bCs/>
        </w:rPr>
        <w:t xml:space="preserve"> hud</w:t>
      </w:r>
      <w:r w:rsidRPr="00C10433">
        <w:rPr>
          <w:bCs/>
        </w:rPr>
        <w:t xml:space="preserve">utslag </w:t>
      </w:r>
      <w:r w:rsidR="00F9402B">
        <w:rPr>
          <w:bCs/>
        </w:rPr>
        <w:t>och är</w:t>
      </w:r>
      <w:r w:rsidRPr="00C10433">
        <w:rPr>
          <w:bCs/>
        </w:rPr>
        <w:t xml:space="preserve"> födda 1960 eller senare. </w:t>
      </w:r>
    </w:p>
    <w:p w14:paraId="334C9CAD" w14:textId="77777777" w:rsidR="00C10433" w:rsidRPr="00C10433" w:rsidRDefault="00C10433" w:rsidP="00C10433">
      <w:pPr>
        <w:rPr>
          <w:bCs/>
        </w:rPr>
      </w:pPr>
      <w:r w:rsidRPr="00C10433">
        <w:rPr>
          <w:bCs/>
        </w:rPr>
        <w:t>Riskvärdering är av särskild vikt vid pågående regionalt mässlingsutbrott, men även annars när patienter söker vård med dessa symtom i anslutning till utlandsresa. </w:t>
      </w:r>
    </w:p>
    <w:p w14:paraId="1D236713" w14:textId="77777777" w:rsidR="00C10433" w:rsidRPr="00C10433" w:rsidRDefault="00C10433" w:rsidP="00C10433">
      <w:pPr>
        <w:pStyle w:val="MellanrubrikVGR"/>
      </w:pPr>
      <w:r w:rsidRPr="00C10433">
        <w:t>Vattkoppor </w:t>
      </w:r>
    </w:p>
    <w:p w14:paraId="72360FA7" w14:textId="77777777" w:rsidR="00C10433" w:rsidRPr="00C10433" w:rsidRDefault="00C10433" w:rsidP="00C10433">
      <w:pPr>
        <w:rPr>
          <w:bCs/>
        </w:rPr>
      </w:pPr>
      <w:r w:rsidRPr="00C10433">
        <w:rPr>
          <w:bCs/>
        </w:rPr>
        <w:t>Barn som söker på mottagning på sjukhuset. </w:t>
      </w:r>
    </w:p>
    <w:p w14:paraId="7084F565" w14:textId="4E081B7C" w:rsidR="009A32ED" w:rsidRPr="00C10433" w:rsidRDefault="00C10433" w:rsidP="00C10433">
      <w:pPr>
        <w:rPr>
          <w:bCs/>
        </w:rPr>
      </w:pPr>
      <w:r w:rsidRPr="00C10433">
        <w:rPr>
          <w:bCs/>
        </w:rPr>
        <w:t>Vuxna med utslag som liknar vattkoppor som söker på mottagning på sjukhuset. </w:t>
      </w:r>
      <w:bookmarkEnd w:id="10"/>
    </w:p>
    <w:p w14:paraId="37C7076C" w14:textId="77777777" w:rsidR="009A32ED" w:rsidRPr="00065A6B" w:rsidRDefault="009A32ED" w:rsidP="009A32ED">
      <w:pPr>
        <w:pStyle w:val="Rubrik2"/>
        <w:ind w:right="-143"/>
        <w:rPr>
          <w:color w:val="auto"/>
        </w:rPr>
      </w:pPr>
      <w:bookmarkStart w:id="11" w:name="_Toc100327192"/>
      <w:bookmarkStart w:id="12" w:name="_Toc181866761"/>
      <w:r w:rsidRPr="00065A6B">
        <w:rPr>
          <w:color w:val="auto"/>
        </w:rPr>
        <w:t>Utförande</w:t>
      </w:r>
      <w:bookmarkEnd w:id="11"/>
      <w:bookmarkEnd w:id="12"/>
    </w:p>
    <w:p w14:paraId="7DB47B87" w14:textId="77777777" w:rsidR="00C10433" w:rsidRPr="00C10433" w:rsidRDefault="00C10433" w:rsidP="00C10433">
      <w:pPr>
        <w:pStyle w:val="MellanrubrikVGR"/>
      </w:pPr>
      <w:r w:rsidRPr="00C10433">
        <w:t>Mässling </w:t>
      </w:r>
    </w:p>
    <w:p w14:paraId="0FF3ECF2" w14:textId="77777777" w:rsidR="00C10433" w:rsidRPr="00C10433" w:rsidRDefault="00C10433" w:rsidP="00C10433">
      <w:pPr>
        <w:ind w:right="-143"/>
        <w:rPr>
          <w:b/>
          <w:bCs/>
        </w:rPr>
      </w:pPr>
      <w:r w:rsidRPr="00C10433">
        <w:rPr>
          <w:b/>
          <w:bCs/>
        </w:rPr>
        <w:t>Riskvärdering </w:t>
      </w:r>
    </w:p>
    <w:p w14:paraId="1BD5BFFB" w14:textId="77777777" w:rsidR="00C10433" w:rsidRPr="00C10433" w:rsidRDefault="00C10433" w:rsidP="00C10433">
      <w:pPr>
        <w:numPr>
          <w:ilvl w:val="0"/>
          <w:numId w:val="28"/>
        </w:numPr>
        <w:ind w:right="-143"/>
      </w:pPr>
      <w:r w:rsidRPr="00C10433">
        <w:t>Exponerad för mässling eller inte? </w:t>
      </w:r>
    </w:p>
    <w:p w14:paraId="7232BF45" w14:textId="77777777" w:rsidR="00C10433" w:rsidRPr="00C10433" w:rsidRDefault="00C10433" w:rsidP="00C10433">
      <w:pPr>
        <w:numPr>
          <w:ilvl w:val="0"/>
          <w:numId w:val="28"/>
        </w:numPr>
        <w:ind w:right="-143"/>
      </w:pPr>
      <w:r w:rsidRPr="00C10433">
        <w:t>Immunitet? </w:t>
      </w:r>
    </w:p>
    <w:tbl>
      <w:tblPr>
        <w:tblW w:w="0"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45"/>
        <w:gridCol w:w="4275"/>
      </w:tblGrid>
      <w:tr w:rsidR="00C10433" w:rsidRPr="00C10433" w14:paraId="2D093534"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1FE0B806" w14:textId="77777777" w:rsidR="00C10433" w:rsidRPr="00C10433" w:rsidRDefault="00C10433" w:rsidP="00C10433">
            <w:pPr>
              <w:ind w:left="224" w:right="156"/>
            </w:pPr>
            <w:r w:rsidRPr="00C10433">
              <w:t>Ingen vaccination </w:t>
            </w:r>
          </w:p>
        </w:tc>
        <w:tc>
          <w:tcPr>
            <w:tcW w:w="4275" w:type="dxa"/>
            <w:tcBorders>
              <w:top w:val="single" w:sz="6" w:space="0" w:color="auto"/>
              <w:left w:val="single" w:sz="6" w:space="0" w:color="auto"/>
              <w:bottom w:val="single" w:sz="6" w:space="0" w:color="auto"/>
              <w:right w:val="single" w:sz="6" w:space="0" w:color="auto"/>
            </w:tcBorders>
            <w:vAlign w:val="center"/>
            <w:hideMark/>
          </w:tcPr>
          <w:p w14:paraId="0B007EB2" w14:textId="77777777" w:rsidR="00C10433" w:rsidRPr="00C10433" w:rsidRDefault="00C10433" w:rsidP="00C10433">
            <w:pPr>
              <w:ind w:left="224" w:right="156"/>
            </w:pPr>
            <w:r w:rsidRPr="00C10433">
              <w:t>Risk </w:t>
            </w:r>
          </w:p>
        </w:tc>
      </w:tr>
      <w:tr w:rsidR="00C10433" w:rsidRPr="00C10433" w14:paraId="13BE1310"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554ACAC1" w14:textId="77777777" w:rsidR="00C10433" w:rsidRPr="00C10433" w:rsidRDefault="00C10433" w:rsidP="00C10433">
            <w:pPr>
              <w:ind w:left="224" w:right="156"/>
            </w:pPr>
            <w:r w:rsidRPr="00C10433">
              <w:t>Vaccinerad en gång </w:t>
            </w:r>
          </w:p>
        </w:tc>
        <w:tc>
          <w:tcPr>
            <w:tcW w:w="4275" w:type="dxa"/>
            <w:tcBorders>
              <w:top w:val="single" w:sz="6" w:space="0" w:color="auto"/>
              <w:left w:val="single" w:sz="6" w:space="0" w:color="auto"/>
              <w:bottom w:val="single" w:sz="6" w:space="0" w:color="auto"/>
              <w:right w:val="single" w:sz="6" w:space="0" w:color="auto"/>
            </w:tcBorders>
            <w:vAlign w:val="center"/>
            <w:hideMark/>
          </w:tcPr>
          <w:p w14:paraId="3151372A" w14:textId="77777777" w:rsidR="00C10433" w:rsidRPr="00C10433" w:rsidRDefault="00C10433" w:rsidP="00C10433">
            <w:pPr>
              <w:ind w:left="224" w:right="156"/>
            </w:pPr>
            <w:r w:rsidRPr="00C10433">
              <w:t>Viss risk </w:t>
            </w:r>
          </w:p>
        </w:tc>
      </w:tr>
      <w:tr w:rsidR="00C10433" w:rsidRPr="00C10433" w14:paraId="24B3E0E2"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7DEE0741" w14:textId="77777777" w:rsidR="00C10433" w:rsidRPr="00C10433" w:rsidRDefault="00C10433" w:rsidP="00C10433">
            <w:pPr>
              <w:ind w:left="224" w:right="156"/>
            </w:pPr>
            <w:r w:rsidRPr="00C10433">
              <w:t>Vaccinerad två gånger </w:t>
            </w:r>
          </w:p>
        </w:tc>
        <w:tc>
          <w:tcPr>
            <w:tcW w:w="4275" w:type="dxa"/>
            <w:tcBorders>
              <w:top w:val="single" w:sz="6" w:space="0" w:color="auto"/>
              <w:left w:val="single" w:sz="6" w:space="0" w:color="auto"/>
              <w:bottom w:val="single" w:sz="6" w:space="0" w:color="auto"/>
              <w:right w:val="single" w:sz="6" w:space="0" w:color="auto"/>
            </w:tcBorders>
            <w:vAlign w:val="center"/>
            <w:hideMark/>
          </w:tcPr>
          <w:p w14:paraId="2F993C87" w14:textId="77777777" w:rsidR="00C10433" w:rsidRPr="00C10433" w:rsidRDefault="00C10433" w:rsidP="00C10433">
            <w:pPr>
              <w:ind w:left="224" w:right="156"/>
            </w:pPr>
            <w:r w:rsidRPr="00C10433">
              <w:t>Obetydlig risk </w:t>
            </w:r>
          </w:p>
        </w:tc>
      </w:tr>
      <w:tr w:rsidR="00C10433" w:rsidRPr="00C10433" w14:paraId="07A73005"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23C70FC7" w14:textId="77777777" w:rsidR="00C10433" w:rsidRPr="00C10433" w:rsidRDefault="00C10433" w:rsidP="00C10433">
            <w:pPr>
              <w:ind w:left="224" w:right="156"/>
            </w:pPr>
            <w:r w:rsidRPr="00C10433">
              <w:t>Haft mässling </w:t>
            </w:r>
          </w:p>
        </w:tc>
        <w:tc>
          <w:tcPr>
            <w:tcW w:w="4275" w:type="dxa"/>
            <w:tcBorders>
              <w:top w:val="single" w:sz="6" w:space="0" w:color="auto"/>
              <w:left w:val="single" w:sz="6" w:space="0" w:color="auto"/>
              <w:bottom w:val="single" w:sz="6" w:space="0" w:color="auto"/>
              <w:right w:val="single" w:sz="6" w:space="0" w:color="auto"/>
            </w:tcBorders>
            <w:vAlign w:val="center"/>
            <w:hideMark/>
          </w:tcPr>
          <w:p w14:paraId="26B4F852" w14:textId="77777777" w:rsidR="00C10433" w:rsidRPr="00C10433" w:rsidRDefault="00C10433" w:rsidP="00C10433">
            <w:pPr>
              <w:ind w:left="224" w:right="156"/>
            </w:pPr>
            <w:r w:rsidRPr="00C10433">
              <w:t>Ingen risk </w:t>
            </w:r>
          </w:p>
        </w:tc>
      </w:tr>
    </w:tbl>
    <w:p w14:paraId="78F010CA" w14:textId="77777777" w:rsidR="00C10433" w:rsidRDefault="00C10433" w:rsidP="00C10433">
      <w:pPr>
        <w:ind w:left="0" w:right="-143"/>
        <w:rPr>
          <w:b/>
          <w:bCs/>
        </w:rPr>
      </w:pPr>
    </w:p>
    <w:p w14:paraId="06350F84" w14:textId="77777777" w:rsidR="00C10433" w:rsidRDefault="00C10433" w:rsidP="00C10433">
      <w:pPr>
        <w:ind w:left="0" w:right="-143"/>
        <w:rPr>
          <w:b/>
          <w:bCs/>
        </w:rPr>
      </w:pPr>
    </w:p>
    <w:p w14:paraId="33E9D535" w14:textId="2CC11450" w:rsidR="00C10433" w:rsidRPr="00C10433" w:rsidRDefault="00C10433" w:rsidP="00C10433">
      <w:pPr>
        <w:ind w:left="0" w:right="-143"/>
        <w:rPr>
          <w:b/>
          <w:bCs/>
        </w:rPr>
      </w:pPr>
      <w:r w:rsidRPr="00C10433">
        <w:rPr>
          <w:b/>
          <w:bCs/>
        </w:rPr>
        <w:t>Bedömning inför besök på mottagning </w:t>
      </w:r>
    </w:p>
    <w:p w14:paraId="2CA51E3C" w14:textId="77777777" w:rsidR="00C10433" w:rsidRPr="00C10433" w:rsidRDefault="00C10433" w:rsidP="00C10433">
      <w:pPr>
        <w:numPr>
          <w:ilvl w:val="0"/>
          <w:numId w:val="22"/>
        </w:numPr>
        <w:ind w:right="-143"/>
      </w:pPr>
      <w:r w:rsidRPr="00C10433">
        <w:t>Isoleringsrum på akutmottagningen (isolering). </w:t>
      </w:r>
    </w:p>
    <w:p w14:paraId="55859E51" w14:textId="7D509B4A" w:rsidR="00C10433" w:rsidRPr="00C10433" w:rsidRDefault="00C10433" w:rsidP="00C10433">
      <w:pPr>
        <w:numPr>
          <w:ilvl w:val="0"/>
          <w:numId w:val="23"/>
        </w:numPr>
        <w:ind w:right="-143"/>
      </w:pPr>
      <w:r w:rsidRPr="00C10433">
        <w:t>Ordinarie mottagning, till exempel akutmottagningen eller barnmottagningen (ordinarie). </w:t>
      </w:r>
    </w:p>
    <w:tbl>
      <w:tblPr>
        <w:tblW w:w="8886" w:type="dxa"/>
        <w:tblInd w:w="90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644"/>
        <w:gridCol w:w="3150"/>
        <w:gridCol w:w="2378"/>
        <w:gridCol w:w="1701"/>
        <w:gridCol w:w="13"/>
      </w:tblGrid>
      <w:tr w:rsidR="00C10433" w:rsidRPr="00C10433" w14:paraId="55B37250" w14:textId="77777777" w:rsidTr="001E4212">
        <w:trPr>
          <w:gridAfter w:val="1"/>
          <w:wAfter w:w="13" w:type="dxa"/>
          <w:trHeight w:val="300"/>
        </w:trPr>
        <w:tc>
          <w:tcPr>
            <w:tcW w:w="1644" w:type="dxa"/>
            <w:tcBorders>
              <w:top w:val="single" w:sz="6" w:space="0" w:color="auto"/>
              <w:left w:val="single" w:sz="6" w:space="0" w:color="auto"/>
              <w:bottom w:val="single" w:sz="6" w:space="0" w:color="auto"/>
              <w:right w:val="single" w:sz="6" w:space="0" w:color="auto"/>
            </w:tcBorders>
            <w:shd w:val="clear" w:color="auto" w:fill="E7E6E6"/>
            <w:hideMark/>
          </w:tcPr>
          <w:p w14:paraId="02175DF3" w14:textId="77777777" w:rsidR="00C10433" w:rsidRPr="00C10433" w:rsidRDefault="00C10433" w:rsidP="00C10433">
            <w:pPr>
              <w:ind w:left="83" w:right="130"/>
              <w:rPr>
                <w:b/>
                <w:bCs/>
              </w:rPr>
            </w:pPr>
            <w:r w:rsidRPr="00C10433">
              <w:rPr>
                <w:b/>
                <w:bCs/>
              </w:rPr>
              <w:t>Exponerad </w:t>
            </w:r>
          </w:p>
        </w:tc>
        <w:tc>
          <w:tcPr>
            <w:tcW w:w="3150" w:type="dxa"/>
            <w:tcBorders>
              <w:top w:val="single" w:sz="6" w:space="0" w:color="auto"/>
              <w:left w:val="single" w:sz="6" w:space="0" w:color="auto"/>
              <w:bottom w:val="single" w:sz="6" w:space="0" w:color="auto"/>
              <w:right w:val="single" w:sz="6" w:space="0" w:color="auto"/>
            </w:tcBorders>
            <w:shd w:val="clear" w:color="auto" w:fill="E7E6E6"/>
            <w:hideMark/>
          </w:tcPr>
          <w:p w14:paraId="557BE28E" w14:textId="77777777" w:rsidR="00C10433" w:rsidRPr="00C10433" w:rsidRDefault="00C10433" w:rsidP="00C10433">
            <w:pPr>
              <w:ind w:left="83" w:right="130"/>
              <w:rPr>
                <w:b/>
                <w:bCs/>
              </w:rPr>
            </w:pPr>
            <w:r w:rsidRPr="00C10433">
              <w:rPr>
                <w:b/>
                <w:bCs/>
              </w:rPr>
              <w:t>Immunitetsbedömning </w:t>
            </w:r>
          </w:p>
        </w:tc>
        <w:tc>
          <w:tcPr>
            <w:tcW w:w="2378" w:type="dxa"/>
            <w:tcBorders>
              <w:top w:val="single" w:sz="6" w:space="0" w:color="auto"/>
              <w:left w:val="single" w:sz="6" w:space="0" w:color="auto"/>
              <w:bottom w:val="single" w:sz="6" w:space="0" w:color="auto"/>
              <w:right w:val="single" w:sz="6" w:space="0" w:color="auto"/>
            </w:tcBorders>
            <w:shd w:val="clear" w:color="auto" w:fill="E7E6E6"/>
            <w:hideMark/>
          </w:tcPr>
          <w:p w14:paraId="0CAF5308" w14:textId="77777777" w:rsidR="00C10433" w:rsidRPr="00C10433" w:rsidRDefault="00C10433" w:rsidP="00C10433">
            <w:pPr>
              <w:ind w:left="83" w:right="130"/>
              <w:rPr>
                <w:b/>
                <w:bCs/>
              </w:rPr>
            </w:pPr>
            <w:r w:rsidRPr="00C10433">
              <w:rPr>
                <w:b/>
                <w:bCs/>
              </w:rPr>
              <w:t>Luftvägssymtom / feber </w:t>
            </w:r>
          </w:p>
        </w:tc>
        <w:tc>
          <w:tcPr>
            <w:tcW w:w="1701" w:type="dxa"/>
            <w:tcBorders>
              <w:top w:val="single" w:sz="6" w:space="0" w:color="auto"/>
              <w:left w:val="single" w:sz="6" w:space="0" w:color="auto"/>
              <w:bottom w:val="single" w:sz="6" w:space="0" w:color="auto"/>
              <w:right w:val="single" w:sz="6" w:space="0" w:color="auto"/>
            </w:tcBorders>
            <w:shd w:val="clear" w:color="auto" w:fill="E7E6E6"/>
            <w:hideMark/>
          </w:tcPr>
          <w:p w14:paraId="3D112489" w14:textId="77777777" w:rsidR="00C10433" w:rsidRPr="00C10433" w:rsidRDefault="00C10433" w:rsidP="00C10433">
            <w:pPr>
              <w:ind w:left="83" w:right="130"/>
              <w:rPr>
                <w:b/>
                <w:bCs/>
              </w:rPr>
            </w:pPr>
            <w:r w:rsidRPr="00C10433">
              <w:rPr>
                <w:b/>
                <w:bCs/>
              </w:rPr>
              <w:t>Mottagning </w:t>
            </w:r>
          </w:p>
        </w:tc>
      </w:tr>
      <w:tr w:rsidR="00C10433" w:rsidRPr="00C10433" w14:paraId="1952E68C"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60353908" w14:textId="709C9C88" w:rsidR="00C10433" w:rsidRPr="00C10433" w:rsidRDefault="00C10433" w:rsidP="00C10433">
            <w:pPr>
              <w:ind w:left="224" w:right="272"/>
              <w:jc w:val="center"/>
            </w:pPr>
            <w:r w:rsidRPr="00C10433">
              <w:t>Ja</w:t>
            </w:r>
          </w:p>
        </w:tc>
        <w:tc>
          <w:tcPr>
            <w:tcW w:w="3150" w:type="dxa"/>
            <w:tcBorders>
              <w:top w:val="single" w:sz="6" w:space="0" w:color="auto"/>
              <w:left w:val="single" w:sz="6" w:space="0" w:color="auto"/>
              <w:bottom w:val="single" w:sz="6" w:space="0" w:color="auto"/>
              <w:right w:val="single" w:sz="6" w:space="0" w:color="auto"/>
            </w:tcBorders>
            <w:vAlign w:val="center"/>
            <w:hideMark/>
          </w:tcPr>
          <w:p w14:paraId="74D9DD2B" w14:textId="77777777" w:rsidR="00C10433" w:rsidRPr="00C10433" w:rsidRDefault="00C10433" w:rsidP="00C10433">
            <w:pPr>
              <w:ind w:left="224" w:right="272"/>
            </w:pPr>
            <w:r w:rsidRPr="00C10433">
              <w:t>Risk / viss risk /  </w:t>
            </w:r>
            <w:r w:rsidRPr="00C10433">
              <w:br/>
              <w:t>obetydlig risk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65069EB9" w14:textId="77777777" w:rsidR="00C10433" w:rsidRPr="00C10433" w:rsidRDefault="00C10433" w:rsidP="00C10433">
            <w:pPr>
              <w:ind w:left="248" w:right="327"/>
            </w:pPr>
            <w:r w:rsidRPr="00C10433">
              <w:rPr>
                <w:b/>
                <w:bCs/>
              </w:rPr>
              <w:t>Med eller utan</w:t>
            </w:r>
            <w:r w:rsidRPr="00C10433">
              <w:t xml:space="preserve">  </w:t>
            </w:r>
            <w:r w:rsidRPr="00C10433">
              <w:br/>
              <w:t>konjunktivit / utslag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4A0412D2" w14:textId="77777777" w:rsidR="00C10433" w:rsidRPr="00C10433" w:rsidRDefault="00C10433" w:rsidP="00C10433">
            <w:pPr>
              <w:ind w:left="106" w:right="273"/>
            </w:pPr>
            <w:r w:rsidRPr="00C10433">
              <w:t>Isolering </w:t>
            </w:r>
          </w:p>
        </w:tc>
      </w:tr>
      <w:tr w:rsidR="00C10433" w:rsidRPr="00C10433" w14:paraId="77AE4F8C"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1C633DB0" w14:textId="432DFAF4" w:rsidR="00C10433" w:rsidRPr="00C10433" w:rsidRDefault="00C10433" w:rsidP="00C10433">
            <w:pPr>
              <w:ind w:left="224" w:right="272"/>
              <w:jc w:val="center"/>
            </w:pPr>
            <w:r w:rsidRPr="00C10433">
              <w:t>Ja</w:t>
            </w:r>
          </w:p>
        </w:tc>
        <w:tc>
          <w:tcPr>
            <w:tcW w:w="3150" w:type="dxa"/>
            <w:tcBorders>
              <w:top w:val="single" w:sz="6" w:space="0" w:color="auto"/>
              <w:left w:val="single" w:sz="6" w:space="0" w:color="auto"/>
              <w:bottom w:val="single" w:sz="6" w:space="0" w:color="auto"/>
              <w:right w:val="single" w:sz="6" w:space="0" w:color="auto"/>
            </w:tcBorders>
            <w:vAlign w:val="center"/>
            <w:hideMark/>
          </w:tcPr>
          <w:p w14:paraId="26423E97" w14:textId="77777777" w:rsidR="00C10433" w:rsidRPr="00C10433" w:rsidRDefault="00C10433" w:rsidP="00C10433">
            <w:pPr>
              <w:ind w:left="224" w:right="272"/>
            </w:pPr>
            <w:r w:rsidRPr="00C10433">
              <w:t>Ingen risk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5667DC6E" w14:textId="77777777" w:rsidR="00C10433" w:rsidRPr="00C10433" w:rsidRDefault="00C10433" w:rsidP="00C10433">
            <w:pPr>
              <w:ind w:left="248" w:right="327"/>
            </w:pPr>
            <w:r w:rsidRPr="00C10433">
              <w:rPr>
                <w:b/>
                <w:bCs/>
              </w:rPr>
              <w:t>Med eller utan</w:t>
            </w:r>
            <w:r w:rsidRPr="00C10433">
              <w:t xml:space="preserve">  </w:t>
            </w:r>
            <w:r w:rsidRPr="00C10433">
              <w:br/>
              <w:t>konjunktivit / utslag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69803CED" w14:textId="77777777" w:rsidR="00C10433" w:rsidRPr="00C10433" w:rsidRDefault="00C10433" w:rsidP="00C10433">
            <w:pPr>
              <w:ind w:left="106" w:right="273"/>
            </w:pPr>
            <w:r w:rsidRPr="00C10433">
              <w:t>Ordinarie </w:t>
            </w:r>
          </w:p>
        </w:tc>
      </w:tr>
      <w:tr w:rsidR="00C10433" w:rsidRPr="00C10433" w14:paraId="6852A51D"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752EACEF" w14:textId="56012BB2" w:rsidR="00C10433" w:rsidRPr="00C10433" w:rsidRDefault="00C10433" w:rsidP="00C10433">
            <w:pPr>
              <w:ind w:left="224" w:right="272"/>
              <w:jc w:val="center"/>
            </w:pPr>
            <w:r w:rsidRPr="00C10433">
              <w:t>Ja</w:t>
            </w:r>
          </w:p>
        </w:tc>
        <w:tc>
          <w:tcPr>
            <w:tcW w:w="3150" w:type="dxa"/>
            <w:tcBorders>
              <w:top w:val="single" w:sz="6" w:space="0" w:color="auto"/>
              <w:left w:val="single" w:sz="6" w:space="0" w:color="auto"/>
              <w:bottom w:val="single" w:sz="6" w:space="0" w:color="auto"/>
              <w:right w:val="single" w:sz="6" w:space="0" w:color="auto"/>
            </w:tcBorders>
            <w:vAlign w:val="center"/>
            <w:hideMark/>
          </w:tcPr>
          <w:p w14:paraId="1AAD4F6D" w14:textId="77777777" w:rsidR="00C10433" w:rsidRPr="00C10433" w:rsidRDefault="00C10433" w:rsidP="00C10433">
            <w:pPr>
              <w:ind w:left="224" w:right="272"/>
            </w:pPr>
            <w:r w:rsidRPr="00C10433">
              <w:t>Utan betydelse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05CCD328" w14:textId="77777777" w:rsidR="00C10433" w:rsidRPr="00C10433" w:rsidRDefault="00C10433" w:rsidP="00C10433">
            <w:pPr>
              <w:ind w:left="248" w:right="327"/>
            </w:pPr>
            <w:r w:rsidRPr="00C10433">
              <w:t>Utslag som liknar mässling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1DCD4EBF" w14:textId="77777777" w:rsidR="00C10433" w:rsidRPr="00C10433" w:rsidRDefault="00C10433" w:rsidP="00C10433">
            <w:pPr>
              <w:ind w:left="106" w:right="273"/>
            </w:pPr>
            <w:r w:rsidRPr="00C10433">
              <w:t>Isolering </w:t>
            </w:r>
          </w:p>
        </w:tc>
      </w:tr>
      <w:tr w:rsidR="00C10433" w:rsidRPr="00C10433" w14:paraId="65218447"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45953E6C" w14:textId="05F62954" w:rsidR="00C10433" w:rsidRPr="00C10433" w:rsidRDefault="00C10433" w:rsidP="00C10433">
            <w:pPr>
              <w:ind w:left="224" w:right="272"/>
              <w:jc w:val="center"/>
            </w:pPr>
            <w:r w:rsidRPr="00C10433">
              <w:t>Nej</w:t>
            </w:r>
          </w:p>
        </w:tc>
        <w:tc>
          <w:tcPr>
            <w:tcW w:w="3150" w:type="dxa"/>
            <w:tcBorders>
              <w:top w:val="single" w:sz="6" w:space="0" w:color="auto"/>
              <w:left w:val="single" w:sz="6" w:space="0" w:color="auto"/>
              <w:bottom w:val="single" w:sz="6" w:space="0" w:color="auto"/>
              <w:right w:val="single" w:sz="6" w:space="0" w:color="auto"/>
            </w:tcBorders>
            <w:vAlign w:val="center"/>
            <w:hideMark/>
          </w:tcPr>
          <w:p w14:paraId="09889CDD" w14:textId="77777777" w:rsidR="00C10433" w:rsidRPr="00C10433" w:rsidRDefault="00C10433" w:rsidP="00C10433">
            <w:pPr>
              <w:ind w:left="224" w:right="272"/>
            </w:pPr>
            <w:r w:rsidRPr="00C10433">
              <w:t>Risk / viss risk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58F685C7" w14:textId="77777777" w:rsidR="00C10433" w:rsidRPr="00C10433" w:rsidRDefault="00C10433" w:rsidP="00C10433">
            <w:pPr>
              <w:ind w:left="248" w:right="327"/>
            </w:pPr>
            <w:r w:rsidRPr="00C10433">
              <w:rPr>
                <w:b/>
                <w:bCs/>
              </w:rPr>
              <w:t>Med</w:t>
            </w:r>
            <w:r w:rsidRPr="00C10433">
              <w:t xml:space="preserve"> konjunktivit / utslag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047705AE" w14:textId="77777777" w:rsidR="00C10433" w:rsidRPr="00C10433" w:rsidRDefault="00C10433" w:rsidP="00C10433">
            <w:pPr>
              <w:ind w:left="106" w:right="273"/>
            </w:pPr>
            <w:r w:rsidRPr="00C10433">
              <w:t>Isolering </w:t>
            </w:r>
          </w:p>
        </w:tc>
      </w:tr>
      <w:tr w:rsidR="00C10433" w:rsidRPr="00C10433" w14:paraId="3304F22D"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51DC8E1B" w14:textId="4F9C30F0" w:rsidR="00C10433" w:rsidRPr="00C10433" w:rsidRDefault="00C10433" w:rsidP="00C10433">
            <w:pPr>
              <w:ind w:left="224" w:right="272"/>
              <w:jc w:val="center"/>
            </w:pPr>
            <w:r w:rsidRPr="00C10433">
              <w:t>Nej</w:t>
            </w:r>
          </w:p>
        </w:tc>
        <w:tc>
          <w:tcPr>
            <w:tcW w:w="3150" w:type="dxa"/>
            <w:tcBorders>
              <w:top w:val="single" w:sz="6" w:space="0" w:color="auto"/>
              <w:left w:val="single" w:sz="6" w:space="0" w:color="auto"/>
              <w:bottom w:val="single" w:sz="6" w:space="0" w:color="auto"/>
              <w:right w:val="single" w:sz="6" w:space="0" w:color="auto"/>
            </w:tcBorders>
            <w:vAlign w:val="center"/>
            <w:hideMark/>
          </w:tcPr>
          <w:p w14:paraId="15447462" w14:textId="77777777" w:rsidR="00C10433" w:rsidRPr="00C10433" w:rsidRDefault="00C10433" w:rsidP="00C10433">
            <w:pPr>
              <w:ind w:left="224" w:right="272"/>
            </w:pPr>
            <w:r w:rsidRPr="00C10433">
              <w:t>Risk / viss risk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7E318D85" w14:textId="77777777" w:rsidR="00C10433" w:rsidRPr="00C10433" w:rsidRDefault="00C10433" w:rsidP="00C10433">
            <w:pPr>
              <w:ind w:left="248" w:right="327"/>
            </w:pPr>
            <w:r w:rsidRPr="00C10433">
              <w:rPr>
                <w:b/>
                <w:bCs/>
              </w:rPr>
              <w:t>Utan</w:t>
            </w:r>
            <w:r w:rsidRPr="00C10433">
              <w:t xml:space="preserve"> konjunktivit / utslag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4E0F10D1" w14:textId="77777777" w:rsidR="00C10433" w:rsidRPr="00C10433" w:rsidRDefault="00C10433" w:rsidP="00C10433">
            <w:pPr>
              <w:ind w:left="106" w:right="273"/>
            </w:pPr>
            <w:r w:rsidRPr="00C10433">
              <w:t>Ordinarie </w:t>
            </w:r>
          </w:p>
        </w:tc>
      </w:tr>
      <w:tr w:rsidR="00C10433" w:rsidRPr="00C10433" w14:paraId="71F3856E" w14:textId="77777777" w:rsidTr="001E4212">
        <w:trPr>
          <w:trHeight w:val="300"/>
        </w:trPr>
        <w:tc>
          <w:tcPr>
            <w:tcW w:w="1644" w:type="dxa"/>
            <w:tcBorders>
              <w:top w:val="single" w:sz="6" w:space="0" w:color="auto"/>
              <w:left w:val="single" w:sz="6" w:space="0" w:color="auto"/>
              <w:bottom w:val="single" w:sz="6" w:space="0" w:color="auto"/>
              <w:right w:val="single" w:sz="6" w:space="0" w:color="auto"/>
            </w:tcBorders>
            <w:vAlign w:val="center"/>
            <w:hideMark/>
          </w:tcPr>
          <w:p w14:paraId="5FCB706D" w14:textId="360E5495" w:rsidR="00C10433" w:rsidRPr="00C10433" w:rsidRDefault="00C10433" w:rsidP="00C10433">
            <w:pPr>
              <w:ind w:left="224" w:right="272"/>
              <w:jc w:val="center"/>
            </w:pPr>
            <w:r w:rsidRPr="00C10433">
              <w:t>Nej</w:t>
            </w:r>
          </w:p>
        </w:tc>
        <w:tc>
          <w:tcPr>
            <w:tcW w:w="3150" w:type="dxa"/>
            <w:tcBorders>
              <w:top w:val="single" w:sz="6" w:space="0" w:color="auto"/>
              <w:left w:val="single" w:sz="6" w:space="0" w:color="auto"/>
              <w:bottom w:val="single" w:sz="6" w:space="0" w:color="auto"/>
              <w:right w:val="single" w:sz="6" w:space="0" w:color="auto"/>
            </w:tcBorders>
            <w:vAlign w:val="center"/>
            <w:hideMark/>
          </w:tcPr>
          <w:p w14:paraId="1AA4FBC3" w14:textId="77777777" w:rsidR="00C10433" w:rsidRPr="00C10433" w:rsidRDefault="00C10433" w:rsidP="00C10433">
            <w:pPr>
              <w:ind w:left="224" w:right="272"/>
            </w:pPr>
            <w:r w:rsidRPr="00C10433">
              <w:t>Utan betydelse </w:t>
            </w:r>
          </w:p>
        </w:tc>
        <w:tc>
          <w:tcPr>
            <w:tcW w:w="2378" w:type="dxa"/>
            <w:tcBorders>
              <w:top w:val="single" w:sz="6" w:space="0" w:color="auto"/>
              <w:left w:val="single" w:sz="6" w:space="0" w:color="auto"/>
              <w:bottom w:val="single" w:sz="6" w:space="0" w:color="auto"/>
              <w:right w:val="single" w:sz="6" w:space="0" w:color="auto"/>
            </w:tcBorders>
            <w:vAlign w:val="center"/>
            <w:hideMark/>
          </w:tcPr>
          <w:p w14:paraId="465B2C79" w14:textId="77777777" w:rsidR="00C10433" w:rsidRPr="00C10433" w:rsidRDefault="00C10433" w:rsidP="00C10433">
            <w:pPr>
              <w:ind w:left="248" w:right="327"/>
            </w:pPr>
            <w:r w:rsidRPr="00C10433">
              <w:t>Utslag som liknar mässling </w:t>
            </w:r>
          </w:p>
        </w:tc>
        <w:tc>
          <w:tcPr>
            <w:tcW w:w="1714" w:type="dxa"/>
            <w:gridSpan w:val="2"/>
            <w:tcBorders>
              <w:top w:val="single" w:sz="6" w:space="0" w:color="auto"/>
              <w:left w:val="single" w:sz="6" w:space="0" w:color="auto"/>
              <w:bottom w:val="single" w:sz="6" w:space="0" w:color="auto"/>
              <w:right w:val="single" w:sz="6" w:space="0" w:color="auto"/>
            </w:tcBorders>
            <w:vAlign w:val="center"/>
            <w:hideMark/>
          </w:tcPr>
          <w:p w14:paraId="32C6067C" w14:textId="77777777" w:rsidR="00C10433" w:rsidRPr="00C10433" w:rsidRDefault="00C10433" w:rsidP="00C10433">
            <w:pPr>
              <w:ind w:left="106" w:right="273"/>
            </w:pPr>
            <w:r w:rsidRPr="00C10433">
              <w:t>Isolering </w:t>
            </w:r>
          </w:p>
        </w:tc>
      </w:tr>
    </w:tbl>
    <w:p w14:paraId="5F74E673" w14:textId="77777777" w:rsidR="007138BC" w:rsidRDefault="007138BC" w:rsidP="00C10433">
      <w:pPr>
        <w:pStyle w:val="MellanrubrikVGR"/>
      </w:pPr>
    </w:p>
    <w:p w14:paraId="4736D107" w14:textId="77777777" w:rsidR="007138BC" w:rsidRDefault="007138BC">
      <w:pPr>
        <w:spacing w:after="0" w:line="240" w:lineRule="auto"/>
        <w:ind w:left="0" w:right="0"/>
        <w:rPr>
          <w:rFonts w:ascii="Verdana" w:hAnsi="Verdana"/>
          <w:b/>
          <w:color w:val="000000"/>
          <w:szCs w:val="18"/>
        </w:rPr>
      </w:pPr>
      <w:r>
        <w:br w:type="page"/>
      </w:r>
    </w:p>
    <w:p w14:paraId="2652CA9E" w14:textId="22B9A68A" w:rsidR="00C10433" w:rsidRPr="00C10433" w:rsidRDefault="00C10433" w:rsidP="00C10433">
      <w:pPr>
        <w:pStyle w:val="MellanrubrikVGR"/>
      </w:pPr>
      <w:r w:rsidRPr="00C10433">
        <w:t>Vattkoppor </w:t>
      </w:r>
    </w:p>
    <w:p w14:paraId="5133DA67" w14:textId="77777777" w:rsidR="00C10433" w:rsidRPr="00C10433" w:rsidRDefault="00C10433" w:rsidP="00C10433">
      <w:pPr>
        <w:ind w:right="-143"/>
        <w:rPr>
          <w:b/>
          <w:bCs/>
        </w:rPr>
      </w:pPr>
      <w:r w:rsidRPr="00C10433">
        <w:rPr>
          <w:b/>
          <w:bCs/>
        </w:rPr>
        <w:t>Riskvärdering </w:t>
      </w:r>
    </w:p>
    <w:p w14:paraId="4D4E7470" w14:textId="77777777" w:rsidR="00C10433" w:rsidRPr="00C10433" w:rsidRDefault="00C10433" w:rsidP="00C10433">
      <w:pPr>
        <w:numPr>
          <w:ilvl w:val="0"/>
          <w:numId w:val="24"/>
        </w:numPr>
        <w:ind w:right="-143"/>
      </w:pPr>
      <w:r w:rsidRPr="00C10433">
        <w:t>Exponerad för vattkoppor eller inte? </w:t>
      </w:r>
    </w:p>
    <w:p w14:paraId="55D5D06B" w14:textId="77777777" w:rsidR="00C10433" w:rsidRPr="00C10433" w:rsidRDefault="00C10433" w:rsidP="00C10433">
      <w:pPr>
        <w:numPr>
          <w:ilvl w:val="0"/>
          <w:numId w:val="25"/>
        </w:numPr>
        <w:ind w:right="-143"/>
      </w:pPr>
      <w:r w:rsidRPr="00C10433">
        <w:t>Immunitet?  </w:t>
      </w:r>
    </w:p>
    <w:tbl>
      <w:tblPr>
        <w:tblW w:w="7456"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45"/>
        <w:gridCol w:w="3811"/>
      </w:tblGrid>
      <w:tr w:rsidR="00C10433" w:rsidRPr="00C10433" w14:paraId="2F11EF01"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06A969A6" w14:textId="77777777" w:rsidR="00C10433" w:rsidRPr="00C10433" w:rsidRDefault="00C10433" w:rsidP="00C10433">
            <w:pPr>
              <w:ind w:left="224" w:right="156"/>
            </w:pPr>
            <w:r w:rsidRPr="00C10433">
              <w:t>Ingen vaccination </w:t>
            </w:r>
          </w:p>
        </w:tc>
        <w:tc>
          <w:tcPr>
            <w:tcW w:w="3811" w:type="dxa"/>
            <w:tcBorders>
              <w:top w:val="single" w:sz="6" w:space="0" w:color="auto"/>
              <w:left w:val="single" w:sz="6" w:space="0" w:color="auto"/>
              <w:bottom w:val="single" w:sz="6" w:space="0" w:color="auto"/>
              <w:right w:val="single" w:sz="6" w:space="0" w:color="auto"/>
            </w:tcBorders>
            <w:vAlign w:val="center"/>
            <w:hideMark/>
          </w:tcPr>
          <w:p w14:paraId="2C46B170" w14:textId="77777777" w:rsidR="00C10433" w:rsidRPr="00C10433" w:rsidRDefault="00C10433" w:rsidP="00C10433">
            <w:pPr>
              <w:ind w:left="224" w:right="156"/>
            </w:pPr>
            <w:r w:rsidRPr="00C10433">
              <w:t>Risk </w:t>
            </w:r>
          </w:p>
        </w:tc>
      </w:tr>
      <w:tr w:rsidR="00C10433" w:rsidRPr="00C10433" w14:paraId="6DD72FD1"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5E0AC09E" w14:textId="77777777" w:rsidR="00C10433" w:rsidRPr="00C10433" w:rsidRDefault="00C10433" w:rsidP="00C10433">
            <w:pPr>
              <w:ind w:left="224" w:right="156"/>
            </w:pPr>
            <w:r w:rsidRPr="00C10433">
              <w:t>Vaccinerad en gång </w:t>
            </w:r>
          </w:p>
        </w:tc>
        <w:tc>
          <w:tcPr>
            <w:tcW w:w="3811" w:type="dxa"/>
            <w:tcBorders>
              <w:top w:val="single" w:sz="6" w:space="0" w:color="auto"/>
              <w:left w:val="single" w:sz="6" w:space="0" w:color="auto"/>
              <w:bottom w:val="single" w:sz="6" w:space="0" w:color="auto"/>
              <w:right w:val="single" w:sz="6" w:space="0" w:color="auto"/>
            </w:tcBorders>
            <w:vAlign w:val="center"/>
            <w:hideMark/>
          </w:tcPr>
          <w:p w14:paraId="5D8C63A2" w14:textId="77777777" w:rsidR="00C10433" w:rsidRPr="00C10433" w:rsidRDefault="00C10433" w:rsidP="00C10433">
            <w:pPr>
              <w:ind w:left="224" w:right="156"/>
            </w:pPr>
            <w:r w:rsidRPr="00C10433">
              <w:t>Viss risk </w:t>
            </w:r>
          </w:p>
        </w:tc>
      </w:tr>
      <w:tr w:rsidR="00C10433" w:rsidRPr="00C10433" w14:paraId="7EC2DB6B"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73524954" w14:textId="77777777" w:rsidR="00C10433" w:rsidRPr="00C10433" w:rsidRDefault="00C10433" w:rsidP="00C10433">
            <w:pPr>
              <w:ind w:left="224" w:right="156"/>
            </w:pPr>
            <w:r w:rsidRPr="00C10433">
              <w:t>Vaccinerad två gånger </w:t>
            </w:r>
          </w:p>
        </w:tc>
        <w:tc>
          <w:tcPr>
            <w:tcW w:w="3811" w:type="dxa"/>
            <w:tcBorders>
              <w:top w:val="single" w:sz="6" w:space="0" w:color="auto"/>
              <w:left w:val="single" w:sz="6" w:space="0" w:color="auto"/>
              <w:bottom w:val="single" w:sz="6" w:space="0" w:color="auto"/>
              <w:right w:val="single" w:sz="6" w:space="0" w:color="auto"/>
            </w:tcBorders>
            <w:vAlign w:val="center"/>
            <w:hideMark/>
          </w:tcPr>
          <w:p w14:paraId="36D404A4" w14:textId="77777777" w:rsidR="00C10433" w:rsidRPr="00C10433" w:rsidRDefault="00C10433" w:rsidP="00C10433">
            <w:pPr>
              <w:ind w:left="224" w:right="156"/>
            </w:pPr>
            <w:r w:rsidRPr="00C10433">
              <w:t>Obetydlig risk </w:t>
            </w:r>
          </w:p>
        </w:tc>
      </w:tr>
      <w:tr w:rsidR="00C10433" w:rsidRPr="00C10433" w14:paraId="5774EA35" w14:textId="77777777" w:rsidTr="00C10433">
        <w:trPr>
          <w:trHeight w:val="300"/>
        </w:trPr>
        <w:tc>
          <w:tcPr>
            <w:tcW w:w="3645" w:type="dxa"/>
            <w:tcBorders>
              <w:top w:val="single" w:sz="6" w:space="0" w:color="auto"/>
              <w:left w:val="single" w:sz="6" w:space="0" w:color="auto"/>
              <w:bottom w:val="single" w:sz="6" w:space="0" w:color="auto"/>
              <w:right w:val="single" w:sz="6" w:space="0" w:color="auto"/>
            </w:tcBorders>
            <w:vAlign w:val="center"/>
            <w:hideMark/>
          </w:tcPr>
          <w:p w14:paraId="1468A1E4" w14:textId="77777777" w:rsidR="00C10433" w:rsidRPr="00C10433" w:rsidRDefault="00C10433" w:rsidP="00C10433">
            <w:pPr>
              <w:ind w:left="224" w:right="156"/>
            </w:pPr>
            <w:r w:rsidRPr="00C10433">
              <w:t>Haft vattkoppor </w:t>
            </w:r>
          </w:p>
        </w:tc>
        <w:tc>
          <w:tcPr>
            <w:tcW w:w="3811" w:type="dxa"/>
            <w:tcBorders>
              <w:top w:val="single" w:sz="6" w:space="0" w:color="auto"/>
              <w:left w:val="single" w:sz="6" w:space="0" w:color="auto"/>
              <w:bottom w:val="single" w:sz="6" w:space="0" w:color="auto"/>
              <w:right w:val="single" w:sz="6" w:space="0" w:color="auto"/>
            </w:tcBorders>
            <w:vAlign w:val="center"/>
            <w:hideMark/>
          </w:tcPr>
          <w:p w14:paraId="0D1771C9" w14:textId="77777777" w:rsidR="00C10433" w:rsidRPr="00C10433" w:rsidRDefault="00C10433" w:rsidP="00C10433">
            <w:pPr>
              <w:ind w:left="224" w:right="156"/>
            </w:pPr>
            <w:r w:rsidRPr="00C10433">
              <w:t>Ingen risk </w:t>
            </w:r>
          </w:p>
        </w:tc>
      </w:tr>
    </w:tbl>
    <w:p w14:paraId="2A97847F" w14:textId="77777777" w:rsidR="00C10433" w:rsidRDefault="00C10433" w:rsidP="009A32ED">
      <w:pPr>
        <w:ind w:right="-143"/>
      </w:pPr>
    </w:p>
    <w:p w14:paraId="182C20FD" w14:textId="77777777" w:rsidR="00C10433" w:rsidRPr="00C10433" w:rsidRDefault="00C10433" w:rsidP="00C10433">
      <w:pPr>
        <w:ind w:right="-143"/>
        <w:rPr>
          <w:b/>
          <w:bCs/>
        </w:rPr>
      </w:pPr>
      <w:r w:rsidRPr="00C10433">
        <w:rPr>
          <w:b/>
          <w:bCs/>
        </w:rPr>
        <w:t>Bedömning inför besök på mottagning </w:t>
      </w:r>
    </w:p>
    <w:p w14:paraId="6FFA45C6" w14:textId="77777777" w:rsidR="00C10433" w:rsidRPr="00C10433" w:rsidRDefault="00C10433" w:rsidP="00C10433">
      <w:pPr>
        <w:numPr>
          <w:ilvl w:val="0"/>
          <w:numId w:val="26"/>
        </w:numPr>
        <w:ind w:right="-143"/>
      </w:pPr>
      <w:r w:rsidRPr="00C10433">
        <w:t>Isoleringsrum på akutmottagningen (isolering). </w:t>
      </w:r>
    </w:p>
    <w:p w14:paraId="6F53C226" w14:textId="77777777" w:rsidR="00C10433" w:rsidRPr="00C10433" w:rsidRDefault="00C10433" w:rsidP="00C10433">
      <w:pPr>
        <w:numPr>
          <w:ilvl w:val="0"/>
          <w:numId w:val="27"/>
        </w:numPr>
        <w:ind w:right="-143"/>
      </w:pPr>
      <w:r w:rsidRPr="00C10433">
        <w:t>Ordinarie mottagning, t ex akuten eller barnmottagningen (ordinarie). </w:t>
      </w:r>
    </w:p>
    <w:tbl>
      <w:tblPr>
        <w:tblW w:w="8097" w:type="dxa"/>
        <w:tblInd w:w="9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4"/>
        <w:gridCol w:w="3150"/>
        <w:gridCol w:w="2540"/>
        <w:gridCol w:w="1714"/>
      </w:tblGrid>
      <w:tr w:rsidR="00C10433" w:rsidRPr="00C10433" w14:paraId="0D7AF10C"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shd w:val="clear" w:color="auto" w:fill="E7E6E6"/>
            <w:hideMark/>
          </w:tcPr>
          <w:p w14:paraId="7B4C2A81" w14:textId="77777777" w:rsidR="00C10433" w:rsidRPr="00C10433" w:rsidRDefault="00C10433" w:rsidP="00C10433">
            <w:pPr>
              <w:ind w:left="83" w:right="130"/>
              <w:rPr>
                <w:b/>
                <w:bCs/>
              </w:rPr>
            </w:pPr>
            <w:r w:rsidRPr="00C10433">
              <w:rPr>
                <w:b/>
                <w:bCs/>
              </w:rPr>
              <w:t>Exponerad </w:t>
            </w:r>
          </w:p>
        </w:tc>
        <w:tc>
          <w:tcPr>
            <w:tcW w:w="2716" w:type="dxa"/>
            <w:tcBorders>
              <w:top w:val="single" w:sz="6" w:space="0" w:color="auto"/>
              <w:left w:val="single" w:sz="6" w:space="0" w:color="auto"/>
              <w:bottom w:val="single" w:sz="6" w:space="0" w:color="auto"/>
              <w:right w:val="single" w:sz="6" w:space="0" w:color="auto"/>
            </w:tcBorders>
            <w:shd w:val="clear" w:color="auto" w:fill="E7E6E6"/>
            <w:hideMark/>
          </w:tcPr>
          <w:p w14:paraId="34079D10" w14:textId="77777777" w:rsidR="00C10433" w:rsidRPr="00C10433" w:rsidRDefault="00C10433" w:rsidP="00C10433">
            <w:pPr>
              <w:ind w:left="83" w:right="130"/>
              <w:rPr>
                <w:b/>
                <w:bCs/>
              </w:rPr>
            </w:pPr>
            <w:r w:rsidRPr="00C10433">
              <w:rPr>
                <w:b/>
                <w:bCs/>
              </w:rPr>
              <w:t>Immunitetsbedömning </w:t>
            </w:r>
          </w:p>
        </w:tc>
        <w:tc>
          <w:tcPr>
            <w:tcW w:w="2400" w:type="dxa"/>
            <w:tcBorders>
              <w:top w:val="single" w:sz="6" w:space="0" w:color="auto"/>
              <w:left w:val="single" w:sz="6" w:space="0" w:color="auto"/>
              <w:bottom w:val="single" w:sz="6" w:space="0" w:color="auto"/>
              <w:right w:val="single" w:sz="6" w:space="0" w:color="auto"/>
            </w:tcBorders>
            <w:shd w:val="clear" w:color="auto" w:fill="E7E6E6"/>
            <w:hideMark/>
          </w:tcPr>
          <w:p w14:paraId="23212E94" w14:textId="77777777" w:rsidR="00C10433" w:rsidRPr="00C10433" w:rsidRDefault="00C10433" w:rsidP="00C10433">
            <w:pPr>
              <w:ind w:left="83" w:right="130"/>
              <w:rPr>
                <w:b/>
                <w:bCs/>
              </w:rPr>
            </w:pPr>
            <w:r w:rsidRPr="00C10433">
              <w:rPr>
                <w:b/>
                <w:bCs/>
              </w:rPr>
              <w:t xml:space="preserve">Symtom / </w:t>
            </w:r>
            <w:proofErr w:type="spellStart"/>
            <w:r w:rsidRPr="00C10433">
              <w:rPr>
                <w:b/>
                <w:bCs/>
              </w:rPr>
              <w:t>isoleringsbehov</w:t>
            </w:r>
            <w:proofErr w:type="spellEnd"/>
            <w:r w:rsidRPr="00C10433">
              <w:rPr>
                <w:b/>
                <w:bCs/>
              </w:rPr>
              <w:t> </w:t>
            </w:r>
          </w:p>
        </w:tc>
        <w:tc>
          <w:tcPr>
            <w:tcW w:w="1479" w:type="dxa"/>
            <w:tcBorders>
              <w:top w:val="single" w:sz="6" w:space="0" w:color="auto"/>
              <w:left w:val="single" w:sz="6" w:space="0" w:color="auto"/>
              <w:bottom w:val="single" w:sz="6" w:space="0" w:color="auto"/>
              <w:right w:val="single" w:sz="6" w:space="0" w:color="auto"/>
            </w:tcBorders>
            <w:shd w:val="clear" w:color="auto" w:fill="E7E6E6"/>
            <w:hideMark/>
          </w:tcPr>
          <w:p w14:paraId="4B04AD58" w14:textId="77777777" w:rsidR="00C10433" w:rsidRPr="00C10433" w:rsidRDefault="00C10433" w:rsidP="00C10433">
            <w:pPr>
              <w:ind w:left="83" w:right="130"/>
              <w:rPr>
                <w:b/>
                <w:bCs/>
              </w:rPr>
            </w:pPr>
            <w:r w:rsidRPr="00C10433">
              <w:rPr>
                <w:b/>
                <w:bCs/>
              </w:rPr>
              <w:t>Mottagning </w:t>
            </w:r>
          </w:p>
        </w:tc>
      </w:tr>
      <w:tr w:rsidR="00C10433" w:rsidRPr="00C10433" w14:paraId="0A479ADE"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vAlign w:val="center"/>
            <w:hideMark/>
          </w:tcPr>
          <w:p w14:paraId="407E184D" w14:textId="4576B037" w:rsidR="00C10433" w:rsidRPr="00C10433" w:rsidRDefault="00C10433" w:rsidP="00C10433">
            <w:pPr>
              <w:ind w:left="83" w:right="233"/>
              <w:jc w:val="center"/>
            </w:pPr>
            <w:r w:rsidRPr="00C10433">
              <w:t>Ja</w:t>
            </w:r>
          </w:p>
        </w:tc>
        <w:tc>
          <w:tcPr>
            <w:tcW w:w="2716" w:type="dxa"/>
            <w:tcBorders>
              <w:top w:val="single" w:sz="6" w:space="0" w:color="auto"/>
              <w:left w:val="single" w:sz="6" w:space="0" w:color="auto"/>
              <w:bottom w:val="single" w:sz="6" w:space="0" w:color="auto"/>
              <w:right w:val="single" w:sz="6" w:space="0" w:color="auto"/>
            </w:tcBorders>
            <w:vAlign w:val="center"/>
            <w:hideMark/>
          </w:tcPr>
          <w:p w14:paraId="40770BA1" w14:textId="112F30BE" w:rsidR="00C10433" w:rsidRPr="00C10433" w:rsidRDefault="00C10433" w:rsidP="00C10433">
            <w:pPr>
              <w:ind w:left="281" w:right="163"/>
              <w:jc w:val="center"/>
            </w:pPr>
            <w:r w:rsidRPr="00C10433">
              <w:t>Risk / viss risk</w:t>
            </w:r>
          </w:p>
        </w:tc>
        <w:tc>
          <w:tcPr>
            <w:tcW w:w="2400" w:type="dxa"/>
            <w:tcBorders>
              <w:top w:val="single" w:sz="6" w:space="0" w:color="auto"/>
              <w:left w:val="single" w:sz="6" w:space="0" w:color="auto"/>
              <w:bottom w:val="single" w:sz="6" w:space="0" w:color="auto"/>
              <w:right w:val="single" w:sz="6" w:space="0" w:color="auto"/>
            </w:tcBorders>
            <w:vAlign w:val="center"/>
            <w:hideMark/>
          </w:tcPr>
          <w:p w14:paraId="3205E82B" w14:textId="77777777" w:rsidR="00C10433" w:rsidRPr="00C10433" w:rsidRDefault="00C10433" w:rsidP="00C10433">
            <w:pPr>
              <w:ind w:left="106" w:right="218"/>
            </w:pPr>
            <w:r w:rsidRPr="00C10433">
              <w:t>Isolering oavsett sjukdomsbild </w:t>
            </w:r>
          </w:p>
        </w:tc>
        <w:tc>
          <w:tcPr>
            <w:tcW w:w="1479" w:type="dxa"/>
            <w:tcBorders>
              <w:top w:val="single" w:sz="6" w:space="0" w:color="auto"/>
              <w:left w:val="single" w:sz="6" w:space="0" w:color="auto"/>
              <w:bottom w:val="single" w:sz="6" w:space="0" w:color="auto"/>
              <w:right w:val="single" w:sz="6" w:space="0" w:color="auto"/>
            </w:tcBorders>
            <w:vAlign w:val="center"/>
            <w:hideMark/>
          </w:tcPr>
          <w:p w14:paraId="27A89ACE" w14:textId="77777777" w:rsidR="00C10433" w:rsidRPr="00C10433" w:rsidRDefault="00C10433" w:rsidP="00C10433">
            <w:pPr>
              <w:ind w:left="259" w:right="163"/>
            </w:pPr>
            <w:r w:rsidRPr="00C10433">
              <w:t>Isolering </w:t>
            </w:r>
          </w:p>
        </w:tc>
      </w:tr>
      <w:tr w:rsidR="00C10433" w:rsidRPr="00C10433" w14:paraId="21E5B1B0"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vAlign w:val="center"/>
            <w:hideMark/>
          </w:tcPr>
          <w:p w14:paraId="780CFBCE" w14:textId="75530A37" w:rsidR="00C10433" w:rsidRPr="00C10433" w:rsidRDefault="00C10433" w:rsidP="00C10433">
            <w:pPr>
              <w:ind w:left="83" w:right="233"/>
              <w:jc w:val="center"/>
            </w:pPr>
            <w:r w:rsidRPr="00C10433">
              <w:t>Ja</w:t>
            </w:r>
          </w:p>
        </w:tc>
        <w:tc>
          <w:tcPr>
            <w:tcW w:w="2716" w:type="dxa"/>
            <w:tcBorders>
              <w:top w:val="single" w:sz="6" w:space="0" w:color="auto"/>
              <w:left w:val="single" w:sz="6" w:space="0" w:color="auto"/>
              <w:bottom w:val="single" w:sz="6" w:space="0" w:color="auto"/>
              <w:right w:val="single" w:sz="6" w:space="0" w:color="auto"/>
            </w:tcBorders>
            <w:vAlign w:val="center"/>
            <w:hideMark/>
          </w:tcPr>
          <w:p w14:paraId="252500C7" w14:textId="5A6DAA23" w:rsidR="00C10433" w:rsidRPr="00C10433" w:rsidRDefault="00C10433" w:rsidP="00C10433">
            <w:pPr>
              <w:ind w:left="281" w:right="163"/>
              <w:jc w:val="center"/>
            </w:pPr>
            <w:r w:rsidRPr="00C10433">
              <w:t>Obetydlig risk</w:t>
            </w:r>
          </w:p>
        </w:tc>
        <w:tc>
          <w:tcPr>
            <w:tcW w:w="2400" w:type="dxa"/>
            <w:tcBorders>
              <w:top w:val="single" w:sz="6" w:space="0" w:color="auto"/>
              <w:left w:val="single" w:sz="6" w:space="0" w:color="auto"/>
              <w:bottom w:val="single" w:sz="6" w:space="0" w:color="auto"/>
              <w:right w:val="single" w:sz="6" w:space="0" w:color="auto"/>
            </w:tcBorders>
            <w:vAlign w:val="center"/>
            <w:hideMark/>
          </w:tcPr>
          <w:p w14:paraId="179B9E59" w14:textId="77777777" w:rsidR="00C10433" w:rsidRPr="00C10433" w:rsidRDefault="00C10433" w:rsidP="00C10433">
            <w:pPr>
              <w:ind w:left="106" w:right="218"/>
            </w:pPr>
            <w:r w:rsidRPr="00C10433">
              <w:t>Utslag som liknar vattkoppor </w:t>
            </w:r>
          </w:p>
        </w:tc>
        <w:tc>
          <w:tcPr>
            <w:tcW w:w="1479" w:type="dxa"/>
            <w:tcBorders>
              <w:top w:val="single" w:sz="6" w:space="0" w:color="auto"/>
              <w:left w:val="single" w:sz="6" w:space="0" w:color="auto"/>
              <w:bottom w:val="single" w:sz="6" w:space="0" w:color="auto"/>
              <w:right w:val="single" w:sz="6" w:space="0" w:color="auto"/>
            </w:tcBorders>
            <w:vAlign w:val="center"/>
            <w:hideMark/>
          </w:tcPr>
          <w:p w14:paraId="48167DD2" w14:textId="77777777" w:rsidR="00C10433" w:rsidRPr="00C10433" w:rsidRDefault="00C10433" w:rsidP="00C10433">
            <w:pPr>
              <w:ind w:left="259" w:right="163"/>
            </w:pPr>
            <w:r w:rsidRPr="00C10433">
              <w:t>Isolering </w:t>
            </w:r>
          </w:p>
        </w:tc>
      </w:tr>
      <w:tr w:rsidR="00C10433" w:rsidRPr="00C10433" w14:paraId="638F8058"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vAlign w:val="center"/>
            <w:hideMark/>
          </w:tcPr>
          <w:p w14:paraId="03DE82F6" w14:textId="0DBBD0D3" w:rsidR="00C10433" w:rsidRPr="00C10433" w:rsidRDefault="00C10433" w:rsidP="00C10433">
            <w:pPr>
              <w:ind w:left="83" w:right="233"/>
              <w:jc w:val="center"/>
            </w:pPr>
            <w:r w:rsidRPr="00C10433">
              <w:t>Ja</w:t>
            </w:r>
          </w:p>
        </w:tc>
        <w:tc>
          <w:tcPr>
            <w:tcW w:w="2716" w:type="dxa"/>
            <w:tcBorders>
              <w:top w:val="single" w:sz="6" w:space="0" w:color="auto"/>
              <w:left w:val="single" w:sz="6" w:space="0" w:color="auto"/>
              <w:bottom w:val="single" w:sz="6" w:space="0" w:color="auto"/>
              <w:right w:val="single" w:sz="6" w:space="0" w:color="auto"/>
            </w:tcBorders>
            <w:vAlign w:val="center"/>
            <w:hideMark/>
          </w:tcPr>
          <w:p w14:paraId="0A52B890" w14:textId="3C24D4A3" w:rsidR="00C10433" w:rsidRPr="00C10433" w:rsidRDefault="00C10433" w:rsidP="00C10433">
            <w:pPr>
              <w:ind w:left="281" w:right="163"/>
              <w:jc w:val="center"/>
            </w:pPr>
            <w:r w:rsidRPr="00C10433">
              <w:t>Ingen risk</w:t>
            </w:r>
          </w:p>
        </w:tc>
        <w:tc>
          <w:tcPr>
            <w:tcW w:w="2400" w:type="dxa"/>
            <w:tcBorders>
              <w:top w:val="single" w:sz="6" w:space="0" w:color="auto"/>
              <w:left w:val="single" w:sz="6" w:space="0" w:color="auto"/>
              <w:bottom w:val="single" w:sz="6" w:space="0" w:color="auto"/>
              <w:right w:val="single" w:sz="6" w:space="0" w:color="auto"/>
            </w:tcBorders>
            <w:vAlign w:val="center"/>
            <w:hideMark/>
          </w:tcPr>
          <w:p w14:paraId="227F31B3" w14:textId="77777777" w:rsidR="00C10433" w:rsidRPr="00C10433" w:rsidRDefault="00C10433" w:rsidP="00C10433">
            <w:pPr>
              <w:ind w:left="106" w:right="218"/>
            </w:pPr>
            <w:proofErr w:type="spellStart"/>
            <w:r w:rsidRPr="00C10433">
              <w:t>vattkoppsinkubation</w:t>
            </w:r>
            <w:proofErr w:type="spellEnd"/>
            <w:r w:rsidRPr="00C10433">
              <w:t xml:space="preserve"> innebär ej </w:t>
            </w:r>
            <w:proofErr w:type="spellStart"/>
            <w:r w:rsidRPr="00C10433">
              <w:t>isoleringsbehov</w:t>
            </w:r>
            <w:proofErr w:type="spellEnd"/>
            <w:r w:rsidRPr="00C10433">
              <w:t>  </w:t>
            </w:r>
          </w:p>
        </w:tc>
        <w:tc>
          <w:tcPr>
            <w:tcW w:w="1479" w:type="dxa"/>
            <w:tcBorders>
              <w:top w:val="single" w:sz="6" w:space="0" w:color="auto"/>
              <w:left w:val="single" w:sz="6" w:space="0" w:color="auto"/>
              <w:bottom w:val="single" w:sz="6" w:space="0" w:color="auto"/>
              <w:right w:val="single" w:sz="6" w:space="0" w:color="auto"/>
            </w:tcBorders>
            <w:vAlign w:val="center"/>
            <w:hideMark/>
          </w:tcPr>
          <w:p w14:paraId="04A25B26" w14:textId="77777777" w:rsidR="00C10433" w:rsidRPr="00C10433" w:rsidRDefault="00C10433" w:rsidP="00C10433">
            <w:pPr>
              <w:ind w:left="259" w:right="163"/>
            </w:pPr>
            <w:r w:rsidRPr="00C10433">
              <w:t>Ordinarie </w:t>
            </w:r>
          </w:p>
        </w:tc>
      </w:tr>
      <w:tr w:rsidR="00C10433" w:rsidRPr="00C10433" w14:paraId="3BD26F78"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vAlign w:val="center"/>
            <w:hideMark/>
          </w:tcPr>
          <w:p w14:paraId="133B8B02" w14:textId="7946F768" w:rsidR="00C10433" w:rsidRPr="00C10433" w:rsidRDefault="00C10433" w:rsidP="00C10433">
            <w:pPr>
              <w:ind w:left="83" w:right="233"/>
              <w:jc w:val="center"/>
            </w:pPr>
            <w:r w:rsidRPr="00C10433">
              <w:t>Nej</w:t>
            </w:r>
          </w:p>
        </w:tc>
        <w:tc>
          <w:tcPr>
            <w:tcW w:w="2716" w:type="dxa"/>
            <w:tcBorders>
              <w:top w:val="single" w:sz="6" w:space="0" w:color="auto"/>
              <w:left w:val="single" w:sz="6" w:space="0" w:color="auto"/>
              <w:bottom w:val="single" w:sz="6" w:space="0" w:color="auto"/>
              <w:right w:val="single" w:sz="6" w:space="0" w:color="auto"/>
            </w:tcBorders>
            <w:vAlign w:val="center"/>
            <w:hideMark/>
          </w:tcPr>
          <w:p w14:paraId="6E5099CD" w14:textId="6BFE3579" w:rsidR="00C10433" w:rsidRPr="00C10433" w:rsidRDefault="00C10433" w:rsidP="00C10433">
            <w:pPr>
              <w:ind w:left="281" w:right="163"/>
              <w:jc w:val="center"/>
            </w:pPr>
            <w:r w:rsidRPr="00C10433">
              <w:t>Utan betydelse</w:t>
            </w:r>
          </w:p>
        </w:tc>
        <w:tc>
          <w:tcPr>
            <w:tcW w:w="2400" w:type="dxa"/>
            <w:tcBorders>
              <w:top w:val="single" w:sz="6" w:space="0" w:color="auto"/>
              <w:left w:val="single" w:sz="6" w:space="0" w:color="auto"/>
              <w:bottom w:val="single" w:sz="6" w:space="0" w:color="auto"/>
              <w:right w:val="single" w:sz="6" w:space="0" w:color="auto"/>
            </w:tcBorders>
            <w:vAlign w:val="center"/>
            <w:hideMark/>
          </w:tcPr>
          <w:p w14:paraId="252931A7" w14:textId="77777777" w:rsidR="00C10433" w:rsidRPr="00C10433" w:rsidRDefault="00C10433" w:rsidP="00C10433">
            <w:pPr>
              <w:ind w:left="106" w:right="218"/>
            </w:pPr>
            <w:r w:rsidRPr="00C10433">
              <w:t>Utslag som liknar vattkoppor </w:t>
            </w:r>
          </w:p>
        </w:tc>
        <w:tc>
          <w:tcPr>
            <w:tcW w:w="1479" w:type="dxa"/>
            <w:tcBorders>
              <w:top w:val="single" w:sz="6" w:space="0" w:color="auto"/>
              <w:left w:val="single" w:sz="6" w:space="0" w:color="auto"/>
              <w:bottom w:val="single" w:sz="6" w:space="0" w:color="auto"/>
              <w:right w:val="single" w:sz="6" w:space="0" w:color="auto"/>
            </w:tcBorders>
            <w:vAlign w:val="center"/>
            <w:hideMark/>
          </w:tcPr>
          <w:p w14:paraId="3862A7F7" w14:textId="77777777" w:rsidR="00C10433" w:rsidRPr="00C10433" w:rsidRDefault="00C10433" w:rsidP="00C10433">
            <w:pPr>
              <w:ind w:left="259" w:right="163"/>
            </w:pPr>
            <w:r w:rsidRPr="00C10433">
              <w:t>Isolering </w:t>
            </w:r>
          </w:p>
        </w:tc>
      </w:tr>
      <w:tr w:rsidR="00C10433" w:rsidRPr="00C10433" w14:paraId="02FA0E84" w14:textId="77777777" w:rsidTr="00C10433">
        <w:trPr>
          <w:trHeight w:val="300"/>
        </w:trPr>
        <w:tc>
          <w:tcPr>
            <w:tcW w:w="1502" w:type="dxa"/>
            <w:tcBorders>
              <w:top w:val="single" w:sz="6" w:space="0" w:color="auto"/>
              <w:left w:val="single" w:sz="6" w:space="0" w:color="auto"/>
              <w:bottom w:val="single" w:sz="6" w:space="0" w:color="auto"/>
              <w:right w:val="single" w:sz="6" w:space="0" w:color="auto"/>
            </w:tcBorders>
            <w:vAlign w:val="center"/>
            <w:hideMark/>
          </w:tcPr>
          <w:p w14:paraId="130B260A" w14:textId="328E38EF" w:rsidR="00C10433" w:rsidRPr="00C10433" w:rsidRDefault="00C10433" w:rsidP="00C10433">
            <w:pPr>
              <w:ind w:left="83" w:right="233"/>
              <w:jc w:val="center"/>
            </w:pPr>
            <w:r w:rsidRPr="00C10433">
              <w:t>Nej</w:t>
            </w:r>
          </w:p>
        </w:tc>
        <w:tc>
          <w:tcPr>
            <w:tcW w:w="2716" w:type="dxa"/>
            <w:tcBorders>
              <w:top w:val="single" w:sz="6" w:space="0" w:color="auto"/>
              <w:left w:val="single" w:sz="6" w:space="0" w:color="auto"/>
              <w:bottom w:val="single" w:sz="6" w:space="0" w:color="auto"/>
              <w:right w:val="single" w:sz="6" w:space="0" w:color="auto"/>
            </w:tcBorders>
            <w:vAlign w:val="center"/>
            <w:hideMark/>
          </w:tcPr>
          <w:p w14:paraId="2DBF0023" w14:textId="12564F02" w:rsidR="00C10433" w:rsidRPr="00C10433" w:rsidRDefault="00C10433" w:rsidP="00C10433">
            <w:pPr>
              <w:ind w:left="281" w:right="163"/>
              <w:jc w:val="center"/>
            </w:pPr>
            <w:r w:rsidRPr="00C10433">
              <w:t>Risk / viss risk</w:t>
            </w:r>
          </w:p>
        </w:tc>
        <w:tc>
          <w:tcPr>
            <w:tcW w:w="2400" w:type="dxa"/>
            <w:tcBorders>
              <w:top w:val="single" w:sz="6" w:space="0" w:color="auto"/>
              <w:left w:val="single" w:sz="6" w:space="0" w:color="auto"/>
              <w:bottom w:val="single" w:sz="6" w:space="0" w:color="auto"/>
              <w:right w:val="single" w:sz="6" w:space="0" w:color="auto"/>
            </w:tcBorders>
            <w:vAlign w:val="center"/>
            <w:hideMark/>
          </w:tcPr>
          <w:p w14:paraId="13750287" w14:textId="77777777" w:rsidR="00C10433" w:rsidRPr="00C10433" w:rsidRDefault="00C10433" w:rsidP="00C10433">
            <w:pPr>
              <w:ind w:left="106" w:right="218"/>
            </w:pPr>
            <w:r w:rsidRPr="00C10433">
              <w:t>Utan utslag som liknar vattkoppor </w:t>
            </w:r>
          </w:p>
        </w:tc>
        <w:tc>
          <w:tcPr>
            <w:tcW w:w="1479" w:type="dxa"/>
            <w:tcBorders>
              <w:top w:val="single" w:sz="6" w:space="0" w:color="auto"/>
              <w:left w:val="single" w:sz="6" w:space="0" w:color="auto"/>
              <w:bottom w:val="single" w:sz="6" w:space="0" w:color="auto"/>
              <w:right w:val="single" w:sz="6" w:space="0" w:color="auto"/>
            </w:tcBorders>
            <w:vAlign w:val="center"/>
            <w:hideMark/>
          </w:tcPr>
          <w:p w14:paraId="0AEEB748" w14:textId="77777777" w:rsidR="00C10433" w:rsidRPr="00C10433" w:rsidRDefault="00C10433" w:rsidP="00C10433">
            <w:pPr>
              <w:ind w:left="259" w:right="163"/>
            </w:pPr>
            <w:r w:rsidRPr="00C10433">
              <w:t>Ordinarie </w:t>
            </w:r>
          </w:p>
        </w:tc>
      </w:tr>
    </w:tbl>
    <w:p w14:paraId="39EE2C53" w14:textId="77777777" w:rsidR="00C30E00" w:rsidRDefault="00C30E00" w:rsidP="009A32ED">
      <w:pPr>
        <w:pStyle w:val="Rubrik2"/>
        <w:ind w:right="-143"/>
      </w:pPr>
      <w:bookmarkStart w:id="13" w:name="_Toc100327194"/>
      <w:bookmarkStart w:id="14" w:name="_Toc181866763"/>
    </w:p>
    <w:p w14:paraId="5BF9C454" w14:textId="77777777" w:rsidR="00C30E00" w:rsidRDefault="00C30E00">
      <w:pPr>
        <w:spacing w:after="0" w:line="240" w:lineRule="auto"/>
        <w:ind w:left="0" w:right="0"/>
        <w:rPr>
          <w:rFonts w:ascii="Verdana" w:eastAsiaTheme="majorEastAsia" w:hAnsi="Verdana" w:cstheme="majorBidi"/>
          <w:bCs/>
          <w:color w:val="000000" w:themeColor="text1"/>
          <w:sz w:val="36"/>
          <w:szCs w:val="26"/>
        </w:rPr>
      </w:pPr>
      <w:r>
        <w:br w:type="page"/>
      </w:r>
    </w:p>
    <w:p w14:paraId="46F80C1F" w14:textId="01274E76" w:rsidR="009A32ED" w:rsidRPr="000D04ED" w:rsidRDefault="009A32ED" w:rsidP="009A32ED">
      <w:pPr>
        <w:pStyle w:val="Rubrik2"/>
        <w:ind w:right="-143"/>
      </w:pPr>
      <w:r w:rsidRPr="000D04ED">
        <w:t>Arbetsgrupp</w:t>
      </w:r>
      <w:bookmarkEnd w:id="13"/>
      <w:bookmarkEnd w:id="14"/>
      <w:r>
        <w:t xml:space="preserve"> </w:t>
      </w:r>
    </w:p>
    <w:p w14:paraId="0CC6A6ED" w14:textId="77777777" w:rsidR="00C10433" w:rsidRPr="00C10433" w:rsidRDefault="00C10433" w:rsidP="00C10433">
      <w:pPr>
        <w:ind w:right="-143"/>
      </w:pPr>
      <w:r w:rsidRPr="00C10433">
        <w:rPr>
          <w:b/>
          <w:bCs/>
        </w:rPr>
        <w:t>För innehållet svarar</w:t>
      </w:r>
      <w:r w:rsidRPr="00C10433">
        <w:t> </w:t>
      </w:r>
    </w:p>
    <w:p w14:paraId="3BFE8A85" w14:textId="77777777" w:rsidR="00C10433" w:rsidRPr="00C10433" w:rsidRDefault="00C10433" w:rsidP="00C10433">
      <w:pPr>
        <w:ind w:right="-143"/>
      </w:pPr>
      <w:r w:rsidRPr="00C10433">
        <w:t>Anders Lundqvist, överläkare, infektionskliniken, SÄS </w:t>
      </w:r>
    </w:p>
    <w:p w14:paraId="2F14E18A" w14:textId="77777777" w:rsidR="00C10433" w:rsidRPr="00C10433" w:rsidRDefault="00C10433" w:rsidP="00C10433">
      <w:pPr>
        <w:ind w:right="-143"/>
      </w:pPr>
      <w:r w:rsidRPr="00C10433">
        <w:rPr>
          <w:b/>
          <w:bCs/>
        </w:rPr>
        <w:t>Remissinstanser (utgåva 1)</w:t>
      </w:r>
      <w:r w:rsidRPr="00C10433">
        <w:t> </w:t>
      </w:r>
    </w:p>
    <w:p w14:paraId="4F1D4113" w14:textId="77777777" w:rsidR="00C10433" w:rsidRPr="00C10433" w:rsidRDefault="00C10433" w:rsidP="00C10433">
      <w:pPr>
        <w:ind w:right="-143"/>
      </w:pPr>
      <w:r w:rsidRPr="00C10433">
        <w:t>Epidemisk styrgrupp, SÄS </w:t>
      </w:r>
    </w:p>
    <w:p w14:paraId="40AA233F" w14:textId="768BE92E" w:rsidR="009C6C0C" w:rsidRDefault="009C6C0C" w:rsidP="009A32ED">
      <w:pPr>
        <w:ind w:right="-143"/>
      </w:pPr>
    </w:p>
    <w:sectPr w:rsidR="009C6C0C" w:rsidSect="00B96AFF">
      <w:headerReference w:type="even" r:id="rId11"/>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EAF6FA" w14:textId="77777777" w:rsidR="005657FF" w:rsidRDefault="005657FF">
      <w:r>
        <w:separator/>
      </w:r>
    </w:p>
  </w:endnote>
  <w:endnote w:type="continuationSeparator" w:id="0">
    <w:p w14:paraId="4CABAEFB" w14:textId="77777777" w:rsidR="005657FF" w:rsidRDefault="005657FF">
      <w:r>
        <w:continuationSeparator/>
      </w:r>
    </w:p>
  </w:endnote>
  <w:endnote w:type="continuationNotice" w:id="1">
    <w:p w14:paraId="415C6DAD" w14:textId="77777777" w:rsidR="005657FF" w:rsidRDefault="005657F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D1C74"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8B33B" w14:textId="77777777" w:rsidR="005657FF" w:rsidRDefault="005657FF"/>
  </w:footnote>
  <w:footnote w:type="continuationSeparator" w:id="0">
    <w:p w14:paraId="2B796002" w14:textId="77777777" w:rsidR="005657FF" w:rsidRDefault="005657FF">
      <w:r>
        <w:continuationSeparator/>
      </w:r>
    </w:p>
  </w:footnote>
  <w:footnote w:type="continuationNotice" w:id="1">
    <w:p w14:paraId="3C6FABC0" w14:textId="77777777" w:rsidR="005657FF" w:rsidRDefault="005657F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A353C6" w14:textId="77777777" w:rsidR="00E2220B" w:rsidRDefault="00E2220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F62769E" w14:textId="77777777" w:rsidR="00E2220B" w:rsidRDefault="00E2220B" w:rsidP="00E2220B">
                          <w:pPr>
                            <w:ind w:left="0"/>
                          </w:pPr>
                          <w:r>
                            <w:rPr>
                              <w:sz w:val="20"/>
                              <w:szCs w:val="20"/>
                            </w:rPr>
                            <w:t>Aktualiteten av utskrivet dokument kan verifieras på intranätet</w:t>
                          </w:r>
                        </w:p>
                        <w:p w14:paraId="70464969" w14:textId="7B5ED01A"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6A17A7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E2220B" w:rsidP="00E2220B" w:rsidRDefault="00E2220B" w14:paraId="73D10DDC" w14:textId="77777777">
                    <w:pPr>
                      <w:ind w:left="0"/>
                    </w:pPr>
                    <w:r>
                      <w:rPr>
                        <w:sz w:val="20"/>
                        <w:szCs w:val="20"/>
                      </w:rPr>
                      <w:t>Aktualiteten av utskrivet dokument kan verifieras på intranätet</w:t>
                    </w:r>
                  </w:p>
                  <w:p w:rsidR="00DA65C4" w:rsidP="00DA65C4" w:rsidRDefault="00DA65C4" w14:paraId="672A6659" w14:textId="7B5ED01A">
                    <w:pPr>
                      <w:ind w:left="0"/>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1790F54E" w:rsidR="00413A60" w:rsidRDefault="00E2220B">
                          <w:pPr>
                            <w:ind w:left="0"/>
                          </w:pPr>
                          <w:r>
                            <w:rPr>
                              <w:sz w:val="20"/>
                              <w:szCs w:val="20"/>
                            </w:rPr>
                            <w:t>Aktualiteten av utskrivet dokument kan verifieras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7AF9522C">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E2220B" w14:paraId="6EE503FA" w14:textId="1790F54E">
                    <w:pPr>
                      <w:ind w:left="0"/>
                    </w:pPr>
                    <w:r>
                      <w:rPr>
                        <w:sz w:val="20"/>
                        <w:szCs w:val="20"/>
                      </w:rPr>
                      <w:t>Aktualiteten av utskrivet dokument kan verifieras på intranätet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C44D7E"/>
    <w:multiLevelType w:val="multilevel"/>
    <w:tmpl w:val="49B87C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BB20F7"/>
    <w:multiLevelType w:val="multilevel"/>
    <w:tmpl w:val="D56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BDC2BCA"/>
    <w:multiLevelType w:val="multilevel"/>
    <w:tmpl w:val="373A2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56767B"/>
    <w:multiLevelType w:val="multilevel"/>
    <w:tmpl w:val="55D659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1E00B7"/>
    <w:multiLevelType w:val="multilevel"/>
    <w:tmpl w:val="1862B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E584C78"/>
    <w:multiLevelType w:val="multilevel"/>
    <w:tmpl w:val="A1AAA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F1759D9"/>
    <w:multiLevelType w:val="multilevel"/>
    <w:tmpl w:val="4C7EF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B87ADD"/>
    <w:multiLevelType w:val="hybridMultilevel"/>
    <w:tmpl w:val="7DC6B4A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E71E4E"/>
    <w:multiLevelType w:val="multilevel"/>
    <w:tmpl w:val="A83CA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9921896">
    <w:abstractNumId w:val="25"/>
  </w:num>
  <w:num w:numId="2" w16cid:durableId="1367871050">
    <w:abstractNumId w:val="22"/>
  </w:num>
  <w:num w:numId="3" w16cid:durableId="164058872">
    <w:abstractNumId w:val="0"/>
  </w:num>
  <w:num w:numId="4" w16cid:durableId="861477783">
    <w:abstractNumId w:val="8"/>
  </w:num>
  <w:num w:numId="5" w16cid:durableId="1280868239">
    <w:abstractNumId w:val="23"/>
  </w:num>
  <w:num w:numId="6" w16cid:durableId="444931515">
    <w:abstractNumId w:val="2"/>
  </w:num>
  <w:num w:numId="7" w16cid:durableId="739910959">
    <w:abstractNumId w:val="15"/>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21"/>
  </w:num>
  <w:num w:numId="14" w16cid:durableId="36130748">
    <w:abstractNumId w:val="11"/>
  </w:num>
  <w:num w:numId="15" w16cid:durableId="560679449">
    <w:abstractNumId w:val="9"/>
  </w:num>
  <w:num w:numId="16" w16cid:durableId="1420566503">
    <w:abstractNumId w:val="20"/>
  </w:num>
  <w:num w:numId="17" w16cid:durableId="256527698">
    <w:abstractNumId w:val="7"/>
  </w:num>
  <w:num w:numId="18" w16cid:durableId="1090539201">
    <w:abstractNumId w:val="14"/>
  </w:num>
  <w:num w:numId="19" w16cid:durableId="1846439597">
    <w:abstractNumId w:val="24"/>
  </w:num>
  <w:num w:numId="20" w16cid:durableId="95635788">
    <w:abstractNumId w:val="26"/>
  </w:num>
  <w:num w:numId="21" w16cid:durableId="444925241">
    <w:abstractNumId w:val="4"/>
  </w:num>
  <w:num w:numId="22" w16cid:durableId="1084306587">
    <w:abstractNumId w:val="16"/>
  </w:num>
  <w:num w:numId="23" w16cid:durableId="787505427">
    <w:abstractNumId w:val="5"/>
  </w:num>
  <w:num w:numId="24" w16cid:durableId="1302926063">
    <w:abstractNumId w:val="17"/>
  </w:num>
  <w:num w:numId="25" w16cid:durableId="1739939206">
    <w:abstractNumId w:val="13"/>
  </w:num>
  <w:num w:numId="26" w16cid:durableId="76366220">
    <w:abstractNumId w:val="12"/>
  </w:num>
  <w:num w:numId="27" w16cid:durableId="374087778">
    <w:abstractNumId w:val="18"/>
  </w:num>
  <w:num w:numId="28" w16cid:durableId="139277384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1A0D"/>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72AC"/>
    <w:rsid w:val="001E3789"/>
    <w:rsid w:val="001E4212"/>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6A1"/>
    <w:rsid w:val="00324171"/>
    <w:rsid w:val="00326C24"/>
    <w:rsid w:val="00337F99"/>
    <w:rsid w:val="003401CF"/>
    <w:rsid w:val="003410BD"/>
    <w:rsid w:val="0034307B"/>
    <w:rsid w:val="00345EB1"/>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39B4"/>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7FF"/>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38BC"/>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75E27"/>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2759"/>
    <w:rsid w:val="008654B6"/>
    <w:rsid w:val="0087139C"/>
    <w:rsid w:val="00873419"/>
    <w:rsid w:val="00880E83"/>
    <w:rsid w:val="008919A9"/>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49CB"/>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44B7"/>
    <w:rsid w:val="00A05942"/>
    <w:rsid w:val="00A07BEC"/>
    <w:rsid w:val="00A238E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661"/>
    <w:rsid w:val="00A90D77"/>
    <w:rsid w:val="00A92E07"/>
    <w:rsid w:val="00AA0B3A"/>
    <w:rsid w:val="00AA238E"/>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A14F5"/>
    <w:rsid w:val="00BB69DB"/>
    <w:rsid w:val="00BC322E"/>
    <w:rsid w:val="00BC44CD"/>
    <w:rsid w:val="00BC48A6"/>
    <w:rsid w:val="00BC6590"/>
    <w:rsid w:val="00BE7978"/>
    <w:rsid w:val="00C01F0D"/>
    <w:rsid w:val="00C07DDB"/>
    <w:rsid w:val="00C10433"/>
    <w:rsid w:val="00C30E00"/>
    <w:rsid w:val="00C4115D"/>
    <w:rsid w:val="00C43BDD"/>
    <w:rsid w:val="00C47778"/>
    <w:rsid w:val="00C5011E"/>
    <w:rsid w:val="00C50EE5"/>
    <w:rsid w:val="00C5240A"/>
    <w:rsid w:val="00C5398F"/>
    <w:rsid w:val="00C556F5"/>
    <w:rsid w:val="00C70E19"/>
    <w:rsid w:val="00C72574"/>
    <w:rsid w:val="00C73B1C"/>
    <w:rsid w:val="00C7430C"/>
    <w:rsid w:val="00C819C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2220B"/>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1A9C"/>
    <w:rsid w:val="00F35B05"/>
    <w:rsid w:val="00F413D9"/>
    <w:rsid w:val="00F5135F"/>
    <w:rsid w:val="00F51F78"/>
    <w:rsid w:val="00F85437"/>
    <w:rsid w:val="00F86F47"/>
    <w:rsid w:val="00F90B64"/>
    <w:rsid w:val="00F9402B"/>
    <w:rsid w:val="00F97E4A"/>
    <w:rsid w:val="00FB2F0F"/>
    <w:rsid w:val="00FB5086"/>
    <w:rsid w:val="00FB5411"/>
    <w:rsid w:val="00FB6392"/>
    <w:rsid w:val="00FC4F36"/>
    <w:rsid w:val="00FD3C70"/>
    <w:rsid w:val="00FD6820"/>
    <w:rsid w:val="00FE12D8"/>
    <w:rsid w:val="00FF7C02"/>
    <w:rsid w:val="024801E3"/>
    <w:rsid w:val="2DA3D9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20B"/>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424525">
      <w:bodyDiv w:val="1"/>
      <w:marLeft w:val="0"/>
      <w:marRight w:val="0"/>
      <w:marTop w:val="0"/>
      <w:marBottom w:val="0"/>
      <w:divBdr>
        <w:top w:val="none" w:sz="0" w:space="0" w:color="auto"/>
        <w:left w:val="none" w:sz="0" w:space="0" w:color="auto"/>
        <w:bottom w:val="none" w:sz="0" w:space="0" w:color="auto"/>
        <w:right w:val="none" w:sz="0" w:space="0" w:color="auto"/>
      </w:divBdr>
      <w:divsChild>
        <w:div w:id="1329484117">
          <w:marLeft w:val="0"/>
          <w:marRight w:val="0"/>
          <w:marTop w:val="0"/>
          <w:marBottom w:val="0"/>
          <w:divBdr>
            <w:top w:val="none" w:sz="0" w:space="0" w:color="auto"/>
            <w:left w:val="none" w:sz="0" w:space="0" w:color="auto"/>
            <w:bottom w:val="none" w:sz="0" w:space="0" w:color="auto"/>
            <w:right w:val="none" w:sz="0" w:space="0" w:color="auto"/>
          </w:divBdr>
          <w:divsChild>
            <w:div w:id="872690219">
              <w:marLeft w:val="0"/>
              <w:marRight w:val="0"/>
              <w:marTop w:val="0"/>
              <w:marBottom w:val="0"/>
              <w:divBdr>
                <w:top w:val="none" w:sz="0" w:space="0" w:color="auto"/>
                <w:left w:val="none" w:sz="0" w:space="0" w:color="auto"/>
                <w:bottom w:val="none" w:sz="0" w:space="0" w:color="auto"/>
                <w:right w:val="none" w:sz="0" w:space="0" w:color="auto"/>
              </w:divBdr>
            </w:div>
            <w:div w:id="1479109421">
              <w:marLeft w:val="0"/>
              <w:marRight w:val="0"/>
              <w:marTop w:val="0"/>
              <w:marBottom w:val="0"/>
              <w:divBdr>
                <w:top w:val="none" w:sz="0" w:space="0" w:color="auto"/>
                <w:left w:val="none" w:sz="0" w:space="0" w:color="auto"/>
                <w:bottom w:val="none" w:sz="0" w:space="0" w:color="auto"/>
                <w:right w:val="none" w:sz="0" w:space="0" w:color="auto"/>
              </w:divBdr>
            </w:div>
            <w:div w:id="2079471732">
              <w:marLeft w:val="0"/>
              <w:marRight w:val="0"/>
              <w:marTop w:val="0"/>
              <w:marBottom w:val="0"/>
              <w:divBdr>
                <w:top w:val="none" w:sz="0" w:space="0" w:color="auto"/>
                <w:left w:val="none" w:sz="0" w:space="0" w:color="auto"/>
                <w:bottom w:val="none" w:sz="0" w:space="0" w:color="auto"/>
                <w:right w:val="none" w:sz="0" w:space="0" w:color="auto"/>
              </w:divBdr>
            </w:div>
          </w:divsChild>
        </w:div>
        <w:div w:id="2084714773">
          <w:marLeft w:val="0"/>
          <w:marRight w:val="0"/>
          <w:marTop w:val="0"/>
          <w:marBottom w:val="0"/>
          <w:divBdr>
            <w:top w:val="none" w:sz="0" w:space="0" w:color="auto"/>
            <w:left w:val="none" w:sz="0" w:space="0" w:color="auto"/>
            <w:bottom w:val="none" w:sz="0" w:space="0" w:color="auto"/>
            <w:right w:val="none" w:sz="0" w:space="0" w:color="auto"/>
          </w:divBdr>
          <w:divsChild>
            <w:div w:id="338510459">
              <w:marLeft w:val="0"/>
              <w:marRight w:val="0"/>
              <w:marTop w:val="30"/>
              <w:marBottom w:val="30"/>
              <w:divBdr>
                <w:top w:val="none" w:sz="0" w:space="0" w:color="auto"/>
                <w:left w:val="none" w:sz="0" w:space="0" w:color="auto"/>
                <w:bottom w:val="none" w:sz="0" w:space="0" w:color="auto"/>
                <w:right w:val="none" w:sz="0" w:space="0" w:color="auto"/>
              </w:divBdr>
              <w:divsChild>
                <w:div w:id="2058818209">
                  <w:marLeft w:val="0"/>
                  <w:marRight w:val="0"/>
                  <w:marTop w:val="0"/>
                  <w:marBottom w:val="0"/>
                  <w:divBdr>
                    <w:top w:val="none" w:sz="0" w:space="0" w:color="auto"/>
                    <w:left w:val="none" w:sz="0" w:space="0" w:color="auto"/>
                    <w:bottom w:val="none" w:sz="0" w:space="0" w:color="auto"/>
                    <w:right w:val="none" w:sz="0" w:space="0" w:color="auto"/>
                  </w:divBdr>
                  <w:divsChild>
                    <w:div w:id="1478261612">
                      <w:marLeft w:val="0"/>
                      <w:marRight w:val="0"/>
                      <w:marTop w:val="0"/>
                      <w:marBottom w:val="0"/>
                      <w:divBdr>
                        <w:top w:val="none" w:sz="0" w:space="0" w:color="auto"/>
                        <w:left w:val="none" w:sz="0" w:space="0" w:color="auto"/>
                        <w:bottom w:val="none" w:sz="0" w:space="0" w:color="auto"/>
                        <w:right w:val="none" w:sz="0" w:space="0" w:color="auto"/>
                      </w:divBdr>
                    </w:div>
                  </w:divsChild>
                </w:div>
                <w:div w:id="200243856">
                  <w:marLeft w:val="0"/>
                  <w:marRight w:val="0"/>
                  <w:marTop w:val="0"/>
                  <w:marBottom w:val="0"/>
                  <w:divBdr>
                    <w:top w:val="none" w:sz="0" w:space="0" w:color="auto"/>
                    <w:left w:val="none" w:sz="0" w:space="0" w:color="auto"/>
                    <w:bottom w:val="none" w:sz="0" w:space="0" w:color="auto"/>
                    <w:right w:val="none" w:sz="0" w:space="0" w:color="auto"/>
                  </w:divBdr>
                  <w:divsChild>
                    <w:div w:id="896360508">
                      <w:marLeft w:val="0"/>
                      <w:marRight w:val="0"/>
                      <w:marTop w:val="0"/>
                      <w:marBottom w:val="0"/>
                      <w:divBdr>
                        <w:top w:val="none" w:sz="0" w:space="0" w:color="auto"/>
                        <w:left w:val="none" w:sz="0" w:space="0" w:color="auto"/>
                        <w:bottom w:val="none" w:sz="0" w:space="0" w:color="auto"/>
                        <w:right w:val="none" w:sz="0" w:space="0" w:color="auto"/>
                      </w:divBdr>
                    </w:div>
                  </w:divsChild>
                </w:div>
                <w:div w:id="1141577690">
                  <w:marLeft w:val="0"/>
                  <w:marRight w:val="0"/>
                  <w:marTop w:val="0"/>
                  <w:marBottom w:val="0"/>
                  <w:divBdr>
                    <w:top w:val="none" w:sz="0" w:space="0" w:color="auto"/>
                    <w:left w:val="none" w:sz="0" w:space="0" w:color="auto"/>
                    <w:bottom w:val="none" w:sz="0" w:space="0" w:color="auto"/>
                    <w:right w:val="none" w:sz="0" w:space="0" w:color="auto"/>
                  </w:divBdr>
                  <w:divsChild>
                    <w:div w:id="469440572">
                      <w:marLeft w:val="0"/>
                      <w:marRight w:val="0"/>
                      <w:marTop w:val="0"/>
                      <w:marBottom w:val="0"/>
                      <w:divBdr>
                        <w:top w:val="none" w:sz="0" w:space="0" w:color="auto"/>
                        <w:left w:val="none" w:sz="0" w:space="0" w:color="auto"/>
                        <w:bottom w:val="none" w:sz="0" w:space="0" w:color="auto"/>
                        <w:right w:val="none" w:sz="0" w:space="0" w:color="auto"/>
                      </w:divBdr>
                    </w:div>
                  </w:divsChild>
                </w:div>
                <w:div w:id="199823887">
                  <w:marLeft w:val="0"/>
                  <w:marRight w:val="0"/>
                  <w:marTop w:val="0"/>
                  <w:marBottom w:val="0"/>
                  <w:divBdr>
                    <w:top w:val="none" w:sz="0" w:space="0" w:color="auto"/>
                    <w:left w:val="none" w:sz="0" w:space="0" w:color="auto"/>
                    <w:bottom w:val="none" w:sz="0" w:space="0" w:color="auto"/>
                    <w:right w:val="none" w:sz="0" w:space="0" w:color="auto"/>
                  </w:divBdr>
                  <w:divsChild>
                    <w:div w:id="386995095">
                      <w:marLeft w:val="0"/>
                      <w:marRight w:val="0"/>
                      <w:marTop w:val="0"/>
                      <w:marBottom w:val="0"/>
                      <w:divBdr>
                        <w:top w:val="none" w:sz="0" w:space="0" w:color="auto"/>
                        <w:left w:val="none" w:sz="0" w:space="0" w:color="auto"/>
                        <w:bottom w:val="none" w:sz="0" w:space="0" w:color="auto"/>
                        <w:right w:val="none" w:sz="0" w:space="0" w:color="auto"/>
                      </w:divBdr>
                    </w:div>
                  </w:divsChild>
                </w:div>
                <w:div w:id="1943802535">
                  <w:marLeft w:val="0"/>
                  <w:marRight w:val="0"/>
                  <w:marTop w:val="0"/>
                  <w:marBottom w:val="0"/>
                  <w:divBdr>
                    <w:top w:val="none" w:sz="0" w:space="0" w:color="auto"/>
                    <w:left w:val="none" w:sz="0" w:space="0" w:color="auto"/>
                    <w:bottom w:val="none" w:sz="0" w:space="0" w:color="auto"/>
                    <w:right w:val="none" w:sz="0" w:space="0" w:color="auto"/>
                  </w:divBdr>
                  <w:divsChild>
                    <w:div w:id="1249189546">
                      <w:marLeft w:val="0"/>
                      <w:marRight w:val="0"/>
                      <w:marTop w:val="0"/>
                      <w:marBottom w:val="0"/>
                      <w:divBdr>
                        <w:top w:val="none" w:sz="0" w:space="0" w:color="auto"/>
                        <w:left w:val="none" w:sz="0" w:space="0" w:color="auto"/>
                        <w:bottom w:val="none" w:sz="0" w:space="0" w:color="auto"/>
                        <w:right w:val="none" w:sz="0" w:space="0" w:color="auto"/>
                      </w:divBdr>
                    </w:div>
                  </w:divsChild>
                </w:div>
                <w:div w:id="1275091994">
                  <w:marLeft w:val="0"/>
                  <w:marRight w:val="0"/>
                  <w:marTop w:val="0"/>
                  <w:marBottom w:val="0"/>
                  <w:divBdr>
                    <w:top w:val="none" w:sz="0" w:space="0" w:color="auto"/>
                    <w:left w:val="none" w:sz="0" w:space="0" w:color="auto"/>
                    <w:bottom w:val="none" w:sz="0" w:space="0" w:color="auto"/>
                    <w:right w:val="none" w:sz="0" w:space="0" w:color="auto"/>
                  </w:divBdr>
                  <w:divsChild>
                    <w:div w:id="401098322">
                      <w:marLeft w:val="0"/>
                      <w:marRight w:val="0"/>
                      <w:marTop w:val="0"/>
                      <w:marBottom w:val="0"/>
                      <w:divBdr>
                        <w:top w:val="none" w:sz="0" w:space="0" w:color="auto"/>
                        <w:left w:val="none" w:sz="0" w:space="0" w:color="auto"/>
                        <w:bottom w:val="none" w:sz="0" w:space="0" w:color="auto"/>
                        <w:right w:val="none" w:sz="0" w:space="0" w:color="auto"/>
                      </w:divBdr>
                    </w:div>
                  </w:divsChild>
                </w:div>
                <w:div w:id="554003499">
                  <w:marLeft w:val="0"/>
                  <w:marRight w:val="0"/>
                  <w:marTop w:val="0"/>
                  <w:marBottom w:val="0"/>
                  <w:divBdr>
                    <w:top w:val="none" w:sz="0" w:space="0" w:color="auto"/>
                    <w:left w:val="none" w:sz="0" w:space="0" w:color="auto"/>
                    <w:bottom w:val="none" w:sz="0" w:space="0" w:color="auto"/>
                    <w:right w:val="none" w:sz="0" w:space="0" w:color="auto"/>
                  </w:divBdr>
                  <w:divsChild>
                    <w:div w:id="2086416899">
                      <w:marLeft w:val="0"/>
                      <w:marRight w:val="0"/>
                      <w:marTop w:val="0"/>
                      <w:marBottom w:val="0"/>
                      <w:divBdr>
                        <w:top w:val="none" w:sz="0" w:space="0" w:color="auto"/>
                        <w:left w:val="none" w:sz="0" w:space="0" w:color="auto"/>
                        <w:bottom w:val="none" w:sz="0" w:space="0" w:color="auto"/>
                        <w:right w:val="none" w:sz="0" w:space="0" w:color="auto"/>
                      </w:divBdr>
                    </w:div>
                  </w:divsChild>
                </w:div>
                <w:div w:id="687410983">
                  <w:marLeft w:val="0"/>
                  <w:marRight w:val="0"/>
                  <w:marTop w:val="0"/>
                  <w:marBottom w:val="0"/>
                  <w:divBdr>
                    <w:top w:val="none" w:sz="0" w:space="0" w:color="auto"/>
                    <w:left w:val="none" w:sz="0" w:space="0" w:color="auto"/>
                    <w:bottom w:val="none" w:sz="0" w:space="0" w:color="auto"/>
                    <w:right w:val="none" w:sz="0" w:space="0" w:color="auto"/>
                  </w:divBdr>
                  <w:divsChild>
                    <w:div w:id="1454593695">
                      <w:marLeft w:val="0"/>
                      <w:marRight w:val="0"/>
                      <w:marTop w:val="0"/>
                      <w:marBottom w:val="0"/>
                      <w:divBdr>
                        <w:top w:val="none" w:sz="0" w:space="0" w:color="auto"/>
                        <w:left w:val="none" w:sz="0" w:space="0" w:color="auto"/>
                        <w:bottom w:val="none" w:sz="0" w:space="0" w:color="auto"/>
                        <w:right w:val="none" w:sz="0" w:space="0" w:color="auto"/>
                      </w:divBdr>
                    </w:div>
                  </w:divsChild>
                </w:div>
                <w:div w:id="787356524">
                  <w:marLeft w:val="0"/>
                  <w:marRight w:val="0"/>
                  <w:marTop w:val="0"/>
                  <w:marBottom w:val="0"/>
                  <w:divBdr>
                    <w:top w:val="none" w:sz="0" w:space="0" w:color="auto"/>
                    <w:left w:val="none" w:sz="0" w:space="0" w:color="auto"/>
                    <w:bottom w:val="none" w:sz="0" w:space="0" w:color="auto"/>
                    <w:right w:val="none" w:sz="0" w:space="0" w:color="auto"/>
                  </w:divBdr>
                  <w:divsChild>
                    <w:div w:id="1327172380">
                      <w:marLeft w:val="0"/>
                      <w:marRight w:val="0"/>
                      <w:marTop w:val="0"/>
                      <w:marBottom w:val="0"/>
                      <w:divBdr>
                        <w:top w:val="none" w:sz="0" w:space="0" w:color="auto"/>
                        <w:left w:val="none" w:sz="0" w:space="0" w:color="auto"/>
                        <w:bottom w:val="none" w:sz="0" w:space="0" w:color="auto"/>
                        <w:right w:val="none" w:sz="0" w:space="0" w:color="auto"/>
                      </w:divBdr>
                    </w:div>
                  </w:divsChild>
                </w:div>
                <w:div w:id="932665699">
                  <w:marLeft w:val="0"/>
                  <w:marRight w:val="0"/>
                  <w:marTop w:val="0"/>
                  <w:marBottom w:val="0"/>
                  <w:divBdr>
                    <w:top w:val="none" w:sz="0" w:space="0" w:color="auto"/>
                    <w:left w:val="none" w:sz="0" w:space="0" w:color="auto"/>
                    <w:bottom w:val="none" w:sz="0" w:space="0" w:color="auto"/>
                    <w:right w:val="none" w:sz="0" w:space="0" w:color="auto"/>
                  </w:divBdr>
                  <w:divsChild>
                    <w:div w:id="2115436722">
                      <w:marLeft w:val="0"/>
                      <w:marRight w:val="0"/>
                      <w:marTop w:val="0"/>
                      <w:marBottom w:val="0"/>
                      <w:divBdr>
                        <w:top w:val="none" w:sz="0" w:space="0" w:color="auto"/>
                        <w:left w:val="none" w:sz="0" w:space="0" w:color="auto"/>
                        <w:bottom w:val="none" w:sz="0" w:space="0" w:color="auto"/>
                        <w:right w:val="none" w:sz="0" w:space="0" w:color="auto"/>
                      </w:divBdr>
                    </w:div>
                  </w:divsChild>
                </w:div>
                <w:div w:id="412316528">
                  <w:marLeft w:val="0"/>
                  <w:marRight w:val="0"/>
                  <w:marTop w:val="0"/>
                  <w:marBottom w:val="0"/>
                  <w:divBdr>
                    <w:top w:val="none" w:sz="0" w:space="0" w:color="auto"/>
                    <w:left w:val="none" w:sz="0" w:space="0" w:color="auto"/>
                    <w:bottom w:val="none" w:sz="0" w:space="0" w:color="auto"/>
                    <w:right w:val="none" w:sz="0" w:space="0" w:color="auto"/>
                  </w:divBdr>
                  <w:divsChild>
                    <w:div w:id="1316372045">
                      <w:marLeft w:val="0"/>
                      <w:marRight w:val="0"/>
                      <w:marTop w:val="0"/>
                      <w:marBottom w:val="0"/>
                      <w:divBdr>
                        <w:top w:val="none" w:sz="0" w:space="0" w:color="auto"/>
                        <w:left w:val="none" w:sz="0" w:space="0" w:color="auto"/>
                        <w:bottom w:val="none" w:sz="0" w:space="0" w:color="auto"/>
                        <w:right w:val="none" w:sz="0" w:space="0" w:color="auto"/>
                      </w:divBdr>
                    </w:div>
                  </w:divsChild>
                </w:div>
                <w:div w:id="1790931764">
                  <w:marLeft w:val="0"/>
                  <w:marRight w:val="0"/>
                  <w:marTop w:val="0"/>
                  <w:marBottom w:val="0"/>
                  <w:divBdr>
                    <w:top w:val="none" w:sz="0" w:space="0" w:color="auto"/>
                    <w:left w:val="none" w:sz="0" w:space="0" w:color="auto"/>
                    <w:bottom w:val="none" w:sz="0" w:space="0" w:color="auto"/>
                    <w:right w:val="none" w:sz="0" w:space="0" w:color="auto"/>
                  </w:divBdr>
                  <w:divsChild>
                    <w:div w:id="710347199">
                      <w:marLeft w:val="0"/>
                      <w:marRight w:val="0"/>
                      <w:marTop w:val="0"/>
                      <w:marBottom w:val="0"/>
                      <w:divBdr>
                        <w:top w:val="none" w:sz="0" w:space="0" w:color="auto"/>
                        <w:left w:val="none" w:sz="0" w:space="0" w:color="auto"/>
                        <w:bottom w:val="none" w:sz="0" w:space="0" w:color="auto"/>
                        <w:right w:val="none" w:sz="0" w:space="0" w:color="auto"/>
                      </w:divBdr>
                    </w:div>
                  </w:divsChild>
                </w:div>
                <w:div w:id="531961761">
                  <w:marLeft w:val="0"/>
                  <w:marRight w:val="0"/>
                  <w:marTop w:val="0"/>
                  <w:marBottom w:val="0"/>
                  <w:divBdr>
                    <w:top w:val="none" w:sz="0" w:space="0" w:color="auto"/>
                    <w:left w:val="none" w:sz="0" w:space="0" w:color="auto"/>
                    <w:bottom w:val="none" w:sz="0" w:space="0" w:color="auto"/>
                    <w:right w:val="none" w:sz="0" w:space="0" w:color="auto"/>
                  </w:divBdr>
                  <w:divsChild>
                    <w:div w:id="1314525306">
                      <w:marLeft w:val="0"/>
                      <w:marRight w:val="0"/>
                      <w:marTop w:val="0"/>
                      <w:marBottom w:val="0"/>
                      <w:divBdr>
                        <w:top w:val="none" w:sz="0" w:space="0" w:color="auto"/>
                        <w:left w:val="none" w:sz="0" w:space="0" w:color="auto"/>
                        <w:bottom w:val="none" w:sz="0" w:space="0" w:color="auto"/>
                        <w:right w:val="none" w:sz="0" w:space="0" w:color="auto"/>
                      </w:divBdr>
                    </w:div>
                  </w:divsChild>
                </w:div>
                <w:div w:id="1607034325">
                  <w:marLeft w:val="0"/>
                  <w:marRight w:val="0"/>
                  <w:marTop w:val="0"/>
                  <w:marBottom w:val="0"/>
                  <w:divBdr>
                    <w:top w:val="none" w:sz="0" w:space="0" w:color="auto"/>
                    <w:left w:val="none" w:sz="0" w:space="0" w:color="auto"/>
                    <w:bottom w:val="none" w:sz="0" w:space="0" w:color="auto"/>
                    <w:right w:val="none" w:sz="0" w:space="0" w:color="auto"/>
                  </w:divBdr>
                  <w:divsChild>
                    <w:div w:id="208567574">
                      <w:marLeft w:val="0"/>
                      <w:marRight w:val="0"/>
                      <w:marTop w:val="0"/>
                      <w:marBottom w:val="0"/>
                      <w:divBdr>
                        <w:top w:val="none" w:sz="0" w:space="0" w:color="auto"/>
                        <w:left w:val="none" w:sz="0" w:space="0" w:color="auto"/>
                        <w:bottom w:val="none" w:sz="0" w:space="0" w:color="auto"/>
                        <w:right w:val="none" w:sz="0" w:space="0" w:color="auto"/>
                      </w:divBdr>
                    </w:div>
                  </w:divsChild>
                </w:div>
                <w:div w:id="689575948">
                  <w:marLeft w:val="0"/>
                  <w:marRight w:val="0"/>
                  <w:marTop w:val="0"/>
                  <w:marBottom w:val="0"/>
                  <w:divBdr>
                    <w:top w:val="none" w:sz="0" w:space="0" w:color="auto"/>
                    <w:left w:val="none" w:sz="0" w:space="0" w:color="auto"/>
                    <w:bottom w:val="none" w:sz="0" w:space="0" w:color="auto"/>
                    <w:right w:val="none" w:sz="0" w:space="0" w:color="auto"/>
                  </w:divBdr>
                  <w:divsChild>
                    <w:div w:id="1022240945">
                      <w:marLeft w:val="0"/>
                      <w:marRight w:val="0"/>
                      <w:marTop w:val="0"/>
                      <w:marBottom w:val="0"/>
                      <w:divBdr>
                        <w:top w:val="none" w:sz="0" w:space="0" w:color="auto"/>
                        <w:left w:val="none" w:sz="0" w:space="0" w:color="auto"/>
                        <w:bottom w:val="none" w:sz="0" w:space="0" w:color="auto"/>
                        <w:right w:val="none" w:sz="0" w:space="0" w:color="auto"/>
                      </w:divBdr>
                    </w:div>
                  </w:divsChild>
                </w:div>
                <w:div w:id="196546551">
                  <w:marLeft w:val="0"/>
                  <w:marRight w:val="0"/>
                  <w:marTop w:val="0"/>
                  <w:marBottom w:val="0"/>
                  <w:divBdr>
                    <w:top w:val="none" w:sz="0" w:space="0" w:color="auto"/>
                    <w:left w:val="none" w:sz="0" w:space="0" w:color="auto"/>
                    <w:bottom w:val="none" w:sz="0" w:space="0" w:color="auto"/>
                    <w:right w:val="none" w:sz="0" w:space="0" w:color="auto"/>
                  </w:divBdr>
                  <w:divsChild>
                    <w:div w:id="641037624">
                      <w:marLeft w:val="0"/>
                      <w:marRight w:val="0"/>
                      <w:marTop w:val="0"/>
                      <w:marBottom w:val="0"/>
                      <w:divBdr>
                        <w:top w:val="none" w:sz="0" w:space="0" w:color="auto"/>
                        <w:left w:val="none" w:sz="0" w:space="0" w:color="auto"/>
                        <w:bottom w:val="none" w:sz="0" w:space="0" w:color="auto"/>
                        <w:right w:val="none" w:sz="0" w:space="0" w:color="auto"/>
                      </w:divBdr>
                    </w:div>
                  </w:divsChild>
                </w:div>
                <w:div w:id="1646079354">
                  <w:marLeft w:val="0"/>
                  <w:marRight w:val="0"/>
                  <w:marTop w:val="0"/>
                  <w:marBottom w:val="0"/>
                  <w:divBdr>
                    <w:top w:val="none" w:sz="0" w:space="0" w:color="auto"/>
                    <w:left w:val="none" w:sz="0" w:space="0" w:color="auto"/>
                    <w:bottom w:val="none" w:sz="0" w:space="0" w:color="auto"/>
                    <w:right w:val="none" w:sz="0" w:space="0" w:color="auto"/>
                  </w:divBdr>
                  <w:divsChild>
                    <w:div w:id="1885218734">
                      <w:marLeft w:val="0"/>
                      <w:marRight w:val="0"/>
                      <w:marTop w:val="0"/>
                      <w:marBottom w:val="0"/>
                      <w:divBdr>
                        <w:top w:val="none" w:sz="0" w:space="0" w:color="auto"/>
                        <w:left w:val="none" w:sz="0" w:space="0" w:color="auto"/>
                        <w:bottom w:val="none" w:sz="0" w:space="0" w:color="auto"/>
                        <w:right w:val="none" w:sz="0" w:space="0" w:color="auto"/>
                      </w:divBdr>
                    </w:div>
                  </w:divsChild>
                </w:div>
                <w:div w:id="990523124">
                  <w:marLeft w:val="0"/>
                  <w:marRight w:val="0"/>
                  <w:marTop w:val="0"/>
                  <w:marBottom w:val="0"/>
                  <w:divBdr>
                    <w:top w:val="none" w:sz="0" w:space="0" w:color="auto"/>
                    <w:left w:val="none" w:sz="0" w:space="0" w:color="auto"/>
                    <w:bottom w:val="none" w:sz="0" w:space="0" w:color="auto"/>
                    <w:right w:val="none" w:sz="0" w:space="0" w:color="auto"/>
                  </w:divBdr>
                  <w:divsChild>
                    <w:div w:id="1220478251">
                      <w:marLeft w:val="0"/>
                      <w:marRight w:val="0"/>
                      <w:marTop w:val="0"/>
                      <w:marBottom w:val="0"/>
                      <w:divBdr>
                        <w:top w:val="none" w:sz="0" w:space="0" w:color="auto"/>
                        <w:left w:val="none" w:sz="0" w:space="0" w:color="auto"/>
                        <w:bottom w:val="none" w:sz="0" w:space="0" w:color="auto"/>
                        <w:right w:val="none" w:sz="0" w:space="0" w:color="auto"/>
                      </w:divBdr>
                    </w:div>
                  </w:divsChild>
                </w:div>
                <w:div w:id="1730885655">
                  <w:marLeft w:val="0"/>
                  <w:marRight w:val="0"/>
                  <w:marTop w:val="0"/>
                  <w:marBottom w:val="0"/>
                  <w:divBdr>
                    <w:top w:val="none" w:sz="0" w:space="0" w:color="auto"/>
                    <w:left w:val="none" w:sz="0" w:space="0" w:color="auto"/>
                    <w:bottom w:val="none" w:sz="0" w:space="0" w:color="auto"/>
                    <w:right w:val="none" w:sz="0" w:space="0" w:color="auto"/>
                  </w:divBdr>
                  <w:divsChild>
                    <w:div w:id="1870951702">
                      <w:marLeft w:val="0"/>
                      <w:marRight w:val="0"/>
                      <w:marTop w:val="0"/>
                      <w:marBottom w:val="0"/>
                      <w:divBdr>
                        <w:top w:val="none" w:sz="0" w:space="0" w:color="auto"/>
                        <w:left w:val="none" w:sz="0" w:space="0" w:color="auto"/>
                        <w:bottom w:val="none" w:sz="0" w:space="0" w:color="auto"/>
                        <w:right w:val="none" w:sz="0" w:space="0" w:color="auto"/>
                      </w:divBdr>
                    </w:div>
                  </w:divsChild>
                </w:div>
                <w:div w:id="234709877">
                  <w:marLeft w:val="0"/>
                  <w:marRight w:val="0"/>
                  <w:marTop w:val="0"/>
                  <w:marBottom w:val="0"/>
                  <w:divBdr>
                    <w:top w:val="none" w:sz="0" w:space="0" w:color="auto"/>
                    <w:left w:val="none" w:sz="0" w:space="0" w:color="auto"/>
                    <w:bottom w:val="none" w:sz="0" w:space="0" w:color="auto"/>
                    <w:right w:val="none" w:sz="0" w:space="0" w:color="auto"/>
                  </w:divBdr>
                  <w:divsChild>
                    <w:div w:id="1918705820">
                      <w:marLeft w:val="0"/>
                      <w:marRight w:val="0"/>
                      <w:marTop w:val="0"/>
                      <w:marBottom w:val="0"/>
                      <w:divBdr>
                        <w:top w:val="none" w:sz="0" w:space="0" w:color="auto"/>
                        <w:left w:val="none" w:sz="0" w:space="0" w:color="auto"/>
                        <w:bottom w:val="none" w:sz="0" w:space="0" w:color="auto"/>
                        <w:right w:val="none" w:sz="0" w:space="0" w:color="auto"/>
                      </w:divBdr>
                    </w:div>
                  </w:divsChild>
                </w:div>
                <w:div w:id="502740811">
                  <w:marLeft w:val="0"/>
                  <w:marRight w:val="0"/>
                  <w:marTop w:val="0"/>
                  <w:marBottom w:val="0"/>
                  <w:divBdr>
                    <w:top w:val="none" w:sz="0" w:space="0" w:color="auto"/>
                    <w:left w:val="none" w:sz="0" w:space="0" w:color="auto"/>
                    <w:bottom w:val="none" w:sz="0" w:space="0" w:color="auto"/>
                    <w:right w:val="none" w:sz="0" w:space="0" w:color="auto"/>
                  </w:divBdr>
                  <w:divsChild>
                    <w:div w:id="622732588">
                      <w:marLeft w:val="0"/>
                      <w:marRight w:val="0"/>
                      <w:marTop w:val="0"/>
                      <w:marBottom w:val="0"/>
                      <w:divBdr>
                        <w:top w:val="none" w:sz="0" w:space="0" w:color="auto"/>
                        <w:left w:val="none" w:sz="0" w:space="0" w:color="auto"/>
                        <w:bottom w:val="none" w:sz="0" w:space="0" w:color="auto"/>
                        <w:right w:val="none" w:sz="0" w:space="0" w:color="auto"/>
                      </w:divBdr>
                    </w:div>
                  </w:divsChild>
                </w:div>
                <w:div w:id="1416433856">
                  <w:marLeft w:val="0"/>
                  <w:marRight w:val="0"/>
                  <w:marTop w:val="0"/>
                  <w:marBottom w:val="0"/>
                  <w:divBdr>
                    <w:top w:val="none" w:sz="0" w:space="0" w:color="auto"/>
                    <w:left w:val="none" w:sz="0" w:space="0" w:color="auto"/>
                    <w:bottom w:val="none" w:sz="0" w:space="0" w:color="auto"/>
                    <w:right w:val="none" w:sz="0" w:space="0" w:color="auto"/>
                  </w:divBdr>
                  <w:divsChild>
                    <w:div w:id="1630236055">
                      <w:marLeft w:val="0"/>
                      <w:marRight w:val="0"/>
                      <w:marTop w:val="0"/>
                      <w:marBottom w:val="0"/>
                      <w:divBdr>
                        <w:top w:val="none" w:sz="0" w:space="0" w:color="auto"/>
                        <w:left w:val="none" w:sz="0" w:space="0" w:color="auto"/>
                        <w:bottom w:val="none" w:sz="0" w:space="0" w:color="auto"/>
                        <w:right w:val="none" w:sz="0" w:space="0" w:color="auto"/>
                      </w:divBdr>
                    </w:div>
                  </w:divsChild>
                </w:div>
                <w:div w:id="1007513525">
                  <w:marLeft w:val="0"/>
                  <w:marRight w:val="0"/>
                  <w:marTop w:val="0"/>
                  <w:marBottom w:val="0"/>
                  <w:divBdr>
                    <w:top w:val="none" w:sz="0" w:space="0" w:color="auto"/>
                    <w:left w:val="none" w:sz="0" w:space="0" w:color="auto"/>
                    <w:bottom w:val="none" w:sz="0" w:space="0" w:color="auto"/>
                    <w:right w:val="none" w:sz="0" w:space="0" w:color="auto"/>
                  </w:divBdr>
                  <w:divsChild>
                    <w:div w:id="430206365">
                      <w:marLeft w:val="0"/>
                      <w:marRight w:val="0"/>
                      <w:marTop w:val="0"/>
                      <w:marBottom w:val="0"/>
                      <w:divBdr>
                        <w:top w:val="none" w:sz="0" w:space="0" w:color="auto"/>
                        <w:left w:val="none" w:sz="0" w:space="0" w:color="auto"/>
                        <w:bottom w:val="none" w:sz="0" w:space="0" w:color="auto"/>
                        <w:right w:val="none" w:sz="0" w:space="0" w:color="auto"/>
                      </w:divBdr>
                    </w:div>
                  </w:divsChild>
                </w:div>
                <w:div w:id="1292856402">
                  <w:marLeft w:val="0"/>
                  <w:marRight w:val="0"/>
                  <w:marTop w:val="0"/>
                  <w:marBottom w:val="0"/>
                  <w:divBdr>
                    <w:top w:val="none" w:sz="0" w:space="0" w:color="auto"/>
                    <w:left w:val="none" w:sz="0" w:space="0" w:color="auto"/>
                    <w:bottom w:val="none" w:sz="0" w:space="0" w:color="auto"/>
                    <w:right w:val="none" w:sz="0" w:space="0" w:color="auto"/>
                  </w:divBdr>
                  <w:divsChild>
                    <w:div w:id="18706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6987615">
      <w:bodyDiv w:val="1"/>
      <w:marLeft w:val="0"/>
      <w:marRight w:val="0"/>
      <w:marTop w:val="0"/>
      <w:marBottom w:val="0"/>
      <w:divBdr>
        <w:top w:val="none" w:sz="0" w:space="0" w:color="auto"/>
        <w:left w:val="none" w:sz="0" w:space="0" w:color="auto"/>
        <w:bottom w:val="none" w:sz="0" w:space="0" w:color="auto"/>
        <w:right w:val="none" w:sz="0" w:space="0" w:color="auto"/>
      </w:divBdr>
      <w:divsChild>
        <w:div w:id="554895254">
          <w:marLeft w:val="0"/>
          <w:marRight w:val="0"/>
          <w:marTop w:val="0"/>
          <w:marBottom w:val="0"/>
          <w:divBdr>
            <w:top w:val="none" w:sz="0" w:space="0" w:color="auto"/>
            <w:left w:val="none" w:sz="0" w:space="0" w:color="auto"/>
            <w:bottom w:val="none" w:sz="0" w:space="0" w:color="auto"/>
            <w:right w:val="none" w:sz="0" w:space="0" w:color="auto"/>
          </w:divBdr>
        </w:div>
        <w:div w:id="285310354">
          <w:marLeft w:val="0"/>
          <w:marRight w:val="0"/>
          <w:marTop w:val="0"/>
          <w:marBottom w:val="0"/>
          <w:divBdr>
            <w:top w:val="none" w:sz="0" w:space="0" w:color="auto"/>
            <w:left w:val="none" w:sz="0" w:space="0" w:color="auto"/>
            <w:bottom w:val="none" w:sz="0" w:space="0" w:color="auto"/>
            <w:right w:val="none" w:sz="0" w:space="0" w:color="auto"/>
          </w:divBdr>
        </w:div>
        <w:div w:id="1738043224">
          <w:marLeft w:val="0"/>
          <w:marRight w:val="0"/>
          <w:marTop w:val="0"/>
          <w:marBottom w:val="0"/>
          <w:divBdr>
            <w:top w:val="none" w:sz="0" w:space="0" w:color="auto"/>
            <w:left w:val="none" w:sz="0" w:space="0" w:color="auto"/>
            <w:bottom w:val="none" w:sz="0" w:space="0" w:color="auto"/>
            <w:right w:val="none" w:sz="0" w:space="0" w:color="auto"/>
          </w:divBdr>
        </w:div>
        <w:div w:id="884485649">
          <w:marLeft w:val="0"/>
          <w:marRight w:val="0"/>
          <w:marTop w:val="0"/>
          <w:marBottom w:val="0"/>
          <w:divBdr>
            <w:top w:val="none" w:sz="0" w:space="0" w:color="auto"/>
            <w:left w:val="none" w:sz="0" w:space="0" w:color="auto"/>
            <w:bottom w:val="none" w:sz="0" w:space="0" w:color="auto"/>
            <w:right w:val="none" w:sz="0" w:space="0" w:color="auto"/>
          </w:divBdr>
        </w:div>
        <w:div w:id="1700617511">
          <w:marLeft w:val="0"/>
          <w:marRight w:val="0"/>
          <w:marTop w:val="0"/>
          <w:marBottom w:val="0"/>
          <w:divBdr>
            <w:top w:val="none" w:sz="0" w:space="0" w:color="auto"/>
            <w:left w:val="none" w:sz="0" w:space="0" w:color="auto"/>
            <w:bottom w:val="none" w:sz="0" w:space="0" w:color="auto"/>
            <w:right w:val="none" w:sz="0" w:space="0" w:color="auto"/>
          </w:divBdr>
        </w:div>
        <w:div w:id="1004282663">
          <w:marLeft w:val="0"/>
          <w:marRight w:val="0"/>
          <w:marTop w:val="0"/>
          <w:marBottom w:val="0"/>
          <w:divBdr>
            <w:top w:val="none" w:sz="0" w:space="0" w:color="auto"/>
            <w:left w:val="none" w:sz="0" w:space="0" w:color="auto"/>
            <w:bottom w:val="none" w:sz="0" w:space="0" w:color="auto"/>
            <w:right w:val="none" w:sz="0" w:space="0" w:color="auto"/>
          </w:divBdr>
        </w:div>
        <w:div w:id="571038918">
          <w:marLeft w:val="0"/>
          <w:marRight w:val="0"/>
          <w:marTop w:val="0"/>
          <w:marBottom w:val="0"/>
          <w:divBdr>
            <w:top w:val="none" w:sz="0" w:space="0" w:color="auto"/>
            <w:left w:val="none" w:sz="0" w:space="0" w:color="auto"/>
            <w:bottom w:val="none" w:sz="0" w:space="0" w:color="auto"/>
            <w:right w:val="none" w:sz="0" w:space="0" w:color="auto"/>
          </w:divBdr>
        </w:div>
        <w:div w:id="1207795541">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3250560">
      <w:bodyDiv w:val="1"/>
      <w:marLeft w:val="0"/>
      <w:marRight w:val="0"/>
      <w:marTop w:val="0"/>
      <w:marBottom w:val="0"/>
      <w:divBdr>
        <w:top w:val="none" w:sz="0" w:space="0" w:color="auto"/>
        <w:left w:val="none" w:sz="0" w:space="0" w:color="auto"/>
        <w:bottom w:val="none" w:sz="0" w:space="0" w:color="auto"/>
        <w:right w:val="none" w:sz="0" w:space="0" w:color="auto"/>
      </w:divBdr>
      <w:divsChild>
        <w:div w:id="1831869163">
          <w:marLeft w:val="0"/>
          <w:marRight w:val="0"/>
          <w:marTop w:val="0"/>
          <w:marBottom w:val="0"/>
          <w:divBdr>
            <w:top w:val="none" w:sz="0" w:space="0" w:color="auto"/>
            <w:left w:val="none" w:sz="0" w:space="0" w:color="auto"/>
            <w:bottom w:val="none" w:sz="0" w:space="0" w:color="auto"/>
            <w:right w:val="none" w:sz="0" w:space="0" w:color="auto"/>
          </w:divBdr>
        </w:div>
        <w:div w:id="763962925">
          <w:marLeft w:val="0"/>
          <w:marRight w:val="0"/>
          <w:marTop w:val="0"/>
          <w:marBottom w:val="0"/>
          <w:divBdr>
            <w:top w:val="none" w:sz="0" w:space="0" w:color="auto"/>
            <w:left w:val="none" w:sz="0" w:space="0" w:color="auto"/>
            <w:bottom w:val="none" w:sz="0" w:space="0" w:color="auto"/>
            <w:right w:val="none" w:sz="0" w:space="0" w:color="auto"/>
          </w:divBdr>
        </w:div>
        <w:div w:id="541139598">
          <w:marLeft w:val="0"/>
          <w:marRight w:val="0"/>
          <w:marTop w:val="0"/>
          <w:marBottom w:val="0"/>
          <w:divBdr>
            <w:top w:val="none" w:sz="0" w:space="0" w:color="auto"/>
            <w:left w:val="none" w:sz="0" w:space="0" w:color="auto"/>
            <w:bottom w:val="none" w:sz="0" w:space="0" w:color="auto"/>
            <w:right w:val="none" w:sz="0" w:space="0" w:color="auto"/>
          </w:divBdr>
        </w:div>
        <w:div w:id="903761778">
          <w:marLeft w:val="0"/>
          <w:marRight w:val="0"/>
          <w:marTop w:val="0"/>
          <w:marBottom w:val="0"/>
          <w:divBdr>
            <w:top w:val="none" w:sz="0" w:space="0" w:color="auto"/>
            <w:left w:val="none" w:sz="0" w:space="0" w:color="auto"/>
            <w:bottom w:val="none" w:sz="0" w:space="0" w:color="auto"/>
            <w:right w:val="none" w:sz="0" w:space="0" w:color="auto"/>
          </w:divBdr>
        </w:div>
        <w:div w:id="1449660168">
          <w:marLeft w:val="0"/>
          <w:marRight w:val="0"/>
          <w:marTop w:val="0"/>
          <w:marBottom w:val="0"/>
          <w:divBdr>
            <w:top w:val="none" w:sz="0" w:space="0" w:color="auto"/>
            <w:left w:val="none" w:sz="0" w:space="0" w:color="auto"/>
            <w:bottom w:val="none" w:sz="0" w:space="0" w:color="auto"/>
            <w:right w:val="none" w:sz="0" w:space="0" w:color="auto"/>
          </w:divBdr>
        </w:div>
        <w:div w:id="1036078344">
          <w:marLeft w:val="0"/>
          <w:marRight w:val="0"/>
          <w:marTop w:val="0"/>
          <w:marBottom w:val="0"/>
          <w:divBdr>
            <w:top w:val="none" w:sz="0" w:space="0" w:color="auto"/>
            <w:left w:val="none" w:sz="0" w:space="0" w:color="auto"/>
            <w:bottom w:val="none" w:sz="0" w:space="0" w:color="auto"/>
            <w:right w:val="none" w:sz="0" w:space="0" w:color="auto"/>
          </w:divBdr>
        </w:div>
        <w:div w:id="1274247764">
          <w:marLeft w:val="0"/>
          <w:marRight w:val="0"/>
          <w:marTop w:val="0"/>
          <w:marBottom w:val="0"/>
          <w:divBdr>
            <w:top w:val="none" w:sz="0" w:space="0" w:color="auto"/>
            <w:left w:val="none" w:sz="0" w:space="0" w:color="auto"/>
            <w:bottom w:val="none" w:sz="0" w:space="0" w:color="auto"/>
            <w:right w:val="none" w:sz="0" w:space="0" w:color="auto"/>
          </w:divBdr>
        </w:div>
      </w:divsChild>
    </w:div>
    <w:div w:id="673076148">
      <w:bodyDiv w:val="1"/>
      <w:marLeft w:val="0"/>
      <w:marRight w:val="0"/>
      <w:marTop w:val="0"/>
      <w:marBottom w:val="0"/>
      <w:divBdr>
        <w:top w:val="none" w:sz="0" w:space="0" w:color="auto"/>
        <w:left w:val="none" w:sz="0" w:space="0" w:color="auto"/>
        <w:bottom w:val="none" w:sz="0" w:space="0" w:color="auto"/>
        <w:right w:val="none" w:sz="0" w:space="0" w:color="auto"/>
      </w:divBdr>
      <w:divsChild>
        <w:div w:id="1147747516">
          <w:marLeft w:val="0"/>
          <w:marRight w:val="0"/>
          <w:marTop w:val="0"/>
          <w:marBottom w:val="0"/>
          <w:divBdr>
            <w:top w:val="none" w:sz="0" w:space="0" w:color="auto"/>
            <w:left w:val="none" w:sz="0" w:space="0" w:color="auto"/>
            <w:bottom w:val="none" w:sz="0" w:space="0" w:color="auto"/>
            <w:right w:val="none" w:sz="0" w:space="0" w:color="auto"/>
          </w:divBdr>
        </w:div>
        <w:div w:id="73476628">
          <w:marLeft w:val="0"/>
          <w:marRight w:val="0"/>
          <w:marTop w:val="0"/>
          <w:marBottom w:val="0"/>
          <w:divBdr>
            <w:top w:val="none" w:sz="0" w:space="0" w:color="auto"/>
            <w:left w:val="none" w:sz="0" w:space="0" w:color="auto"/>
            <w:bottom w:val="none" w:sz="0" w:space="0" w:color="auto"/>
            <w:right w:val="none" w:sz="0" w:space="0" w:color="auto"/>
          </w:divBdr>
        </w:div>
        <w:div w:id="1356731382">
          <w:marLeft w:val="0"/>
          <w:marRight w:val="0"/>
          <w:marTop w:val="0"/>
          <w:marBottom w:val="0"/>
          <w:divBdr>
            <w:top w:val="none" w:sz="0" w:space="0" w:color="auto"/>
            <w:left w:val="none" w:sz="0" w:space="0" w:color="auto"/>
            <w:bottom w:val="none" w:sz="0" w:space="0" w:color="auto"/>
            <w:right w:val="none" w:sz="0" w:space="0" w:color="auto"/>
          </w:divBdr>
        </w:div>
        <w:div w:id="1278216114">
          <w:marLeft w:val="0"/>
          <w:marRight w:val="0"/>
          <w:marTop w:val="0"/>
          <w:marBottom w:val="0"/>
          <w:divBdr>
            <w:top w:val="none" w:sz="0" w:space="0" w:color="auto"/>
            <w:left w:val="none" w:sz="0" w:space="0" w:color="auto"/>
            <w:bottom w:val="none" w:sz="0" w:space="0" w:color="auto"/>
            <w:right w:val="none" w:sz="0" w:space="0" w:color="auto"/>
          </w:divBdr>
        </w:div>
        <w:div w:id="1168130558">
          <w:marLeft w:val="0"/>
          <w:marRight w:val="0"/>
          <w:marTop w:val="0"/>
          <w:marBottom w:val="0"/>
          <w:divBdr>
            <w:top w:val="none" w:sz="0" w:space="0" w:color="auto"/>
            <w:left w:val="none" w:sz="0" w:space="0" w:color="auto"/>
            <w:bottom w:val="none" w:sz="0" w:space="0" w:color="auto"/>
            <w:right w:val="none" w:sz="0" w:space="0" w:color="auto"/>
          </w:divBdr>
        </w:div>
        <w:div w:id="1404260375">
          <w:marLeft w:val="0"/>
          <w:marRight w:val="0"/>
          <w:marTop w:val="0"/>
          <w:marBottom w:val="0"/>
          <w:divBdr>
            <w:top w:val="none" w:sz="0" w:space="0" w:color="auto"/>
            <w:left w:val="none" w:sz="0" w:space="0" w:color="auto"/>
            <w:bottom w:val="none" w:sz="0" w:space="0" w:color="auto"/>
            <w:right w:val="none" w:sz="0" w:space="0" w:color="auto"/>
          </w:divBdr>
        </w:div>
        <w:div w:id="32251043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12474346">
      <w:bodyDiv w:val="1"/>
      <w:marLeft w:val="0"/>
      <w:marRight w:val="0"/>
      <w:marTop w:val="0"/>
      <w:marBottom w:val="0"/>
      <w:divBdr>
        <w:top w:val="none" w:sz="0" w:space="0" w:color="auto"/>
        <w:left w:val="none" w:sz="0" w:space="0" w:color="auto"/>
        <w:bottom w:val="none" w:sz="0" w:space="0" w:color="auto"/>
        <w:right w:val="none" w:sz="0" w:space="0" w:color="auto"/>
      </w:divBdr>
      <w:divsChild>
        <w:div w:id="1276643128">
          <w:marLeft w:val="0"/>
          <w:marRight w:val="0"/>
          <w:marTop w:val="0"/>
          <w:marBottom w:val="0"/>
          <w:divBdr>
            <w:top w:val="none" w:sz="0" w:space="0" w:color="auto"/>
            <w:left w:val="none" w:sz="0" w:space="0" w:color="auto"/>
            <w:bottom w:val="none" w:sz="0" w:space="0" w:color="auto"/>
            <w:right w:val="none" w:sz="0" w:space="0" w:color="auto"/>
          </w:divBdr>
          <w:divsChild>
            <w:div w:id="32770834">
              <w:marLeft w:val="0"/>
              <w:marRight w:val="0"/>
              <w:marTop w:val="0"/>
              <w:marBottom w:val="0"/>
              <w:divBdr>
                <w:top w:val="none" w:sz="0" w:space="0" w:color="auto"/>
                <w:left w:val="none" w:sz="0" w:space="0" w:color="auto"/>
                <w:bottom w:val="none" w:sz="0" w:space="0" w:color="auto"/>
                <w:right w:val="none" w:sz="0" w:space="0" w:color="auto"/>
              </w:divBdr>
            </w:div>
            <w:div w:id="1331830398">
              <w:marLeft w:val="0"/>
              <w:marRight w:val="0"/>
              <w:marTop w:val="0"/>
              <w:marBottom w:val="0"/>
              <w:divBdr>
                <w:top w:val="none" w:sz="0" w:space="0" w:color="auto"/>
                <w:left w:val="none" w:sz="0" w:space="0" w:color="auto"/>
                <w:bottom w:val="none" w:sz="0" w:space="0" w:color="auto"/>
                <w:right w:val="none" w:sz="0" w:space="0" w:color="auto"/>
              </w:divBdr>
            </w:div>
            <w:div w:id="1336571696">
              <w:marLeft w:val="0"/>
              <w:marRight w:val="0"/>
              <w:marTop w:val="0"/>
              <w:marBottom w:val="0"/>
              <w:divBdr>
                <w:top w:val="none" w:sz="0" w:space="0" w:color="auto"/>
                <w:left w:val="none" w:sz="0" w:space="0" w:color="auto"/>
                <w:bottom w:val="none" w:sz="0" w:space="0" w:color="auto"/>
                <w:right w:val="none" w:sz="0" w:space="0" w:color="auto"/>
              </w:divBdr>
            </w:div>
            <w:div w:id="1177311941">
              <w:marLeft w:val="0"/>
              <w:marRight w:val="0"/>
              <w:marTop w:val="0"/>
              <w:marBottom w:val="0"/>
              <w:divBdr>
                <w:top w:val="none" w:sz="0" w:space="0" w:color="auto"/>
                <w:left w:val="none" w:sz="0" w:space="0" w:color="auto"/>
                <w:bottom w:val="none" w:sz="0" w:space="0" w:color="auto"/>
                <w:right w:val="none" w:sz="0" w:space="0" w:color="auto"/>
              </w:divBdr>
            </w:div>
          </w:divsChild>
        </w:div>
        <w:div w:id="1215963526">
          <w:marLeft w:val="0"/>
          <w:marRight w:val="0"/>
          <w:marTop w:val="0"/>
          <w:marBottom w:val="0"/>
          <w:divBdr>
            <w:top w:val="none" w:sz="0" w:space="0" w:color="auto"/>
            <w:left w:val="none" w:sz="0" w:space="0" w:color="auto"/>
            <w:bottom w:val="none" w:sz="0" w:space="0" w:color="auto"/>
            <w:right w:val="none" w:sz="0" w:space="0" w:color="auto"/>
          </w:divBdr>
          <w:divsChild>
            <w:div w:id="2077513379">
              <w:marLeft w:val="0"/>
              <w:marRight w:val="0"/>
              <w:marTop w:val="30"/>
              <w:marBottom w:val="30"/>
              <w:divBdr>
                <w:top w:val="none" w:sz="0" w:space="0" w:color="auto"/>
                <w:left w:val="none" w:sz="0" w:space="0" w:color="auto"/>
                <w:bottom w:val="none" w:sz="0" w:space="0" w:color="auto"/>
                <w:right w:val="none" w:sz="0" w:space="0" w:color="auto"/>
              </w:divBdr>
              <w:divsChild>
                <w:div w:id="1437824463">
                  <w:marLeft w:val="0"/>
                  <w:marRight w:val="0"/>
                  <w:marTop w:val="0"/>
                  <w:marBottom w:val="0"/>
                  <w:divBdr>
                    <w:top w:val="none" w:sz="0" w:space="0" w:color="auto"/>
                    <w:left w:val="none" w:sz="0" w:space="0" w:color="auto"/>
                    <w:bottom w:val="none" w:sz="0" w:space="0" w:color="auto"/>
                    <w:right w:val="none" w:sz="0" w:space="0" w:color="auto"/>
                  </w:divBdr>
                  <w:divsChild>
                    <w:div w:id="113450889">
                      <w:marLeft w:val="0"/>
                      <w:marRight w:val="0"/>
                      <w:marTop w:val="0"/>
                      <w:marBottom w:val="0"/>
                      <w:divBdr>
                        <w:top w:val="none" w:sz="0" w:space="0" w:color="auto"/>
                        <w:left w:val="none" w:sz="0" w:space="0" w:color="auto"/>
                        <w:bottom w:val="none" w:sz="0" w:space="0" w:color="auto"/>
                        <w:right w:val="none" w:sz="0" w:space="0" w:color="auto"/>
                      </w:divBdr>
                    </w:div>
                  </w:divsChild>
                </w:div>
                <w:div w:id="1676103250">
                  <w:marLeft w:val="0"/>
                  <w:marRight w:val="0"/>
                  <w:marTop w:val="0"/>
                  <w:marBottom w:val="0"/>
                  <w:divBdr>
                    <w:top w:val="none" w:sz="0" w:space="0" w:color="auto"/>
                    <w:left w:val="none" w:sz="0" w:space="0" w:color="auto"/>
                    <w:bottom w:val="none" w:sz="0" w:space="0" w:color="auto"/>
                    <w:right w:val="none" w:sz="0" w:space="0" w:color="auto"/>
                  </w:divBdr>
                  <w:divsChild>
                    <w:div w:id="511528805">
                      <w:marLeft w:val="0"/>
                      <w:marRight w:val="0"/>
                      <w:marTop w:val="0"/>
                      <w:marBottom w:val="0"/>
                      <w:divBdr>
                        <w:top w:val="none" w:sz="0" w:space="0" w:color="auto"/>
                        <w:left w:val="none" w:sz="0" w:space="0" w:color="auto"/>
                        <w:bottom w:val="none" w:sz="0" w:space="0" w:color="auto"/>
                        <w:right w:val="none" w:sz="0" w:space="0" w:color="auto"/>
                      </w:divBdr>
                    </w:div>
                  </w:divsChild>
                </w:div>
                <w:div w:id="1279482759">
                  <w:marLeft w:val="0"/>
                  <w:marRight w:val="0"/>
                  <w:marTop w:val="0"/>
                  <w:marBottom w:val="0"/>
                  <w:divBdr>
                    <w:top w:val="none" w:sz="0" w:space="0" w:color="auto"/>
                    <w:left w:val="none" w:sz="0" w:space="0" w:color="auto"/>
                    <w:bottom w:val="none" w:sz="0" w:space="0" w:color="auto"/>
                    <w:right w:val="none" w:sz="0" w:space="0" w:color="auto"/>
                  </w:divBdr>
                  <w:divsChild>
                    <w:div w:id="806246521">
                      <w:marLeft w:val="0"/>
                      <w:marRight w:val="0"/>
                      <w:marTop w:val="0"/>
                      <w:marBottom w:val="0"/>
                      <w:divBdr>
                        <w:top w:val="none" w:sz="0" w:space="0" w:color="auto"/>
                        <w:left w:val="none" w:sz="0" w:space="0" w:color="auto"/>
                        <w:bottom w:val="none" w:sz="0" w:space="0" w:color="auto"/>
                        <w:right w:val="none" w:sz="0" w:space="0" w:color="auto"/>
                      </w:divBdr>
                    </w:div>
                  </w:divsChild>
                </w:div>
                <w:div w:id="613706207">
                  <w:marLeft w:val="0"/>
                  <w:marRight w:val="0"/>
                  <w:marTop w:val="0"/>
                  <w:marBottom w:val="0"/>
                  <w:divBdr>
                    <w:top w:val="none" w:sz="0" w:space="0" w:color="auto"/>
                    <w:left w:val="none" w:sz="0" w:space="0" w:color="auto"/>
                    <w:bottom w:val="none" w:sz="0" w:space="0" w:color="auto"/>
                    <w:right w:val="none" w:sz="0" w:space="0" w:color="auto"/>
                  </w:divBdr>
                  <w:divsChild>
                    <w:div w:id="1832330830">
                      <w:marLeft w:val="0"/>
                      <w:marRight w:val="0"/>
                      <w:marTop w:val="0"/>
                      <w:marBottom w:val="0"/>
                      <w:divBdr>
                        <w:top w:val="none" w:sz="0" w:space="0" w:color="auto"/>
                        <w:left w:val="none" w:sz="0" w:space="0" w:color="auto"/>
                        <w:bottom w:val="none" w:sz="0" w:space="0" w:color="auto"/>
                        <w:right w:val="none" w:sz="0" w:space="0" w:color="auto"/>
                      </w:divBdr>
                    </w:div>
                  </w:divsChild>
                </w:div>
                <w:div w:id="442917761">
                  <w:marLeft w:val="0"/>
                  <w:marRight w:val="0"/>
                  <w:marTop w:val="0"/>
                  <w:marBottom w:val="0"/>
                  <w:divBdr>
                    <w:top w:val="none" w:sz="0" w:space="0" w:color="auto"/>
                    <w:left w:val="none" w:sz="0" w:space="0" w:color="auto"/>
                    <w:bottom w:val="none" w:sz="0" w:space="0" w:color="auto"/>
                    <w:right w:val="none" w:sz="0" w:space="0" w:color="auto"/>
                  </w:divBdr>
                  <w:divsChild>
                    <w:div w:id="753938402">
                      <w:marLeft w:val="0"/>
                      <w:marRight w:val="0"/>
                      <w:marTop w:val="0"/>
                      <w:marBottom w:val="0"/>
                      <w:divBdr>
                        <w:top w:val="none" w:sz="0" w:space="0" w:color="auto"/>
                        <w:left w:val="none" w:sz="0" w:space="0" w:color="auto"/>
                        <w:bottom w:val="none" w:sz="0" w:space="0" w:color="auto"/>
                        <w:right w:val="none" w:sz="0" w:space="0" w:color="auto"/>
                      </w:divBdr>
                    </w:div>
                  </w:divsChild>
                </w:div>
                <w:div w:id="120996028">
                  <w:marLeft w:val="0"/>
                  <w:marRight w:val="0"/>
                  <w:marTop w:val="0"/>
                  <w:marBottom w:val="0"/>
                  <w:divBdr>
                    <w:top w:val="none" w:sz="0" w:space="0" w:color="auto"/>
                    <w:left w:val="none" w:sz="0" w:space="0" w:color="auto"/>
                    <w:bottom w:val="none" w:sz="0" w:space="0" w:color="auto"/>
                    <w:right w:val="none" w:sz="0" w:space="0" w:color="auto"/>
                  </w:divBdr>
                  <w:divsChild>
                    <w:div w:id="1601178024">
                      <w:marLeft w:val="0"/>
                      <w:marRight w:val="0"/>
                      <w:marTop w:val="0"/>
                      <w:marBottom w:val="0"/>
                      <w:divBdr>
                        <w:top w:val="none" w:sz="0" w:space="0" w:color="auto"/>
                        <w:left w:val="none" w:sz="0" w:space="0" w:color="auto"/>
                        <w:bottom w:val="none" w:sz="0" w:space="0" w:color="auto"/>
                        <w:right w:val="none" w:sz="0" w:space="0" w:color="auto"/>
                      </w:divBdr>
                    </w:div>
                  </w:divsChild>
                </w:div>
                <w:div w:id="1131633225">
                  <w:marLeft w:val="0"/>
                  <w:marRight w:val="0"/>
                  <w:marTop w:val="0"/>
                  <w:marBottom w:val="0"/>
                  <w:divBdr>
                    <w:top w:val="none" w:sz="0" w:space="0" w:color="auto"/>
                    <w:left w:val="none" w:sz="0" w:space="0" w:color="auto"/>
                    <w:bottom w:val="none" w:sz="0" w:space="0" w:color="auto"/>
                    <w:right w:val="none" w:sz="0" w:space="0" w:color="auto"/>
                  </w:divBdr>
                  <w:divsChild>
                    <w:div w:id="2042785037">
                      <w:marLeft w:val="0"/>
                      <w:marRight w:val="0"/>
                      <w:marTop w:val="0"/>
                      <w:marBottom w:val="0"/>
                      <w:divBdr>
                        <w:top w:val="none" w:sz="0" w:space="0" w:color="auto"/>
                        <w:left w:val="none" w:sz="0" w:space="0" w:color="auto"/>
                        <w:bottom w:val="none" w:sz="0" w:space="0" w:color="auto"/>
                        <w:right w:val="none" w:sz="0" w:space="0" w:color="auto"/>
                      </w:divBdr>
                    </w:div>
                  </w:divsChild>
                </w:div>
                <w:div w:id="153763562">
                  <w:marLeft w:val="0"/>
                  <w:marRight w:val="0"/>
                  <w:marTop w:val="0"/>
                  <w:marBottom w:val="0"/>
                  <w:divBdr>
                    <w:top w:val="none" w:sz="0" w:space="0" w:color="auto"/>
                    <w:left w:val="none" w:sz="0" w:space="0" w:color="auto"/>
                    <w:bottom w:val="none" w:sz="0" w:space="0" w:color="auto"/>
                    <w:right w:val="none" w:sz="0" w:space="0" w:color="auto"/>
                  </w:divBdr>
                  <w:divsChild>
                    <w:div w:id="1407070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585185">
          <w:marLeft w:val="0"/>
          <w:marRight w:val="0"/>
          <w:marTop w:val="0"/>
          <w:marBottom w:val="0"/>
          <w:divBdr>
            <w:top w:val="none" w:sz="0" w:space="0" w:color="auto"/>
            <w:left w:val="none" w:sz="0" w:space="0" w:color="auto"/>
            <w:bottom w:val="none" w:sz="0" w:space="0" w:color="auto"/>
            <w:right w:val="none" w:sz="0" w:space="0" w:color="auto"/>
          </w:divBdr>
          <w:divsChild>
            <w:div w:id="720129034">
              <w:marLeft w:val="0"/>
              <w:marRight w:val="0"/>
              <w:marTop w:val="0"/>
              <w:marBottom w:val="0"/>
              <w:divBdr>
                <w:top w:val="none" w:sz="0" w:space="0" w:color="auto"/>
                <w:left w:val="none" w:sz="0" w:space="0" w:color="auto"/>
                <w:bottom w:val="none" w:sz="0" w:space="0" w:color="auto"/>
                <w:right w:val="none" w:sz="0" w:space="0" w:color="auto"/>
              </w:divBdr>
            </w:div>
            <w:div w:id="282076528">
              <w:marLeft w:val="0"/>
              <w:marRight w:val="0"/>
              <w:marTop w:val="0"/>
              <w:marBottom w:val="0"/>
              <w:divBdr>
                <w:top w:val="none" w:sz="0" w:space="0" w:color="auto"/>
                <w:left w:val="none" w:sz="0" w:space="0" w:color="auto"/>
                <w:bottom w:val="none" w:sz="0" w:space="0" w:color="auto"/>
                <w:right w:val="none" w:sz="0" w:space="0" w:color="auto"/>
              </w:divBdr>
            </w:div>
            <w:div w:id="2130928716">
              <w:marLeft w:val="0"/>
              <w:marRight w:val="0"/>
              <w:marTop w:val="0"/>
              <w:marBottom w:val="0"/>
              <w:divBdr>
                <w:top w:val="none" w:sz="0" w:space="0" w:color="auto"/>
                <w:left w:val="none" w:sz="0" w:space="0" w:color="auto"/>
                <w:bottom w:val="none" w:sz="0" w:space="0" w:color="auto"/>
                <w:right w:val="none" w:sz="0" w:space="0" w:color="auto"/>
              </w:divBdr>
            </w:div>
          </w:divsChild>
        </w:div>
        <w:div w:id="812016291">
          <w:marLeft w:val="0"/>
          <w:marRight w:val="0"/>
          <w:marTop w:val="0"/>
          <w:marBottom w:val="0"/>
          <w:divBdr>
            <w:top w:val="none" w:sz="0" w:space="0" w:color="auto"/>
            <w:left w:val="none" w:sz="0" w:space="0" w:color="auto"/>
            <w:bottom w:val="none" w:sz="0" w:space="0" w:color="auto"/>
            <w:right w:val="none" w:sz="0" w:space="0" w:color="auto"/>
          </w:divBdr>
          <w:divsChild>
            <w:div w:id="1772312066">
              <w:marLeft w:val="0"/>
              <w:marRight w:val="0"/>
              <w:marTop w:val="30"/>
              <w:marBottom w:val="30"/>
              <w:divBdr>
                <w:top w:val="none" w:sz="0" w:space="0" w:color="auto"/>
                <w:left w:val="none" w:sz="0" w:space="0" w:color="auto"/>
                <w:bottom w:val="none" w:sz="0" w:space="0" w:color="auto"/>
                <w:right w:val="none" w:sz="0" w:space="0" w:color="auto"/>
              </w:divBdr>
              <w:divsChild>
                <w:div w:id="1664316243">
                  <w:marLeft w:val="0"/>
                  <w:marRight w:val="0"/>
                  <w:marTop w:val="0"/>
                  <w:marBottom w:val="0"/>
                  <w:divBdr>
                    <w:top w:val="none" w:sz="0" w:space="0" w:color="auto"/>
                    <w:left w:val="none" w:sz="0" w:space="0" w:color="auto"/>
                    <w:bottom w:val="none" w:sz="0" w:space="0" w:color="auto"/>
                    <w:right w:val="none" w:sz="0" w:space="0" w:color="auto"/>
                  </w:divBdr>
                  <w:divsChild>
                    <w:div w:id="1771076713">
                      <w:marLeft w:val="0"/>
                      <w:marRight w:val="0"/>
                      <w:marTop w:val="0"/>
                      <w:marBottom w:val="0"/>
                      <w:divBdr>
                        <w:top w:val="none" w:sz="0" w:space="0" w:color="auto"/>
                        <w:left w:val="none" w:sz="0" w:space="0" w:color="auto"/>
                        <w:bottom w:val="none" w:sz="0" w:space="0" w:color="auto"/>
                        <w:right w:val="none" w:sz="0" w:space="0" w:color="auto"/>
                      </w:divBdr>
                    </w:div>
                  </w:divsChild>
                </w:div>
                <w:div w:id="906766884">
                  <w:marLeft w:val="0"/>
                  <w:marRight w:val="0"/>
                  <w:marTop w:val="0"/>
                  <w:marBottom w:val="0"/>
                  <w:divBdr>
                    <w:top w:val="none" w:sz="0" w:space="0" w:color="auto"/>
                    <w:left w:val="none" w:sz="0" w:space="0" w:color="auto"/>
                    <w:bottom w:val="none" w:sz="0" w:space="0" w:color="auto"/>
                    <w:right w:val="none" w:sz="0" w:space="0" w:color="auto"/>
                  </w:divBdr>
                  <w:divsChild>
                    <w:div w:id="1478299103">
                      <w:marLeft w:val="0"/>
                      <w:marRight w:val="0"/>
                      <w:marTop w:val="0"/>
                      <w:marBottom w:val="0"/>
                      <w:divBdr>
                        <w:top w:val="none" w:sz="0" w:space="0" w:color="auto"/>
                        <w:left w:val="none" w:sz="0" w:space="0" w:color="auto"/>
                        <w:bottom w:val="none" w:sz="0" w:space="0" w:color="auto"/>
                        <w:right w:val="none" w:sz="0" w:space="0" w:color="auto"/>
                      </w:divBdr>
                    </w:div>
                  </w:divsChild>
                </w:div>
                <w:div w:id="2091391386">
                  <w:marLeft w:val="0"/>
                  <w:marRight w:val="0"/>
                  <w:marTop w:val="0"/>
                  <w:marBottom w:val="0"/>
                  <w:divBdr>
                    <w:top w:val="none" w:sz="0" w:space="0" w:color="auto"/>
                    <w:left w:val="none" w:sz="0" w:space="0" w:color="auto"/>
                    <w:bottom w:val="none" w:sz="0" w:space="0" w:color="auto"/>
                    <w:right w:val="none" w:sz="0" w:space="0" w:color="auto"/>
                  </w:divBdr>
                  <w:divsChild>
                    <w:div w:id="1226843585">
                      <w:marLeft w:val="0"/>
                      <w:marRight w:val="0"/>
                      <w:marTop w:val="0"/>
                      <w:marBottom w:val="0"/>
                      <w:divBdr>
                        <w:top w:val="none" w:sz="0" w:space="0" w:color="auto"/>
                        <w:left w:val="none" w:sz="0" w:space="0" w:color="auto"/>
                        <w:bottom w:val="none" w:sz="0" w:space="0" w:color="auto"/>
                        <w:right w:val="none" w:sz="0" w:space="0" w:color="auto"/>
                      </w:divBdr>
                    </w:div>
                  </w:divsChild>
                </w:div>
                <w:div w:id="1262228309">
                  <w:marLeft w:val="0"/>
                  <w:marRight w:val="0"/>
                  <w:marTop w:val="0"/>
                  <w:marBottom w:val="0"/>
                  <w:divBdr>
                    <w:top w:val="none" w:sz="0" w:space="0" w:color="auto"/>
                    <w:left w:val="none" w:sz="0" w:space="0" w:color="auto"/>
                    <w:bottom w:val="none" w:sz="0" w:space="0" w:color="auto"/>
                    <w:right w:val="none" w:sz="0" w:space="0" w:color="auto"/>
                  </w:divBdr>
                  <w:divsChild>
                    <w:div w:id="957682935">
                      <w:marLeft w:val="0"/>
                      <w:marRight w:val="0"/>
                      <w:marTop w:val="0"/>
                      <w:marBottom w:val="0"/>
                      <w:divBdr>
                        <w:top w:val="none" w:sz="0" w:space="0" w:color="auto"/>
                        <w:left w:val="none" w:sz="0" w:space="0" w:color="auto"/>
                        <w:bottom w:val="none" w:sz="0" w:space="0" w:color="auto"/>
                        <w:right w:val="none" w:sz="0" w:space="0" w:color="auto"/>
                      </w:divBdr>
                    </w:div>
                  </w:divsChild>
                </w:div>
                <w:div w:id="2038047362">
                  <w:marLeft w:val="0"/>
                  <w:marRight w:val="0"/>
                  <w:marTop w:val="0"/>
                  <w:marBottom w:val="0"/>
                  <w:divBdr>
                    <w:top w:val="none" w:sz="0" w:space="0" w:color="auto"/>
                    <w:left w:val="none" w:sz="0" w:space="0" w:color="auto"/>
                    <w:bottom w:val="none" w:sz="0" w:space="0" w:color="auto"/>
                    <w:right w:val="none" w:sz="0" w:space="0" w:color="auto"/>
                  </w:divBdr>
                  <w:divsChild>
                    <w:div w:id="886140215">
                      <w:marLeft w:val="0"/>
                      <w:marRight w:val="0"/>
                      <w:marTop w:val="0"/>
                      <w:marBottom w:val="0"/>
                      <w:divBdr>
                        <w:top w:val="none" w:sz="0" w:space="0" w:color="auto"/>
                        <w:left w:val="none" w:sz="0" w:space="0" w:color="auto"/>
                        <w:bottom w:val="none" w:sz="0" w:space="0" w:color="auto"/>
                        <w:right w:val="none" w:sz="0" w:space="0" w:color="auto"/>
                      </w:divBdr>
                    </w:div>
                  </w:divsChild>
                </w:div>
                <w:div w:id="1460028867">
                  <w:marLeft w:val="0"/>
                  <w:marRight w:val="0"/>
                  <w:marTop w:val="0"/>
                  <w:marBottom w:val="0"/>
                  <w:divBdr>
                    <w:top w:val="none" w:sz="0" w:space="0" w:color="auto"/>
                    <w:left w:val="none" w:sz="0" w:space="0" w:color="auto"/>
                    <w:bottom w:val="none" w:sz="0" w:space="0" w:color="auto"/>
                    <w:right w:val="none" w:sz="0" w:space="0" w:color="auto"/>
                  </w:divBdr>
                  <w:divsChild>
                    <w:div w:id="1581598817">
                      <w:marLeft w:val="0"/>
                      <w:marRight w:val="0"/>
                      <w:marTop w:val="0"/>
                      <w:marBottom w:val="0"/>
                      <w:divBdr>
                        <w:top w:val="none" w:sz="0" w:space="0" w:color="auto"/>
                        <w:left w:val="none" w:sz="0" w:space="0" w:color="auto"/>
                        <w:bottom w:val="none" w:sz="0" w:space="0" w:color="auto"/>
                        <w:right w:val="none" w:sz="0" w:space="0" w:color="auto"/>
                      </w:divBdr>
                    </w:div>
                  </w:divsChild>
                </w:div>
                <w:div w:id="1055468571">
                  <w:marLeft w:val="0"/>
                  <w:marRight w:val="0"/>
                  <w:marTop w:val="0"/>
                  <w:marBottom w:val="0"/>
                  <w:divBdr>
                    <w:top w:val="none" w:sz="0" w:space="0" w:color="auto"/>
                    <w:left w:val="none" w:sz="0" w:space="0" w:color="auto"/>
                    <w:bottom w:val="none" w:sz="0" w:space="0" w:color="auto"/>
                    <w:right w:val="none" w:sz="0" w:space="0" w:color="auto"/>
                  </w:divBdr>
                  <w:divsChild>
                    <w:div w:id="1988124100">
                      <w:marLeft w:val="0"/>
                      <w:marRight w:val="0"/>
                      <w:marTop w:val="0"/>
                      <w:marBottom w:val="0"/>
                      <w:divBdr>
                        <w:top w:val="none" w:sz="0" w:space="0" w:color="auto"/>
                        <w:left w:val="none" w:sz="0" w:space="0" w:color="auto"/>
                        <w:bottom w:val="none" w:sz="0" w:space="0" w:color="auto"/>
                        <w:right w:val="none" w:sz="0" w:space="0" w:color="auto"/>
                      </w:divBdr>
                    </w:div>
                  </w:divsChild>
                </w:div>
                <w:div w:id="1695425972">
                  <w:marLeft w:val="0"/>
                  <w:marRight w:val="0"/>
                  <w:marTop w:val="0"/>
                  <w:marBottom w:val="0"/>
                  <w:divBdr>
                    <w:top w:val="none" w:sz="0" w:space="0" w:color="auto"/>
                    <w:left w:val="none" w:sz="0" w:space="0" w:color="auto"/>
                    <w:bottom w:val="none" w:sz="0" w:space="0" w:color="auto"/>
                    <w:right w:val="none" w:sz="0" w:space="0" w:color="auto"/>
                  </w:divBdr>
                  <w:divsChild>
                    <w:div w:id="238293593">
                      <w:marLeft w:val="0"/>
                      <w:marRight w:val="0"/>
                      <w:marTop w:val="0"/>
                      <w:marBottom w:val="0"/>
                      <w:divBdr>
                        <w:top w:val="none" w:sz="0" w:space="0" w:color="auto"/>
                        <w:left w:val="none" w:sz="0" w:space="0" w:color="auto"/>
                        <w:bottom w:val="none" w:sz="0" w:space="0" w:color="auto"/>
                        <w:right w:val="none" w:sz="0" w:space="0" w:color="auto"/>
                      </w:divBdr>
                    </w:div>
                  </w:divsChild>
                </w:div>
                <w:div w:id="1305087055">
                  <w:marLeft w:val="0"/>
                  <w:marRight w:val="0"/>
                  <w:marTop w:val="0"/>
                  <w:marBottom w:val="0"/>
                  <w:divBdr>
                    <w:top w:val="none" w:sz="0" w:space="0" w:color="auto"/>
                    <w:left w:val="none" w:sz="0" w:space="0" w:color="auto"/>
                    <w:bottom w:val="none" w:sz="0" w:space="0" w:color="auto"/>
                    <w:right w:val="none" w:sz="0" w:space="0" w:color="auto"/>
                  </w:divBdr>
                  <w:divsChild>
                    <w:div w:id="89474642">
                      <w:marLeft w:val="0"/>
                      <w:marRight w:val="0"/>
                      <w:marTop w:val="0"/>
                      <w:marBottom w:val="0"/>
                      <w:divBdr>
                        <w:top w:val="none" w:sz="0" w:space="0" w:color="auto"/>
                        <w:left w:val="none" w:sz="0" w:space="0" w:color="auto"/>
                        <w:bottom w:val="none" w:sz="0" w:space="0" w:color="auto"/>
                        <w:right w:val="none" w:sz="0" w:space="0" w:color="auto"/>
                      </w:divBdr>
                    </w:div>
                  </w:divsChild>
                </w:div>
                <w:div w:id="2058164634">
                  <w:marLeft w:val="0"/>
                  <w:marRight w:val="0"/>
                  <w:marTop w:val="0"/>
                  <w:marBottom w:val="0"/>
                  <w:divBdr>
                    <w:top w:val="none" w:sz="0" w:space="0" w:color="auto"/>
                    <w:left w:val="none" w:sz="0" w:space="0" w:color="auto"/>
                    <w:bottom w:val="none" w:sz="0" w:space="0" w:color="auto"/>
                    <w:right w:val="none" w:sz="0" w:space="0" w:color="auto"/>
                  </w:divBdr>
                  <w:divsChild>
                    <w:div w:id="1327511772">
                      <w:marLeft w:val="0"/>
                      <w:marRight w:val="0"/>
                      <w:marTop w:val="0"/>
                      <w:marBottom w:val="0"/>
                      <w:divBdr>
                        <w:top w:val="none" w:sz="0" w:space="0" w:color="auto"/>
                        <w:left w:val="none" w:sz="0" w:space="0" w:color="auto"/>
                        <w:bottom w:val="none" w:sz="0" w:space="0" w:color="auto"/>
                        <w:right w:val="none" w:sz="0" w:space="0" w:color="auto"/>
                      </w:divBdr>
                    </w:div>
                  </w:divsChild>
                </w:div>
                <w:div w:id="82579436">
                  <w:marLeft w:val="0"/>
                  <w:marRight w:val="0"/>
                  <w:marTop w:val="0"/>
                  <w:marBottom w:val="0"/>
                  <w:divBdr>
                    <w:top w:val="none" w:sz="0" w:space="0" w:color="auto"/>
                    <w:left w:val="none" w:sz="0" w:space="0" w:color="auto"/>
                    <w:bottom w:val="none" w:sz="0" w:space="0" w:color="auto"/>
                    <w:right w:val="none" w:sz="0" w:space="0" w:color="auto"/>
                  </w:divBdr>
                  <w:divsChild>
                    <w:div w:id="977103356">
                      <w:marLeft w:val="0"/>
                      <w:marRight w:val="0"/>
                      <w:marTop w:val="0"/>
                      <w:marBottom w:val="0"/>
                      <w:divBdr>
                        <w:top w:val="none" w:sz="0" w:space="0" w:color="auto"/>
                        <w:left w:val="none" w:sz="0" w:space="0" w:color="auto"/>
                        <w:bottom w:val="none" w:sz="0" w:space="0" w:color="auto"/>
                        <w:right w:val="none" w:sz="0" w:space="0" w:color="auto"/>
                      </w:divBdr>
                    </w:div>
                  </w:divsChild>
                </w:div>
                <w:div w:id="446193183">
                  <w:marLeft w:val="0"/>
                  <w:marRight w:val="0"/>
                  <w:marTop w:val="0"/>
                  <w:marBottom w:val="0"/>
                  <w:divBdr>
                    <w:top w:val="none" w:sz="0" w:space="0" w:color="auto"/>
                    <w:left w:val="none" w:sz="0" w:space="0" w:color="auto"/>
                    <w:bottom w:val="none" w:sz="0" w:space="0" w:color="auto"/>
                    <w:right w:val="none" w:sz="0" w:space="0" w:color="auto"/>
                  </w:divBdr>
                  <w:divsChild>
                    <w:div w:id="1595703145">
                      <w:marLeft w:val="0"/>
                      <w:marRight w:val="0"/>
                      <w:marTop w:val="0"/>
                      <w:marBottom w:val="0"/>
                      <w:divBdr>
                        <w:top w:val="none" w:sz="0" w:space="0" w:color="auto"/>
                        <w:left w:val="none" w:sz="0" w:space="0" w:color="auto"/>
                        <w:bottom w:val="none" w:sz="0" w:space="0" w:color="auto"/>
                        <w:right w:val="none" w:sz="0" w:space="0" w:color="auto"/>
                      </w:divBdr>
                    </w:div>
                  </w:divsChild>
                </w:div>
                <w:div w:id="1419669335">
                  <w:marLeft w:val="0"/>
                  <w:marRight w:val="0"/>
                  <w:marTop w:val="0"/>
                  <w:marBottom w:val="0"/>
                  <w:divBdr>
                    <w:top w:val="none" w:sz="0" w:space="0" w:color="auto"/>
                    <w:left w:val="none" w:sz="0" w:space="0" w:color="auto"/>
                    <w:bottom w:val="none" w:sz="0" w:space="0" w:color="auto"/>
                    <w:right w:val="none" w:sz="0" w:space="0" w:color="auto"/>
                  </w:divBdr>
                  <w:divsChild>
                    <w:div w:id="1725984578">
                      <w:marLeft w:val="0"/>
                      <w:marRight w:val="0"/>
                      <w:marTop w:val="0"/>
                      <w:marBottom w:val="0"/>
                      <w:divBdr>
                        <w:top w:val="none" w:sz="0" w:space="0" w:color="auto"/>
                        <w:left w:val="none" w:sz="0" w:space="0" w:color="auto"/>
                        <w:bottom w:val="none" w:sz="0" w:space="0" w:color="auto"/>
                        <w:right w:val="none" w:sz="0" w:space="0" w:color="auto"/>
                      </w:divBdr>
                    </w:div>
                  </w:divsChild>
                </w:div>
                <w:div w:id="1994791693">
                  <w:marLeft w:val="0"/>
                  <w:marRight w:val="0"/>
                  <w:marTop w:val="0"/>
                  <w:marBottom w:val="0"/>
                  <w:divBdr>
                    <w:top w:val="none" w:sz="0" w:space="0" w:color="auto"/>
                    <w:left w:val="none" w:sz="0" w:space="0" w:color="auto"/>
                    <w:bottom w:val="none" w:sz="0" w:space="0" w:color="auto"/>
                    <w:right w:val="none" w:sz="0" w:space="0" w:color="auto"/>
                  </w:divBdr>
                  <w:divsChild>
                    <w:div w:id="396589481">
                      <w:marLeft w:val="0"/>
                      <w:marRight w:val="0"/>
                      <w:marTop w:val="0"/>
                      <w:marBottom w:val="0"/>
                      <w:divBdr>
                        <w:top w:val="none" w:sz="0" w:space="0" w:color="auto"/>
                        <w:left w:val="none" w:sz="0" w:space="0" w:color="auto"/>
                        <w:bottom w:val="none" w:sz="0" w:space="0" w:color="auto"/>
                        <w:right w:val="none" w:sz="0" w:space="0" w:color="auto"/>
                      </w:divBdr>
                    </w:div>
                  </w:divsChild>
                </w:div>
                <w:div w:id="1718622144">
                  <w:marLeft w:val="0"/>
                  <w:marRight w:val="0"/>
                  <w:marTop w:val="0"/>
                  <w:marBottom w:val="0"/>
                  <w:divBdr>
                    <w:top w:val="none" w:sz="0" w:space="0" w:color="auto"/>
                    <w:left w:val="none" w:sz="0" w:space="0" w:color="auto"/>
                    <w:bottom w:val="none" w:sz="0" w:space="0" w:color="auto"/>
                    <w:right w:val="none" w:sz="0" w:space="0" w:color="auto"/>
                  </w:divBdr>
                  <w:divsChild>
                    <w:div w:id="1152407184">
                      <w:marLeft w:val="0"/>
                      <w:marRight w:val="0"/>
                      <w:marTop w:val="0"/>
                      <w:marBottom w:val="0"/>
                      <w:divBdr>
                        <w:top w:val="none" w:sz="0" w:space="0" w:color="auto"/>
                        <w:left w:val="none" w:sz="0" w:space="0" w:color="auto"/>
                        <w:bottom w:val="none" w:sz="0" w:space="0" w:color="auto"/>
                        <w:right w:val="none" w:sz="0" w:space="0" w:color="auto"/>
                      </w:divBdr>
                    </w:div>
                  </w:divsChild>
                </w:div>
                <w:div w:id="1051687645">
                  <w:marLeft w:val="0"/>
                  <w:marRight w:val="0"/>
                  <w:marTop w:val="0"/>
                  <w:marBottom w:val="0"/>
                  <w:divBdr>
                    <w:top w:val="none" w:sz="0" w:space="0" w:color="auto"/>
                    <w:left w:val="none" w:sz="0" w:space="0" w:color="auto"/>
                    <w:bottom w:val="none" w:sz="0" w:space="0" w:color="auto"/>
                    <w:right w:val="none" w:sz="0" w:space="0" w:color="auto"/>
                  </w:divBdr>
                  <w:divsChild>
                    <w:div w:id="580067679">
                      <w:marLeft w:val="0"/>
                      <w:marRight w:val="0"/>
                      <w:marTop w:val="0"/>
                      <w:marBottom w:val="0"/>
                      <w:divBdr>
                        <w:top w:val="none" w:sz="0" w:space="0" w:color="auto"/>
                        <w:left w:val="none" w:sz="0" w:space="0" w:color="auto"/>
                        <w:bottom w:val="none" w:sz="0" w:space="0" w:color="auto"/>
                        <w:right w:val="none" w:sz="0" w:space="0" w:color="auto"/>
                      </w:divBdr>
                    </w:div>
                  </w:divsChild>
                </w:div>
                <w:div w:id="752507631">
                  <w:marLeft w:val="0"/>
                  <w:marRight w:val="0"/>
                  <w:marTop w:val="0"/>
                  <w:marBottom w:val="0"/>
                  <w:divBdr>
                    <w:top w:val="none" w:sz="0" w:space="0" w:color="auto"/>
                    <w:left w:val="none" w:sz="0" w:space="0" w:color="auto"/>
                    <w:bottom w:val="none" w:sz="0" w:space="0" w:color="auto"/>
                    <w:right w:val="none" w:sz="0" w:space="0" w:color="auto"/>
                  </w:divBdr>
                  <w:divsChild>
                    <w:div w:id="326715825">
                      <w:marLeft w:val="0"/>
                      <w:marRight w:val="0"/>
                      <w:marTop w:val="0"/>
                      <w:marBottom w:val="0"/>
                      <w:divBdr>
                        <w:top w:val="none" w:sz="0" w:space="0" w:color="auto"/>
                        <w:left w:val="none" w:sz="0" w:space="0" w:color="auto"/>
                        <w:bottom w:val="none" w:sz="0" w:space="0" w:color="auto"/>
                        <w:right w:val="none" w:sz="0" w:space="0" w:color="auto"/>
                      </w:divBdr>
                    </w:div>
                  </w:divsChild>
                </w:div>
                <w:div w:id="1470592392">
                  <w:marLeft w:val="0"/>
                  <w:marRight w:val="0"/>
                  <w:marTop w:val="0"/>
                  <w:marBottom w:val="0"/>
                  <w:divBdr>
                    <w:top w:val="none" w:sz="0" w:space="0" w:color="auto"/>
                    <w:left w:val="none" w:sz="0" w:space="0" w:color="auto"/>
                    <w:bottom w:val="none" w:sz="0" w:space="0" w:color="auto"/>
                    <w:right w:val="none" w:sz="0" w:space="0" w:color="auto"/>
                  </w:divBdr>
                  <w:divsChild>
                    <w:div w:id="546842295">
                      <w:marLeft w:val="0"/>
                      <w:marRight w:val="0"/>
                      <w:marTop w:val="0"/>
                      <w:marBottom w:val="0"/>
                      <w:divBdr>
                        <w:top w:val="none" w:sz="0" w:space="0" w:color="auto"/>
                        <w:left w:val="none" w:sz="0" w:space="0" w:color="auto"/>
                        <w:bottom w:val="none" w:sz="0" w:space="0" w:color="auto"/>
                        <w:right w:val="none" w:sz="0" w:space="0" w:color="auto"/>
                      </w:divBdr>
                    </w:div>
                  </w:divsChild>
                </w:div>
                <w:div w:id="1437284523">
                  <w:marLeft w:val="0"/>
                  <w:marRight w:val="0"/>
                  <w:marTop w:val="0"/>
                  <w:marBottom w:val="0"/>
                  <w:divBdr>
                    <w:top w:val="none" w:sz="0" w:space="0" w:color="auto"/>
                    <w:left w:val="none" w:sz="0" w:space="0" w:color="auto"/>
                    <w:bottom w:val="none" w:sz="0" w:space="0" w:color="auto"/>
                    <w:right w:val="none" w:sz="0" w:space="0" w:color="auto"/>
                  </w:divBdr>
                  <w:divsChild>
                    <w:div w:id="2083134054">
                      <w:marLeft w:val="0"/>
                      <w:marRight w:val="0"/>
                      <w:marTop w:val="0"/>
                      <w:marBottom w:val="0"/>
                      <w:divBdr>
                        <w:top w:val="none" w:sz="0" w:space="0" w:color="auto"/>
                        <w:left w:val="none" w:sz="0" w:space="0" w:color="auto"/>
                        <w:bottom w:val="none" w:sz="0" w:space="0" w:color="auto"/>
                        <w:right w:val="none" w:sz="0" w:space="0" w:color="auto"/>
                      </w:divBdr>
                    </w:div>
                  </w:divsChild>
                </w:div>
                <w:div w:id="927153183">
                  <w:marLeft w:val="0"/>
                  <w:marRight w:val="0"/>
                  <w:marTop w:val="0"/>
                  <w:marBottom w:val="0"/>
                  <w:divBdr>
                    <w:top w:val="none" w:sz="0" w:space="0" w:color="auto"/>
                    <w:left w:val="none" w:sz="0" w:space="0" w:color="auto"/>
                    <w:bottom w:val="none" w:sz="0" w:space="0" w:color="auto"/>
                    <w:right w:val="none" w:sz="0" w:space="0" w:color="auto"/>
                  </w:divBdr>
                  <w:divsChild>
                    <w:div w:id="413204792">
                      <w:marLeft w:val="0"/>
                      <w:marRight w:val="0"/>
                      <w:marTop w:val="0"/>
                      <w:marBottom w:val="0"/>
                      <w:divBdr>
                        <w:top w:val="none" w:sz="0" w:space="0" w:color="auto"/>
                        <w:left w:val="none" w:sz="0" w:space="0" w:color="auto"/>
                        <w:bottom w:val="none" w:sz="0" w:space="0" w:color="auto"/>
                        <w:right w:val="none" w:sz="0" w:space="0" w:color="auto"/>
                      </w:divBdr>
                    </w:div>
                  </w:divsChild>
                </w:div>
                <w:div w:id="795410706">
                  <w:marLeft w:val="0"/>
                  <w:marRight w:val="0"/>
                  <w:marTop w:val="0"/>
                  <w:marBottom w:val="0"/>
                  <w:divBdr>
                    <w:top w:val="none" w:sz="0" w:space="0" w:color="auto"/>
                    <w:left w:val="none" w:sz="0" w:space="0" w:color="auto"/>
                    <w:bottom w:val="none" w:sz="0" w:space="0" w:color="auto"/>
                    <w:right w:val="none" w:sz="0" w:space="0" w:color="auto"/>
                  </w:divBdr>
                  <w:divsChild>
                    <w:div w:id="2145996556">
                      <w:marLeft w:val="0"/>
                      <w:marRight w:val="0"/>
                      <w:marTop w:val="0"/>
                      <w:marBottom w:val="0"/>
                      <w:divBdr>
                        <w:top w:val="none" w:sz="0" w:space="0" w:color="auto"/>
                        <w:left w:val="none" w:sz="0" w:space="0" w:color="auto"/>
                        <w:bottom w:val="none" w:sz="0" w:space="0" w:color="auto"/>
                        <w:right w:val="none" w:sz="0" w:space="0" w:color="auto"/>
                      </w:divBdr>
                    </w:div>
                  </w:divsChild>
                </w:div>
                <w:div w:id="1813674028">
                  <w:marLeft w:val="0"/>
                  <w:marRight w:val="0"/>
                  <w:marTop w:val="0"/>
                  <w:marBottom w:val="0"/>
                  <w:divBdr>
                    <w:top w:val="none" w:sz="0" w:space="0" w:color="auto"/>
                    <w:left w:val="none" w:sz="0" w:space="0" w:color="auto"/>
                    <w:bottom w:val="none" w:sz="0" w:space="0" w:color="auto"/>
                    <w:right w:val="none" w:sz="0" w:space="0" w:color="auto"/>
                  </w:divBdr>
                  <w:divsChild>
                    <w:div w:id="639119913">
                      <w:marLeft w:val="0"/>
                      <w:marRight w:val="0"/>
                      <w:marTop w:val="0"/>
                      <w:marBottom w:val="0"/>
                      <w:divBdr>
                        <w:top w:val="none" w:sz="0" w:space="0" w:color="auto"/>
                        <w:left w:val="none" w:sz="0" w:space="0" w:color="auto"/>
                        <w:bottom w:val="none" w:sz="0" w:space="0" w:color="auto"/>
                        <w:right w:val="none" w:sz="0" w:space="0" w:color="auto"/>
                      </w:divBdr>
                    </w:div>
                  </w:divsChild>
                </w:div>
                <w:div w:id="537856953">
                  <w:marLeft w:val="0"/>
                  <w:marRight w:val="0"/>
                  <w:marTop w:val="0"/>
                  <w:marBottom w:val="0"/>
                  <w:divBdr>
                    <w:top w:val="none" w:sz="0" w:space="0" w:color="auto"/>
                    <w:left w:val="none" w:sz="0" w:space="0" w:color="auto"/>
                    <w:bottom w:val="none" w:sz="0" w:space="0" w:color="auto"/>
                    <w:right w:val="none" w:sz="0" w:space="0" w:color="auto"/>
                  </w:divBdr>
                  <w:divsChild>
                    <w:div w:id="1413939297">
                      <w:marLeft w:val="0"/>
                      <w:marRight w:val="0"/>
                      <w:marTop w:val="0"/>
                      <w:marBottom w:val="0"/>
                      <w:divBdr>
                        <w:top w:val="none" w:sz="0" w:space="0" w:color="auto"/>
                        <w:left w:val="none" w:sz="0" w:space="0" w:color="auto"/>
                        <w:bottom w:val="none" w:sz="0" w:space="0" w:color="auto"/>
                        <w:right w:val="none" w:sz="0" w:space="0" w:color="auto"/>
                      </w:divBdr>
                    </w:div>
                  </w:divsChild>
                </w:div>
                <w:div w:id="1359042289">
                  <w:marLeft w:val="0"/>
                  <w:marRight w:val="0"/>
                  <w:marTop w:val="0"/>
                  <w:marBottom w:val="0"/>
                  <w:divBdr>
                    <w:top w:val="none" w:sz="0" w:space="0" w:color="auto"/>
                    <w:left w:val="none" w:sz="0" w:space="0" w:color="auto"/>
                    <w:bottom w:val="none" w:sz="0" w:space="0" w:color="auto"/>
                    <w:right w:val="none" w:sz="0" w:space="0" w:color="auto"/>
                  </w:divBdr>
                  <w:divsChild>
                    <w:div w:id="1374884243">
                      <w:marLeft w:val="0"/>
                      <w:marRight w:val="0"/>
                      <w:marTop w:val="0"/>
                      <w:marBottom w:val="0"/>
                      <w:divBdr>
                        <w:top w:val="none" w:sz="0" w:space="0" w:color="auto"/>
                        <w:left w:val="none" w:sz="0" w:space="0" w:color="auto"/>
                        <w:bottom w:val="none" w:sz="0" w:space="0" w:color="auto"/>
                        <w:right w:val="none" w:sz="0" w:space="0" w:color="auto"/>
                      </w:divBdr>
                    </w:div>
                  </w:divsChild>
                </w:div>
                <w:div w:id="1544370559">
                  <w:marLeft w:val="0"/>
                  <w:marRight w:val="0"/>
                  <w:marTop w:val="0"/>
                  <w:marBottom w:val="0"/>
                  <w:divBdr>
                    <w:top w:val="none" w:sz="0" w:space="0" w:color="auto"/>
                    <w:left w:val="none" w:sz="0" w:space="0" w:color="auto"/>
                    <w:bottom w:val="none" w:sz="0" w:space="0" w:color="auto"/>
                    <w:right w:val="none" w:sz="0" w:space="0" w:color="auto"/>
                  </w:divBdr>
                  <w:divsChild>
                    <w:div w:id="1953970926">
                      <w:marLeft w:val="0"/>
                      <w:marRight w:val="0"/>
                      <w:marTop w:val="0"/>
                      <w:marBottom w:val="0"/>
                      <w:divBdr>
                        <w:top w:val="none" w:sz="0" w:space="0" w:color="auto"/>
                        <w:left w:val="none" w:sz="0" w:space="0" w:color="auto"/>
                        <w:bottom w:val="none" w:sz="0" w:space="0" w:color="auto"/>
                        <w:right w:val="none" w:sz="0" w:space="0" w:color="auto"/>
                      </w:divBdr>
                    </w:div>
                  </w:divsChild>
                </w:div>
                <w:div w:id="814298292">
                  <w:marLeft w:val="0"/>
                  <w:marRight w:val="0"/>
                  <w:marTop w:val="0"/>
                  <w:marBottom w:val="0"/>
                  <w:divBdr>
                    <w:top w:val="none" w:sz="0" w:space="0" w:color="auto"/>
                    <w:left w:val="none" w:sz="0" w:space="0" w:color="auto"/>
                    <w:bottom w:val="none" w:sz="0" w:space="0" w:color="auto"/>
                    <w:right w:val="none" w:sz="0" w:space="0" w:color="auto"/>
                  </w:divBdr>
                  <w:divsChild>
                    <w:div w:id="1408304800">
                      <w:marLeft w:val="0"/>
                      <w:marRight w:val="0"/>
                      <w:marTop w:val="0"/>
                      <w:marBottom w:val="0"/>
                      <w:divBdr>
                        <w:top w:val="none" w:sz="0" w:space="0" w:color="auto"/>
                        <w:left w:val="none" w:sz="0" w:space="0" w:color="auto"/>
                        <w:bottom w:val="none" w:sz="0" w:space="0" w:color="auto"/>
                        <w:right w:val="none" w:sz="0" w:space="0" w:color="auto"/>
                      </w:divBdr>
                    </w:div>
                  </w:divsChild>
                </w:div>
                <w:div w:id="937905453">
                  <w:marLeft w:val="0"/>
                  <w:marRight w:val="0"/>
                  <w:marTop w:val="0"/>
                  <w:marBottom w:val="0"/>
                  <w:divBdr>
                    <w:top w:val="none" w:sz="0" w:space="0" w:color="auto"/>
                    <w:left w:val="none" w:sz="0" w:space="0" w:color="auto"/>
                    <w:bottom w:val="none" w:sz="0" w:space="0" w:color="auto"/>
                    <w:right w:val="none" w:sz="0" w:space="0" w:color="auto"/>
                  </w:divBdr>
                  <w:divsChild>
                    <w:div w:id="1884249596">
                      <w:marLeft w:val="0"/>
                      <w:marRight w:val="0"/>
                      <w:marTop w:val="0"/>
                      <w:marBottom w:val="0"/>
                      <w:divBdr>
                        <w:top w:val="none" w:sz="0" w:space="0" w:color="auto"/>
                        <w:left w:val="none" w:sz="0" w:space="0" w:color="auto"/>
                        <w:bottom w:val="none" w:sz="0" w:space="0" w:color="auto"/>
                        <w:right w:val="none" w:sz="0" w:space="0" w:color="auto"/>
                      </w:divBdr>
                    </w:div>
                  </w:divsChild>
                </w:div>
                <w:div w:id="1574048140">
                  <w:marLeft w:val="0"/>
                  <w:marRight w:val="0"/>
                  <w:marTop w:val="0"/>
                  <w:marBottom w:val="0"/>
                  <w:divBdr>
                    <w:top w:val="none" w:sz="0" w:space="0" w:color="auto"/>
                    <w:left w:val="none" w:sz="0" w:space="0" w:color="auto"/>
                    <w:bottom w:val="none" w:sz="0" w:space="0" w:color="auto"/>
                    <w:right w:val="none" w:sz="0" w:space="0" w:color="auto"/>
                  </w:divBdr>
                  <w:divsChild>
                    <w:div w:id="117276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951656">
          <w:marLeft w:val="0"/>
          <w:marRight w:val="0"/>
          <w:marTop w:val="0"/>
          <w:marBottom w:val="0"/>
          <w:divBdr>
            <w:top w:val="none" w:sz="0" w:space="0" w:color="auto"/>
            <w:left w:val="none" w:sz="0" w:space="0" w:color="auto"/>
            <w:bottom w:val="none" w:sz="0" w:space="0" w:color="auto"/>
            <w:right w:val="none" w:sz="0" w:space="0" w:color="auto"/>
          </w:divBdr>
          <w:divsChild>
            <w:div w:id="882331226">
              <w:marLeft w:val="0"/>
              <w:marRight w:val="0"/>
              <w:marTop w:val="0"/>
              <w:marBottom w:val="0"/>
              <w:divBdr>
                <w:top w:val="none" w:sz="0" w:space="0" w:color="auto"/>
                <w:left w:val="none" w:sz="0" w:space="0" w:color="auto"/>
                <w:bottom w:val="none" w:sz="0" w:space="0" w:color="auto"/>
                <w:right w:val="none" w:sz="0" w:space="0" w:color="auto"/>
              </w:divBdr>
            </w:div>
            <w:div w:id="1924334942">
              <w:marLeft w:val="0"/>
              <w:marRight w:val="0"/>
              <w:marTop w:val="0"/>
              <w:marBottom w:val="0"/>
              <w:divBdr>
                <w:top w:val="none" w:sz="0" w:space="0" w:color="auto"/>
                <w:left w:val="none" w:sz="0" w:space="0" w:color="auto"/>
                <w:bottom w:val="none" w:sz="0" w:space="0" w:color="auto"/>
                <w:right w:val="none" w:sz="0" w:space="0" w:color="auto"/>
              </w:divBdr>
            </w:div>
            <w:div w:id="1469711404">
              <w:marLeft w:val="0"/>
              <w:marRight w:val="0"/>
              <w:marTop w:val="0"/>
              <w:marBottom w:val="0"/>
              <w:divBdr>
                <w:top w:val="none" w:sz="0" w:space="0" w:color="auto"/>
                <w:left w:val="none" w:sz="0" w:space="0" w:color="auto"/>
                <w:bottom w:val="none" w:sz="0" w:space="0" w:color="auto"/>
                <w:right w:val="none" w:sz="0" w:space="0" w:color="auto"/>
              </w:divBdr>
            </w:div>
            <w:div w:id="1763066433">
              <w:marLeft w:val="0"/>
              <w:marRight w:val="0"/>
              <w:marTop w:val="0"/>
              <w:marBottom w:val="0"/>
              <w:divBdr>
                <w:top w:val="none" w:sz="0" w:space="0" w:color="auto"/>
                <w:left w:val="none" w:sz="0" w:space="0" w:color="auto"/>
                <w:bottom w:val="none" w:sz="0" w:space="0" w:color="auto"/>
                <w:right w:val="none" w:sz="0" w:space="0" w:color="auto"/>
              </w:divBdr>
            </w:div>
          </w:divsChild>
        </w:div>
        <w:div w:id="1716536547">
          <w:marLeft w:val="0"/>
          <w:marRight w:val="0"/>
          <w:marTop w:val="0"/>
          <w:marBottom w:val="0"/>
          <w:divBdr>
            <w:top w:val="none" w:sz="0" w:space="0" w:color="auto"/>
            <w:left w:val="none" w:sz="0" w:space="0" w:color="auto"/>
            <w:bottom w:val="none" w:sz="0" w:space="0" w:color="auto"/>
            <w:right w:val="none" w:sz="0" w:space="0" w:color="auto"/>
          </w:divBdr>
          <w:divsChild>
            <w:div w:id="79832593">
              <w:marLeft w:val="0"/>
              <w:marRight w:val="0"/>
              <w:marTop w:val="30"/>
              <w:marBottom w:val="30"/>
              <w:divBdr>
                <w:top w:val="none" w:sz="0" w:space="0" w:color="auto"/>
                <w:left w:val="none" w:sz="0" w:space="0" w:color="auto"/>
                <w:bottom w:val="none" w:sz="0" w:space="0" w:color="auto"/>
                <w:right w:val="none" w:sz="0" w:space="0" w:color="auto"/>
              </w:divBdr>
              <w:divsChild>
                <w:div w:id="350113211">
                  <w:marLeft w:val="0"/>
                  <w:marRight w:val="0"/>
                  <w:marTop w:val="0"/>
                  <w:marBottom w:val="0"/>
                  <w:divBdr>
                    <w:top w:val="none" w:sz="0" w:space="0" w:color="auto"/>
                    <w:left w:val="none" w:sz="0" w:space="0" w:color="auto"/>
                    <w:bottom w:val="none" w:sz="0" w:space="0" w:color="auto"/>
                    <w:right w:val="none" w:sz="0" w:space="0" w:color="auto"/>
                  </w:divBdr>
                  <w:divsChild>
                    <w:div w:id="548415815">
                      <w:marLeft w:val="0"/>
                      <w:marRight w:val="0"/>
                      <w:marTop w:val="0"/>
                      <w:marBottom w:val="0"/>
                      <w:divBdr>
                        <w:top w:val="none" w:sz="0" w:space="0" w:color="auto"/>
                        <w:left w:val="none" w:sz="0" w:space="0" w:color="auto"/>
                        <w:bottom w:val="none" w:sz="0" w:space="0" w:color="auto"/>
                        <w:right w:val="none" w:sz="0" w:space="0" w:color="auto"/>
                      </w:divBdr>
                    </w:div>
                  </w:divsChild>
                </w:div>
                <w:div w:id="1480734259">
                  <w:marLeft w:val="0"/>
                  <w:marRight w:val="0"/>
                  <w:marTop w:val="0"/>
                  <w:marBottom w:val="0"/>
                  <w:divBdr>
                    <w:top w:val="none" w:sz="0" w:space="0" w:color="auto"/>
                    <w:left w:val="none" w:sz="0" w:space="0" w:color="auto"/>
                    <w:bottom w:val="none" w:sz="0" w:space="0" w:color="auto"/>
                    <w:right w:val="none" w:sz="0" w:space="0" w:color="auto"/>
                  </w:divBdr>
                  <w:divsChild>
                    <w:div w:id="637298464">
                      <w:marLeft w:val="0"/>
                      <w:marRight w:val="0"/>
                      <w:marTop w:val="0"/>
                      <w:marBottom w:val="0"/>
                      <w:divBdr>
                        <w:top w:val="none" w:sz="0" w:space="0" w:color="auto"/>
                        <w:left w:val="none" w:sz="0" w:space="0" w:color="auto"/>
                        <w:bottom w:val="none" w:sz="0" w:space="0" w:color="auto"/>
                        <w:right w:val="none" w:sz="0" w:space="0" w:color="auto"/>
                      </w:divBdr>
                    </w:div>
                  </w:divsChild>
                </w:div>
                <w:div w:id="192353039">
                  <w:marLeft w:val="0"/>
                  <w:marRight w:val="0"/>
                  <w:marTop w:val="0"/>
                  <w:marBottom w:val="0"/>
                  <w:divBdr>
                    <w:top w:val="none" w:sz="0" w:space="0" w:color="auto"/>
                    <w:left w:val="none" w:sz="0" w:space="0" w:color="auto"/>
                    <w:bottom w:val="none" w:sz="0" w:space="0" w:color="auto"/>
                    <w:right w:val="none" w:sz="0" w:space="0" w:color="auto"/>
                  </w:divBdr>
                  <w:divsChild>
                    <w:div w:id="1630165302">
                      <w:marLeft w:val="0"/>
                      <w:marRight w:val="0"/>
                      <w:marTop w:val="0"/>
                      <w:marBottom w:val="0"/>
                      <w:divBdr>
                        <w:top w:val="none" w:sz="0" w:space="0" w:color="auto"/>
                        <w:left w:val="none" w:sz="0" w:space="0" w:color="auto"/>
                        <w:bottom w:val="none" w:sz="0" w:space="0" w:color="auto"/>
                        <w:right w:val="none" w:sz="0" w:space="0" w:color="auto"/>
                      </w:divBdr>
                    </w:div>
                  </w:divsChild>
                </w:div>
                <w:div w:id="1826046325">
                  <w:marLeft w:val="0"/>
                  <w:marRight w:val="0"/>
                  <w:marTop w:val="0"/>
                  <w:marBottom w:val="0"/>
                  <w:divBdr>
                    <w:top w:val="none" w:sz="0" w:space="0" w:color="auto"/>
                    <w:left w:val="none" w:sz="0" w:space="0" w:color="auto"/>
                    <w:bottom w:val="none" w:sz="0" w:space="0" w:color="auto"/>
                    <w:right w:val="none" w:sz="0" w:space="0" w:color="auto"/>
                  </w:divBdr>
                  <w:divsChild>
                    <w:div w:id="751925352">
                      <w:marLeft w:val="0"/>
                      <w:marRight w:val="0"/>
                      <w:marTop w:val="0"/>
                      <w:marBottom w:val="0"/>
                      <w:divBdr>
                        <w:top w:val="none" w:sz="0" w:space="0" w:color="auto"/>
                        <w:left w:val="none" w:sz="0" w:space="0" w:color="auto"/>
                        <w:bottom w:val="none" w:sz="0" w:space="0" w:color="auto"/>
                        <w:right w:val="none" w:sz="0" w:space="0" w:color="auto"/>
                      </w:divBdr>
                    </w:div>
                  </w:divsChild>
                </w:div>
                <w:div w:id="2026326748">
                  <w:marLeft w:val="0"/>
                  <w:marRight w:val="0"/>
                  <w:marTop w:val="0"/>
                  <w:marBottom w:val="0"/>
                  <w:divBdr>
                    <w:top w:val="none" w:sz="0" w:space="0" w:color="auto"/>
                    <w:left w:val="none" w:sz="0" w:space="0" w:color="auto"/>
                    <w:bottom w:val="none" w:sz="0" w:space="0" w:color="auto"/>
                    <w:right w:val="none" w:sz="0" w:space="0" w:color="auto"/>
                  </w:divBdr>
                  <w:divsChild>
                    <w:div w:id="922492723">
                      <w:marLeft w:val="0"/>
                      <w:marRight w:val="0"/>
                      <w:marTop w:val="0"/>
                      <w:marBottom w:val="0"/>
                      <w:divBdr>
                        <w:top w:val="none" w:sz="0" w:space="0" w:color="auto"/>
                        <w:left w:val="none" w:sz="0" w:space="0" w:color="auto"/>
                        <w:bottom w:val="none" w:sz="0" w:space="0" w:color="auto"/>
                        <w:right w:val="none" w:sz="0" w:space="0" w:color="auto"/>
                      </w:divBdr>
                    </w:div>
                  </w:divsChild>
                </w:div>
                <w:div w:id="9993823">
                  <w:marLeft w:val="0"/>
                  <w:marRight w:val="0"/>
                  <w:marTop w:val="0"/>
                  <w:marBottom w:val="0"/>
                  <w:divBdr>
                    <w:top w:val="none" w:sz="0" w:space="0" w:color="auto"/>
                    <w:left w:val="none" w:sz="0" w:space="0" w:color="auto"/>
                    <w:bottom w:val="none" w:sz="0" w:space="0" w:color="auto"/>
                    <w:right w:val="none" w:sz="0" w:space="0" w:color="auto"/>
                  </w:divBdr>
                  <w:divsChild>
                    <w:div w:id="1806391119">
                      <w:marLeft w:val="0"/>
                      <w:marRight w:val="0"/>
                      <w:marTop w:val="0"/>
                      <w:marBottom w:val="0"/>
                      <w:divBdr>
                        <w:top w:val="none" w:sz="0" w:space="0" w:color="auto"/>
                        <w:left w:val="none" w:sz="0" w:space="0" w:color="auto"/>
                        <w:bottom w:val="none" w:sz="0" w:space="0" w:color="auto"/>
                        <w:right w:val="none" w:sz="0" w:space="0" w:color="auto"/>
                      </w:divBdr>
                    </w:div>
                  </w:divsChild>
                </w:div>
                <w:div w:id="427504718">
                  <w:marLeft w:val="0"/>
                  <w:marRight w:val="0"/>
                  <w:marTop w:val="0"/>
                  <w:marBottom w:val="0"/>
                  <w:divBdr>
                    <w:top w:val="none" w:sz="0" w:space="0" w:color="auto"/>
                    <w:left w:val="none" w:sz="0" w:space="0" w:color="auto"/>
                    <w:bottom w:val="none" w:sz="0" w:space="0" w:color="auto"/>
                    <w:right w:val="none" w:sz="0" w:space="0" w:color="auto"/>
                  </w:divBdr>
                  <w:divsChild>
                    <w:div w:id="911625896">
                      <w:marLeft w:val="0"/>
                      <w:marRight w:val="0"/>
                      <w:marTop w:val="0"/>
                      <w:marBottom w:val="0"/>
                      <w:divBdr>
                        <w:top w:val="none" w:sz="0" w:space="0" w:color="auto"/>
                        <w:left w:val="none" w:sz="0" w:space="0" w:color="auto"/>
                        <w:bottom w:val="none" w:sz="0" w:space="0" w:color="auto"/>
                        <w:right w:val="none" w:sz="0" w:space="0" w:color="auto"/>
                      </w:divBdr>
                    </w:div>
                  </w:divsChild>
                </w:div>
                <w:div w:id="1607231031">
                  <w:marLeft w:val="0"/>
                  <w:marRight w:val="0"/>
                  <w:marTop w:val="0"/>
                  <w:marBottom w:val="0"/>
                  <w:divBdr>
                    <w:top w:val="none" w:sz="0" w:space="0" w:color="auto"/>
                    <w:left w:val="none" w:sz="0" w:space="0" w:color="auto"/>
                    <w:bottom w:val="none" w:sz="0" w:space="0" w:color="auto"/>
                    <w:right w:val="none" w:sz="0" w:space="0" w:color="auto"/>
                  </w:divBdr>
                  <w:divsChild>
                    <w:div w:id="46677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498457">
      <w:bodyDiv w:val="1"/>
      <w:marLeft w:val="0"/>
      <w:marRight w:val="0"/>
      <w:marTop w:val="0"/>
      <w:marBottom w:val="0"/>
      <w:divBdr>
        <w:top w:val="none" w:sz="0" w:space="0" w:color="auto"/>
        <w:left w:val="none" w:sz="0" w:space="0" w:color="auto"/>
        <w:bottom w:val="none" w:sz="0" w:space="0" w:color="auto"/>
        <w:right w:val="none" w:sz="0" w:space="0" w:color="auto"/>
      </w:divBdr>
      <w:divsChild>
        <w:div w:id="783381149">
          <w:marLeft w:val="0"/>
          <w:marRight w:val="0"/>
          <w:marTop w:val="0"/>
          <w:marBottom w:val="0"/>
          <w:divBdr>
            <w:top w:val="none" w:sz="0" w:space="0" w:color="auto"/>
            <w:left w:val="none" w:sz="0" w:space="0" w:color="auto"/>
            <w:bottom w:val="none" w:sz="0" w:space="0" w:color="auto"/>
            <w:right w:val="none" w:sz="0" w:space="0" w:color="auto"/>
          </w:divBdr>
          <w:divsChild>
            <w:div w:id="2123307171">
              <w:marLeft w:val="0"/>
              <w:marRight w:val="0"/>
              <w:marTop w:val="0"/>
              <w:marBottom w:val="0"/>
              <w:divBdr>
                <w:top w:val="none" w:sz="0" w:space="0" w:color="auto"/>
                <w:left w:val="none" w:sz="0" w:space="0" w:color="auto"/>
                <w:bottom w:val="none" w:sz="0" w:space="0" w:color="auto"/>
                <w:right w:val="none" w:sz="0" w:space="0" w:color="auto"/>
              </w:divBdr>
            </w:div>
            <w:div w:id="783232709">
              <w:marLeft w:val="0"/>
              <w:marRight w:val="0"/>
              <w:marTop w:val="0"/>
              <w:marBottom w:val="0"/>
              <w:divBdr>
                <w:top w:val="none" w:sz="0" w:space="0" w:color="auto"/>
                <w:left w:val="none" w:sz="0" w:space="0" w:color="auto"/>
                <w:bottom w:val="none" w:sz="0" w:space="0" w:color="auto"/>
                <w:right w:val="none" w:sz="0" w:space="0" w:color="auto"/>
              </w:divBdr>
            </w:div>
            <w:div w:id="1660813773">
              <w:marLeft w:val="0"/>
              <w:marRight w:val="0"/>
              <w:marTop w:val="0"/>
              <w:marBottom w:val="0"/>
              <w:divBdr>
                <w:top w:val="none" w:sz="0" w:space="0" w:color="auto"/>
                <w:left w:val="none" w:sz="0" w:space="0" w:color="auto"/>
                <w:bottom w:val="none" w:sz="0" w:space="0" w:color="auto"/>
                <w:right w:val="none" w:sz="0" w:space="0" w:color="auto"/>
              </w:divBdr>
            </w:div>
          </w:divsChild>
        </w:div>
        <w:div w:id="95754368">
          <w:marLeft w:val="0"/>
          <w:marRight w:val="0"/>
          <w:marTop w:val="0"/>
          <w:marBottom w:val="0"/>
          <w:divBdr>
            <w:top w:val="none" w:sz="0" w:space="0" w:color="auto"/>
            <w:left w:val="none" w:sz="0" w:space="0" w:color="auto"/>
            <w:bottom w:val="none" w:sz="0" w:space="0" w:color="auto"/>
            <w:right w:val="none" w:sz="0" w:space="0" w:color="auto"/>
          </w:divBdr>
          <w:divsChild>
            <w:div w:id="932709266">
              <w:marLeft w:val="0"/>
              <w:marRight w:val="0"/>
              <w:marTop w:val="30"/>
              <w:marBottom w:val="30"/>
              <w:divBdr>
                <w:top w:val="none" w:sz="0" w:space="0" w:color="auto"/>
                <w:left w:val="none" w:sz="0" w:space="0" w:color="auto"/>
                <w:bottom w:val="none" w:sz="0" w:space="0" w:color="auto"/>
                <w:right w:val="none" w:sz="0" w:space="0" w:color="auto"/>
              </w:divBdr>
              <w:divsChild>
                <w:div w:id="634990578">
                  <w:marLeft w:val="0"/>
                  <w:marRight w:val="0"/>
                  <w:marTop w:val="0"/>
                  <w:marBottom w:val="0"/>
                  <w:divBdr>
                    <w:top w:val="none" w:sz="0" w:space="0" w:color="auto"/>
                    <w:left w:val="none" w:sz="0" w:space="0" w:color="auto"/>
                    <w:bottom w:val="none" w:sz="0" w:space="0" w:color="auto"/>
                    <w:right w:val="none" w:sz="0" w:space="0" w:color="auto"/>
                  </w:divBdr>
                  <w:divsChild>
                    <w:div w:id="767851803">
                      <w:marLeft w:val="0"/>
                      <w:marRight w:val="0"/>
                      <w:marTop w:val="0"/>
                      <w:marBottom w:val="0"/>
                      <w:divBdr>
                        <w:top w:val="none" w:sz="0" w:space="0" w:color="auto"/>
                        <w:left w:val="none" w:sz="0" w:space="0" w:color="auto"/>
                        <w:bottom w:val="none" w:sz="0" w:space="0" w:color="auto"/>
                        <w:right w:val="none" w:sz="0" w:space="0" w:color="auto"/>
                      </w:divBdr>
                    </w:div>
                  </w:divsChild>
                </w:div>
                <w:div w:id="1296181818">
                  <w:marLeft w:val="0"/>
                  <w:marRight w:val="0"/>
                  <w:marTop w:val="0"/>
                  <w:marBottom w:val="0"/>
                  <w:divBdr>
                    <w:top w:val="none" w:sz="0" w:space="0" w:color="auto"/>
                    <w:left w:val="none" w:sz="0" w:space="0" w:color="auto"/>
                    <w:bottom w:val="none" w:sz="0" w:space="0" w:color="auto"/>
                    <w:right w:val="none" w:sz="0" w:space="0" w:color="auto"/>
                  </w:divBdr>
                  <w:divsChild>
                    <w:div w:id="1727484639">
                      <w:marLeft w:val="0"/>
                      <w:marRight w:val="0"/>
                      <w:marTop w:val="0"/>
                      <w:marBottom w:val="0"/>
                      <w:divBdr>
                        <w:top w:val="none" w:sz="0" w:space="0" w:color="auto"/>
                        <w:left w:val="none" w:sz="0" w:space="0" w:color="auto"/>
                        <w:bottom w:val="none" w:sz="0" w:space="0" w:color="auto"/>
                        <w:right w:val="none" w:sz="0" w:space="0" w:color="auto"/>
                      </w:divBdr>
                    </w:div>
                  </w:divsChild>
                </w:div>
                <w:div w:id="371926382">
                  <w:marLeft w:val="0"/>
                  <w:marRight w:val="0"/>
                  <w:marTop w:val="0"/>
                  <w:marBottom w:val="0"/>
                  <w:divBdr>
                    <w:top w:val="none" w:sz="0" w:space="0" w:color="auto"/>
                    <w:left w:val="none" w:sz="0" w:space="0" w:color="auto"/>
                    <w:bottom w:val="none" w:sz="0" w:space="0" w:color="auto"/>
                    <w:right w:val="none" w:sz="0" w:space="0" w:color="auto"/>
                  </w:divBdr>
                  <w:divsChild>
                    <w:div w:id="233049239">
                      <w:marLeft w:val="0"/>
                      <w:marRight w:val="0"/>
                      <w:marTop w:val="0"/>
                      <w:marBottom w:val="0"/>
                      <w:divBdr>
                        <w:top w:val="none" w:sz="0" w:space="0" w:color="auto"/>
                        <w:left w:val="none" w:sz="0" w:space="0" w:color="auto"/>
                        <w:bottom w:val="none" w:sz="0" w:space="0" w:color="auto"/>
                        <w:right w:val="none" w:sz="0" w:space="0" w:color="auto"/>
                      </w:divBdr>
                    </w:div>
                  </w:divsChild>
                </w:div>
                <w:div w:id="610013691">
                  <w:marLeft w:val="0"/>
                  <w:marRight w:val="0"/>
                  <w:marTop w:val="0"/>
                  <w:marBottom w:val="0"/>
                  <w:divBdr>
                    <w:top w:val="none" w:sz="0" w:space="0" w:color="auto"/>
                    <w:left w:val="none" w:sz="0" w:space="0" w:color="auto"/>
                    <w:bottom w:val="none" w:sz="0" w:space="0" w:color="auto"/>
                    <w:right w:val="none" w:sz="0" w:space="0" w:color="auto"/>
                  </w:divBdr>
                  <w:divsChild>
                    <w:div w:id="1864785834">
                      <w:marLeft w:val="0"/>
                      <w:marRight w:val="0"/>
                      <w:marTop w:val="0"/>
                      <w:marBottom w:val="0"/>
                      <w:divBdr>
                        <w:top w:val="none" w:sz="0" w:space="0" w:color="auto"/>
                        <w:left w:val="none" w:sz="0" w:space="0" w:color="auto"/>
                        <w:bottom w:val="none" w:sz="0" w:space="0" w:color="auto"/>
                        <w:right w:val="none" w:sz="0" w:space="0" w:color="auto"/>
                      </w:divBdr>
                    </w:div>
                  </w:divsChild>
                </w:div>
                <w:div w:id="725838681">
                  <w:marLeft w:val="0"/>
                  <w:marRight w:val="0"/>
                  <w:marTop w:val="0"/>
                  <w:marBottom w:val="0"/>
                  <w:divBdr>
                    <w:top w:val="none" w:sz="0" w:space="0" w:color="auto"/>
                    <w:left w:val="none" w:sz="0" w:space="0" w:color="auto"/>
                    <w:bottom w:val="none" w:sz="0" w:space="0" w:color="auto"/>
                    <w:right w:val="none" w:sz="0" w:space="0" w:color="auto"/>
                  </w:divBdr>
                  <w:divsChild>
                    <w:div w:id="1757750579">
                      <w:marLeft w:val="0"/>
                      <w:marRight w:val="0"/>
                      <w:marTop w:val="0"/>
                      <w:marBottom w:val="0"/>
                      <w:divBdr>
                        <w:top w:val="none" w:sz="0" w:space="0" w:color="auto"/>
                        <w:left w:val="none" w:sz="0" w:space="0" w:color="auto"/>
                        <w:bottom w:val="none" w:sz="0" w:space="0" w:color="auto"/>
                        <w:right w:val="none" w:sz="0" w:space="0" w:color="auto"/>
                      </w:divBdr>
                    </w:div>
                  </w:divsChild>
                </w:div>
                <w:div w:id="759332418">
                  <w:marLeft w:val="0"/>
                  <w:marRight w:val="0"/>
                  <w:marTop w:val="0"/>
                  <w:marBottom w:val="0"/>
                  <w:divBdr>
                    <w:top w:val="none" w:sz="0" w:space="0" w:color="auto"/>
                    <w:left w:val="none" w:sz="0" w:space="0" w:color="auto"/>
                    <w:bottom w:val="none" w:sz="0" w:space="0" w:color="auto"/>
                    <w:right w:val="none" w:sz="0" w:space="0" w:color="auto"/>
                  </w:divBdr>
                  <w:divsChild>
                    <w:div w:id="1792435782">
                      <w:marLeft w:val="0"/>
                      <w:marRight w:val="0"/>
                      <w:marTop w:val="0"/>
                      <w:marBottom w:val="0"/>
                      <w:divBdr>
                        <w:top w:val="none" w:sz="0" w:space="0" w:color="auto"/>
                        <w:left w:val="none" w:sz="0" w:space="0" w:color="auto"/>
                        <w:bottom w:val="none" w:sz="0" w:space="0" w:color="auto"/>
                        <w:right w:val="none" w:sz="0" w:space="0" w:color="auto"/>
                      </w:divBdr>
                    </w:div>
                  </w:divsChild>
                </w:div>
                <w:div w:id="1046490196">
                  <w:marLeft w:val="0"/>
                  <w:marRight w:val="0"/>
                  <w:marTop w:val="0"/>
                  <w:marBottom w:val="0"/>
                  <w:divBdr>
                    <w:top w:val="none" w:sz="0" w:space="0" w:color="auto"/>
                    <w:left w:val="none" w:sz="0" w:space="0" w:color="auto"/>
                    <w:bottom w:val="none" w:sz="0" w:space="0" w:color="auto"/>
                    <w:right w:val="none" w:sz="0" w:space="0" w:color="auto"/>
                  </w:divBdr>
                  <w:divsChild>
                    <w:div w:id="1667050080">
                      <w:marLeft w:val="0"/>
                      <w:marRight w:val="0"/>
                      <w:marTop w:val="0"/>
                      <w:marBottom w:val="0"/>
                      <w:divBdr>
                        <w:top w:val="none" w:sz="0" w:space="0" w:color="auto"/>
                        <w:left w:val="none" w:sz="0" w:space="0" w:color="auto"/>
                        <w:bottom w:val="none" w:sz="0" w:space="0" w:color="auto"/>
                        <w:right w:val="none" w:sz="0" w:space="0" w:color="auto"/>
                      </w:divBdr>
                    </w:div>
                  </w:divsChild>
                </w:div>
                <w:div w:id="1944024555">
                  <w:marLeft w:val="0"/>
                  <w:marRight w:val="0"/>
                  <w:marTop w:val="0"/>
                  <w:marBottom w:val="0"/>
                  <w:divBdr>
                    <w:top w:val="none" w:sz="0" w:space="0" w:color="auto"/>
                    <w:left w:val="none" w:sz="0" w:space="0" w:color="auto"/>
                    <w:bottom w:val="none" w:sz="0" w:space="0" w:color="auto"/>
                    <w:right w:val="none" w:sz="0" w:space="0" w:color="auto"/>
                  </w:divBdr>
                  <w:divsChild>
                    <w:div w:id="372114755">
                      <w:marLeft w:val="0"/>
                      <w:marRight w:val="0"/>
                      <w:marTop w:val="0"/>
                      <w:marBottom w:val="0"/>
                      <w:divBdr>
                        <w:top w:val="none" w:sz="0" w:space="0" w:color="auto"/>
                        <w:left w:val="none" w:sz="0" w:space="0" w:color="auto"/>
                        <w:bottom w:val="none" w:sz="0" w:space="0" w:color="auto"/>
                        <w:right w:val="none" w:sz="0" w:space="0" w:color="auto"/>
                      </w:divBdr>
                    </w:div>
                  </w:divsChild>
                </w:div>
                <w:div w:id="1181697062">
                  <w:marLeft w:val="0"/>
                  <w:marRight w:val="0"/>
                  <w:marTop w:val="0"/>
                  <w:marBottom w:val="0"/>
                  <w:divBdr>
                    <w:top w:val="none" w:sz="0" w:space="0" w:color="auto"/>
                    <w:left w:val="none" w:sz="0" w:space="0" w:color="auto"/>
                    <w:bottom w:val="none" w:sz="0" w:space="0" w:color="auto"/>
                    <w:right w:val="none" w:sz="0" w:space="0" w:color="auto"/>
                  </w:divBdr>
                  <w:divsChild>
                    <w:div w:id="1989438884">
                      <w:marLeft w:val="0"/>
                      <w:marRight w:val="0"/>
                      <w:marTop w:val="0"/>
                      <w:marBottom w:val="0"/>
                      <w:divBdr>
                        <w:top w:val="none" w:sz="0" w:space="0" w:color="auto"/>
                        <w:left w:val="none" w:sz="0" w:space="0" w:color="auto"/>
                        <w:bottom w:val="none" w:sz="0" w:space="0" w:color="auto"/>
                        <w:right w:val="none" w:sz="0" w:space="0" w:color="auto"/>
                      </w:divBdr>
                    </w:div>
                  </w:divsChild>
                </w:div>
                <w:div w:id="698973736">
                  <w:marLeft w:val="0"/>
                  <w:marRight w:val="0"/>
                  <w:marTop w:val="0"/>
                  <w:marBottom w:val="0"/>
                  <w:divBdr>
                    <w:top w:val="none" w:sz="0" w:space="0" w:color="auto"/>
                    <w:left w:val="none" w:sz="0" w:space="0" w:color="auto"/>
                    <w:bottom w:val="none" w:sz="0" w:space="0" w:color="auto"/>
                    <w:right w:val="none" w:sz="0" w:space="0" w:color="auto"/>
                  </w:divBdr>
                  <w:divsChild>
                    <w:div w:id="112939595">
                      <w:marLeft w:val="0"/>
                      <w:marRight w:val="0"/>
                      <w:marTop w:val="0"/>
                      <w:marBottom w:val="0"/>
                      <w:divBdr>
                        <w:top w:val="none" w:sz="0" w:space="0" w:color="auto"/>
                        <w:left w:val="none" w:sz="0" w:space="0" w:color="auto"/>
                        <w:bottom w:val="none" w:sz="0" w:space="0" w:color="auto"/>
                        <w:right w:val="none" w:sz="0" w:space="0" w:color="auto"/>
                      </w:divBdr>
                    </w:div>
                  </w:divsChild>
                </w:div>
                <w:div w:id="35785965">
                  <w:marLeft w:val="0"/>
                  <w:marRight w:val="0"/>
                  <w:marTop w:val="0"/>
                  <w:marBottom w:val="0"/>
                  <w:divBdr>
                    <w:top w:val="none" w:sz="0" w:space="0" w:color="auto"/>
                    <w:left w:val="none" w:sz="0" w:space="0" w:color="auto"/>
                    <w:bottom w:val="none" w:sz="0" w:space="0" w:color="auto"/>
                    <w:right w:val="none" w:sz="0" w:space="0" w:color="auto"/>
                  </w:divBdr>
                  <w:divsChild>
                    <w:div w:id="1967195149">
                      <w:marLeft w:val="0"/>
                      <w:marRight w:val="0"/>
                      <w:marTop w:val="0"/>
                      <w:marBottom w:val="0"/>
                      <w:divBdr>
                        <w:top w:val="none" w:sz="0" w:space="0" w:color="auto"/>
                        <w:left w:val="none" w:sz="0" w:space="0" w:color="auto"/>
                        <w:bottom w:val="none" w:sz="0" w:space="0" w:color="auto"/>
                        <w:right w:val="none" w:sz="0" w:space="0" w:color="auto"/>
                      </w:divBdr>
                    </w:div>
                  </w:divsChild>
                </w:div>
                <w:div w:id="1521429214">
                  <w:marLeft w:val="0"/>
                  <w:marRight w:val="0"/>
                  <w:marTop w:val="0"/>
                  <w:marBottom w:val="0"/>
                  <w:divBdr>
                    <w:top w:val="none" w:sz="0" w:space="0" w:color="auto"/>
                    <w:left w:val="none" w:sz="0" w:space="0" w:color="auto"/>
                    <w:bottom w:val="none" w:sz="0" w:space="0" w:color="auto"/>
                    <w:right w:val="none" w:sz="0" w:space="0" w:color="auto"/>
                  </w:divBdr>
                  <w:divsChild>
                    <w:div w:id="2003654331">
                      <w:marLeft w:val="0"/>
                      <w:marRight w:val="0"/>
                      <w:marTop w:val="0"/>
                      <w:marBottom w:val="0"/>
                      <w:divBdr>
                        <w:top w:val="none" w:sz="0" w:space="0" w:color="auto"/>
                        <w:left w:val="none" w:sz="0" w:space="0" w:color="auto"/>
                        <w:bottom w:val="none" w:sz="0" w:space="0" w:color="auto"/>
                        <w:right w:val="none" w:sz="0" w:space="0" w:color="auto"/>
                      </w:divBdr>
                    </w:div>
                  </w:divsChild>
                </w:div>
                <w:div w:id="819688162">
                  <w:marLeft w:val="0"/>
                  <w:marRight w:val="0"/>
                  <w:marTop w:val="0"/>
                  <w:marBottom w:val="0"/>
                  <w:divBdr>
                    <w:top w:val="none" w:sz="0" w:space="0" w:color="auto"/>
                    <w:left w:val="none" w:sz="0" w:space="0" w:color="auto"/>
                    <w:bottom w:val="none" w:sz="0" w:space="0" w:color="auto"/>
                    <w:right w:val="none" w:sz="0" w:space="0" w:color="auto"/>
                  </w:divBdr>
                  <w:divsChild>
                    <w:div w:id="438716953">
                      <w:marLeft w:val="0"/>
                      <w:marRight w:val="0"/>
                      <w:marTop w:val="0"/>
                      <w:marBottom w:val="0"/>
                      <w:divBdr>
                        <w:top w:val="none" w:sz="0" w:space="0" w:color="auto"/>
                        <w:left w:val="none" w:sz="0" w:space="0" w:color="auto"/>
                        <w:bottom w:val="none" w:sz="0" w:space="0" w:color="auto"/>
                        <w:right w:val="none" w:sz="0" w:space="0" w:color="auto"/>
                      </w:divBdr>
                    </w:div>
                  </w:divsChild>
                </w:div>
                <w:div w:id="676538887">
                  <w:marLeft w:val="0"/>
                  <w:marRight w:val="0"/>
                  <w:marTop w:val="0"/>
                  <w:marBottom w:val="0"/>
                  <w:divBdr>
                    <w:top w:val="none" w:sz="0" w:space="0" w:color="auto"/>
                    <w:left w:val="none" w:sz="0" w:space="0" w:color="auto"/>
                    <w:bottom w:val="none" w:sz="0" w:space="0" w:color="auto"/>
                    <w:right w:val="none" w:sz="0" w:space="0" w:color="auto"/>
                  </w:divBdr>
                  <w:divsChild>
                    <w:div w:id="2023317462">
                      <w:marLeft w:val="0"/>
                      <w:marRight w:val="0"/>
                      <w:marTop w:val="0"/>
                      <w:marBottom w:val="0"/>
                      <w:divBdr>
                        <w:top w:val="none" w:sz="0" w:space="0" w:color="auto"/>
                        <w:left w:val="none" w:sz="0" w:space="0" w:color="auto"/>
                        <w:bottom w:val="none" w:sz="0" w:space="0" w:color="auto"/>
                        <w:right w:val="none" w:sz="0" w:space="0" w:color="auto"/>
                      </w:divBdr>
                    </w:div>
                  </w:divsChild>
                </w:div>
                <w:div w:id="148864163">
                  <w:marLeft w:val="0"/>
                  <w:marRight w:val="0"/>
                  <w:marTop w:val="0"/>
                  <w:marBottom w:val="0"/>
                  <w:divBdr>
                    <w:top w:val="none" w:sz="0" w:space="0" w:color="auto"/>
                    <w:left w:val="none" w:sz="0" w:space="0" w:color="auto"/>
                    <w:bottom w:val="none" w:sz="0" w:space="0" w:color="auto"/>
                    <w:right w:val="none" w:sz="0" w:space="0" w:color="auto"/>
                  </w:divBdr>
                  <w:divsChild>
                    <w:div w:id="1410538748">
                      <w:marLeft w:val="0"/>
                      <w:marRight w:val="0"/>
                      <w:marTop w:val="0"/>
                      <w:marBottom w:val="0"/>
                      <w:divBdr>
                        <w:top w:val="none" w:sz="0" w:space="0" w:color="auto"/>
                        <w:left w:val="none" w:sz="0" w:space="0" w:color="auto"/>
                        <w:bottom w:val="none" w:sz="0" w:space="0" w:color="auto"/>
                        <w:right w:val="none" w:sz="0" w:space="0" w:color="auto"/>
                      </w:divBdr>
                    </w:div>
                  </w:divsChild>
                </w:div>
                <w:div w:id="1243488037">
                  <w:marLeft w:val="0"/>
                  <w:marRight w:val="0"/>
                  <w:marTop w:val="0"/>
                  <w:marBottom w:val="0"/>
                  <w:divBdr>
                    <w:top w:val="none" w:sz="0" w:space="0" w:color="auto"/>
                    <w:left w:val="none" w:sz="0" w:space="0" w:color="auto"/>
                    <w:bottom w:val="none" w:sz="0" w:space="0" w:color="auto"/>
                    <w:right w:val="none" w:sz="0" w:space="0" w:color="auto"/>
                  </w:divBdr>
                  <w:divsChild>
                    <w:div w:id="402487346">
                      <w:marLeft w:val="0"/>
                      <w:marRight w:val="0"/>
                      <w:marTop w:val="0"/>
                      <w:marBottom w:val="0"/>
                      <w:divBdr>
                        <w:top w:val="none" w:sz="0" w:space="0" w:color="auto"/>
                        <w:left w:val="none" w:sz="0" w:space="0" w:color="auto"/>
                        <w:bottom w:val="none" w:sz="0" w:space="0" w:color="auto"/>
                        <w:right w:val="none" w:sz="0" w:space="0" w:color="auto"/>
                      </w:divBdr>
                    </w:div>
                  </w:divsChild>
                </w:div>
                <w:div w:id="583075759">
                  <w:marLeft w:val="0"/>
                  <w:marRight w:val="0"/>
                  <w:marTop w:val="0"/>
                  <w:marBottom w:val="0"/>
                  <w:divBdr>
                    <w:top w:val="none" w:sz="0" w:space="0" w:color="auto"/>
                    <w:left w:val="none" w:sz="0" w:space="0" w:color="auto"/>
                    <w:bottom w:val="none" w:sz="0" w:space="0" w:color="auto"/>
                    <w:right w:val="none" w:sz="0" w:space="0" w:color="auto"/>
                  </w:divBdr>
                  <w:divsChild>
                    <w:div w:id="1727876299">
                      <w:marLeft w:val="0"/>
                      <w:marRight w:val="0"/>
                      <w:marTop w:val="0"/>
                      <w:marBottom w:val="0"/>
                      <w:divBdr>
                        <w:top w:val="none" w:sz="0" w:space="0" w:color="auto"/>
                        <w:left w:val="none" w:sz="0" w:space="0" w:color="auto"/>
                        <w:bottom w:val="none" w:sz="0" w:space="0" w:color="auto"/>
                        <w:right w:val="none" w:sz="0" w:space="0" w:color="auto"/>
                      </w:divBdr>
                    </w:div>
                  </w:divsChild>
                </w:div>
                <w:div w:id="1213618230">
                  <w:marLeft w:val="0"/>
                  <w:marRight w:val="0"/>
                  <w:marTop w:val="0"/>
                  <w:marBottom w:val="0"/>
                  <w:divBdr>
                    <w:top w:val="none" w:sz="0" w:space="0" w:color="auto"/>
                    <w:left w:val="none" w:sz="0" w:space="0" w:color="auto"/>
                    <w:bottom w:val="none" w:sz="0" w:space="0" w:color="auto"/>
                    <w:right w:val="none" w:sz="0" w:space="0" w:color="auto"/>
                  </w:divBdr>
                  <w:divsChild>
                    <w:div w:id="1115715741">
                      <w:marLeft w:val="0"/>
                      <w:marRight w:val="0"/>
                      <w:marTop w:val="0"/>
                      <w:marBottom w:val="0"/>
                      <w:divBdr>
                        <w:top w:val="none" w:sz="0" w:space="0" w:color="auto"/>
                        <w:left w:val="none" w:sz="0" w:space="0" w:color="auto"/>
                        <w:bottom w:val="none" w:sz="0" w:space="0" w:color="auto"/>
                        <w:right w:val="none" w:sz="0" w:space="0" w:color="auto"/>
                      </w:divBdr>
                    </w:div>
                  </w:divsChild>
                </w:div>
                <w:div w:id="1549687547">
                  <w:marLeft w:val="0"/>
                  <w:marRight w:val="0"/>
                  <w:marTop w:val="0"/>
                  <w:marBottom w:val="0"/>
                  <w:divBdr>
                    <w:top w:val="none" w:sz="0" w:space="0" w:color="auto"/>
                    <w:left w:val="none" w:sz="0" w:space="0" w:color="auto"/>
                    <w:bottom w:val="none" w:sz="0" w:space="0" w:color="auto"/>
                    <w:right w:val="none" w:sz="0" w:space="0" w:color="auto"/>
                  </w:divBdr>
                  <w:divsChild>
                    <w:div w:id="594285145">
                      <w:marLeft w:val="0"/>
                      <w:marRight w:val="0"/>
                      <w:marTop w:val="0"/>
                      <w:marBottom w:val="0"/>
                      <w:divBdr>
                        <w:top w:val="none" w:sz="0" w:space="0" w:color="auto"/>
                        <w:left w:val="none" w:sz="0" w:space="0" w:color="auto"/>
                        <w:bottom w:val="none" w:sz="0" w:space="0" w:color="auto"/>
                        <w:right w:val="none" w:sz="0" w:space="0" w:color="auto"/>
                      </w:divBdr>
                    </w:div>
                  </w:divsChild>
                </w:div>
                <w:div w:id="2060473578">
                  <w:marLeft w:val="0"/>
                  <w:marRight w:val="0"/>
                  <w:marTop w:val="0"/>
                  <w:marBottom w:val="0"/>
                  <w:divBdr>
                    <w:top w:val="none" w:sz="0" w:space="0" w:color="auto"/>
                    <w:left w:val="none" w:sz="0" w:space="0" w:color="auto"/>
                    <w:bottom w:val="none" w:sz="0" w:space="0" w:color="auto"/>
                    <w:right w:val="none" w:sz="0" w:space="0" w:color="auto"/>
                  </w:divBdr>
                  <w:divsChild>
                    <w:div w:id="28072452">
                      <w:marLeft w:val="0"/>
                      <w:marRight w:val="0"/>
                      <w:marTop w:val="0"/>
                      <w:marBottom w:val="0"/>
                      <w:divBdr>
                        <w:top w:val="none" w:sz="0" w:space="0" w:color="auto"/>
                        <w:left w:val="none" w:sz="0" w:space="0" w:color="auto"/>
                        <w:bottom w:val="none" w:sz="0" w:space="0" w:color="auto"/>
                        <w:right w:val="none" w:sz="0" w:space="0" w:color="auto"/>
                      </w:divBdr>
                    </w:div>
                  </w:divsChild>
                </w:div>
                <w:div w:id="407072220">
                  <w:marLeft w:val="0"/>
                  <w:marRight w:val="0"/>
                  <w:marTop w:val="0"/>
                  <w:marBottom w:val="0"/>
                  <w:divBdr>
                    <w:top w:val="none" w:sz="0" w:space="0" w:color="auto"/>
                    <w:left w:val="none" w:sz="0" w:space="0" w:color="auto"/>
                    <w:bottom w:val="none" w:sz="0" w:space="0" w:color="auto"/>
                    <w:right w:val="none" w:sz="0" w:space="0" w:color="auto"/>
                  </w:divBdr>
                  <w:divsChild>
                    <w:div w:id="1073358845">
                      <w:marLeft w:val="0"/>
                      <w:marRight w:val="0"/>
                      <w:marTop w:val="0"/>
                      <w:marBottom w:val="0"/>
                      <w:divBdr>
                        <w:top w:val="none" w:sz="0" w:space="0" w:color="auto"/>
                        <w:left w:val="none" w:sz="0" w:space="0" w:color="auto"/>
                        <w:bottom w:val="none" w:sz="0" w:space="0" w:color="auto"/>
                        <w:right w:val="none" w:sz="0" w:space="0" w:color="auto"/>
                      </w:divBdr>
                    </w:div>
                  </w:divsChild>
                </w:div>
                <w:div w:id="1305622376">
                  <w:marLeft w:val="0"/>
                  <w:marRight w:val="0"/>
                  <w:marTop w:val="0"/>
                  <w:marBottom w:val="0"/>
                  <w:divBdr>
                    <w:top w:val="none" w:sz="0" w:space="0" w:color="auto"/>
                    <w:left w:val="none" w:sz="0" w:space="0" w:color="auto"/>
                    <w:bottom w:val="none" w:sz="0" w:space="0" w:color="auto"/>
                    <w:right w:val="none" w:sz="0" w:space="0" w:color="auto"/>
                  </w:divBdr>
                  <w:divsChild>
                    <w:div w:id="1210998356">
                      <w:marLeft w:val="0"/>
                      <w:marRight w:val="0"/>
                      <w:marTop w:val="0"/>
                      <w:marBottom w:val="0"/>
                      <w:divBdr>
                        <w:top w:val="none" w:sz="0" w:space="0" w:color="auto"/>
                        <w:left w:val="none" w:sz="0" w:space="0" w:color="auto"/>
                        <w:bottom w:val="none" w:sz="0" w:space="0" w:color="auto"/>
                        <w:right w:val="none" w:sz="0" w:space="0" w:color="auto"/>
                      </w:divBdr>
                    </w:div>
                  </w:divsChild>
                </w:div>
                <w:div w:id="683169470">
                  <w:marLeft w:val="0"/>
                  <w:marRight w:val="0"/>
                  <w:marTop w:val="0"/>
                  <w:marBottom w:val="0"/>
                  <w:divBdr>
                    <w:top w:val="none" w:sz="0" w:space="0" w:color="auto"/>
                    <w:left w:val="none" w:sz="0" w:space="0" w:color="auto"/>
                    <w:bottom w:val="none" w:sz="0" w:space="0" w:color="auto"/>
                    <w:right w:val="none" w:sz="0" w:space="0" w:color="auto"/>
                  </w:divBdr>
                  <w:divsChild>
                    <w:div w:id="837422052">
                      <w:marLeft w:val="0"/>
                      <w:marRight w:val="0"/>
                      <w:marTop w:val="0"/>
                      <w:marBottom w:val="0"/>
                      <w:divBdr>
                        <w:top w:val="none" w:sz="0" w:space="0" w:color="auto"/>
                        <w:left w:val="none" w:sz="0" w:space="0" w:color="auto"/>
                        <w:bottom w:val="none" w:sz="0" w:space="0" w:color="auto"/>
                        <w:right w:val="none" w:sz="0" w:space="0" w:color="auto"/>
                      </w:divBdr>
                    </w:div>
                  </w:divsChild>
                </w:div>
                <w:div w:id="1683630963">
                  <w:marLeft w:val="0"/>
                  <w:marRight w:val="0"/>
                  <w:marTop w:val="0"/>
                  <w:marBottom w:val="0"/>
                  <w:divBdr>
                    <w:top w:val="none" w:sz="0" w:space="0" w:color="auto"/>
                    <w:left w:val="none" w:sz="0" w:space="0" w:color="auto"/>
                    <w:bottom w:val="none" w:sz="0" w:space="0" w:color="auto"/>
                    <w:right w:val="none" w:sz="0" w:space="0" w:color="auto"/>
                  </w:divBdr>
                  <w:divsChild>
                    <w:div w:id="167307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903658">
      <w:bodyDiv w:val="1"/>
      <w:marLeft w:val="0"/>
      <w:marRight w:val="0"/>
      <w:marTop w:val="0"/>
      <w:marBottom w:val="0"/>
      <w:divBdr>
        <w:top w:val="none" w:sz="0" w:space="0" w:color="auto"/>
        <w:left w:val="none" w:sz="0" w:space="0" w:color="auto"/>
        <w:bottom w:val="none" w:sz="0" w:space="0" w:color="auto"/>
        <w:right w:val="none" w:sz="0" w:space="0" w:color="auto"/>
      </w:divBdr>
      <w:divsChild>
        <w:div w:id="1416977398">
          <w:marLeft w:val="0"/>
          <w:marRight w:val="0"/>
          <w:marTop w:val="0"/>
          <w:marBottom w:val="0"/>
          <w:divBdr>
            <w:top w:val="none" w:sz="0" w:space="0" w:color="auto"/>
            <w:left w:val="none" w:sz="0" w:space="0" w:color="auto"/>
            <w:bottom w:val="none" w:sz="0" w:space="0" w:color="auto"/>
            <w:right w:val="none" w:sz="0" w:space="0" w:color="auto"/>
          </w:divBdr>
          <w:divsChild>
            <w:div w:id="1455519393">
              <w:marLeft w:val="0"/>
              <w:marRight w:val="0"/>
              <w:marTop w:val="0"/>
              <w:marBottom w:val="0"/>
              <w:divBdr>
                <w:top w:val="none" w:sz="0" w:space="0" w:color="auto"/>
                <w:left w:val="none" w:sz="0" w:space="0" w:color="auto"/>
                <w:bottom w:val="none" w:sz="0" w:space="0" w:color="auto"/>
                <w:right w:val="none" w:sz="0" w:space="0" w:color="auto"/>
              </w:divBdr>
            </w:div>
            <w:div w:id="983312740">
              <w:marLeft w:val="0"/>
              <w:marRight w:val="0"/>
              <w:marTop w:val="0"/>
              <w:marBottom w:val="0"/>
              <w:divBdr>
                <w:top w:val="none" w:sz="0" w:space="0" w:color="auto"/>
                <w:left w:val="none" w:sz="0" w:space="0" w:color="auto"/>
                <w:bottom w:val="none" w:sz="0" w:space="0" w:color="auto"/>
                <w:right w:val="none" w:sz="0" w:space="0" w:color="auto"/>
              </w:divBdr>
            </w:div>
            <w:div w:id="507327025">
              <w:marLeft w:val="0"/>
              <w:marRight w:val="0"/>
              <w:marTop w:val="0"/>
              <w:marBottom w:val="0"/>
              <w:divBdr>
                <w:top w:val="none" w:sz="0" w:space="0" w:color="auto"/>
                <w:left w:val="none" w:sz="0" w:space="0" w:color="auto"/>
                <w:bottom w:val="none" w:sz="0" w:space="0" w:color="auto"/>
                <w:right w:val="none" w:sz="0" w:space="0" w:color="auto"/>
              </w:divBdr>
            </w:div>
            <w:div w:id="18048893">
              <w:marLeft w:val="0"/>
              <w:marRight w:val="0"/>
              <w:marTop w:val="0"/>
              <w:marBottom w:val="0"/>
              <w:divBdr>
                <w:top w:val="none" w:sz="0" w:space="0" w:color="auto"/>
                <w:left w:val="none" w:sz="0" w:space="0" w:color="auto"/>
                <w:bottom w:val="none" w:sz="0" w:space="0" w:color="auto"/>
                <w:right w:val="none" w:sz="0" w:space="0" w:color="auto"/>
              </w:divBdr>
            </w:div>
          </w:divsChild>
        </w:div>
        <w:div w:id="1462193458">
          <w:marLeft w:val="0"/>
          <w:marRight w:val="0"/>
          <w:marTop w:val="0"/>
          <w:marBottom w:val="0"/>
          <w:divBdr>
            <w:top w:val="none" w:sz="0" w:space="0" w:color="auto"/>
            <w:left w:val="none" w:sz="0" w:space="0" w:color="auto"/>
            <w:bottom w:val="none" w:sz="0" w:space="0" w:color="auto"/>
            <w:right w:val="none" w:sz="0" w:space="0" w:color="auto"/>
          </w:divBdr>
          <w:divsChild>
            <w:div w:id="150484494">
              <w:marLeft w:val="0"/>
              <w:marRight w:val="0"/>
              <w:marTop w:val="30"/>
              <w:marBottom w:val="30"/>
              <w:divBdr>
                <w:top w:val="none" w:sz="0" w:space="0" w:color="auto"/>
                <w:left w:val="none" w:sz="0" w:space="0" w:color="auto"/>
                <w:bottom w:val="none" w:sz="0" w:space="0" w:color="auto"/>
                <w:right w:val="none" w:sz="0" w:space="0" w:color="auto"/>
              </w:divBdr>
              <w:divsChild>
                <w:div w:id="978460941">
                  <w:marLeft w:val="0"/>
                  <w:marRight w:val="0"/>
                  <w:marTop w:val="0"/>
                  <w:marBottom w:val="0"/>
                  <w:divBdr>
                    <w:top w:val="none" w:sz="0" w:space="0" w:color="auto"/>
                    <w:left w:val="none" w:sz="0" w:space="0" w:color="auto"/>
                    <w:bottom w:val="none" w:sz="0" w:space="0" w:color="auto"/>
                    <w:right w:val="none" w:sz="0" w:space="0" w:color="auto"/>
                  </w:divBdr>
                  <w:divsChild>
                    <w:div w:id="2133283063">
                      <w:marLeft w:val="0"/>
                      <w:marRight w:val="0"/>
                      <w:marTop w:val="0"/>
                      <w:marBottom w:val="0"/>
                      <w:divBdr>
                        <w:top w:val="none" w:sz="0" w:space="0" w:color="auto"/>
                        <w:left w:val="none" w:sz="0" w:space="0" w:color="auto"/>
                        <w:bottom w:val="none" w:sz="0" w:space="0" w:color="auto"/>
                        <w:right w:val="none" w:sz="0" w:space="0" w:color="auto"/>
                      </w:divBdr>
                    </w:div>
                  </w:divsChild>
                </w:div>
                <w:div w:id="132871556">
                  <w:marLeft w:val="0"/>
                  <w:marRight w:val="0"/>
                  <w:marTop w:val="0"/>
                  <w:marBottom w:val="0"/>
                  <w:divBdr>
                    <w:top w:val="none" w:sz="0" w:space="0" w:color="auto"/>
                    <w:left w:val="none" w:sz="0" w:space="0" w:color="auto"/>
                    <w:bottom w:val="none" w:sz="0" w:space="0" w:color="auto"/>
                    <w:right w:val="none" w:sz="0" w:space="0" w:color="auto"/>
                  </w:divBdr>
                  <w:divsChild>
                    <w:div w:id="99447809">
                      <w:marLeft w:val="0"/>
                      <w:marRight w:val="0"/>
                      <w:marTop w:val="0"/>
                      <w:marBottom w:val="0"/>
                      <w:divBdr>
                        <w:top w:val="none" w:sz="0" w:space="0" w:color="auto"/>
                        <w:left w:val="none" w:sz="0" w:space="0" w:color="auto"/>
                        <w:bottom w:val="none" w:sz="0" w:space="0" w:color="auto"/>
                        <w:right w:val="none" w:sz="0" w:space="0" w:color="auto"/>
                      </w:divBdr>
                    </w:div>
                  </w:divsChild>
                </w:div>
                <w:div w:id="492065418">
                  <w:marLeft w:val="0"/>
                  <w:marRight w:val="0"/>
                  <w:marTop w:val="0"/>
                  <w:marBottom w:val="0"/>
                  <w:divBdr>
                    <w:top w:val="none" w:sz="0" w:space="0" w:color="auto"/>
                    <w:left w:val="none" w:sz="0" w:space="0" w:color="auto"/>
                    <w:bottom w:val="none" w:sz="0" w:space="0" w:color="auto"/>
                    <w:right w:val="none" w:sz="0" w:space="0" w:color="auto"/>
                  </w:divBdr>
                  <w:divsChild>
                    <w:div w:id="1717970070">
                      <w:marLeft w:val="0"/>
                      <w:marRight w:val="0"/>
                      <w:marTop w:val="0"/>
                      <w:marBottom w:val="0"/>
                      <w:divBdr>
                        <w:top w:val="none" w:sz="0" w:space="0" w:color="auto"/>
                        <w:left w:val="none" w:sz="0" w:space="0" w:color="auto"/>
                        <w:bottom w:val="none" w:sz="0" w:space="0" w:color="auto"/>
                        <w:right w:val="none" w:sz="0" w:space="0" w:color="auto"/>
                      </w:divBdr>
                    </w:div>
                  </w:divsChild>
                </w:div>
                <w:div w:id="1379358914">
                  <w:marLeft w:val="0"/>
                  <w:marRight w:val="0"/>
                  <w:marTop w:val="0"/>
                  <w:marBottom w:val="0"/>
                  <w:divBdr>
                    <w:top w:val="none" w:sz="0" w:space="0" w:color="auto"/>
                    <w:left w:val="none" w:sz="0" w:space="0" w:color="auto"/>
                    <w:bottom w:val="none" w:sz="0" w:space="0" w:color="auto"/>
                    <w:right w:val="none" w:sz="0" w:space="0" w:color="auto"/>
                  </w:divBdr>
                  <w:divsChild>
                    <w:div w:id="223180967">
                      <w:marLeft w:val="0"/>
                      <w:marRight w:val="0"/>
                      <w:marTop w:val="0"/>
                      <w:marBottom w:val="0"/>
                      <w:divBdr>
                        <w:top w:val="none" w:sz="0" w:space="0" w:color="auto"/>
                        <w:left w:val="none" w:sz="0" w:space="0" w:color="auto"/>
                        <w:bottom w:val="none" w:sz="0" w:space="0" w:color="auto"/>
                        <w:right w:val="none" w:sz="0" w:space="0" w:color="auto"/>
                      </w:divBdr>
                    </w:div>
                  </w:divsChild>
                </w:div>
                <w:div w:id="827089985">
                  <w:marLeft w:val="0"/>
                  <w:marRight w:val="0"/>
                  <w:marTop w:val="0"/>
                  <w:marBottom w:val="0"/>
                  <w:divBdr>
                    <w:top w:val="none" w:sz="0" w:space="0" w:color="auto"/>
                    <w:left w:val="none" w:sz="0" w:space="0" w:color="auto"/>
                    <w:bottom w:val="none" w:sz="0" w:space="0" w:color="auto"/>
                    <w:right w:val="none" w:sz="0" w:space="0" w:color="auto"/>
                  </w:divBdr>
                  <w:divsChild>
                    <w:div w:id="696927468">
                      <w:marLeft w:val="0"/>
                      <w:marRight w:val="0"/>
                      <w:marTop w:val="0"/>
                      <w:marBottom w:val="0"/>
                      <w:divBdr>
                        <w:top w:val="none" w:sz="0" w:space="0" w:color="auto"/>
                        <w:left w:val="none" w:sz="0" w:space="0" w:color="auto"/>
                        <w:bottom w:val="none" w:sz="0" w:space="0" w:color="auto"/>
                        <w:right w:val="none" w:sz="0" w:space="0" w:color="auto"/>
                      </w:divBdr>
                    </w:div>
                  </w:divsChild>
                </w:div>
                <w:div w:id="50545906">
                  <w:marLeft w:val="0"/>
                  <w:marRight w:val="0"/>
                  <w:marTop w:val="0"/>
                  <w:marBottom w:val="0"/>
                  <w:divBdr>
                    <w:top w:val="none" w:sz="0" w:space="0" w:color="auto"/>
                    <w:left w:val="none" w:sz="0" w:space="0" w:color="auto"/>
                    <w:bottom w:val="none" w:sz="0" w:space="0" w:color="auto"/>
                    <w:right w:val="none" w:sz="0" w:space="0" w:color="auto"/>
                  </w:divBdr>
                  <w:divsChild>
                    <w:div w:id="657153481">
                      <w:marLeft w:val="0"/>
                      <w:marRight w:val="0"/>
                      <w:marTop w:val="0"/>
                      <w:marBottom w:val="0"/>
                      <w:divBdr>
                        <w:top w:val="none" w:sz="0" w:space="0" w:color="auto"/>
                        <w:left w:val="none" w:sz="0" w:space="0" w:color="auto"/>
                        <w:bottom w:val="none" w:sz="0" w:space="0" w:color="auto"/>
                        <w:right w:val="none" w:sz="0" w:space="0" w:color="auto"/>
                      </w:divBdr>
                    </w:div>
                  </w:divsChild>
                </w:div>
                <w:div w:id="1024400789">
                  <w:marLeft w:val="0"/>
                  <w:marRight w:val="0"/>
                  <w:marTop w:val="0"/>
                  <w:marBottom w:val="0"/>
                  <w:divBdr>
                    <w:top w:val="none" w:sz="0" w:space="0" w:color="auto"/>
                    <w:left w:val="none" w:sz="0" w:space="0" w:color="auto"/>
                    <w:bottom w:val="none" w:sz="0" w:space="0" w:color="auto"/>
                    <w:right w:val="none" w:sz="0" w:space="0" w:color="auto"/>
                  </w:divBdr>
                  <w:divsChild>
                    <w:div w:id="605767143">
                      <w:marLeft w:val="0"/>
                      <w:marRight w:val="0"/>
                      <w:marTop w:val="0"/>
                      <w:marBottom w:val="0"/>
                      <w:divBdr>
                        <w:top w:val="none" w:sz="0" w:space="0" w:color="auto"/>
                        <w:left w:val="none" w:sz="0" w:space="0" w:color="auto"/>
                        <w:bottom w:val="none" w:sz="0" w:space="0" w:color="auto"/>
                        <w:right w:val="none" w:sz="0" w:space="0" w:color="auto"/>
                      </w:divBdr>
                    </w:div>
                  </w:divsChild>
                </w:div>
                <w:div w:id="1390610467">
                  <w:marLeft w:val="0"/>
                  <w:marRight w:val="0"/>
                  <w:marTop w:val="0"/>
                  <w:marBottom w:val="0"/>
                  <w:divBdr>
                    <w:top w:val="none" w:sz="0" w:space="0" w:color="auto"/>
                    <w:left w:val="none" w:sz="0" w:space="0" w:color="auto"/>
                    <w:bottom w:val="none" w:sz="0" w:space="0" w:color="auto"/>
                    <w:right w:val="none" w:sz="0" w:space="0" w:color="auto"/>
                  </w:divBdr>
                  <w:divsChild>
                    <w:div w:id="192224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726104">
          <w:marLeft w:val="0"/>
          <w:marRight w:val="0"/>
          <w:marTop w:val="0"/>
          <w:marBottom w:val="0"/>
          <w:divBdr>
            <w:top w:val="none" w:sz="0" w:space="0" w:color="auto"/>
            <w:left w:val="none" w:sz="0" w:space="0" w:color="auto"/>
            <w:bottom w:val="none" w:sz="0" w:space="0" w:color="auto"/>
            <w:right w:val="none" w:sz="0" w:space="0" w:color="auto"/>
          </w:divBdr>
          <w:divsChild>
            <w:div w:id="612244507">
              <w:marLeft w:val="0"/>
              <w:marRight w:val="0"/>
              <w:marTop w:val="0"/>
              <w:marBottom w:val="0"/>
              <w:divBdr>
                <w:top w:val="none" w:sz="0" w:space="0" w:color="auto"/>
                <w:left w:val="none" w:sz="0" w:space="0" w:color="auto"/>
                <w:bottom w:val="none" w:sz="0" w:space="0" w:color="auto"/>
                <w:right w:val="none" w:sz="0" w:space="0" w:color="auto"/>
              </w:divBdr>
            </w:div>
            <w:div w:id="1567185833">
              <w:marLeft w:val="0"/>
              <w:marRight w:val="0"/>
              <w:marTop w:val="0"/>
              <w:marBottom w:val="0"/>
              <w:divBdr>
                <w:top w:val="none" w:sz="0" w:space="0" w:color="auto"/>
                <w:left w:val="none" w:sz="0" w:space="0" w:color="auto"/>
                <w:bottom w:val="none" w:sz="0" w:space="0" w:color="auto"/>
                <w:right w:val="none" w:sz="0" w:space="0" w:color="auto"/>
              </w:divBdr>
            </w:div>
            <w:div w:id="1922253423">
              <w:marLeft w:val="0"/>
              <w:marRight w:val="0"/>
              <w:marTop w:val="0"/>
              <w:marBottom w:val="0"/>
              <w:divBdr>
                <w:top w:val="none" w:sz="0" w:space="0" w:color="auto"/>
                <w:left w:val="none" w:sz="0" w:space="0" w:color="auto"/>
                <w:bottom w:val="none" w:sz="0" w:space="0" w:color="auto"/>
                <w:right w:val="none" w:sz="0" w:space="0" w:color="auto"/>
              </w:divBdr>
            </w:div>
          </w:divsChild>
        </w:div>
        <w:div w:id="2123717743">
          <w:marLeft w:val="0"/>
          <w:marRight w:val="0"/>
          <w:marTop w:val="0"/>
          <w:marBottom w:val="0"/>
          <w:divBdr>
            <w:top w:val="none" w:sz="0" w:space="0" w:color="auto"/>
            <w:left w:val="none" w:sz="0" w:space="0" w:color="auto"/>
            <w:bottom w:val="none" w:sz="0" w:space="0" w:color="auto"/>
            <w:right w:val="none" w:sz="0" w:space="0" w:color="auto"/>
          </w:divBdr>
          <w:divsChild>
            <w:div w:id="1916668675">
              <w:marLeft w:val="0"/>
              <w:marRight w:val="0"/>
              <w:marTop w:val="30"/>
              <w:marBottom w:val="30"/>
              <w:divBdr>
                <w:top w:val="none" w:sz="0" w:space="0" w:color="auto"/>
                <w:left w:val="none" w:sz="0" w:space="0" w:color="auto"/>
                <w:bottom w:val="none" w:sz="0" w:space="0" w:color="auto"/>
                <w:right w:val="none" w:sz="0" w:space="0" w:color="auto"/>
              </w:divBdr>
              <w:divsChild>
                <w:div w:id="1029840774">
                  <w:marLeft w:val="0"/>
                  <w:marRight w:val="0"/>
                  <w:marTop w:val="0"/>
                  <w:marBottom w:val="0"/>
                  <w:divBdr>
                    <w:top w:val="none" w:sz="0" w:space="0" w:color="auto"/>
                    <w:left w:val="none" w:sz="0" w:space="0" w:color="auto"/>
                    <w:bottom w:val="none" w:sz="0" w:space="0" w:color="auto"/>
                    <w:right w:val="none" w:sz="0" w:space="0" w:color="auto"/>
                  </w:divBdr>
                  <w:divsChild>
                    <w:div w:id="1814709504">
                      <w:marLeft w:val="0"/>
                      <w:marRight w:val="0"/>
                      <w:marTop w:val="0"/>
                      <w:marBottom w:val="0"/>
                      <w:divBdr>
                        <w:top w:val="none" w:sz="0" w:space="0" w:color="auto"/>
                        <w:left w:val="none" w:sz="0" w:space="0" w:color="auto"/>
                        <w:bottom w:val="none" w:sz="0" w:space="0" w:color="auto"/>
                        <w:right w:val="none" w:sz="0" w:space="0" w:color="auto"/>
                      </w:divBdr>
                    </w:div>
                  </w:divsChild>
                </w:div>
                <w:div w:id="627782805">
                  <w:marLeft w:val="0"/>
                  <w:marRight w:val="0"/>
                  <w:marTop w:val="0"/>
                  <w:marBottom w:val="0"/>
                  <w:divBdr>
                    <w:top w:val="none" w:sz="0" w:space="0" w:color="auto"/>
                    <w:left w:val="none" w:sz="0" w:space="0" w:color="auto"/>
                    <w:bottom w:val="none" w:sz="0" w:space="0" w:color="auto"/>
                    <w:right w:val="none" w:sz="0" w:space="0" w:color="auto"/>
                  </w:divBdr>
                  <w:divsChild>
                    <w:div w:id="1537280212">
                      <w:marLeft w:val="0"/>
                      <w:marRight w:val="0"/>
                      <w:marTop w:val="0"/>
                      <w:marBottom w:val="0"/>
                      <w:divBdr>
                        <w:top w:val="none" w:sz="0" w:space="0" w:color="auto"/>
                        <w:left w:val="none" w:sz="0" w:space="0" w:color="auto"/>
                        <w:bottom w:val="none" w:sz="0" w:space="0" w:color="auto"/>
                        <w:right w:val="none" w:sz="0" w:space="0" w:color="auto"/>
                      </w:divBdr>
                    </w:div>
                  </w:divsChild>
                </w:div>
                <w:div w:id="508762329">
                  <w:marLeft w:val="0"/>
                  <w:marRight w:val="0"/>
                  <w:marTop w:val="0"/>
                  <w:marBottom w:val="0"/>
                  <w:divBdr>
                    <w:top w:val="none" w:sz="0" w:space="0" w:color="auto"/>
                    <w:left w:val="none" w:sz="0" w:space="0" w:color="auto"/>
                    <w:bottom w:val="none" w:sz="0" w:space="0" w:color="auto"/>
                    <w:right w:val="none" w:sz="0" w:space="0" w:color="auto"/>
                  </w:divBdr>
                  <w:divsChild>
                    <w:div w:id="1567256625">
                      <w:marLeft w:val="0"/>
                      <w:marRight w:val="0"/>
                      <w:marTop w:val="0"/>
                      <w:marBottom w:val="0"/>
                      <w:divBdr>
                        <w:top w:val="none" w:sz="0" w:space="0" w:color="auto"/>
                        <w:left w:val="none" w:sz="0" w:space="0" w:color="auto"/>
                        <w:bottom w:val="none" w:sz="0" w:space="0" w:color="auto"/>
                        <w:right w:val="none" w:sz="0" w:space="0" w:color="auto"/>
                      </w:divBdr>
                    </w:div>
                  </w:divsChild>
                </w:div>
                <w:div w:id="2108455218">
                  <w:marLeft w:val="0"/>
                  <w:marRight w:val="0"/>
                  <w:marTop w:val="0"/>
                  <w:marBottom w:val="0"/>
                  <w:divBdr>
                    <w:top w:val="none" w:sz="0" w:space="0" w:color="auto"/>
                    <w:left w:val="none" w:sz="0" w:space="0" w:color="auto"/>
                    <w:bottom w:val="none" w:sz="0" w:space="0" w:color="auto"/>
                    <w:right w:val="none" w:sz="0" w:space="0" w:color="auto"/>
                  </w:divBdr>
                  <w:divsChild>
                    <w:div w:id="996960737">
                      <w:marLeft w:val="0"/>
                      <w:marRight w:val="0"/>
                      <w:marTop w:val="0"/>
                      <w:marBottom w:val="0"/>
                      <w:divBdr>
                        <w:top w:val="none" w:sz="0" w:space="0" w:color="auto"/>
                        <w:left w:val="none" w:sz="0" w:space="0" w:color="auto"/>
                        <w:bottom w:val="none" w:sz="0" w:space="0" w:color="auto"/>
                        <w:right w:val="none" w:sz="0" w:space="0" w:color="auto"/>
                      </w:divBdr>
                    </w:div>
                  </w:divsChild>
                </w:div>
                <w:div w:id="143619249">
                  <w:marLeft w:val="0"/>
                  <w:marRight w:val="0"/>
                  <w:marTop w:val="0"/>
                  <w:marBottom w:val="0"/>
                  <w:divBdr>
                    <w:top w:val="none" w:sz="0" w:space="0" w:color="auto"/>
                    <w:left w:val="none" w:sz="0" w:space="0" w:color="auto"/>
                    <w:bottom w:val="none" w:sz="0" w:space="0" w:color="auto"/>
                    <w:right w:val="none" w:sz="0" w:space="0" w:color="auto"/>
                  </w:divBdr>
                  <w:divsChild>
                    <w:div w:id="263999157">
                      <w:marLeft w:val="0"/>
                      <w:marRight w:val="0"/>
                      <w:marTop w:val="0"/>
                      <w:marBottom w:val="0"/>
                      <w:divBdr>
                        <w:top w:val="none" w:sz="0" w:space="0" w:color="auto"/>
                        <w:left w:val="none" w:sz="0" w:space="0" w:color="auto"/>
                        <w:bottom w:val="none" w:sz="0" w:space="0" w:color="auto"/>
                        <w:right w:val="none" w:sz="0" w:space="0" w:color="auto"/>
                      </w:divBdr>
                    </w:div>
                  </w:divsChild>
                </w:div>
                <w:div w:id="1929344707">
                  <w:marLeft w:val="0"/>
                  <w:marRight w:val="0"/>
                  <w:marTop w:val="0"/>
                  <w:marBottom w:val="0"/>
                  <w:divBdr>
                    <w:top w:val="none" w:sz="0" w:space="0" w:color="auto"/>
                    <w:left w:val="none" w:sz="0" w:space="0" w:color="auto"/>
                    <w:bottom w:val="none" w:sz="0" w:space="0" w:color="auto"/>
                    <w:right w:val="none" w:sz="0" w:space="0" w:color="auto"/>
                  </w:divBdr>
                  <w:divsChild>
                    <w:div w:id="1580405457">
                      <w:marLeft w:val="0"/>
                      <w:marRight w:val="0"/>
                      <w:marTop w:val="0"/>
                      <w:marBottom w:val="0"/>
                      <w:divBdr>
                        <w:top w:val="none" w:sz="0" w:space="0" w:color="auto"/>
                        <w:left w:val="none" w:sz="0" w:space="0" w:color="auto"/>
                        <w:bottom w:val="none" w:sz="0" w:space="0" w:color="auto"/>
                        <w:right w:val="none" w:sz="0" w:space="0" w:color="auto"/>
                      </w:divBdr>
                    </w:div>
                  </w:divsChild>
                </w:div>
                <w:div w:id="1824542662">
                  <w:marLeft w:val="0"/>
                  <w:marRight w:val="0"/>
                  <w:marTop w:val="0"/>
                  <w:marBottom w:val="0"/>
                  <w:divBdr>
                    <w:top w:val="none" w:sz="0" w:space="0" w:color="auto"/>
                    <w:left w:val="none" w:sz="0" w:space="0" w:color="auto"/>
                    <w:bottom w:val="none" w:sz="0" w:space="0" w:color="auto"/>
                    <w:right w:val="none" w:sz="0" w:space="0" w:color="auto"/>
                  </w:divBdr>
                  <w:divsChild>
                    <w:div w:id="1396393231">
                      <w:marLeft w:val="0"/>
                      <w:marRight w:val="0"/>
                      <w:marTop w:val="0"/>
                      <w:marBottom w:val="0"/>
                      <w:divBdr>
                        <w:top w:val="none" w:sz="0" w:space="0" w:color="auto"/>
                        <w:left w:val="none" w:sz="0" w:space="0" w:color="auto"/>
                        <w:bottom w:val="none" w:sz="0" w:space="0" w:color="auto"/>
                        <w:right w:val="none" w:sz="0" w:space="0" w:color="auto"/>
                      </w:divBdr>
                    </w:div>
                  </w:divsChild>
                </w:div>
                <w:div w:id="203642545">
                  <w:marLeft w:val="0"/>
                  <w:marRight w:val="0"/>
                  <w:marTop w:val="0"/>
                  <w:marBottom w:val="0"/>
                  <w:divBdr>
                    <w:top w:val="none" w:sz="0" w:space="0" w:color="auto"/>
                    <w:left w:val="none" w:sz="0" w:space="0" w:color="auto"/>
                    <w:bottom w:val="none" w:sz="0" w:space="0" w:color="auto"/>
                    <w:right w:val="none" w:sz="0" w:space="0" w:color="auto"/>
                  </w:divBdr>
                  <w:divsChild>
                    <w:div w:id="1966692652">
                      <w:marLeft w:val="0"/>
                      <w:marRight w:val="0"/>
                      <w:marTop w:val="0"/>
                      <w:marBottom w:val="0"/>
                      <w:divBdr>
                        <w:top w:val="none" w:sz="0" w:space="0" w:color="auto"/>
                        <w:left w:val="none" w:sz="0" w:space="0" w:color="auto"/>
                        <w:bottom w:val="none" w:sz="0" w:space="0" w:color="auto"/>
                        <w:right w:val="none" w:sz="0" w:space="0" w:color="auto"/>
                      </w:divBdr>
                    </w:div>
                  </w:divsChild>
                </w:div>
                <w:div w:id="2099599536">
                  <w:marLeft w:val="0"/>
                  <w:marRight w:val="0"/>
                  <w:marTop w:val="0"/>
                  <w:marBottom w:val="0"/>
                  <w:divBdr>
                    <w:top w:val="none" w:sz="0" w:space="0" w:color="auto"/>
                    <w:left w:val="none" w:sz="0" w:space="0" w:color="auto"/>
                    <w:bottom w:val="none" w:sz="0" w:space="0" w:color="auto"/>
                    <w:right w:val="none" w:sz="0" w:space="0" w:color="auto"/>
                  </w:divBdr>
                  <w:divsChild>
                    <w:div w:id="1494446942">
                      <w:marLeft w:val="0"/>
                      <w:marRight w:val="0"/>
                      <w:marTop w:val="0"/>
                      <w:marBottom w:val="0"/>
                      <w:divBdr>
                        <w:top w:val="none" w:sz="0" w:space="0" w:color="auto"/>
                        <w:left w:val="none" w:sz="0" w:space="0" w:color="auto"/>
                        <w:bottom w:val="none" w:sz="0" w:space="0" w:color="auto"/>
                        <w:right w:val="none" w:sz="0" w:space="0" w:color="auto"/>
                      </w:divBdr>
                    </w:div>
                  </w:divsChild>
                </w:div>
                <w:div w:id="2122601643">
                  <w:marLeft w:val="0"/>
                  <w:marRight w:val="0"/>
                  <w:marTop w:val="0"/>
                  <w:marBottom w:val="0"/>
                  <w:divBdr>
                    <w:top w:val="none" w:sz="0" w:space="0" w:color="auto"/>
                    <w:left w:val="none" w:sz="0" w:space="0" w:color="auto"/>
                    <w:bottom w:val="none" w:sz="0" w:space="0" w:color="auto"/>
                    <w:right w:val="none" w:sz="0" w:space="0" w:color="auto"/>
                  </w:divBdr>
                  <w:divsChild>
                    <w:div w:id="1742484530">
                      <w:marLeft w:val="0"/>
                      <w:marRight w:val="0"/>
                      <w:marTop w:val="0"/>
                      <w:marBottom w:val="0"/>
                      <w:divBdr>
                        <w:top w:val="none" w:sz="0" w:space="0" w:color="auto"/>
                        <w:left w:val="none" w:sz="0" w:space="0" w:color="auto"/>
                        <w:bottom w:val="none" w:sz="0" w:space="0" w:color="auto"/>
                        <w:right w:val="none" w:sz="0" w:space="0" w:color="auto"/>
                      </w:divBdr>
                    </w:div>
                  </w:divsChild>
                </w:div>
                <w:div w:id="1547063318">
                  <w:marLeft w:val="0"/>
                  <w:marRight w:val="0"/>
                  <w:marTop w:val="0"/>
                  <w:marBottom w:val="0"/>
                  <w:divBdr>
                    <w:top w:val="none" w:sz="0" w:space="0" w:color="auto"/>
                    <w:left w:val="none" w:sz="0" w:space="0" w:color="auto"/>
                    <w:bottom w:val="none" w:sz="0" w:space="0" w:color="auto"/>
                    <w:right w:val="none" w:sz="0" w:space="0" w:color="auto"/>
                  </w:divBdr>
                  <w:divsChild>
                    <w:div w:id="1151172359">
                      <w:marLeft w:val="0"/>
                      <w:marRight w:val="0"/>
                      <w:marTop w:val="0"/>
                      <w:marBottom w:val="0"/>
                      <w:divBdr>
                        <w:top w:val="none" w:sz="0" w:space="0" w:color="auto"/>
                        <w:left w:val="none" w:sz="0" w:space="0" w:color="auto"/>
                        <w:bottom w:val="none" w:sz="0" w:space="0" w:color="auto"/>
                        <w:right w:val="none" w:sz="0" w:space="0" w:color="auto"/>
                      </w:divBdr>
                    </w:div>
                  </w:divsChild>
                </w:div>
                <w:div w:id="95754486">
                  <w:marLeft w:val="0"/>
                  <w:marRight w:val="0"/>
                  <w:marTop w:val="0"/>
                  <w:marBottom w:val="0"/>
                  <w:divBdr>
                    <w:top w:val="none" w:sz="0" w:space="0" w:color="auto"/>
                    <w:left w:val="none" w:sz="0" w:space="0" w:color="auto"/>
                    <w:bottom w:val="none" w:sz="0" w:space="0" w:color="auto"/>
                    <w:right w:val="none" w:sz="0" w:space="0" w:color="auto"/>
                  </w:divBdr>
                  <w:divsChild>
                    <w:div w:id="1933393534">
                      <w:marLeft w:val="0"/>
                      <w:marRight w:val="0"/>
                      <w:marTop w:val="0"/>
                      <w:marBottom w:val="0"/>
                      <w:divBdr>
                        <w:top w:val="none" w:sz="0" w:space="0" w:color="auto"/>
                        <w:left w:val="none" w:sz="0" w:space="0" w:color="auto"/>
                        <w:bottom w:val="none" w:sz="0" w:space="0" w:color="auto"/>
                        <w:right w:val="none" w:sz="0" w:space="0" w:color="auto"/>
                      </w:divBdr>
                    </w:div>
                  </w:divsChild>
                </w:div>
                <w:div w:id="1538156536">
                  <w:marLeft w:val="0"/>
                  <w:marRight w:val="0"/>
                  <w:marTop w:val="0"/>
                  <w:marBottom w:val="0"/>
                  <w:divBdr>
                    <w:top w:val="none" w:sz="0" w:space="0" w:color="auto"/>
                    <w:left w:val="none" w:sz="0" w:space="0" w:color="auto"/>
                    <w:bottom w:val="none" w:sz="0" w:space="0" w:color="auto"/>
                    <w:right w:val="none" w:sz="0" w:space="0" w:color="auto"/>
                  </w:divBdr>
                  <w:divsChild>
                    <w:div w:id="642662734">
                      <w:marLeft w:val="0"/>
                      <w:marRight w:val="0"/>
                      <w:marTop w:val="0"/>
                      <w:marBottom w:val="0"/>
                      <w:divBdr>
                        <w:top w:val="none" w:sz="0" w:space="0" w:color="auto"/>
                        <w:left w:val="none" w:sz="0" w:space="0" w:color="auto"/>
                        <w:bottom w:val="none" w:sz="0" w:space="0" w:color="auto"/>
                        <w:right w:val="none" w:sz="0" w:space="0" w:color="auto"/>
                      </w:divBdr>
                    </w:div>
                  </w:divsChild>
                </w:div>
                <w:div w:id="250940870">
                  <w:marLeft w:val="0"/>
                  <w:marRight w:val="0"/>
                  <w:marTop w:val="0"/>
                  <w:marBottom w:val="0"/>
                  <w:divBdr>
                    <w:top w:val="none" w:sz="0" w:space="0" w:color="auto"/>
                    <w:left w:val="none" w:sz="0" w:space="0" w:color="auto"/>
                    <w:bottom w:val="none" w:sz="0" w:space="0" w:color="auto"/>
                    <w:right w:val="none" w:sz="0" w:space="0" w:color="auto"/>
                  </w:divBdr>
                  <w:divsChild>
                    <w:div w:id="1035621953">
                      <w:marLeft w:val="0"/>
                      <w:marRight w:val="0"/>
                      <w:marTop w:val="0"/>
                      <w:marBottom w:val="0"/>
                      <w:divBdr>
                        <w:top w:val="none" w:sz="0" w:space="0" w:color="auto"/>
                        <w:left w:val="none" w:sz="0" w:space="0" w:color="auto"/>
                        <w:bottom w:val="none" w:sz="0" w:space="0" w:color="auto"/>
                        <w:right w:val="none" w:sz="0" w:space="0" w:color="auto"/>
                      </w:divBdr>
                    </w:div>
                  </w:divsChild>
                </w:div>
                <w:div w:id="1822649047">
                  <w:marLeft w:val="0"/>
                  <w:marRight w:val="0"/>
                  <w:marTop w:val="0"/>
                  <w:marBottom w:val="0"/>
                  <w:divBdr>
                    <w:top w:val="none" w:sz="0" w:space="0" w:color="auto"/>
                    <w:left w:val="none" w:sz="0" w:space="0" w:color="auto"/>
                    <w:bottom w:val="none" w:sz="0" w:space="0" w:color="auto"/>
                    <w:right w:val="none" w:sz="0" w:space="0" w:color="auto"/>
                  </w:divBdr>
                  <w:divsChild>
                    <w:div w:id="2021353792">
                      <w:marLeft w:val="0"/>
                      <w:marRight w:val="0"/>
                      <w:marTop w:val="0"/>
                      <w:marBottom w:val="0"/>
                      <w:divBdr>
                        <w:top w:val="none" w:sz="0" w:space="0" w:color="auto"/>
                        <w:left w:val="none" w:sz="0" w:space="0" w:color="auto"/>
                        <w:bottom w:val="none" w:sz="0" w:space="0" w:color="auto"/>
                        <w:right w:val="none" w:sz="0" w:space="0" w:color="auto"/>
                      </w:divBdr>
                    </w:div>
                  </w:divsChild>
                </w:div>
                <w:div w:id="624964840">
                  <w:marLeft w:val="0"/>
                  <w:marRight w:val="0"/>
                  <w:marTop w:val="0"/>
                  <w:marBottom w:val="0"/>
                  <w:divBdr>
                    <w:top w:val="none" w:sz="0" w:space="0" w:color="auto"/>
                    <w:left w:val="none" w:sz="0" w:space="0" w:color="auto"/>
                    <w:bottom w:val="none" w:sz="0" w:space="0" w:color="auto"/>
                    <w:right w:val="none" w:sz="0" w:space="0" w:color="auto"/>
                  </w:divBdr>
                  <w:divsChild>
                    <w:div w:id="1744598822">
                      <w:marLeft w:val="0"/>
                      <w:marRight w:val="0"/>
                      <w:marTop w:val="0"/>
                      <w:marBottom w:val="0"/>
                      <w:divBdr>
                        <w:top w:val="none" w:sz="0" w:space="0" w:color="auto"/>
                        <w:left w:val="none" w:sz="0" w:space="0" w:color="auto"/>
                        <w:bottom w:val="none" w:sz="0" w:space="0" w:color="auto"/>
                        <w:right w:val="none" w:sz="0" w:space="0" w:color="auto"/>
                      </w:divBdr>
                    </w:div>
                  </w:divsChild>
                </w:div>
                <w:div w:id="1275871234">
                  <w:marLeft w:val="0"/>
                  <w:marRight w:val="0"/>
                  <w:marTop w:val="0"/>
                  <w:marBottom w:val="0"/>
                  <w:divBdr>
                    <w:top w:val="none" w:sz="0" w:space="0" w:color="auto"/>
                    <w:left w:val="none" w:sz="0" w:space="0" w:color="auto"/>
                    <w:bottom w:val="none" w:sz="0" w:space="0" w:color="auto"/>
                    <w:right w:val="none" w:sz="0" w:space="0" w:color="auto"/>
                  </w:divBdr>
                  <w:divsChild>
                    <w:div w:id="1342976045">
                      <w:marLeft w:val="0"/>
                      <w:marRight w:val="0"/>
                      <w:marTop w:val="0"/>
                      <w:marBottom w:val="0"/>
                      <w:divBdr>
                        <w:top w:val="none" w:sz="0" w:space="0" w:color="auto"/>
                        <w:left w:val="none" w:sz="0" w:space="0" w:color="auto"/>
                        <w:bottom w:val="none" w:sz="0" w:space="0" w:color="auto"/>
                        <w:right w:val="none" w:sz="0" w:space="0" w:color="auto"/>
                      </w:divBdr>
                    </w:div>
                  </w:divsChild>
                </w:div>
                <w:div w:id="1325863526">
                  <w:marLeft w:val="0"/>
                  <w:marRight w:val="0"/>
                  <w:marTop w:val="0"/>
                  <w:marBottom w:val="0"/>
                  <w:divBdr>
                    <w:top w:val="none" w:sz="0" w:space="0" w:color="auto"/>
                    <w:left w:val="none" w:sz="0" w:space="0" w:color="auto"/>
                    <w:bottom w:val="none" w:sz="0" w:space="0" w:color="auto"/>
                    <w:right w:val="none" w:sz="0" w:space="0" w:color="auto"/>
                  </w:divBdr>
                  <w:divsChild>
                    <w:div w:id="369190804">
                      <w:marLeft w:val="0"/>
                      <w:marRight w:val="0"/>
                      <w:marTop w:val="0"/>
                      <w:marBottom w:val="0"/>
                      <w:divBdr>
                        <w:top w:val="none" w:sz="0" w:space="0" w:color="auto"/>
                        <w:left w:val="none" w:sz="0" w:space="0" w:color="auto"/>
                        <w:bottom w:val="none" w:sz="0" w:space="0" w:color="auto"/>
                        <w:right w:val="none" w:sz="0" w:space="0" w:color="auto"/>
                      </w:divBdr>
                    </w:div>
                  </w:divsChild>
                </w:div>
                <w:div w:id="425150162">
                  <w:marLeft w:val="0"/>
                  <w:marRight w:val="0"/>
                  <w:marTop w:val="0"/>
                  <w:marBottom w:val="0"/>
                  <w:divBdr>
                    <w:top w:val="none" w:sz="0" w:space="0" w:color="auto"/>
                    <w:left w:val="none" w:sz="0" w:space="0" w:color="auto"/>
                    <w:bottom w:val="none" w:sz="0" w:space="0" w:color="auto"/>
                    <w:right w:val="none" w:sz="0" w:space="0" w:color="auto"/>
                  </w:divBdr>
                  <w:divsChild>
                    <w:div w:id="1328436898">
                      <w:marLeft w:val="0"/>
                      <w:marRight w:val="0"/>
                      <w:marTop w:val="0"/>
                      <w:marBottom w:val="0"/>
                      <w:divBdr>
                        <w:top w:val="none" w:sz="0" w:space="0" w:color="auto"/>
                        <w:left w:val="none" w:sz="0" w:space="0" w:color="auto"/>
                        <w:bottom w:val="none" w:sz="0" w:space="0" w:color="auto"/>
                        <w:right w:val="none" w:sz="0" w:space="0" w:color="auto"/>
                      </w:divBdr>
                    </w:div>
                  </w:divsChild>
                </w:div>
                <w:div w:id="757403174">
                  <w:marLeft w:val="0"/>
                  <w:marRight w:val="0"/>
                  <w:marTop w:val="0"/>
                  <w:marBottom w:val="0"/>
                  <w:divBdr>
                    <w:top w:val="none" w:sz="0" w:space="0" w:color="auto"/>
                    <w:left w:val="none" w:sz="0" w:space="0" w:color="auto"/>
                    <w:bottom w:val="none" w:sz="0" w:space="0" w:color="auto"/>
                    <w:right w:val="none" w:sz="0" w:space="0" w:color="auto"/>
                  </w:divBdr>
                  <w:divsChild>
                    <w:div w:id="1891727993">
                      <w:marLeft w:val="0"/>
                      <w:marRight w:val="0"/>
                      <w:marTop w:val="0"/>
                      <w:marBottom w:val="0"/>
                      <w:divBdr>
                        <w:top w:val="none" w:sz="0" w:space="0" w:color="auto"/>
                        <w:left w:val="none" w:sz="0" w:space="0" w:color="auto"/>
                        <w:bottom w:val="none" w:sz="0" w:space="0" w:color="auto"/>
                        <w:right w:val="none" w:sz="0" w:space="0" w:color="auto"/>
                      </w:divBdr>
                    </w:div>
                  </w:divsChild>
                </w:div>
                <w:div w:id="1004935540">
                  <w:marLeft w:val="0"/>
                  <w:marRight w:val="0"/>
                  <w:marTop w:val="0"/>
                  <w:marBottom w:val="0"/>
                  <w:divBdr>
                    <w:top w:val="none" w:sz="0" w:space="0" w:color="auto"/>
                    <w:left w:val="none" w:sz="0" w:space="0" w:color="auto"/>
                    <w:bottom w:val="none" w:sz="0" w:space="0" w:color="auto"/>
                    <w:right w:val="none" w:sz="0" w:space="0" w:color="auto"/>
                  </w:divBdr>
                  <w:divsChild>
                    <w:div w:id="1111435338">
                      <w:marLeft w:val="0"/>
                      <w:marRight w:val="0"/>
                      <w:marTop w:val="0"/>
                      <w:marBottom w:val="0"/>
                      <w:divBdr>
                        <w:top w:val="none" w:sz="0" w:space="0" w:color="auto"/>
                        <w:left w:val="none" w:sz="0" w:space="0" w:color="auto"/>
                        <w:bottom w:val="none" w:sz="0" w:space="0" w:color="auto"/>
                        <w:right w:val="none" w:sz="0" w:space="0" w:color="auto"/>
                      </w:divBdr>
                    </w:div>
                  </w:divsChild>
                </w:div>
                <w:div w:id="1107196833">
                  <w:marLeft w:val="0"/>
                  <w:marRight w:val="0"/>
                  <w:marTop w:val="0"/>
                  <w:marBottom w:val="0"/>
                  <w:divBdr>
                    <w:top w:val="none" w:sz="0" w:space="0" w:color="auto"/>
                    <w:left w:val="none" w:sz="0" w:space="0" w:color="auto"/>
                    <w:bottom w:val="none" w:sz="0" w:space="0" w:color="auto"/>
                    <w:right w:val="none" w:sz="0" w:space="0" w:color="auto"/>
                  </w:divBdr>
                  <w:divsChild>
                    <w:div w:id="2123958738">
                      <w:marLeft w:val="0"/>
                      <w:marRight w:val="0"/>
                      <w:marTop w:val="0"/>
                      <w:marBottom w:val="0"/>
                      <w:divBdr>
                        <w:top w:val="none" w:sz="0" w:space="0" w:color="auto"/>
                        <w:left w:val="none" w:sz="0" w:space="0" w:color="auto"/>
                        <w:bottom w:val="none" w:sz="0" w:space="0" w:color="auto"/>
                        <w:right w:val="none" w:sz="0" w:space="0" w:color="auto"/>
                      </w:divBdr>
                    </w:div>
                  </w:divsChild>
                </w:div>
                <w:div w:id="1640838580">
                  <w:marLeft w:val="0"/>
                  <w:marRight w:val="0"/>
                  <w:marTop w:val="0"/>
                  <w:marBottom w:val="0"/>
                  <w:divBdr>
                    <w:top w:val="none" w:sz="0" w:space="0" w:color="auto"/>
                    <w:left w:val="none" w:sz="0" w:space="0" w:color="auto"/>
                    <w:bottom w:val="none" w:sz="0" w:space="0" w:color="auto"/>
                    <w:right w:val="none" w:sz="0" w:space="0" w:color="auto"/>
                  </w:divBdr>
                  <w:divsChild>
                    <w:div w:id="1931424417">
                      <w:marLeft w:val="0"/>
                      <w:marRight w:val="0"/>
                      <w:marTop w:val="0"/>
                      <w:marBottom w:val="0"/>
                      <w:divBdr>
                        <w:top w:val="none" w:sz="0" w:space="0" w:color="auto"/>
                        <w:left w:val="none" w:sz="0" w:space="0" w:color="auto"/>
                        <w:bottom w:val="none" w:sz="0" w:space="0" w:color="auto"/>
                        <w:right w:val="none" w:sz="0" w:space="0" w:color="auto"/>
                      </w:divBdr>
                    </w:div>
                  </w:divsChild>
                </w:div>
                <w:div w:id="1411346289">
                  <w:marLeft w:val="0"/>
                  <w:marRight w:val="0"/>
                  <w:marTop w:val="0"/>
                  <w:marBottom w:val="0"/>
                  <w:divBdr>
                    <w:top w:val="none" w:sz="0" w:space="0" w:color="auto"/>
                    <w:left w:val="none" w:sz="0" w:space="0" w:color="auto"/>
                    <w:bottom w:val="none" w:sz="0" w:space="0" w:color="auto"/>
                    <w:right w:val="none" w:sz="0" w:space="0" w:color="auto"/>
                  </w:divBdr>
                  <w:divsChild>
                    <w:div w:id="1412585353">
                      <w:marLeft w:val="0"/>
                      <w:marRight w:val="0"/>
                      <w:marTop w:val="0"/>
                      <w:marBottom w:val="0"/>
                      <w:divBdr>
                        <w:top w:val="none" w:sz="0" w:space="0" w:color="auto"/>
                        <w:left w:val="none" w:sz="0" w:space="0" w:color="auto"/>
                        <w:bottom w:val="none" w:sz="0" w:space="0" w:color="auto"/>
                        <w:right w:val="none" w:sz="0" w:space="0" w:color="auto"/>
                      </w:divBdr>
                    </w:div>
                  </w:divsChild>
                </w:div>
                <w:div w:id="203834518">
                  <w:marLeft w:val="0"/>
                  <w:marRight w:val="0"/>
                  <w:marTop w:val="0"/>
                  <w:marBottom w:val="0"/>
                  <w:divBdr>
                    <w:top w:val="none" w:sz="0" w:space="0" w:color="auto"/>
                    <w:left w:val="none" w:sz="0" w:space="0" w:color="auto"/>
                    <w:bottom w:val="none" w:sz="0" w:space="0" w:color="auto"/>
                    <w:right w:val="none" w:sz="0" w:space="0" w:color="auto"/>
                  </w:divBdr>
                  <w:divsChild>
                    <w:div w:id="2022194260">
                      <w:marLeft w:val="0"/>
                      <w:marRight w:val="0"/>
                      <w:marTop w:val="0"/>
                      <w:marBottom w:val="0"/>
                      <w:divBdr>
                        <w:top w:val="none" w:sz="0" w:space="0" w:color="auto"/>
                        <w:left w:val="none" w:sz="0" w:space="0" w:color="auto"/>
                        <w:bottom w:val="none" w:sz="0" w:space="0" w:color="auto"/>
                        <w:right w:val="none" w:sz="0" w:space="0" w:color="auto"/>
                      </w:divBdr>
                    </w:div>
                  </w:divsChild>
                </w:div>
                <w:div w:id="109711780">
                  <w:marLeft w:val="0"/>
                  <w:marRight w:val="0"/>
                  <w:marTop w:val="0"/>
                  <w:marBottom w:val="0"/>
                  <w:divBdr>
                    <w:top w:val="none" w:sz="0" w:space="0" w:color="auto"/>
                    <w:left w:val="none" w:sz="0" w:space="0" w:color="auto"/>
                    <w:bottom w:val="none" w:sz="0" w:space="0" w:color="auto"/>
                    <w:right w:val="none" w:sz="0" w:space="0" w:color="auto"/>
                  </w:divBdr>
                  <w:divsChild>
                    <w:div w:id="1056666335">
                      <w:marLeft w:val="0"/>
                      <w:marRight w:val="0"/>
                      <w:marTop w:val="0"/>
                      <w:marBottom w:val="0"/>
                      <w:divBdr>
                        <w:top w:val="none" w:sz="0" w:space="0" w:color="auto"/>
                        <w:left w:val="none" w:sz="0" w:space="0" w:color="auto"/>
                        <w:bottom w:val="none" w:sz="0" w:space="0" w:color="auto"/>
                        <w:right w:val="none" w:sz="0" w:space="0" w:color="auto"/>
                      </w:divBdr>
                    </w:div>
                  </w:divsChild>
                </w:div>
                <w:div w:id="1512910506">
                  <w:marLeft w:val="0"/>
                  <w:marRight w:val="0"/>
                  <w:marTop w:val="0"/>
                  <w:marBottom w:val="0"/>
                  <w:divBdr>
                    <w:top w:val="none" w:sz="0" w:space="0" w:color="auto"/>
                    <w:left w:val="none" w:sz="0" w:space="0" w:color="auto"/>
                    <w:bottom w:val="none" w:sz="0" w:space="0" w:color="auto"/>
                    <w:right w:val="none" w:sz="0" w:space="0" w:color="auto"/>
                  </w:divBdr>
                  <w:divsChild>
                    <w:div w:id="1566717167">
                      <w:marLeft w:val="0"/>
                      <w:marRight w:val="0"/>
                      <w:marTop w:val="0"/>
                      <w:marBottom w:val="0"/>
                      <w:divBdr>
                        <w:top w:val="none" w:sz="0" w:space="0" w:color="auto"/>
                        <w:left w:val="none" w:sz="0" w:space="0" w:color="auto"/>
                        <w:bottom w:val="none" w:sz="0" w:space="0" w:color="auto"/>
                        <w:right w:val="none" w:sz="0" w:space="0" w:color="auto"/>
                      </w:divBdr>
                    </w:div>
                  </w:divsChild>
                </w:div>
                <w:div w:id="1352563518">
                  <w:marLeft w:val="0"/>
                  <w:marRight w:val="0"/>
                  <w:marTop w:val="0"/>
                  <w:marBottom w:val="0"/>
                  <w:divBdr>
                    <w:top w:val="none" w:sz="0" w:space="0" w:color="auto"/>
                    <w:left w:val="none" w:sz="0" w:space="0" w:color="auto"/>
                    <w:bottom w:val="none" w:sz="0" w:space="0" w:color="auto"/>
                    <w:right w:val="none" w:sz="0" w:space="0" w:color="auto"/>
                  </w:divBdr>
                  <w:divsChild>
                    <w:div w:id="902107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723670">
          <w:marLeft w:val="0"/>
          <w:marRight w:val="0"/>
          <w:marTop w:val="0"/>
          <w:marBottom w:val="0"/>
          <w:divBdr>
            <w:top w:val="none" w:sz="0" w:space="0" w:color="auto"/>
            <w:left w:val="none" w:sz="0" w:space="0" w:color="auto"/>
            <w:bottom w:val="none" w:sz="0" w:space="0" w:color="auto"/>
            <w:right w:val="none" w:sz="0" w:space="0" w:color="auto"/>
          </w:divBdr>
          <w:divsChild>
            <w:div w:id="1100443844">
              <w:marLeft w:val="0"/>
              <w:marRight w:val="0"/>
              <w:marTop w:val="0"/>
              <w:marBottom w:val="0"/>
              <w:divBdr>
                <w:top w:val="none" w:sz="0" w:space="0" w:color="auto"/>
                <w:left w:val="none" w:sz="0" w:space="0" w:color="auto"/>
                <w:bottom w:val="none" w:sz="0" w:space="0" w:color="auto"/>
                <w:right w:val="none" w:sz="0" w:space="0" w:color="auto"/>
              </w:divBdr>
            </w:div>
            <w:div w:id="1091395045">
              <w:marLeft w:val="0"/>
              <w:marRight w:val="0"/>
              <w:marTop w:val="0"/>
              <w:marBottom w:val="0"/>
              <w:divBdr>
                <w:top w:val="none" w:sz="0" w:space="0" w:color="auto"/>
                <w:left w:val="none" w:sz="0" w:space="0" w:color="auto"/>
                <w:bottom w:val="none" w:sz="0" w:space="0" w:color="auto"/>
                <w:right w:val="none" w:sz="0" w:space="0" w:color="auto"/>
              </w:divBdr>
            </w:div>
            <w:div w:id="266935446">
              <w:marLeft w:val="0"/>
              <w:marRight w:val="0"/>
              <w:marTop w:val="0"/>
              <w:marBottom w:val="0"/>
              <w:divBdr>
                <w:top w:val="none" w:sz="0" w:space="0" w:color="auto"/>
                <w:left w:val="none" w:sz="0" w:space="0" w:color="auto"/>
                <w:bottom w:val="none" w:sz="0" w:space="0" w:color="auto"/>
                <w:right w:val="none" w:sz="0" w:space="0" w:color="auto"/>
              </w:divBdr>
            </w:div>
            <w:div w:id="832186955">
              <w:marLeft w:val="0"/>
              <w:marRight w:val="0"/>
              <w:marTop w:val="0"/>
              <w:marBottom w:val="0"/>
              <w:divBdr>
                <w:top w:val="none" w:sz="0" w:space="0" w:color="auto"/>
                <w:left w:val="none" w:sz="0" w:space="0" w:color="auto"/>
                <w:bottom w:val="none" w:sz="0" w:space="0" w:color="auto"/>
                <w:right w:val="none" w:sz="0" w:space="0" w:color="auto"/>
              </w:divBdr>
            </w:div>
          </w:divsChild>
        </w:div>
        <w:div w:id="422267322">
          <w:marLeft w:val="0"/>
          <w:marRight w:val="0"/>
          <w:marTop w:val="0"/>
          <w:marBottom w:val="0"/>
          <w:divBdr>
            <w:top w:val="none" w:sz="0" w:space="0" w:color="auto"/>
            <w:left w:val="none" w:sz="0" w:space="0" w:color="auto"/>
            <w:bottom w:val="none" w:sz="0" w:space="0" w:color="auto"/>
            <w:right w:val="none" w:sz="0" w:space="0" w:color="auto"/>
          </w:divBdr>
          <w:divsChild>
            <w:div w:id="273949896">
              <w:marLeft w:val="0"/>
              <w:marRight w:val="0"/>
              <w:marTop w:val="30"/>
              <w:marBottom w:val="30"/>
              <w:divBdr>
                <w:top w:val="none" w:sz="0" w:space="0" w:color="auto"/>
                <w:left w:val="none" w:sz="0" w:space="0" w:color="auto"/>
                <w:bottom w:val="none" w:sz="0" w:space="0" w:color="auto"/>
                <w:right w:val="none" w:sz="0" w:space="0" w:color="auto"/>
              </w:divBdr>
              <w:divsChild>
                <w:div w:id="550651003">
                  <w:marLeft w:val="0"/>
                  <w:marRight w:val="0"/>
                  <w:marTop w:val="0"/>
                  <w:marBottom w:val="0"/>
                  <w:divBdr>
                    <w:top w:val="none" w:sz="0" w:space="0" w:color="auto"/>
                    <w:left w:val="none" w:sz="0" w:space="0" w:color="auto"/>
                    <w:bottom w:val="none" w:sz="0" w:space="0" w:color="auto"/>
                    <w:right w:val="none" w:sz="0" w:space="0" w:color="auto"/>
                  </w:divBdr>
                  <w:divsChild>
                    <w:div w:id="332610018">
                      <w:marLeft w:val="0"/>
                      <w:marRight w:val="0"/>
                      <w:marTop w:val="0"/>
                      <w:marBottom w:val="0"/>
                      <w:divBdr>
                        <w:top w:val="none" w:sz="0" w:space="0" w:color="auto"/>
                        <w:left w:val="none" w:sz="0" w:space="0" w:color="auto"/>
                        <w:bottom w:val="none" w:sz="0" w:space="0" w:color="auto"/>
                        <w:right w:val="none" w:sz="0" w:space="0" w:color="auto"/>
                      </w:divBdr>
                    </w:div>
                  </w:divsChild>
                </w:div>
                <w:div w:id="182984787">
                  <w:marLeft w:val="0"/>
                  <w:marRight w:val="0"/>
                  <w:marTop w:val="0"/>
                  <w:marBottom w:val="0"/>
                  <w:divBdr>
                    <w:top w:val="none" w:sz="0" w:space="0" w:color="auto"/>
                    <w:left w:val="none" w:sz="0" w:space="0" w:color="auto"/>
                    <w:bottom w:val="none" w:sz="0" w:space="0" w:color="auto"/>
                    <w:right w:val="none" w:sz="0" w:space="0" w:color="auto"/>
                  </w:divBdr>
                  <w:divsChild>
                    <w:div w:id="1221480400">
                      <w:marLeft w:val="0"/>
                      <w:marRight w:val="0"/>
                      <w:marTop w:val="0"/>
                      <w:marBottom w:val="0"/>
                      <w:divBdr>
                        <w:top w:val="none" w:sz="0" w:space="0" w:color="auto"/>
                        <w:left w:val="none" w:sz="0" w:space="0" w:color="auto"/>
                        <w:bottom w:val="none" w:sz="0" w:space="0" w:color="auto"/>
                        <w:right w:val="none" w:sz="0" w:space="0" w:color="auto"/>
                      </w:divBdr>
                    </w:div>
                  </w:divsChild>
                </w:div>
                <w:div w:id="391078098">
                  <w:marLeft w:val="0"/>
                  <w:marRight w:val="0"/>
                  <w:marTop w:val="0"/>
                  <w:marBottom w:val="0"/>
                  <w:divBdr>
                    <w:top w:val="none" w:sz="0" w:space="0" w:color="auto"/>
                    <w:left w:val="none" w:sz="0" w:space="0" w:color="auto"/>
                    <w:bottom w:val="none" w:sz="0" w:space="0" w:color="auto"/>
                    <w:right w:val="none" w:sz="0" w:space="0" w:color="auto"/>
                  </w:divBdr>
                  <w:divsChild>
                    <w:div w:id="314383072">
                      <w:marLeft w:val="0"/>
                      <w:marRight w:val="0"/>
                      <w:marTop w:val="0"/>
                      <w:marBottom w:val="0"/>
                      <w:divBdr>
                        <w:top w:val="none" w:sz="0" w:space="0" w:color="auto"/>
                        <w:left w:val="none" w:sz="0" w:space="0" w:color="auto"/>
                        <w:bottom w:val="none" w:sz="0" w:space="0" w:color="auto"/>
                        <w:right w:val="none" w:sz="0" w:space="0" w:color="auto"/>
                      </w:divBdr>
                    </w:div>
                  </w:divsChild>
                </w:div>
                <w:div w:id="1064572371">
                  <w:marLeft w:val="0"/>
                  <w:marRight w:val="0"/>
                  <w:marTop w:val="0"/>
                  <w:marBottom w:val="0"/>
                  <w:divBdr>
                    <w:top w:val="none" w:sz="0" w:space="0" w:color="auto"/>
                    <w:left w:val="none" w:sz="0" w:space="0" w:color="auto"/>
                    <w:bottom w:val="none" w:sz="0" w:space="0" w:color="auto"/>
                    <w:right w:val="none" w:sz="0" w:space="0" w:color="auto"/>
                  </w:divBdr>
                  <w:divsChild>
                    <w:div w:id="1998335925">
                      <w:marLeft w:val="0"/>
                      <w:marRight w:val="0"/>
                      <w:marTop w:val="0"/>
                      <w:marBottom w:val="0"/>
                      <w:divBdr>
                        <w:top w:val="none" w:sz="0" w:space="0" w:color="auto"/>
                        <w:left w:val="none" w:sz="0" w:space="0" w:color="auto"/>
                        <w:bottom w:val="none" w:sz="0" w:space="0" w:color="auto"/>
                        <w:right w:val="none" w:sz="0" w:space="0" w:color="auto"/>
                      </w:divBdr>
                    </w:div>
                  </w:divsChild>
                </w:div>
                <w:div w:id="865294827">
                  <w:marLeft w:val="0"/>
                  <w:marRight w:val="0"/>
                  <w:marTop w:val="0"/>
                  <w:marBottom w:val="0"/>
                  <w:divBdr>
                    <w:top w:val="none" w:sz="0" w:space="0" w:color="auto"/>
                    <w:left w:val="none" w:sz="0" w:space="0" w:color="auto"/>
                    <w:bottom w:val="none" w:sz="0" w:space="0" w:color="auto"/>
                    <w:right w:val="none" w:sz="0" w:space="0" w:color="auto"/>
                  </w:divBdr>
                  <w:divsChild>
                    <w:div w:id="1204249948">
                      <w:marLeft w:val="0"/>
                      <w:marRight w:val="0"/>
                      <w:marTop w:val="0"/>
                      <w:marBottom w:val="0"/>
                      <w:divBdr>
                        <w:top w:val="none" w:sz="0" w:space="0" w:color="auto"/>
                        <w:left w:val="none" w:sz="0" w:space="0" w:color="auto"/>
                        <w:bottom w:val="none" w:sz="0" w:space="0" w:color="auto"/>
                        <w:right w:val="none" w:sz="0" w:space="0" w:color="auto"/>
                      </w:divBdr>
                    </w:div>
                  </w:divsChild>
                </w:div>
                <w:div w:id="827939536">
                  <w:marLeft w:val="0"/>
                  <w:marRight w:val="0"/>
                  <w:marTop w:val="0"/>
                  <w:marBottom w:val="0"/>
                  <w:divBdr>
                    <w:top w:val="none" w:sz="0" w:space="0" w:color="auto"/>
                    <w:left w:val="none" w:sz="0" w:space="0" w:color="auto"/>
                    <w:bottom w:val="none" w:sz="0" w:space="0" w:color="auto"/>
                    <w:right w:val="none" w:sz="0" w:space="0" w:color="auto"/>
                  </w:divBdr>
                  <w:divsChild>
                    <w:div w:id="926840748">
                      <w:marLeft w:val="0"/>
                      <w:marRight w:val="0"/>
                      <w:marTop w:val="0"/>
                      <w:marBottom w:val="0"/>
                      <w:divBdr>
                        <w:top w:val="none" w:sz="0" w:space="0" w:color="auto"/>
                        <w:left w:val="none" w:sz="0" w:space="0" w:color="auto"/>
                        <w:bottom w:val="none" w:sz="0" w:space="0" w:color="auto"/>
                        <w:right w:val="none" w:sz="0" w:space="0" w:color="auto"/>
                      </w:divBdr>
                    </w:div>
                  </w:divsChild>
                </w:div>
                <w:div w:id="829908084">
                  <w:marLeft w:val="0"/>
                  <w:marRight w:val="0"/>
                  <w:marTop w:val="0"/>
                  <w:marBottom w:val="0"/>
                  <w:divBdr>
                    <w:top w:val="none" w:sz="0" w:space="0" w:color="auto"/>
                    <w:left w:val="none" w:sz="0" w:space="0" w:color="auto"/>
                    <w:bottom w:val="none" w:sz="0" w:space="0" w:color="auto"/>
                    <w:right w:val="none" w:sz="0" w:space="0" w:color="auto"/>
                  </w:divBdr>
                  <w:divsChild>
                    <w:div w:id="24722768">
                      <w:marLeft w:val="0"/>
                      <w:marRight w:val="0"/>
                      <w:marTop w:val="0"/>
                      <w:marBottom w:val="0"/>
                      <w:divBdr>
                        <w:top w:val="none" w:sz="0" w:space="0" w:color="auto"/>
                        <w:left w:val="none" w:sz="0" w:space="0" w:color="auto"/>
                        <w:bottom w:val="none" w:sz="0" w:space="0" w:color="auto"/>
                        <w:right w:val="none" w:sz="0" w:space="0" w:color="auto"/>
                      </w:divBdr>
                    </w:div>
                  </w:divsChild>
                </w:div>
                <w:div w:id="1969972124">
                  <w:marLeft w:val="0"/>
                  <w:marRight w:val="0"/>
                  <w:marTop w:val="0"/>
                  <w:marBottom w:val="0"/>
                  <w:divBdr>
                    <w:top w:val="none" w:sz="0" w:space="0" w:color="auto"/>
                    <w:left w:val="none" w:sz="0" w:space="0" w:color="auto"/>
                    <w:bottom w:val="none" w:sz="0" w:space="0" w:color="auto"/>
                    <w:right w:val="none" w:sz="0" w:space="0" w:color="auto"/>
                  </w:divBdr>
                  <w:divsChild>
                    <w:div w:id="143131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752235">
      <w:bodyDiv w:val="1"/>
      <w:marLeft w:val="0"/>
      <w:marRight w:val="0"/>
      <w:marTop w:val="0"/>
      <w:marBottom w:val="0"/>
      <w:divBdr>
        <w:top w:val="none" w:sz="0" w:space="0" w:color="auto"/>
        <w:left w:val="none" w:sz="0" w:space="0" w:color="auto"/>
        <w:bottom w:val="none" w:sz="0" w:space="0" w:color="auto"/>
        <w:right w:val="none" w:sz="0" w:space="0" w:color="auto"/>
      </w:divBdr>
      <w:divsChild>
        <w:div w:id="1047531330">
          <w:marLeft w:val="0"/>
          <w:marRight w:val="0"/>
          <w:marTop w:val="0"/>
          <w:marBottom w:val="0"/>
          <w:divBdr>
            <w:top w:val="none" w:sz="0" w:space="0" w:color="auto"/>
            <w:left w:val="none" w:sz="0" w:space="0" w:color="auto"/>
            <w:bottom w:val="none" w:sz="0" w:space="0" w:color="auto"/>
            <w:right w:val="none" w:sz="0" w:space="0" w:color="auto"/>
          </w:divBdr>
        </w:div>
        <w:div w:id="1476024079">
          <w:marLeft w:val="0"/>
          <w:marRight w:val="0"/>
          <w:marTop w:val="0"/>
          <w:marBottom w:val="0"/>
          <w:divBdr>
            <w:top w:val="none" w:sz="0" w:space="0" w:color="auto"/>
            <w:left w:val="none" w:sz="0" w:space="0" w:color="auto"/>
            <w:bottom w:val="none" w:sz="0" w:space="0" w:color="auto"/>
            <w:right w:val="none" w:sz="0" w:space="0" w:color="auto"/>
          </w:divBdr>
        </w:div>
        <w:div w:id="147283657">
          <w:marLeft w:val="0"/>
          <w:marRight w:val="0"/>
          <w:marTop w:val="0"/>
          <w:marBottom w:val="0"/>
          <w:divBdr>
            <w:top w:val="none" w:sz="0" w:space="0" w:color="auto"/>
            <w:left w:val="none" w:sz="0" w:space="0" w:color="auto"/>
            <w:bottom w:val="none" w:sz="0" w:space="0" w:color="auto"/>
            <w:right w:val="none" w:sz="0" w:space="0" w:color="auto"/>
          </w:divBdr>
        </w:div>
        <w:div w:id="1789470302">
          <w:marLeft w:val="0"/>
          <w:marRight w:val="0"/>
          <w:marTop w:val="0"/>
          <w:marBottom w:val="0"/>
          <w:divBdr>
            <w:top w:val="none" w:sz="0" w:space="0" w:color="auto"/>
            <w:left w:val="none" w:sz="0" w:space="0" w:color="auto"/>
            <w:bottom w:val="none" w:sz="0" w:space="0" w:color="auto"/>
            <w:right w:val="none" w:sz="0" w:space="0" w:color="auto"/>
          </w:divBdr>
        </w:div>
        <w:div w:id="1901402269">
          <w:marLeft w:val="0"/>
          <w:marRight w:val="0"/>
          <w:marTop w:val="0"/>
          <w:marBottom w:val="0"/>
          <w:divBdr>
            <w:top w:val="none" w:sz="0" w:space="0" w:color="auto"/>
            <w:left w:val="none" w:sz="0" w:space="0" w:color="auto"/>
            <w:bottom w:val="none" w:sz="0" w:space="0" w:color="auto"/>
            <w:right w:val="none" w:sz="0" w:space="0" w:color="auto"/>
          </w:divBdr>
        </w:div>
        <w:div w:id="1476533175">
          <w:marLeft w:val="0"/>
          <w:marRight w:val="0"/>
          <w:marTop w:val="0"/>
          <w:marBottom w:val="0"/>
          <w:divBdr>
            <w:top w:val="none" w:sz="0" w:space="0" w:color="auto"/>
            <w:left w:val="none" w:sz="0" w:space="0" w:color="auto"/>
            <w:bottom w:val="none" w:sz="0" w:space="0" w:color="auto"/>
            <w:right w:val="none" w:sz="0" w:space="0" w:color="auto"/>
          </w:divBdr>
        </w:div>
        <w:div w:id="1545484382">
          <w:marLeft w:val="0"/>
          <w:marRight w:val="0"/>
          <w:marTop w:val="0"/>
          <w:marBottom w:val="0"/>
          <w:divBdr>
            <w:top w:val="none" w:sz="0" w:space="0" w:color="auto"/>
            <w:left w:val="none" w:sz="0" w:space="0" w:color="auto"/>
            <w:bottom w:val="none" w:sz="0" w:space="0" w:color="auto"/>
            <w:right w:val="none" w:sz="0" w:space="0" w:color="auto"/>
          </w:divBdr>
        </w:div>
        <w:div w:id="10362120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595</Words>
  <Characters>3157</Characters>
  <Application>Microsoft Office Word</Application>
  <DocSecurity>0</DocSecurity>
  <Lines>26</Lines>
  <Paragraphs>7</Paragraphs>
  <ScaleCrop>false</ScaleCrop>
  <Manager/>
  <Company/>
  <LinksUpToDate>false</LinksUpToDate>
  <CharactersWithSpaces>3745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Mässling eller vattkoppor - val av mottagning på SÄS vid smittrisk</dc:title>
  <dc:subject/>
  <dc:creator/>
  <keywords/>
  <lastModifiedBy>Mona Johansson</lastModifiedBy>
  <revision>2</revision>
  <dcterms:created xsi:type="dcterms:W3CDTF">2025-10-31T07:50:00.0000000Z</dcterms:created>
  <dcterms:modified xsi:type="dcterms:W3CDTF">2025-10-31T07:50:00.0000000Z</dcterms:modified>
</coreProperties>
</file>