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076D1" w:rsidR="000076D1" w:rsidP="00263CB3" w:rsidRDefault="2D55C593" w14:paraId="288FE446" w14:textId="2E359444">
      <w:pPr>
        <w:pStyle w:val="Rubrik1"/>
      </w:pPr>
      <w:bookmarkStart w:name="_Toc314219769" w:id="0"/>
      <w:bookmarkStart w:name="_Toc321146591" w:id="1"/>
      <w:r>
        <w:t xml:space="preserve">Multiresistenta bakterier (MRB) </w:t>
      </w:r>
      <w:r w:rsidR="4EA638CB">
        <w:br/>
      </w:r>
      <w:r>
        <w:t xml:space="preserve">- </w:t>
      </w:r>
      <w:r w:rsidR="48F861A3">
        <w:t>smitt</w:t>
      </w:r>
      <w:r w:rsidR="0CB158B0">
        <w:t xml:space="preserve">förebyggande åtgärder, </w:t>
      </w:r>
      <w:r>
        <w:t>smittspårning och utbrottshantering</w:t>
      </w:r>
    </w:p>
    <w:p w:rsidRPr="000076D1" w:rsidR="000076D1" w:rsidP="00263CB3" w:rsidRDefault="000076D1" w14:paraId="333512C5" w14:textId="77777777">
      <w:pPr>
        <w:pStyle w:val="Rubrik2"/>
      </w:pPr>
      <w:bookmarkStart w:name="_Toc500492056" w:id="2"/>
      <w:bookmarkStart w:name="_Toc256000000" w:id="3"/>
      <w:bookmarkStart w:name="_Toc256000015" w:id="4"/>
      <w:bookmarkStart w:name="_Toc87884388" w:id="5"/>
      <w:bookmarkStart w:name="_Toc88051686" w:id="6"/>
      <w:bookmarkStart w:name="_Toc256000011" w:id="7"/>
      <w:bookmarkStart w:name="_Toc173415488" w:id="8"/>
      <w:r w:rsidRPr="000076D1">
        <w:t>Sammanfattning</w:t>
      </w:r>
      <w:bookmarkEnd w:id="0"/>
      <w:bookmarkEnd w:id="2"/>
      <w:bookmarkEnd w:id="3"/>
      <w:bookmarkEnd w:id="4"/>
      <w:bookmarkEnd w:id="5"/>
      <w:bookmarkEnd w:id="6"/>
      <w:bookmarkEnd w:id="7"/>
      <w:bookmarkEnd w:id="8"/>
    </w:p>
    <w:p w:rsidRPr="000076D1" w:rsidR="000076D1" w:rsidP="00263CB3" w:rsidRDefault="4EA638CB" w14:paraId="161DD208" w14:textId="30B84641">
      <w:r>
        <w:t xml:space="preserve">Rutinen beskriver </w:t>
      </w:r>
      <w:r w:rsidR="25982C1C">
        <w:t xml:space="preserve">smittförebyggande åtgärder, </w:t>
      </w:r>
      <w:r>
        <w:t>åtgärder och ansvarsfördelning vid smittspårning av patient med nyupptäckt multiresistent bakterie (MRB)</w:t>
      </w:r>
      <w:r w:rsidR="293A8D38">
        <w:t xml:space="preserve">, </w:t>
      </w:r>
      <w:r>
        <w:t>samt åtgärder utöver dessa vid utbrott av MRB (två eller fler sammanhängande fall).</w:t>
      </w:r>
      <w:r w:rsidR="1B747706">
        <w:t xml:space="preserve"> Åtgärder och ansvarsfördelning kan appliceras även för andra smittämnen än MRB.</w:t>
      </w:r>
    </w:p>
    <w:p w:rsidR="226CD51F" w:rsidP="00263CB3" w:rsidRDefault="226CD51F" w14:paraId="3FF7A587" w14:textId="20587BCD">
      <w:pPr>
        <w:pStyle w:val="Rubrik2"/>
      </w:pPr>
      <w:bookmarkStart w:name="_Toc173415489" w:id="9"/>
      <w:r w:rsidRPr="45DBA158">
        <w:t>Förändringar sedan föregående version</w:t>
      </w:r>
      <w:bookmarkEnd w:id="9"/>
    </w:p>
    <w:p w:rsidRPr="00F27DEE" w:rsidR="77578B8C" w:rsidP="00263CB3" w:rsidRDefault="008C77BF" w14:paraId="36F211BF" w14:textId="3D918608">
      <w:r w:rsidR="1810319D">
        <w:rPr/>
        <w:t>Översyn med uppdatering av länk.</w:t>
      </w:r>
    </w:p>
    <w:p w:rsidRPr="00263CB3" w:rsidR="000076D1" w:rsidP="00263CB3" w:rsidRDefault="000076D1" w14:paraId="110F34CE" w14:textId="77777777">
      <w:pPr>
        <w:spacing w:before="360" w:after="40"/>
        <w:rPr>
          <w:rFonts w:asciiTheme="majorHAnsi" w:hAnsiTheme="majorHAnsi" w:cstheme="majorHAnsi"/>
          <w:sz w:val="28"/>
          <w:szCs w:val="28"/>
        </w:rPr>
      </w:pPr>
      <w:r w:rsidRPr="00263CB3">
        <w:rPr>
          <w:rFonts w:asciiTheme="majorHAnsi" w:hAnsiTheme="majorHAnsi" w:cstheme="majorHAnsi"/>
          <w:sz w:val="28"/>
          <w:szCs w:val="28"/>
        </w:rPr>
        <w:t>Innehållsförteckning</w:t>
      </w:r>
    </w:p>
    <w:p w:rsidR="00527AB0" w:rsidRDefault="00C96403" w14:paraId="039B5CB8" w14:textId="4D4FAEDC">
      <w:pPr>
        <w:pStyle w:val="Innehll1"/>
        <w:rPr>
          <w:rFonts w:asciiTheme="minorHAnsi" w:hAnsiTheme="minorHAnsi" w:eastAsiaTheme="minorEastAsia" w:cstheme="minorBidi"/>
          <w:noProof/>
          <w:kern w:val="2"/>
          <w:sz w:val="22"/>
          <w:szCs w:val="22"/>
          <w14:ligatures w14:val="standardContextual"/>
        </w:rPr>
      </w:pPr>
      <w:r w:rsidRPr="0CBBE6B4">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sidRPr="0CBBE6B4">
        <w:rPr>
          <w:rFonts w:ascii="Arial" w:hAnsi="Arial"/>
          <w:noProof/>
          <w:color w:val="0000FF"/>
          <w:sz w:val="22"/>
          <w:szCs w:val="32"/>
          <w:u w:val="single"/>
        </w:rPr>
        <w:fldChar w:fldCharType="separate"/>
      </w:r>
      <w:hyperlink w:history="1" w:anchor="_Toc173415488">
        <w:r w:rsidRPr="00C253BB" w:rsidR="00527AB0">
          <w:rPr>
            <w:rStyle w:val="Hyperlnk"/>
            <w:rFonts w:eastAsia="MS Gothic"/>
            <w:noProof/>
          </w:rPr>
          <w:t>Sammanfattning</w:t>
        </w:r>
        <w:r w:rsidR="00527AB0">
          <w:rPr>
            <w:noProof/>
            <w:webHidden/>
          </w:rPr>
          <w:tab/>
        </w:r>
        <w:r w:rsidR="00527AB0">
          <w:rPr>
            <w:noProof/>
            <w:webHidden/>
          </w:rPr>
          <w:fldChar w:fldCharType="begin"/>
        </w:r>
        <w:r w:rsidR="00527AB0">
          <w:rPr>
            <w:noProof/>
            <w:webHidden/>
          </w:rPr>
          <w:instrText xml:space="preserve"> PAGEREF _Toc173415488 \h </w:instrText>
        </w:r>
        <w:r w:rsidR="00527AB0">
          <w:rPr>
            <w:noProof/>
            <w:webHidden/>
          </w:rPr>
        </w:r>
        <w:r w:rsidR="00527AB0">
          <w:rPr>
            <w:noProof/>
            <w:webHidden/>
          </w:rPr>
          <w:fldChar w:fldCharType="separate"/>
        </w:r>
        <w:r w:rsidR="00527AB0">
          <w:rPr>
            <w:noProof/>
            <w:webHidden/>
          </w:rPr>
          <w:t>1</w:t>
        </w:r>
        <w:r w:rsidR="00527AB0">
          <w:rPr>
            <w:noProof/>
            <w:webHidden/>
          </w:rPr>
          <w:fldChar w:fldCharType="end"/>
        </w:r>
      </w:hyperlink>
    </w:p>
    <w:p w:rsidR="00527AB0" w:rsidRDefault="00527AB0" w14:paraId="7A40A7E7" w14:textId="4AEA4A75">
      <w:pPr>
        <w:pStyle w:val="Innehll1"/>
        <w:rPr>
          <w:rFonts w:asciiTheme="minorHAnsi" w:hAnsiTheme="minorHAnsi" w:eastAsiaTheme="minorEastAsia" w:cstheme="minorBidi"/>
          <w:noProof/>
          <w:kern w:val="2"/>
          <w:sz w:val="22"/>
          <w:szCs w:val="22"/>
          <w14:ligatures w14:val="standardContextual"/>
        </w:rPr>
      </w:pPr>
      <w:hyperlink w:history="1" w:anchor="_Toc173415489">
        <w:r w:rsidRPr="00C253B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_Toc173415489 \h </w:instrText>
        </w:r>
        <w:r>
          <w:rPr>
            <w:noProof/>
            <w:webHidden/>
          </w:rPr>
        </w:r>
        <w:r>
          <w:rPr>
            <w:noProof/>
            <w:webHidden/>
          </w:rPr>
          <w:fldChar w:fldCharType="separate"/>
        </w:r>
        <w:r>
          <w:rPr>
            <w:noProof/>
            <w:webHidden/>
          </w:rPr>
          <w:t>1</w:t>
        </w:r>
        <w:r>
          <w:rPr>
            <w:noProof/>
            <w:webHidden/>
          </w:rPr>
          <w:fldChar w:fldCharType="end"/>
        </w:r>
      </w:hyperlink>
    </w:p>
    <w:p w:rsidR="00527AB0" w:rsidRDefault="00527AB0" w14:paraId="1D763771" w14:textId="4E5EE945">
      <w:pPr>
        <w:pStyle w:val="Innehll1"/>
        <w:rPr>
          <w:rFonts w:asciiTheme="minorHAnsi" w:hAnsiTheme="minorHAnsi" w:eastAsiaTheme="minorEastAsia" w:cstheme="minorBidi"/>
          <w:noProof/>
          <w:kern w:val="2"/>
          <w:sz w:val="22"/>
          <w:szCs w:val="22"/>
          <w14:ligatures w14:val="standardContextual"/>
        </w:rPr>
      </w:pPr>
      <w:hyperlink w:history="1" w:anchor="_Toc173415490">
        <w:r w:rsidRPr="00C253BB">
          <w:rPr>
            <w:rStyle w:val="Hyperlnk"/>
            <w:rFonts w:eastAsia="MS Gothic"/>
            <w:noProof/>
          </w:rPr>
          <w:t>Förutsättningar</w:t>
        </w:r>
        <w:r>
          <w:rPr>
            <w:noProof/>
            <w:webHidden/>
          </w:rPr>
          <w:tab/>
        </w:r>
        <w:r>
          <w:rPr>
            <w:noProof/>
            <w:webHidden/>
          </w:rPr>
          <w:fldChar w:fldCharType="begin"/>
        </w:r>
        <w:r>
          <w:rPr>
            <w:noProof/>
            <w:webHidden/>
          </w:rPr>
          <w:instrText xml:space="preserve"> PAGEREF _Toc173415490 \h </w:instrText>
        </w:r>
        <w:r>
          <w:rPr>
            <w:noProof/>
            <w:webHidden/>
          </w:rPr>
        </w:r>
        <w:r>
          <w:rPr>
            <w:noProof/>
            <w:webHidden/>
          </w:rPr>
          <w:fldChar w:fldCharType="separate"/>
        </w:r>
        <w:r>
          <w:rPr>
            <w:noProof/>
            <w:webHidden/>
          </w:rPr>
          <w:t>2</w:t>
        </w:r>
        <w:r>
          <w:rPr>
            <w:noProof/>
            <w:webHidden/>
          </w:rPr>
          <w:fldChar w:fldCharType="end"/>
        </w:r>
      </w:hyperlink>
    </w:p>
    <w:p w:rsidR="00527AB0" w:rsidRDefault="00527AB0" w14:paraId="5B399A87" w14:textId="73D58B79">
      <w:pPr>
        <w:pStyle w:val="Innehll1"/>
        <w:rPr>
          <w:rFonts w:asciiTheme="minorHAnsi" w:hAnsiTheme="minorHAnsi" w:eastAsiaTheme="minorEastAsia" w:cstheme="minorBidi"/>
          <w:noProof/>
          <w:kern w:val="2"/>
          <w:sz w:val="22"/>
          <w:szCs w:val="22"/>
          <w14:ligatures w14:val="standardContextual"/>
        </w:rPr>
      </w:pPr>
      <w:hyperlink w:history="1" w:anchor="_Toc173415491">
        <w:r w:rsidRPr="00C253BB">
          <w:rPr>
            <w:rStyle w:val="Hyperlnk"/>
            <w:rFonts w:eastAsia="MS Gothic"/>
            <w:noProof/>
          </w:rPr>
          <w:t>Genomförande</w:t>
        </w:r>
        <w:r>
          <w:rPr>
            <w:noProof/>
            <w:webHidden/>
          </w:rPr>
          <w:tab/>
        </w:r>
        <w:r>
          <w:rPr>
            <w:noProof/>
            <w:webHidden/>
          </w:rPr>
          <w:fldChar w:fldCharType="begin"/>
        </w:r>
        <w:r>
          <w:rPr>
            <w:noProof/>
            <w:webHidden/>
          </w:rPr>
          <w:instrText xml:space="preserve"> PAGEREF _Toc173415491 \h </w:instrText>
        </w:r>
        <w:r>
          <w:rPr>
            <w:noProof/>
            <w:webHidden/>
          </w:rPr>
        </w:r>
        <w:r>
          <w:rPr>
            <w:noProof/>
            <w:webHidden/>
          </w:rPr>
          <w:fldChar w:fldCharType="separate"/>
        </w:r>
        <w:r>
          <w:rPr>
            <w:noProof/>
            <w:webHidden/>
          </w:rPr>
          <w:t>2</w:t>
        </w:r>
        <w:r>
          <w:rPr>
            <w:noProof/>
            <w:webHidden/>
          </w:rPr>
          <w:fldChar w:fldCharType="end"/>
        </w:r>
      </w:hyperlink>
    </w:p>
    <w:p w:rsidR="00527AB0" w:rsidRDefault="00527AB0" w14:paraId="4BEA1AE3" w14:textId="1C1C7F33">
      <w:pPr>
        <w:pStyle w:val="Innehll2"/>
        <w:rPr>
          <w:rFonts w:asciiTheme="minorHAnsi" w:hAnsiTheme="minorHAnsi" w:eastAsiaTheme="minorEastAsia" w:cstheme="minorBidi"/>
          <w:noProof/>
          <w:kern w:val="2"/>
          <w:sz w:val="22"/>
          <w:szCs w:val="22"/>
          <w14:ligatures w14:val="standardContextual"/>
        </w:rPr>
      </w:pPr>
      <w:hyperlink w:history="1" w:anchor="_Toc173415492">
        <w:r w:rsidRPr="00C253BB">
          <w:rPr>
            <w:rStyle w:val="Hyperlnk"/>
            <w:rFonts w:eastAsia="MS Gothic"/>
            <w:noProof/>
          </w:rPr>
          <w:t>Enskilt nyupptäckt fall av MRB</w:t>
        </w:r>
        <w:r>
          <w:rPr>
            <w:noProof/>
            <w:webHidden/>
          </w:rPr>
          <w:tab/>
        </w:r>
        <w:r>
          <w:rPr>
            <w:noProof/>
            <w:webHidden/>
          </w:rPr>
          <w:fldChar w:fldCharType="begin"/>
        </w:r>
        <w:r>
          <w:rPr>
            <w:noProof/>
            <w:webHidden/>
          </w:rPr>
          <w:instrText xml:space="preserve"> PAGEREF _Toc173415492 \h </w:instrText>
        </w:r>
        <w:r>
          <w:rPr>
            <w:noProof/>
            <w:webHidden/>
          </w:rPr>
        </w:r>
        <w:r>
          <w:rPr>
            <w:noProof/>
            <w:webHidden/>
          </w:rPr>
          <w:fldChar w:fldCharType="separate"/>
        </w:r>
        <w:r>
          <w:rPr>
            <w:noProof/>
            <w:webHidden/>
          </w:rPr>
          <w:t>3</w:t>
        </w:r>
        <w:r>
          <w:rPr>
            <w:noProof/>
            <w:webHidden/>
          </w:rPr>
          <w:fldChar w:fldCharType="end"/>
        </w:r>
      </w:hyperlink>
    </w:p>
    <w:p w:rsidR="00527AB0" w:rsidRDefault="00527AB0" w14:paraId="6F165B3E" w14:textId="6774CD52">
      <w:pPr>
        <w:pStyle w:val="Innehll2"/>
        <w:rPr>
          <w:rFonts w:asciiTheme="minorHAnsi" w:hAnsiTheme="minorHAnsi" w:eastAsiaTheme="minorEastAsia" w:cstheme="minorBidi"/>
          <w:noProof/>
          <w:kern w:val="2"/>
          <w:sz w:val="22"/>
          <w:szCs w:val="22"/>
          <w14:ligatures w14:val="standardContextual"/>
        </w:rPr>
      </w:pPr>
      <w:hyperlink w:history="1" w:anchor="_Toc173415493">
        <w:r w:rsidRPr="00C253BB">
          <w:rPr>
            <w:rStyle w:val="Hyperlnk"/>
            <w:rFonts w:eastAsia="MS Gothic"/>
            <w:noProof/>
          </w:rPr>
          <w:t>Utbrott av MRB (två eller fler sammanhängande nyupptäckta fall)</w:t>
        </w:r>
        <w:r>
          <w:rPr>
            <w:noProof/>
            <w:webHidden/>
          </w:rPr>
          <w:tab/>
        </w:r>
        <w:r>
          <w:rPr>
            <w:noProof/>
            <w:webHidden/>
          </w:rPr>
          <w:fldChar w:fldCharType="begin"/>
        </w:r>
        <w:r>
          <w:rPr>
            <w:noProof/>
            <w:webHidden/>
          </w:rPr>
          <w:instrText xml:space="preserve"> PAGEREF _Toc173415493 \h </w:instrText>
        </w:r>
        <w:r>
          <w:rPr>
            <w:noProof/>
            <w:webHidden/>
          </w:rPr>
        </w:r>
        <w:r>
          <w:rPr>
            <w:noProof/>
            <w:webHidden/>
          </w:rPr>
          <w:fldChar w:fldCharType="separate"/>
        </w:r>
        <w:r>
          <w:rPr>
            <w:noProof/>
            <w:webHidden/>
          </w:rPr>
          <w:t>4</w:t>
        </w:r>
        <w:r>
          <w:rPr>
            <w:noProof/>
            <w:webHidden/>
          </w:rPr>
          <w:fldChar w:fldCharType="end"/>
        </w:r>
      </w:hyperlink>
    </w:p>
    <w:p w:rsidR="00527AB0" w:rsidRDefault="00527AB0" w14:paraId="47B73F20" w14:textId="6CC52D87">
      <w:pPr>
        <w:pStyle w:val="Innehll2"/>
        <w:rPr>
          <w:rFonts w:asciiTheme="minorHAnsi" w:hAnsiTheme="minorHAnsi" w:eastAsiaTheme="minorEastAsia" w:cstheme="minorBidi"/>
          <w:noProof/>
          <w:kern w:val="2"/>
          <w:sz w:val="22"/>
          <w:szCs w:val="22"/>
          <w14:ligatures w14:val="standardContextual"/>
        </w:rPr>
      </w:pPr>
      <w:hyperlink w:history="1" w:anchor="_Toc173415494">
        <w:r w:rsidRPr="00C253BB">
          <w:rPr>
            <w:rStyle w:val="Hyperlnk"/>
            <w:rFonts w:eastAsia="MS Gothic"/>
            <w:noProof/>
          </w:rPr>
          <w:t>Provtagningsinstruktioner</w:t>
        </w:r>
        <w:r>
          <w:rPr>
            <w:noProof/>
            <w:webHidden/>
          </w:rPr>
          <w:tab/>
        </w:r>
        <w:r>
          <w:rPr>
            <w:noProof/>
            <w:webHidden/>
          </w:rPr>
          <w:fldChar w:fldCharType="begin"/>
        </w:r>
        <w:r>
          <w:rPr>
            <w:noProof/>
            <w:webHidden/>
          </w:rPr>
          <w:instrText xml:space="preserve"> PAGEREF _Toc173415494 \h </w:instrText>
        </w:r>
        <w:r>
          <w:rPr>
            <w:noProof/>
            <w:webHidden/>
          </w:rPr>
        </w:r>
        <w:r>
          <w:rPr>
            <w:noProof/>
            <w:webHidden/>
          </w:rPr>
          <w:fldChar w:fldCharType="separate"/>
        </w:r>
        <w:r>
          <w:rPr>
            <w:noProof/>
            <w:webHidden/>
          </w:rPr>
          <w:t>5</w:t>
        </w:r>
        <w:r>
          <w:rPr>
            <w:noProof/>
            <w:webHidden/>
          </w:rPr>
          <w:fldChar w:fldCharType="end"/>
        </w:r>
      </w:hyperlink>
    </w:p>
    <w:p w:rsidR="00527AB0" w:rsidRDefault="00527AB0" w14:paraId="5BFD9427" w14:textId="6543CE51">
      <w:pPr>
        <w:pStyle w:val="Innehll1"/>
        <w:rPr>
          <w:rFonts w:asciiTheme="minorHAnsi" w:hAnsiTheme="minorHAnsi" w:eastAsiaTheme="minorEastAsia" w:cstheme="minorBidi"/>
          <w:noProof/>
          <w:kern w:val="2"/>
          <w:sz w:val="22"/>
          <w:szCs w:val="22"/>
          <w14:ligatures w14:val="standardContextual"/>
        </w:rPr>
      </w:pPr>
      <w:hyperlink w:history="1" w:anchor="_Toc173415495">
        <w:r w:rsidRPr="00C253BB">
          <w:rPr>
            <w:rStyle w:val="Hyperlnk"/>
            <w:rFonts w:eastAsia="MS Gothic"/>
            <w:noProof/>
          </w:rPr>
          <w:t>Dokumentinformation</w:t>
        </w:r>
        <w:r>
          <w:rPr>
            <w:noProof/>
            <w:webHidden/>
          </w:rPr>
          <w:tab/>
        </w:r>
        <w:r>
          <w:rPr>
            <w:noProof/>
            <w:webHidden/>
          </w:rPr>
          <w:fldChar w:fldCharType="begin"/>
        </w:r>
        <w:r>
          <w:rPr>
            <w:noProof/>
            <w:webHidden/>
          </w:rPr>
          <w:instrText xml:space="preserve"> PAGEREF _Toc173415495 \h </w:instrText>
        </w:r>
        <w:r>
          <w:rPr>
            <w:noProof/>
            <w:webHidden/>
          </w:rPr>
        </w:r>
        <w:r>
          <w:rPr>
            <w:noProof/>
            <w:webHidden/>
          </w:rPr>
          <w:fldChar w:fldCharType="separate"/>
        </w:r>
        <w:r>
          <w:rPr>
            <w:noProof/>
            <w:webHidden/>
          </w:rPr>
          <w:t>6</w:t>
        </w:r>
        <w:r>
          <w:rPr>
            <w:noProof/>
            <w:webHidden/>
          </w:rPr>
          <w:fldChar w:fldCharType="end"/>
        </w:r>
      </w:hyperlink>
    </w:p>
    <w:p w:rsidR="00527AB0" w:rsidRDefault="00527AB0" w14:paraId="2A297ABB" w14:textId="6840DDCE">
      <w:pPr>
        <w:pStyle w:val="Innehll1"/>
        <w:rPr>
          <w:rFonts w:asciiTheme="minorHAnsi" w:hAnsiTheme="minorHAnsi" w:eastAsiaTheme="minorEastAsia" w:cstheme="minorBidi"/>
          <w:noProof/>
          <w:kern w:val="2"/>
          <w:sz w:val="22"/>
          <w:szCs w:val="22"/>
          <w14:ligatures w14:val="standardContextual"/>
        </w:rPr>
      </w:pPr>
      <w:hyperlink w:history="1" w:anchor="_Toc173415496">
        <w:r w:rsidRPr="00C253BB">
          <w:rPr>
            <w:rStyle w:val="Hyperlnk"/>
            <w:rFonts w:eastAsia="MS Gothic"/>
            <w:noProof/>
          </w:rPr>
          <w:t>Länkförteckning</w:t>
        </w:r>
        <w:r>
          <w:rPr>
            <w:noProof/>
            <w:webHidden/>
          </w:rPr>
          <w:tab/>
        </w:r>
        <w:r>
          <w:rPr>
            <w:noProof/>
            <w:webHidden/>
          </w:rPr>
          <w:fldChar w:fldCharType="begin"/>
        </w:r>
        <w:r>
          <w:rPr>
            <w:noProof/>
            <w:webHidden/>
          </w:rPr>
          <w:instrText xml:space="preserve"> PAGEREF _Toc173415496 \h </w:instrText>
        </w:r>
        <w:r>
          <w:rPr>
            <w:noProof/>
            <w:webHidden/>
          </w:rPr>
        </w:r>
        <w:r>
          <w:rPr>
            <w:noProof/>
            <w:webHidden/>
          </w:rPr>
          <w:fldChar w:fldCharType="separate"/>
        </w:r>
        <w:r>
          <w:rPr>
            <w:noProof/>
            <w:webHidden/>
          </w:rPr>
          <w:t>6</w:t>
        </w:r>
        <w:r>
          <w:rPr>
            <w:noProof/>
            <w:webHidden/>
          </w:rPr>
          <w:fldChar w:fldCharType="end"/>
        </w:r>
      </w:hyperlink>
    </w:p>
    <w:p w:rsidRPr="00C96403" w:rsidR="000076D1" w:rsidP="00C96403" w:rsidRDefault="00C96403" w14:paraId="28A2697F" w14:textId="0FED23E4">
      <w:pPr>
        <w:spacing w:before="240" w:after="0"/>
        <w:rPr>
          <w:b/>
          <w:bCs/>
        </w:rPr>
      </w:pPr>
      <w:r w:rsidRPr="0CBBE6B4">
        <w:rPr>
          <w:rFonts w:ascii="Arial" w:hAnsi="Arial"/>
          <w:noProof/>
          <w:color w:val="0000FF"/>
          <w:sz w:val="22"/>
          <w:szCs w:val="22"/>
          <w:u w:val="single"/>
        </w:rPr>
        <w:fldChar w:fldCharType="end"/>
      </w:r>
      <w:r w:rsidRPr="0CBBE6B4" w:rsidR="7E2EAFF3">
        <w:rPr>
          <w:b/>
          <w:bCs/>
        </w:rPr>
        <w:t>Bilagor</w:t>
      </w:r>
    </w:p>
    <w:p w:rsidRPr="000076D1" w:rsidR="000076D1" w:rsidP="006174F7" w:rsidRDefault="4EA638CB" w14:paraId="749BD0D6" w14:textId="623583B2">
      <w:pPr>
        <w:tabs>
          <w:tab w:val="left" w:pos="1985"/>
        </w:tabs>
        <w:spacing w:line="276" w:lineRule="auto"/>
      </w:pPr>
      <w:r>
        <w:t>Bilaga 1,</w:t>
      </w:r>
      <w:r w:rsidR="42BD1DAD">
        <w:t xml:space="preserve"> </w:t>
      </w:r>
      <w:hyperlink r:id="rId12">
        <w:r w:rsidRPr="45DBA158" w:rsidR="42BD1DAD">
          <w:rPr>
            <w:rStyle w:val="Hyperlnk"/>
          </w:rPr>
          <w:t>Checklista vårdhygieniska rutiner</w:t>
        </w:r>
      </w:hyperlink>
    </w:p>
    <w:p w:rsidRPr="000076D1" w:rsidR="000076D1" w:rsidP="006174F7" w:rsidRDefault="50977D11" w14:paraId="6176C450" w14:textId="5F506279">
      <w:pPr>
        <w:tabs>
          <w:tab w:val="left" w:pos="1985"/>
        </w:tabs>
        <w:spacing w:line="276" w:lineRule="auto"/>
      </w:pPr>
      <w:r w:rsidRPr="45DBA158">
        <w:t xml:space="preserve">Bilaga 2, </w:t>
      </w:r>
      <w:hyperlink r:id="rId13">
        <w:r w:rsidRPr="45DBA158">
          <w:rPr>
            <w:rStyle w:val="Hyperlnk"/>
          </w:rPr>
          <w:t>Checklista för övervakning och utbrottshantering på SÄS</w:t>
        </w:r>
      </w:hyperlink>
    </w:p>
    <w:p w:rsidRPr="000076D1" w:rsidR="000076D1" w:rsidP="006174F7" w:rsidRDefault="1AEFF830" w14:paraId="724FA138" w14:textId="7FACBB9A">
      <w:pPr>
        <w:tabs>
          <w:tab w:val="left" w:pos="1985"/>
        </w:tabs>
        <w:spacing w:line="276" w:lineRule="auto"/>
      </w:pPr>
      <w:r>
        <w:t xml:space="preserve">Bilaga 3, </w:t>
      </w:r>
      <w:hyperlink r:id="rId14">
        <w:r w:rsidRPr="45DBA158" w:rsidR="2A65217B">
          <w:rPr>
            <w:rStyle w:val="Hyperlnk"/>
          </w:rPr>
          <w:t xml:space="preserve">Checklista för </w:t>
        </w:r>
        <w:proofErr w:type="spellStart"/>
        <w:r w:rsidRPr="45DBA158" w:rsidR="2A65217B">
          <w:rPr>
            <w:rStyle w:val="Hyperlnk"/>
          </w:rPr>
          <w:t>screenodlingar</w:t>
        </w:r>
        <w:proofErr w:type="spellEnd"/>
        <w:r w:rsidRPr="45DBA158" w:rsidR="2A65217B">
          <w:rPr>
            <w:rStyle w:val="Hyperlnk"/>
          </w:rPr>
          <w:t xml:space="preserve"> av patienter och medarbetare</w:t>
        </w:r>
      </w:hyperlink>
    </w:p>
    <w:p w:rsidRPr="000076D1" w:rsidR="000076D1" w:rsidP="006174F7" w:rsidRDefault="08B0029C" w14:paraId="79B5EB06" w14:textId="1F14D73A">
      <w:pPr>
        <w:tabs>
          <w:tab w:val="left" w:pos="1985"/>
        </w:tabs>
        <w:spacing w:line="276" w:lineRule="auto"/>
      </w:pPr>
      <w:r>
        <w:t>B</w:t>
      </w:r>
      <w:r w:rsidR="768B23F7">
        <w:t>ilaga</w:t>
      </w:r>
      <w:r w:rsidR="4EA638CB">
        <w:t xml:space="preserve"> </w:t>
      </w:r>
      <w:r w:rsidR="3D517969">
        <w:t>4</w:t>
      </w:r>
      <w:r>
        <w:t xml:space="preserve">, </w:t>
      </w:r>
      <w:hyperlink r:id="rId15">
        <w:r w:rsidRPr="008727BC" w:rsidR="4EA638CB">
          <w:rPr>
            <w:rStyle w:val="Hyperlnk"/>
          </w:rPr>
          <w:t>Smittspårningshandling</w:t>
        </w:r>
      </w:hyperlink>
    </w:p>
    <w:p w:rsidRPr="000076D1" w:rsidR="000076D1" w:rsidP="006174F7" w:rsidRDefault="4EA638CB" w14:paraId="530646BB" w14:textId="3637C1AB">
      <w:pPr>
        <w:tabs>
          <w:tab w:val="left" w:pos="1985"/>
        </w:tabs>
        <w:spacing w:line="276" w:lineRule="auto"/>
      </w:pPr>
      <w:r>
        <w:t xml:space="preserve">Bilaga </w:t>
      </w:r>
      <w:r w:rsidR="542541F5">
        <w:t>5</w:t>
      </w:r>
      <w:r>
        <w:t xml:space="preserve">, Patientinformation – </w:t>
      </w:r>
      <w:hyperlink w:history="1" r:id="rId16">
        <w:r w:rsidRPr="3AF07578">
          <w:rPr>
            <w:rStyle w:val="Hyperlnk"/>
          </w:rPr>
          <w:t>Provtagning och smittspårning - resistenta bakterier</w:t>
        </w:r>
      </w:hyperlink>
    </w:p>
    <w:p w:rsidRPr="00E913F6" w:rsidR="000076D1" w:rsidP="00E913F6" w:rsidRDefault="000076D1" w14:paraId="160EB2BA" w14:textId="77777777">
      <w:pPr>
        <w:pStyle w:val="Rubrik2"/>
      </w:pPr>
      <w:bookmarkStart w:name="_Toc500492057" w:id="10"/>
      <w:bookmarkStart w:name="_Toc256000001" w:id="11"/>
      <w:bookmarkStart w:name="_Toc256000016" w:id="12"/>
      <w:bookmarkStart w:name="_Toc87884389" w:id="13"/>
      <w:bookmarkStart w:name="_Toc88051687" w:id="14"/>
      <w:bookmarkStart w:name="_Toc256000026" w:id="15"/>
      <w:bookmarkStart w:name="_Toc173415490" w:id="16"/>
      <w:r w:rsidRPr="00E913F6">
        <w:t>Förutsättningar</w:t>
      </w:r>
      <w:bookmarkEnd w:id="10"/>
      <w:bookmarkEnd w:id="11"/>
      <w:bookmarkEnd w:id="12"/>
      <w:bookmarkEnd w:id="13"/>
      <w:bookmarkEnd w:id="14"/>
      <w:bookmarkEnd w:id="15"/>
      <w:bookmarkEnd w:id="16"/>
    </w:p>
    <w:p w:rsidRPr="000076D1" w:rsidR="000076D1" w:rsidP="00263CB3" w:rsidRDefault="000076D1" w14:paraId="4CEB340E" w14:textId="265CBE8A">
      <w:r>
        <w:t xml:space="preserve">Syftet med denna rutin är att upptäcka bärarskap/infektion av multiresistenta bakterier (MRB) för att vid behandlingskrävande infektion kunna ge adekvat antibiotikabehandling och förhindra spridning av MRB i samband med vård/behandling. Med MRB avses </w:t>
      </w:r>
      <w:r w:rsidR="6A865C62">
        <w:t xml:space="preserve">i föreliggande rutin </w:t>
      </w:r>
      <w:r>
        <w:t>främst de smittspårningspliktiga bakterierna MRSA, VRE och ESBL</w:t>
      </w:r>
      <w:r w:rsidRPr="003978BD">
        <w:rPr>
          <w:vertAlign w:val="subscript"/>
        </w:rPr>
        <w:t>CARBA</w:t>
      </w:r>
      <w:r>
        <w:t>, men</w:t>
      </w:r>
      <w:r w:rsidR="5182E703">
        <w:t xml:space="preserve"> rutinen</w:t>
      </w:r>
      <w:r>
        <w:t xml:space="preserve"> kan tillämpas också på andra </w:t>
      </w:r>
      <w:r w:rsidR="3E91083B">
        <w:t>smittämnen</w:t>
      </w:r>
      <w:r>
        <w:t xml:space="preserve"> när så är befogat.</w:t>
      </w:r>
    </w:p>
    <w:p w:rsidRPr="000076D1" w:rsidR="000076D1" w:rsidP="00263CB3" w:rsidRDefault="000076D1" w14:paraId="7638D68C" w14:textId="0F160A62">
      <w:pPr>
        <w:rPr>
          <w:szCs w:val="20"/>
        </w:rPr>
      </w:pPr>
      <w:r w:rsidRPr="000076D1">
        <w:t xml:space="preserve">Riskpatient definieras i denna rutin som patient </w:t>
      </w:r>
      <w:r w:rsidR="00963A8B">
        <w:t>med</w:t>
      </w:r>
      <w:r w:rsidRPr="000076D1">
        <w:t xml:space="preserve"> hög risk att bli smittad såväl som patient </w:t>
      </w:r>
      <w:r w:rsidR="00963A8B">
        <w:t>med</w:t>
      </w:r>
      <w:r w:rsidRPr="000076D1">
        <w:t xml:space="preserve"> hög risk att smitta andra. Detta omfattar patienter med kraftigt nedsatt immunförsvar och patienter med riskfaktorer såsom sår, eksem, infarter, drän, urinkateter, stomi eller diarré. Även kognitiv svikt eller oförmåga att följa hygienrutiner kan utgöra riskfaktor för spridning</w:t>
      </w:r>
      <w:r w:rsidRPr="000076D1">
        <w:rPr>
          <w:szCs w:val="20"/>
        </w:rPr>
        <w:t>.</w:t>
      </w:r>
    </w:p>
    <w:p w:rsidRPr="000076D1" w:rsidR="000076D1" w:rsidP="00D3345E" w:rsidRDefault="000076D1" w14:paraId="7D8BB46A" w14:textId="77777777">
      <w:pPr>
        <w:pStyle w:val="Rubrik2"/>
      </w:pPr>
      <w:bookmarkStart w:name="_Toc500492058" w:id="17"/>
      <w:bookmarkStart w:name="_Toc256000002" w:id="18"/>
      <w:bookmarkStart w:name="_Toc256000017" w:id="19"/>
      <w:bookmarkStart w:name="_Toc87884390" w:id="20"/>
      <w:bookmarkStart w:name="_Toc88051688" w:id="21"/>
      <w:bookmarkStart w:name="_Toc256000030" w:id="22"/>
      <w:bookmarkStart w:name="_Toc173415491" w:id="23"/>
      <w:r>
        <w:t>Genomförande</w:t>
      </w:r>
      <w:bookmarkEnd w:id="17"/>
      <w:bookmarkEnd w:id="18"/>
      <w:bookmarkEnd w:id="19"/>
      <w:bookmarkEnd w:id="20"/>
      <w:bookmarkEnd w:id="21"/>
      <w:bookmarkEnd w:id="22"/>
      <w:bookmarkEnd w:id="23"/>
    </w:p>
    <w:p w:rsidR="09060D46" w:rsidP="644DB17B" w:rsidRDefault="09060D46" w14:paraId="16CC9E79" w14:textId="6BE8497A">
      <w:pPr>
        <w:rPr>
          <w:color w:val="000000" w:themeColor="text2"/>
        </w:rPr>
      </w:pPr>
      <w:r w:rsidRPr="644DB17B">
        <w:rPr>
          <w:color w:val="000000" w:themeColor="text2"/>
        </w:rPr>
        <w:t>Smittspridning i vårdmiljö av såväl multiresistenta bakterier som andra smittämnen förebyggs genom följsamhet till grundläggande vårdhygieniska principer såsom</w:t>
      </w:r>
    </w:p>
    <w:p w:rsidR="09060D46" w:rsidP="00A46E27" w:rsidRDefault="09060D46" w14:paraId="12A43B14" w14:textId="264F5F0E">
      <w:pPr>
        <w:pStyle w:val="Punktlista"/>
      </w:pPr>
      <w:r w:rsidRPr="644DB17B">
        <w:t>Basala hygienrutiner.</w:t>
      </w:r>
    </w:p>
    <w:p w:rsidR="09060D46" w:rsidP="00A46E27" w:rsidRDefault="09060D46" w14:paraId="2BBE9D2D" w14:textId="79D585C9">
      <w:pPr>
        <w:pStyle w:val="Punktlista"/>
      </w:pPr>
      <w:r w:rsidRPr="644DB17B">
        <w:t>Hänsyn till riskfaktorer för smittspridning, t</w:t>
      </w:r>
      <w:r w:rsidRPr="644DB17B" w:rsidR="19E7AB7F">
        <w:t>ill</w:t>
      </w:r>
      <w:r w:rsidRPr="644DB17B">
        <w:t xml:space="preserve"> ex</w:t>
      </w:r>
      <w:r w:rsidRPr="644DB17B" w:rsidR="68EDD5C6">
        <w:t>empel</w:t>
      </w:r>
      <w:r w:rsidRPr="644DB17B">
        <w:t xml:space="preserve"> att patient med diarré eller vätskande sår vårdas på enkelrum.</w:t>
      </w:r>
    </w:p>
    <w:p w:rsidR="09060D46" w:rsidP="00A46E27" w:rsidRDefault="09060D46" w14:paraId="4FF3DB7D" w14:textId="349662E3">
      <w:pPr>
        <w:pStyle w:val="Punktlista"/>
      </w:pPr>
      <w:r w:rsidRPr="644DB17B">
        <w:t>Städning och smittrening.</w:t>
      </w:r>
    </w:p>
    <w:p w:rsidR="2A37CCCF" w:rsidP="00A46E27" w:rsidRDefault="2A37CCCF" w14:paraId="3A44FB67" w14:textId="4AEB1EAF">
      <w:pPr>
        <w:pStyle w:val="Punktlista"/>
      </w:pPr>
      <w:r w:rsidRPr="644DB17B">
        <w:t>Aseptiska</w:t>
      </w:r>
      <w:r w:rsidRPr="644DB17B" w:rsidR="09060D46">
        <w:t xml:space="preserve"> arbetssätt.</w:t>
      </w:r>
    </w:p>
    <w:p w:rsidR="00BF1DC0" w:rsidP="00A46E27" w:rsidRDefault="00BF1DC0" w14:paraId="1BE57997" w14:textId="22ACEB5A">
      <w:pPr>
        <w:pStyle w:val="Punktlista"/>
      </w:pPr>
      <w:r>
        <w:t>Patientmedverkan</w:t>
      </w:r>
      <w:r w:rsidR="00BF55B2">
        <w:t>.</w:t>
      </w:r>
    </w:p>
    <w:p w:rsidR="09060D46" w:rsidP="644DB17B" w:rsidRDefault="09060D46" w14:paraId="08A96ECB" w14:textId="783BCE30">
      <w:pPr>
        <w:rPr>
          <w:color w:val="000000" w:themeColor="text2"/>
        </w:rPr>
      </w:pPr>
      <w:r w:rsidRPr="54DFD39F">
        <w:rPr>
          <w:color w:val="000000" w:themeColor="text2"/>
        </w:rPr>
        <w:t xml:space="preserve">Följ checklistor för </w:t>
      </w:r>
      <w:hyperlink w:history="1" r:id="rId17">
        <w:hyperlink w:history="1">
          <w:hyperlink w:history="1" r:id="rId18">
            <w:r w:rsidRPr="54DFD39F">
              <w:rPr>
                <w:rStyle w:val="Hyperlnk"/>
              </w:rPr>
              <w:t>vårdhygieniska rutiner</w:t>
            </w:r>
          </w:hyperlink>
        </w:hyperlink>
      </w:hyperlink>
      <w:r w:rsidRPr="54DFD39F">
        <w:rPr>
          <w:color w:val="000000" w:themeColor="text2"/>
        </w:rPr>
        <w:t xml:space="preserve"> respektive </w:t>
      </w:r>
      <w:hyperlink w:history="1" r:id="rId19">
        <w:proofErr w:type="spellStart"/>
        <w:r w:rsidRPr="54DFD39F" w:rsidR="4A24DA7E">
          <w:rPr>
            <w:rStyle w:val="Hyperlnk"/>
          </w:rPr>
          <w:t>screenodlingar</w:t>
        </w:r>
        <w:proofErr w:type="spellEnd"/>
      </w:hyperlink>
      <w:r w:rsidRPr="54DFD39F">
        <w:rPr>
          <w:color w:val="000000" w:themeColor="text2"/>
        </w:rPr>
        <w:t xml:space="preserve">. Vid osäkerhet kontakta vårdhygien </w:t>
      </w:r>
      <w:proofErr w:type="spellStart"/>
      <w:r w:rsidRPr="54DFD39F">
        <w:rPr>
          <w:color w:val="000000" w:themeColor="text2"/>
        </w:rPr>
        <w:t>ankn</w:t>
      </w:r>
      <w:proofErr w:type="spellEnd"/>
      <w:r w:rsidRPr="54DFD39F">
        <w:rPr>
          <w:color w:val="000000" w:themeColor="text2"/>
        </w:rPr>
        <w:t xml:space="preserve">. </w:t>
      </w:r>
      <w:r w:rsidRPr="54DFD39F">
        <w:rPr>
          <w:b/>
          <w:bCs/>
          <w:color w:val="000000" w:themeColor="text2"/>
        </w:rPr>
        <w:t>2904</w:t>
      </w:r>
      <w:r w:rsidRPr="54DFD39F">
        <w:rPr>
          <w:color w:val="000000" w:themeColor="text2"/>
        </w:rPr>
        <w:t>, eller jour inom infektionssjukvården - under jourtid sök via telefonväxeln.</w:t>
      </w:r>
    </w:p>
    <w:p w:rsidRPr="000076D1" w:rsidR="000076D1" w:rsidP="00D3345E" w:rsidRDefault="000076D1" w14:paraId="73953493" w14:textId="77777777">
      <w:pPr>
        <w:pStyle w:val="Rubrik3"/>
      </w:pPr>
      <w:bookmarkStart w:name="_Toc500492059" w:id="24"/>
      <w:bookmarkStart w:name="_Toc256000003" w:id="25"/>
      <w:bookmarkStart w:name="_Toc256000018" w:id="26"/>
      <w:bookmarkStart w:name="_Toc87884391" w:id="27"/>
      <w:bookmarkStart w:name="_Toc88051689" w:id="28"/>
      <w:bookmarkStart w:name="_Toc256000031" w:id="29"/>
      <w:bookmarkStart w:name="_Toc173415492" w:id="30"/>
      <w:r>
        <w:t>Enskilt nyupptäckt fall av MRB</w:t>
      </w:r>
      <w:bookmarkEnd w:id="24"/>
      <w:bookmarkEnd w:id="25"/>
      <w:bookmarkEnd w:id="26"/>
      <w:bookmarkEnd w:id="27"/>
      <w:bookmarkEnd w:id="28"/>
      <w:bookmarkEnd w:id="29"/>
      <w:bookmarkEnd w:id="30"/>
    </w:p>
    <w:p w:rsidRPr="000076D1" w:rsidR="000076D1" w:rsidP="003719A4" w:rsidRDefault="000076D1" w14:paraId="3E0EE529" w14:textId="77777777">
      <w:pPr>
        <w:pStyle w:val="MellanrubrikVGR"/>
        <w:spacing w:before="120"/>
      </w:pPr>
      <w:bookmarkStart w:name="_Toc500492060" w:id="31"/>
      <w:bookmarkStart w:name="_Toc256000004" w:id="32"/>
      <w:bookmarkStart w:name="_Toc256000019" w:id="33"/>
      <w:bookmarkStart w:name="_Toc87884392" w:id="34"/>
      <w:bookmarkStart w:name="_Toc88051690" w:id="35"/>
      <w:bookmarkStart w:name="_Toc256000032" w:id="36"/>
      <w:r w:rsidRPr="000076D1">
        <w:t>Informationsflöde, ansvarsfördelning</w:t>
      </w:r>
      <w:bookmarkEnd w:id="31"/>
      <w:bookmarkEnd w:id="32"/>
      <w:bookmarkEnd w:id="33"/>
      <w:bookmarkEnd w:id="34"/>
      <w:bookmarkEnd w:id="35"/>
      <w:bookmarkEnd w:id="36"/>
    </w:p>
    <w:p w:rsidRPr="000076D1" w:rsidR="000076D1" w:rsidP="003719A4" w:rsidRDefault="000076D1" w14:paraId="5C7A362D" w14:textId="77777777">
      <w:pPr>
        <w:pStyle w:val="Underrubrik"/>
        <w:spacing w:before="120"/>
        <w:rPr>
          <w:b w:val="0"/>
        </w:rPr>
      </w:pPr>
      <w:r w:rsidRPr="000076D1">
        <w:t>Mikrobiologiska laboratoriet</w:t>
      </w:r>
    </w:p>
    <w:p w:rsidRPr="000076D1" w:rsidR="000076D1" w:rsidP="00974608" w:rsidRDefault="000076D1" w14:paraId="577D45D8" w14:textId="1EB5604B">
      <w:pPr>
        <w:pStyle w:val="Punktlista"/>
      </w:pPr>
      <w:r>
        <w:t xml:space="preserve">Informera vårdhygien via </w:t>
      </w:r>
      <w:proofErr w:type="spellStart"/>
      <w:r w:rsidR="619C8C5F">
        <w:t>wwb</w:t>
      </w:r>
      <w:r>
        <w:t>a</w:t>
      </w:r>
      <w:r w:rsidR="6A2363EA">
        <w:t>k</w:t>
      </w:r>
      <w:r>
        <w:t>t</w:t>
      </w:r>
      <w:proofErr w:type="spellEnd"/>
      <w:r>
        <w:t xml:space="preserve"> när MRB påvisas i inkomna prover.</w:t>
      </w:r>
    </w:p>
    <w:p w:rsidRPr="000076D1" w:rsidR="000076D1" w:rsidP="009E34A9" w:rsidRDefault="000076D1" w14:paraId="7BED6614" w14:textId="77777777">
      <w:pPr>
        <w:pStyle w:val="Underrubrik"/>
        <w:keepNext/>
      </w:pPr>
      <w:r w:rsidRPr="000076D1">
        <w:t>Vårdhygien</w:t>
      </w:r>
    </w:p>
    <w:p w:rsidR="00B84A1A" w:rsidP="00974608" w:rsidRDefault="000076D1" w14:paraId="412A0D48" w14:textId="5CD2062C">
      <w:pPr>
        <w:pStyle w:val="Punktlista"/>
      </w:pPr>
      <w:r>
        <w:t xml:space="preserve">Informera </w:t>
      </w:r>
      <w:r w:rsidR="00B84A1A">
        <w:t>enhetschef</w:t>
      </w:r>
      <w:r w:rsidR="79D5EF77">
        <w:t xml:space="preserve">, </w:t>
      </w:r>
      <w:r>
        <w:t>ansvarig sjuksköterska eller ansvarig läkare på den berörda enheten.</w:t>
      </w:r>
    </w:p>
    <w:p w:rsidRPr="000076D1" w:rsidR="000076D1" w:rsidP="00974608" w:rsidRDefault="000076D1" w14:paraId="5D71FBB5" w14:textId="497C5086">
      <w:pPr>
        <w:pStyle w:val="Punktlista"/>
      </w:pPr>
      <w:r>
        <w:t>Bistå med vårdhygieniskt stöd samt råd vid eventuellt behov av smittspårning.</w:t>
      </w:r>
    </w:p>
    <w:p w:rsidRPr="000076D1" w:rsidR="000076D1" w:rsidP="00974608" w:rsidRDefault="000076D1" w14:paraId="78D24510" w14:textId="2DE051E3">
      <w:pPr>
        <w:pStyle w:val="Punktlista"/>
      </w:pPr>
      <w:r>
        <w:t>Om det bedöms nödvändigt, kontakta infektionskonsult, smittskydd och/eller chefläkare.</w:t>
      </w:r>
    </w:p>
    <w:p w:rsidRPr="000076D1" w:rsidR="000076D1" w:rsidP="00974608" w:rsidRDefault="000076D1" w14:paraId="35B06FBF" w14:textId="77777777">
      <w:pPr>
        <w:pStyle w:val="Underrubrik"/>
      </w:pPr>
      <w:r w:rsidRPr="000076D1">
        <w:t>Patientansvarig läkare</w:t>
      </w:r>
    </w:p>
    <w:p w:rsidRPr="000076D1" w:rsidR="000076D1" w:rsidP="00974608" w:rsidRDefault="000076D1" w14:paraId="4CBBD2D2" w14:textId="673874D2">
      <w:pPr>
        <w:pStyle w:val="Punktlista"/>
        <w:rPr>
          <w:szCs w:val="20"/>
        </w:rPr>
      </w:pPr>
      <w:r w:rsidRPr="000076D1">
        <w:rPr>
          <w:szCs w:val="20"/>
        </w:rPr>
        <w:t xml:space="preserve">Ge muntlig och skriftlig </w:t>
      </w:r>
      <w:hyperlink w:history="1" r:id="rId20">
        <w:r w:rsidRPr="007A08AD">
          <w:rPr>
            <w:rStyle w:val="Hyperlnk"/>
          </w:rPr>
          <w:t>patientinformation enligt smittskyddslagen</w:t>
        </w:r>
      </w:hyperlink>
      <w:r w:rsidRPr="000076D1">
        <w:rPr>
          <w:szCs w:val="20"/>
        </w:rPr>
        <w:t xml:space="preserve"> (välj sjukdom under A-Ö)</w:t>
      </w:r>
    </w:p>
    <w:p w:rsidRPr="000076D1" w:rsidR="000076D1" w:rsidP="00974608" w:rsidRDefault="000076D1" w14:paraId="5C93935C" w14:textId="5EC22EF2">
      <w:pPr>
        <w:pStyle w:val="Punktlista"/>
      </w:pPr>
      <w:r>
        <w:t xml:space="preserve">Smittskyddsanmäl och dokumentera MRB-bärarskap i journal (MRSA, VRE, </w:t>
      </w:r>
      <w:r w:rsidR="0F2D7D05">
        <w:t xml:space="preserve">ESBL, </w:t>
      </w:r>
      <w:r>
        <w:t>ESBL</w:t>
      </w:r>
      <w:r w:rsidRPr="701F26E0">
        <w:rPr>
          <w:vertAlign w:val="subscript"/>
        </w:rPr>
        <w:t>CARBA</w:t>
      </w:r>
      <w:r>
        <w:t>).</w:t>
      </w:r>
    </w:p>
    <w:p w:rsidRPr="000076D1" w:rsidR="000076D1" w:rsidP="00974608" w:rsidRDefault="000076D1" w14:paraId="24891ECB" w14:textId="37771CDF">
      <w:pPr>
        <w:pStyle w:val="Punktlista"/>
      </w:pPr>
      <w:r>
        <w:t>Skriv remiss till infektionskliniken för uppföljning</w:t>
      </w:r>
      <w:r w:rsidR="59286210">
        <w:t xml:space="preserve"> och </w:t>
      </w:r>
      <w:r>
        <w:t>information (</w:t>
      </w:r>
      <w:r w:rsidR="678BA253">
        <w:t xml:space="preserve">Gäller </w:t>
      </w:r>
      <w:r>
        <w:t>MRSA, VRE, ESBL</w:t>
      </w:r>
      <w:r w:rsidRPr="5768C803">
        <w:rPr>
          <w:vertAlign w:val="subscript"/>
        </w:rPr>
        <w:t>CARBA</w:t>
      </w:r>
      <w:r>
        <w:t>).</w:t>
      </w:r>
    </w:p>
    <w:p w:rsidRPr="000076D1" w:rsidR="000076D1" w:rsidP="00974608" w:rsidRDefault="7E2EAFF3" w14:paraId="3B6F1A94" w14:textId="11DC9998">
      <w:pPr>
        <w:pStyle w:val="Underrubrik"/>
      </w:pPr>
      <w:r>
        <w:t>E</w:t>
      </w:r>
      <w:r w:rsidR="3D86A5E5">
        <w:t>nhetschef</w:t>
      </w:r>
    </w:p>
    <w:p w:rsidR="00052112" w:rsidP="00974608" w:rsidRDefault="000076D1" w14:paraId="6A8BE2A3" w14:textId="3271C51A">
      <w:pPr>
        <w:pStyle w:val="Punktlista"/>
      </w:pPr>
      <w:r w:rsidRPr="5768C803">
        <w:t xml:space="preserve">Tillse att </w:t>
      </w:r>
      <w:r w:rsidRPr="5768C803" w:rsidR="687C397A">
        <w:t>grundläggande vår</w:t>
      </w:r>
      <w:r w:rsidRPr="5768C803" w:rsidR="0F17468F">
        <w:t>d</w:t>
      </w:r>
      <w:r w:rsidRPr="5768C803" w:rsidR="687C397A">
        <w:t>hygieniska principer efterföljs</w:t>
      </w:r>
      <w:r w:rsidR="00BB5508">
        <w:t>, se ovan.</w:t>
      </w:r>
    </w:p>
    <w:p w:rsidRPr="000076D1" w:rsidR="000076D1" w:rsidP="00974608" w:rsidRDefault="00052112" w14:paraId="305B6886" w14:textId="51A356F4">
      <w:pPr>
        <w:pStyle w:val="Punktlista"/>
      </w:pPr>
      <w:r>
        <w:t>Tillse</w:t>
      </w:r>
      <w:r w:rsidRPr="5768C803" w:rsidR="687C397A">
        <w:t xml:space="preserve"> att </w:t>
      </w:r>
      <w:r w:rsidRPr="5768C803" w:rsidR="000076D1">
        <w:t>patientspecifika vårdhygieniska rutiner följer riktlinje</w:t>
      </w:r>
      <w:r w:rsidR="00BB5508">
        <w:t>.</w:t>
      </w:r>
      <w:r w:rsidRPr="5768C803" w:rsidR="000076D1">
        <w:t xml:space="preserve"> </w:t>
      </w:r>
      <w:bookmarkStart w:name="_Hlk87541890" w:id="37"/>
      <w:r w:rsidRPr="00A30FDB" w:rsidR="000076D1">
        <w:rPr>
          <w:rStyle w:val="Hyperlnk"/>
        </w:rPr>
        <w:t>Multi</w:t>
      </w:r>
      <w:hyperlink r:id="rId21">
        <w:r w:rsidRPr="00A30FDB" w:rsidR="000076D1">
          <w:rPr>
            <w:rStyle w:val="Hyperlnk"/>
          </w:rPr>
          <w:t xml:space="preserve">resistenta bakterier (MRB) </w:t>
        </w:r>
      </w:hyperlink>
      <w:hyperlink r:id="rId22">
        <w:r w:rsidRPr="00A30FDB" w:rsidR="000076D1">
          <w:rPr>
            <w:rStyle w:val="Hyperlnk"/>
          </w:rPr>
          <w:t xml:space="preserve">- </w:t>
        </w:r>
      </w:hyperlink>
      <w:hyperlink r:id="rId23">
        <w:r w:rsidRPr="00A30FDB" w:rsidR="000076D1">
          <w:rPr>
            <w:rStyle w:val="Hyperlnk"/>
          </w:rPr>
          <w:t>Checklista vårdhygieniska rutiner</w:t>
        </w:r>
      </w:hyperlink>
      <w:bookmarkEnd w:id="37"/>
      <w:r w:rsidRPr="000076D1" w:rsidR="000076D1">
        <w:rPr>
          <w:szCs w:val="20"/>
        </w:rPr>
        <w:fldChar w:fldCharType="begin"/>
      </w:r>
      <w:r w:rsidRPr="000076D1" w:rsidR="000076D1">
        <w:rPr>
          <w:szCs w:val="20"/>
        </w:rPr>
        <w:instrText xml:space="preserve"> HYPERLINK "https://alfresco.vgregion.se/alfresco/service/vgr/storage/node/content/19640?a=false&amp;guest=true" \h </w:instrText>
      </w:r>
      <w:r w:rsidRPr="000076D1" w:rsidR="000076D1">
        <w:rPr>
          <w:szCs w:val="20"/>
        </w:rPr>
      </w:r>
      <w:r w:rsidRPr="000076D1" w:rsidR="000076D1">
        <w:rPr>
          <w:szCs w:val="20"/>
        </w:rPr>
        <w:fldChar w:fldCharType="separate"/>
      </w:r>
      <w:r w:rsidRPr="5768C803" w:rsidR="000076D1">
        <w:t>.</w:t>
      </w:r>
      <w:r w:rsidRPr="000076D1" w:rsidR="000076D1">
        <w:rPr>
          <w:szCs w:val="20"/>
        </w:rPr>
        <w:fldChar w:fldCharType="end"/>
      </w:r>
    </w:p>
    <w:p w:rsidRPr="000076D1" w:rsidR="000076D1" w:rsidP="004C789F" w:rsidRDefault="000076D1" w14:paraId="615D2780" w14:textId="77777777">
      <w:pPr>
        <w:pStyle w:val="MellanrubrikVGR"/>
        <w:rPr>
          <w:rFonts w:ascii="Arial" w:hAnsi="Arial" w:cs="Arial"/>
          <w:szCs w:val="26"/>
        </w:rPr>
      </w:pPr>
      <w:bookmarkStart w:name="_Toc500492061" w:id="38"/>
      <w:bookmarkStart w:name="_Toc256000005" w:id="39"/>
      <w:bookmarkStart w:name="_Toc256000020" w:id="40"/>
      <w:bookmarkStart w:name="_Toc87884393" w:id="41"/>
      <w:bookmarkStart w:name="_Toc88051691" w:id="42"/>
      <w:bookmarkStart w:name="_Toc256000033" w:id="43"/>
      <w:r w:rsidRPr="000076D1">
        <w:rPr>
          <w:rFonts w:ascii="Arial" w:hAnsi="Arial" w:cs="Arial"/>
          <w:szCs w:val="26"/>
        </w:rPr>
        <w:t>Smittspårning, ansvarsfördelning</w:t>
      </w:r>
      <w:bookmarkEnd w:id="38"/>
      <w:bookmarkEnd w:id="39"/>
      <w:bookmarkEnd w:id="40"/>
      <w:r w:rsidRPr="000076D1">
        <w:rPr>
          <w:rFonts w:ascii="Arial" w:hAnsi="Arial" w:cs="Arial"/>
          <w:szCs w:val="26"/>
        </w:rPr>
        <w:t xml:space="preserve"> och dokumentation</w:t>
      </w:r>
      <w:bookmarkEnd w:id="41"/>
      <w:bookmarkEnd w:id="42"/>
      <w:bookmarkEnd w:id="43"/>
    </w:p>
    <w:p w:rsidRPr="000076D1" w:rsidR="000076D1" w:rsidP="004C789F" w:rsidRDefault="7E2EAFF3" w14:paraId="4DC14565" w14:textId="3F6FB5F3">
      <w:r>
        <w:t xml:space="preserve">Vid smittspårning av sjukdom </w:t>
      </w:r>
      <w:r w:rsidR="1CD9187E">
        <w:t>som</w:t>
      </w:r>
      <w:r>
        <w:t xml:space="preserve"> </w:t>
      </w:r>
      <w:r w:rsidR="1CD9187E">
        <w:t xml:space="preserve">omfattas av smittspårningsplikt enligt </w:t>
      </w:r>
      <w:r>
        <w:t xml:space="preserve">smittskyddslagen, ska en smittspårningshandling upprättas vid de tillfällen som leder till åtgärd, exempelvis provtagning. </w:t>
      </w:r>
      <w:hyperlink r:id="rId24">
        <w:r w:rsidRPr="701F26E0">
          <w:rPr>
            <w:rStyle w:val="Hyperlnk"/>
          </w:rPr>
          <w:t>Smittspårningshandling</w:t>
        </w:r>
      </w:hyperlink>
      <w:r>
        <w:t xml:space="preserve"> (bilaga </w:t>
      </w:r>
      <w:r w:rsidR="00A41C37">
        <w:t>4</w:t>
      </w:r>
      <w:r>
        <w:t>) upprättas och sparas eftersom det endast är tillåtet att dokumentera uppgifter i journal som rör aktuell patient. Handlingen ska sparas på</w:t>
      </w:r>
      <w:r w:rsidR="41AB35D4">
        <w:t xml:space="preserve"> </w:t>
      </w:r>
      <w:r w:rsidR="3FF00B54">
        <w:t>enheten i</w:t>
      </w:r>
      <w:r>
        <w:t xml:space="preserve"> 1 </w:t>
      </w:r>
      <w:r w:rsidR="32B98985">
        <w:t>år</w:t>
      </w:r>
      <w:r w:rsidR="00D93023">
        <w:t xml:space="preserve"> och</w:t>
      </w:r>
      <w:r w:rsidR="32B98985">
        <w:t xml:space="preserve"> </w:t>
      </w:r>
      <w:r w:rsidR="1528AC18">
        <w:t xml:space="preserve">därefter skickas till sjukhusarkivet för arkivering </w:t>
      </w:r>
      <w:r w:rsidR="32B98985">
        <w:t>enligt dokumenthanteringsplan.</w:t>
      </w:r>
    </w:p>
    <w:p w:rsidRPr="000076D1" w:rsidR="000076D1" w:rsidP="00EC44B9" w:rsidRDefault="00C47E58" w14:paraId="0A90231D" w14:textId="4D94AD46">
      <w:pPr>
        <w:pStyle w:val="Underrubrik"/>
      </w:pPr>
      <w:r>
        <w:t>Enhetschef</w:t>
      </w:r>
    </w:p>
    <w:p w:rsidRPr="000076D1" w:rsidR="000076D1" w:rsidP="00EC44B9" w:rsidRDefault="7E2EAFF3" w14:paraId="569FC6D5" w14:textId="29FB09B1">
      <w:pPr>
        <w:pStyle w:val="Punktlista"/>
      </w:pPr>
      <w:r>
        <w:t>Lista alla riskpatienter som samvårdats på samma rum och/eller delat toalett på aktuell avdelning.</w:t>
      </w:r>
      <w:r w:rsidR="5517674B">
        <w:t xml:space="preserve"> Ta gärna stöd av vårdhygien i riskbedömningen.</w:t>
      </w:r>
    </w:p>
    <w:p w:rsidRPr="000076D1" w:rsidR="000076D1" w:rsidP="00EC44B9" w:rsidRDefault="000076D1" w14:paraId="4A9BB52A" w14:textId="539432C1">
      <w:pPr>
        <w:pStyle w:val="Punktlista"/>
      </w:pPr>
      <w:r>
        <w:t xml:space="preserve">Utse </w:t>
      </w:r>
      <w:r w:rsidR="3C635CEE">
        <w:t xml:space="preserve">vid behov </w:t>
      </w:r>
      <w:r>
        <w:t>en sjuksköterska eller motsvarande som ansvarar för smittspårningsodlingar.</w:t>
      </w:r>
    </w:p>
    <w:p w:rsidRPr="000076D1" w:rsidR="000076D1" w:rsidP="00EC44B9" w:rsidRDefault="000076D1" w14:paraId="5281F9A7" w14:textId="77777777">
      <w:pPr>
        <w:pStyle w:val="Underrubrik"/>
      </w:pPr>
      <w:r w:rsidRPr="000076D1">
        <w:t>Sjuksköterska som ansvarar för smittspårningsodlingar</w:t>
      </w:r>
    </w:p>
    <w:p w:rsidRPr="000076D1" w:rsidR="000076D1" w:rsidP="00EC44B9" w:rsidRDefault="000076D1" w14:paraId="5F535D00" w14:textId="77777777">
      <w:pPr>
        <w:pStyle w:val="Punktlista"/>
        <w:rPr>
          <w:b/>
          <w:bCs/>
        </w:rPr>
      </w:pPr>
      <w:r w:rsidRPr="000076D1">
        <w:t xml:space="preserve">Smittspårningsodla alla samvårdade riskpatienter som listats enligt ovan. Se rubrik </w:t>
      </w:r>
      <w:hyperlink w:history="1" w:anchor="_Provtagningsinstruktioner">
        <w:r w:rsidRPr="00033D6D">
          <w:rPr>
            <w:rStyle w:val="Hyperlnk"/>
          </w:rPr>
          <w:t>Provtagningsinstruktioner</w:t>
        </w:r>
      </w:hyperlink>
      <w:r w:rsidRPr="000076D1">
        <w:t xml:space="preserve">. </w:t>
      </w:r>
    </w:p>
    <w:p w:rsidRPr="000076D1" w:rsidR="000076D1" w:rsidP="00EC44B9" w:rsidRDefault="000076D1" w14:paraId="1C23A0F8" w14:textId="4B57FA42">
      <w:pPr>
        <w:pStyle w:val="Punktlista"/>
        <w:rPr>
          <w:b/>
          <w:bCs/>
        </w:rPr>
      </w:pPr>
      <w:r>
        <w:t>Lämna skriftlig patientinformation om provtagning:</w:t>
      </w:r>
      <w:r w:rsidR="001C1EBC">
        <w:t xml:space="preserve"> </w:t>
      </w:r>
      <w:hyperlink w:history="1" r:id="rId25">
        <w:r w:rsidRPr="3AF07578" w:rsidR="008E0870">
          <w:rPr>
            <w:rStyle w:val="Hyperlnk"/>
          </w:rPr>
          <w:t>Provtag</w:t>
        </w:r>
        <w:r w:rsidRPr="3AF07578" w:rsidR="008E0870">
          <w:rPr>
            <w:rStyle w:val="Hyperlnk"/>
          </w:rPr>
          <w:t>n</w:t>
        </w:r>
        <w:r w:rsidRPr="3AF07578" w:rsidR="008E0870">
          <w:rPr>
            <w:rStyle w:val="Hyperlnk"/>
          </w:rPr>
          <w:t>ing och smittspårning – resistenta bakterier</w:t>
        </w:r>
      </w:hyperlink>
      <w:r>
        <w:t xml:space="preserve"> (bilaga </w:t>
      </w:r>
      <w:r w:rsidR="00153D5C">
        <w:t>5</w:t>
      </w:r>
      <w:r>
        <w:t>).</w:t>
      </w:r>
    </w:p>
    <w:p w:rsidRPr="000076D1" w:rsidR="000076D1" w:rsidP="00EC44B9" w:rsidRDefault="000076D1" w14:paraId="1DE30703" w14:textId="77777777">
      <w:pPr>
        <w:pStyle w:val="Underrubrik"/>
      </w:pPr>
      <w:r w:rsidRPr="000076D1">
        <w:t>Vårdhygien</w:t>
      </w:r>
    </w:p>
    <w:p w:rsidRPr="000076D1" w:rsidR="000076D1" w:rsidP="00EC44B9" w:rsidRDefault="000076D1" w14:paraId="2990CB6B" w14:textId="77777777">
      <w:pPr>
        <w:pStyle w:val="Punktlista"/>
      </w:pPr>
      <w:r w:rsidRPr="000076D1">
        <w:t>Informera mikrobiologen om att smittspårning påbörjats och det förväntade antalet prover.</w:t>
      </w:r>
    </w:p>
    <w:p w:rsidRPr="000076D1" w:rsidR="000076D1" w:rsidP="001719A1" w:rsidRDefault="000076D1" w14:paraId="32D88CBB" w14:textId="77777777">
      <w:pPr>
        <w:pStyle w:val="Punktlista"/>
      </w:pPr>
      <w:r w:rsidRPr="000076D1">
        <w:t>Tillse, i förekommande fall, att adekvat smittspårning sker av riskpatienter på avdelning eller särskilt boende som patienten övertagits från.</w:t>
      </w:r>
    </w:p>
    <w:p w:rsidRPr="000076D1" w:rsidR="000076D1" w:rsidP="001719A1" w:rsidRDefault="000076D1" w14:paraId="389BB900" w14:textId="158E6006">
      <w:pPr>
        <w:pStyle w:val="Punktlista"/>
      </w:pPr>
      <w:r>
        <w:t xml:space="preserve">Tillse, i förekommande fall, att adekvat smittspårning sker av riskpatienter som </w:t>
      </w:r>
      <w:r w:rsidR="1618F1B9">
        <w:t xml:space="preserve">skrivits ut </w:t>
      </w:r>
      <w:r>
        <w:t>till hemmet eller annan vårdform.</w:t>
      </w:r>
    </w:p>
    <w:p w:rsidRPr="000076D1" w:rsidR="000076D1" w:rsidP="001719A1" w:rsidRDefault="000076D1" w14:paraId="49151163" w14:textId="77777777">
      <w:pPr>
        <w:pStyle w:val="Rubrik3"/>
      </w:pPr>
      <w:bookmarkStart w:name="_Toc500492062" w:id="44"/>
      <w:bookmarkStart w:name="_Toc256000006" w:id="45"/>
      <w:bookmarkStart w:name="_Toc256000021" w:id="46"/>
      <w:bookmarkStart w:name="_Toc87884394" w:id="47"/>
      <w:bookmarkStart w:name="_Toc88051692" w:id="48"/>
      <w:bookmarkStart w:name="_Toc256000034" w:id="49"/>
      <w:bookmarkStart w:name="_Toc173415493" w:id="50"/>
      <w:r w:rsidRPr="000076D1">
        <w:t>Utbrott av MRB (två eller fler sammanhängande nyupptäckta fall)</w:t>
      </w:r>
      <w:bookmarkEnd w:id="44"/>
      <w:bookmarkEnd w:id="45"/>
      <w:bookmarkEnd w:id="46"/>
      <w:bookmarkEnd w:id="47"/>
      <w:bookmarkEnd w:id="48"/>
      <w:bookmarkEnd w:id="49"/>
      <w:bookmarkEnd w:id="50"/>
    </w:p>
    <w:p w:rsidRPr="000076D1" w:rsidR="000076D1" w:rsidP="001719A1" w:rsidRDefault="000076D1" w14:paraId="4848DB61" w14:textId="215B4334">
      <w:r>
        <w:t>Utöver de åtgärder som anges ovan</w:t>
      </w:r>
      <w:r w:rsidR="68E4F7B6">
        <w:t xml:space="preserve"> (vid enskilt nyupptäckt fall)</w:t>
      </w:r>
      <w:r>
        <w:t xml:space="preserve"> tillkommer följande:</w:t>
      </w:r>
    </w:p>
    <w:p w:rsidRPr="000076D1" w:rsidR="000076D1" w:rsidP="00986BC4" w:rsidRDefault="000076D1" w14:paraId="2E14FEF7" w14:textId="77777777">
      <w:pPr>
        <w:pStyle w:val="MellanrubrikVGR"/>
        <w:spacing w:before="120"/>
      </w:pPr>
      <w:bookmarkStart w:name="_Toc500492063" w:id="51"/>
      <w:bookmarkStart w:name="_Toc256000007" w:id="52"/>
      <w:bookmarkStart w:name="_Toc256000022" w:id="53"/>
      <w:bookmarkStart w:name="_Toc87884395" w:id="54"/>
      <w:bookmarkStart w:name="_Toc88051693" w:id="55"/>
      <w:bookmarkStart w:name="_Toc256000035" w:id="56"/>
      <w:r w:rsidRPr="000076D1">
        <w:t>Informationsflöde, ansvarsfördelning</w:t>
      </w:r>
      <w:bookmarkEnd w:id="51"/>
      <w:bookmarkEnd w:id="52"/>
      <w:bookmarkEnd w:id="53"/>
      <w:bookmarkEnd w:id="54"/>
      <w:bookmarkEnd w:id="55"/>
      <w:bookmarkEnd w:id="56"/>
    </w:p>
    <w:p w:rsidRPr="000076D1" w:rsidR="000076D1" w:rsidP="00986BC4" w:rsidRDefault="000076D1" w14:paraId="768624B1" w14:textId="77777777">
      <w:pPr>
        <w:pStyle w:val="Underrubrik"/>
        <w:spacing w:before="120"/>
      </w:pPr>
      <w:r w:rsidRPr="000076D1">
        <w:t>Chefläkare</w:t>
      </w:r>
    </w:p>
    <w:p w:rsidRPr="000076D1" w:rsidR="000076D1" w:rsidP="001719A1" w:rsidRDefault="000076D1" w14:paraId="133A87C6" w14:textId="342F8229">
      <w:pPr>
        <w:pStyle w:val="Punktlista"/>
      </w:pPr>
      <w:r w:rsidRPr="45CBF13F">
        <w:t>Sammankalla epidemisk</w:t>
      </w:r>
      <w:r w:rsidR="0075228F">
        <w:t>t beredningsutskott</w:t>
      </w:r>
      <w:r w:rsidRPr="45CBF13F">
        <w:t xml:space="preserve">, se </w:t>
      </w:r>
      <w:bookmarkStart w:name="_Hlk87541987" w:id="57"/>
      <w:r w:rsidRPr="00AB598A">
        <w:rPr>
          <w:rStyle w:val="Hyperlnk"/>
        </w:rPr>
        <w:fldChar w:fldCharType="begin"/>
      </w:r>
      <w:r w:rsidR="00C45615">
        <w:rPr>
          <w:rStyle w:val="Hyperlnk"/>
        </w:rPr>
        <w:instrText xml:space="preserve">HYPERLINK "https://insidan.vgregion.se/forvaltningar/sodra-alvsborgs-sjukhus/stod-och-tjanster/sakerhet-och-krisberedskap/sas-kris--och-katastrofmedicinska-beredskapsplan/" \h </w:instrText>
      </w:r>
      <w:r w:rsidRPr="00AB598A">
        <w:rPr>
          <w:rStyle w:val="Hyperlnk"/>
        </w:rPr>
      </w:r>
      <w:r w:rsidRPr="00AB598A">
        <w:rPr>
          <w:rStyle w:val="Hyperlnk"/>
        </w:rPr>
        <w:fldChar w:fldCharType="separate"/>
      </w:r>
      <w:r w:rsidRPr="00AB598A">
        <w:rPr>
          <w:rStyle w:val="Hyperlnk"/>
        </w:rPr>
        <w:t>Kris och katastrofmedicinsk plan</w:t>
      </w:r>
      <w:r w:rsidRPr="00AB598A">
        <w:rPr>
          <w:rStyle w:val="Hyperlnk"/>
        </w:rPr>
        <w:fldChar w:fldCharType="end"/>
      </w:r>
      <w:bookmarkEnd w:id="57"/>
      <w:r w:rsidRPr="000076D1">
        <w:fldChar w:fldCharType="begin"/>
      </w:r>
      <w:r w:rsidRPr="000076D1">
        <w:instrText xml:space="preserve"> HYPERLINK "http://intrasas.vgregion.se/sv/SIW/Tjanster-och-verktyg/Miljo-och-sakerhet/Katastrofplaner/" \h </w:instrText>
      </w:r>
      <w:r w:rsidRPr="000076D1">
        <w:fldChar w:fldCharType="separate"/>
      </w:r>
      <w:r w:rsidRPr="45CBF13F">
        <w:t>,</w:t>
      </w:r>
      <w:r w:rsidRPr="000076D1">
        <w:fldChar w:fldCharType="end"/>
      </w:r>
      <w:r w:rsidRPr="45CBF13F">
        <w:t xml:space="preserve"> (för epidemiplan, se avsnitt 6, tilläggsplaner).</w:t>
      </w:r>
    </w:p>
    <w:p w:rsidRPr="000076D1" w:rsidR="000076D1" w:rsidP="001719A1" w:rsidRDefault="000076D1" w14:paraId="477778F1" w14:textId="7A398F70">
      <w:pPr>
        <w:pStyle w:val="Punktlista"/>
      </w:pPr>
      <w:r>
        <w:t xml:space="preserve">Informera </w:t>
      </w:r>
      <w:r w:rsidR="00287790">
        <w:t>verksamhetschef</w:t>
      </w:r>
      <w:r>
        <w:t xml:space="preserve">, </w:t>
      </w:r>
      <w:r w:rsidR="00287790">
        <w:t>enhetschef</w:t>
      </w:r>
      <w:r>
        <w:t xml:space="preserve"> på SÄS.</w:t>
      </w:r>
    </w:p>
    <w:p w:rsidRPr="000076D1" w:rsidR="000076D1" w:rsidP="001719A1" w:rsidRDefault="000076D1" w14:paraId="4D67905D" w14:textId="77777777">
      <w:pPr>
        <w:pStyle w:val="Punktlista"/>
      </w:pPr>
      <w:r w:rsidRPr="000076D1">
        <w:t>Informera vårdplatssamordnare (VPSO), akutmottagningen.</w:t>
      </w:r>
    </w:p>
    <w:p w:rsidRPr="000076D1" w:rsidR="000076D1" w:rsidP="001719A1" w:rsidRDefault="000076D1" w14:paraId="191A1F52" w14:textId="77777777">
      <w:pPr>
        <w:pStyle w:val="Underrubrik"/>
      </w:pPr>
      <w:r w:rsidRPr="000076D1">
        <w:t>Vårdhygien</w:t>
      </w:r>
    </w:p>
    <w:p w:rsidRPr="000076D1" w:rsidR="000076D1" w:rsidP="001719A1" w:rsidRDefault="000076D1" w14:paraId="1A3056F9" w14:textId="23A36713">
      <w:pPr>
        <w:pStyle w:val="Punktlista"/>
      </w:pPr>
      <w:r w:rsidRPr="000076D1">
        <w:t xml:space="preserve">Informera </w:t>
      </w:r>
      <w:r w:rsidR="00871973">
        <w:t>S</w:t>
      </w:r>
      <w:r w:rsidRPr="000076D1">
        <w:t>mittskydd.</w:t>
      </w:r>
    </w:p>
    <w:p w:rsidR="35717132" w:rsidP="001719A1" w:rsidRDefault="795A8466" w14:paraId="1FCA2B77" w14:textId="391910CB">
      <w:pPr>
        <w:pStyle w:val="Punktlista"/>
        <w:rPr>
          <w:sz w:val="23"/>
          <w:szCs w:val="23"/>
        </w:rPr>
      </w:pPr>
      <w:r w:rsidRPr="0CBBE6B4">
        <w:rPr>
          <w:sz w:val="23"/>
          <w:szCs w:val="23"/>
        </w:rPr>
        <w:t xml:space="preserve">Bedöm tillsammans med </w:t>
      </w:r>
      <w:r w:rsidRPr="0CBBE6B4" w:rsidR="51FDBECB">
        <w:rPr>
          <w:sz w:val="23"/>
          <w:szCs w:val="23"/>
        </w:rPr>
        <w:t xml:space="preserve">verksamhet, chefläkare och </w:t>
      </w:r>
      <w:r w:rsidRPr="0CBBE6B4" w:rsidR="147E1B15">
        <w:rPr>
          <w:sz w:val="23"/>
          <w:szCs w:val="23"/>
        </w:rPr>
        <w:t>S</w:t>
      </w:r>
      <w:r w:rsidRPr="0CBBE6B4" w:rsidR="51FDBECB">
        <w:rPr>
          <w:sz w:val="23"/>
          <w:szCs w:val="23"/>
        </w:rPr>
        <w:t xml:space="preserve">mittskydd om utbrottet behöver kommuniceras lokalt, regionalt och/eller nationellt. </w:t>
      </w:r>
    </w:p>
    <w:p w:rsidRPr="000076D1" w:rsidR="000076D1" w:rsidP="001719A1" w:rsidRDefault="000076D1" w14:paraId="513C8B22" w14:textId="017CA4F9">
      <w:pPr>
        <w:pStyle w:val="Punktlista"/>
        <w:rPr>
          <w:sz w:val="23"/>
          <w:szCs w:val="23"/>
        </w:rPr>
      </w:pPr>
      <w:r w:rsidRPr="410FA1EE">
        <w:rPr>
          <w:sz w:val="23"/>
          <w:szCs w:val="23"/>
        </w:rPr>
        <w:t>Vägled verksamheten avseende smittspårningens omfattning och vilka åtgärder som återstår</w:t>
      </w:r>
      <w:r>
        <w:t>.</w:t>
      </w:r>
    </w:p>
    <w:p w:rsidRPr="000076D1" w:rsidR="000076D1" w:rsidP="00AB598A" w:rsidRDefault="000076D1" w14:paraId="1AB28A5E" w14:textId="77777777">
      <w:pPr>
        <w:pStyle w:val="MellanrubrikVGR"/>
      </w:pPr>
      <w:bookmarkStart w:name="_Toc500492064" w:id="58"/>
      <w:bookmarkStart w:name="_Toc256000008" w:id="59"/>
      <w:bookmarkStart w:name="_Toc256000023" w:id="60"/>
      <w:bookmarkStart w:name="_Toc87884396" w:id="61"/>
      <w:bookmarkStart w:name="_Toc88051694" w:id="62"/>
      <w:bookmarkStart w:name="_Toc256000036" w:id="63"/>
      <w:r w:rsidRPr="000076D1">
        <w:t>Smittspårning och förebyggande åtgärder, ansvarsfördelning</w:t>
      </w:r>
      <w:bookmarkEnd w:id="58"/>
      <w:bookmarkEnd w:id="59"/>
      <w:bookmarkEnd w:id="60"/>
      <w:bookmarkEnd w:id="61"/>
      <w:bookmarkEnd w:id="62"/>
      <w:bookmarkEnd w:id="63"/>
    </w:p>
    <w:p w:rsidR="000076D1" w:rsidP="00AB598A" w:rsidRDefault="000076D1" w14:paraId="5B5782D5" w14:textId="69641849">
      <w:pPr>
        <w:pStyle w:val="Underrubrik"/>
        <w:spacing w:before="120"/>
      </w:pPr>
      <w:r>
        <w:t>Epidemisk</w:t>
      </w:r>
      <w:r w:rsidR="0075228F">
        <w:t>t beredningsutskott</w:t>
      </w:r>
    </w:p>
    <w:p w:rsidR="2492EE13" w:rsidP="00AB598A" w:rsidRDefault="2492EE13" w14:paraId="7BDE684A" w14:textId="51566CD1">
      <w:r>
        <w:t>Ta ställning till:</w:t>
      </w:r>
    </w:p>
    <w:p w:rsidR="2492EE13" w:rsidP="00AB598A" w:rsidRDefault="2492EE13" w14:paraId="33483AB6" w14:textId="58EC5539">
      <w:pPr>
        <w:pStyle w:val="Punktlista"/>
      </w:pPr>
      <w:r w:rsidRPr="45CBF13F">
        <w:t>Utökad smittspårning</w:t>
      </w:r>
      <w:r w:rsidRPr="45CBF13F" w:rsidR="6DF92BCB">
        <w:t xml:space="preserve"> eller screeningodlingar</w:t>
      </w:r>
      <w:r w:rsidR="007F227E">
        <w:t>.</w:t>
      </w:r>
    </w:p>
    <w:p w:rsidR="2492EE13" w:rsidP="00AB598A" w:rsidRDefault="2492EE13" w14:paraId="546A6C48" w14:textId="0E3BF6FB">
      <w:pPr>
        <w:pStyle w:val="Punktlista"/>
      </w:pPr>
      <w:r w:rsidRPr="2CFB5B68">
        <w:t>Utökad städning på aktuell avdelning</w:t>
      </w:r>
      <w:r w:rsidR="007F227E">
        <w:t>.</w:t>
      </w:r>
    </w:p>
    <w:p w:rsidR="4ADA628D" w:rsidP="00AB598A" w:rsidRDefault="4ADA628D" w14:paraId="47B663D4" w14:textId="2D7EBB8C">
      <w:pPr>
        <w:pStyle w:val="Punktlista"/>
      </w:pPr>
      <w:r w:rsidRPr="2CFB5B68">
        <w:t>U</w:t>
      </w:r>
      <w:r w:rsidRPr="2CFB5B68" w:rsidR="2492EE13">
        <w:t>tskrivningsodlingar</w:t>
      </w:r>
      <w:r w:rsidRPr="2CFB5B68">
        <w:t xml:space="preserve"> (provtagning av alla patienter som skrivs ut från berörd avdelning)</w:t>
      </w:r>
      <w:r w:rsidR="007F227E">
        <w:t>.</w:t>
      </w:r>
    </w:p>
    <w:p w:rsidR="4ADA628D" w:rsidP="00AB598A" w:rsidRDefault="4ADA628D" w14:paraId="23945ABA" w14:textId="71EDC4D2">
      <w:pPr>
        <w:pStyle w:val="Punktlista"/>
      </w:pPr>
      <w:r w:rsidRPr="2CFB5B68">
        <w:t>Veckoodlingar på berörd avdelning (provtagning av alla patienter på den aktuella avdelningen en gång per vecka)</w:t>
      </w:r>
      <w:r w:rsidR="007F227E">
        <w:t>.</w:t>
      </w:r>
    </w:p>
    <w:p w:rsidR="4ADA628D" w:rsidP="00AB598A" w:rsidRDefault="4ADA628D" w14:paraId="75A9619C" w14:textId="49A499C2">
      <w:pPr>
        <w:pStyle w:val="Punktlista"/>
      </w:pPr>
      <w:r w:rsidRPr="2CFB5B68">
        <w:t>Inskrivningsodlingar (provtagning av patienter som återinläggs på SÄS efter att ha vårdats på berörd avdelning tre månader före indexfallet)</w:t>
      </w:r>
      <w:r w:rsidR="007F227E">
        <w:t>.</w:t>
      </w:r>
    </w:p>
    <w:p w:rsidR="4ADA628D" w:rsidP="00AB598A" w:rsidRDefault="4ADA628D" w14:paraId="798BC7E7" w14:textId="32BA7902">
      <w:pPr>
        <w:pStyle w:val="Punktlista"/>
      </w:pPr>
      <w:r w:rsidRPr="2CFB5B68">
        <w:t>Intagningsstopp på berörd avdelning</w:t>
      </w:r>
      <w:r w:rsidR="007F227E">
        <w:t>.</w:t>
      </w:r>
    </w:p>
    <w:p w:rsidR="234483AC" w:rsidP="46F14721" w:rsidRDefault="234483AC" w14:paraId="2118ACE7" w14:textId="68C58BFC">
      <w:pPr>
        <w:pStyle w:val="Punktlista"/>
      </w:pPr>
      <w:r w:rsidRPr="46F14721">
        <w:t>Eventuellt behov av omfördelning av resurser på sjukhuset för att hantera situationen</w:t>
      </w:r>
    </w:p>
    <w:p w:rsidRPr="000076D1" w:rsidR="000076D1" w:rsidP="007F227E" w:rsidRDefault="000076D1" w14:paraId="0ABBE851" w14:textId="77777777">
      <w:pPr>
        <w:pStyle w:val="Rubrik3"/>
      </w:pPr>
      <w:bookmarkStart w:name="_Provtagningsinstruktioner" w:id="64"/>
      <w:bookmarkStart w:name="_Toc500492065" w:id="65"/>
      <w:bookmarkStart w:name="_Toc256000009" w:id="66"/>
      <w:bookmarkStart w:name="_Toc256000024" w:id="67"/>
      <w:bookmarkStart w:name="_Toc87884397" w:id="68"/>
      <w:bookmarkStart w:name="_Toc88051695" w:id="69"/>
      <w:bookmarkStart w:name="_Toc256000037" w:id="70"/>
      <w:bookmarkStart w:name="_Toc173415494" w:id="71"/>
      <w:bookmarkEnd w:id="64"/>
      <w:r w:rsidRPr="000076D1">
        <w:t>Provtagningsinstruktioner</w:t>
      </w:r>
      <w:bookmarkEnd w:id="65"/>
      <w:bookmarkEnd w:id="66"/>
      <w:bookmarkEnd w:id="67"/>
      <w:bookmarkEnd w:id="68"/>
      <w:bookmarkEnd w:id="69"/>
      <w:bookmarkEnd w:id="70"/>
      <w:bookmarkEnd w:id="71"/>
    </w:p>
    <w:p w:rsidRPr="000076D1" w:rsidR="000076D1" w:rsidP="007F227E" w:rsidRDefault="000076D1" w14:paraId="65CC1156" w14:textId="719AFCD9">
      <w:pPr>
        <w:pStyle w:val="Punktlista"/>
      </w:pPr>
      <w:r w:rsidRPr="000076D1">
        <w:t>Anamnes på remissen: ”Smittspårningsodling” + aktuellt agens (</w:t>
      </w:r>
      <w:proofErr w:type="gramStart"/>
      <w:r w:rsidRPr="000076D1">
        <w:t>t.ex.</w:t>
      </w:r>
      <w:proofErr w:type="gramEnd"/>
      <w:r w:rsidRPr="000076D1">
        <w:t xml:space="preserve"> ”Smittspårningsodling VRE”)</w:t>
      </w:r>
      <w:r w:rsidR="004F6545">
        <w:t xml:space="preserve"> alternativt ”Screeningodling”</w:t>
      </w:r>
      <w:r w:rsidR="004A5F45">
        <w:t xml:space="preserve"> + aktuellt agens.</w:t>
      </w:r>
    </w:p>
    <w:p w:rsidRPr="000076D1" w:rsidR="000076D1" w:rsidP="007F227E" w:rsidRDefault="000076D1" w14:paraId="60C20CFF" w14:textId="77777777">
      <w:pPr>
        <w:pStyle w:val="Punktlista"/>
      </w:pPr>
      <w:r w:rsidRPr="000076D1">
        <w:t xml:space="preserve">Aktuell vårdavdelning och den patientansvarige läkaren står som remitterande på odlingsremissen om inget annat överenskommits. </w:t>
      </w:r>
    </w:p>
    <w:p w:rsidRPr="000076D1" w:rsidR="000076D1" w:rsidP="007F227E" w:rsidRDefault="7E2EAFF3" w14:paraId="0F797D0A" w14:textId="12B8D0C6">
      <w:pPr>
        <w:pStyle w:val="Punktlista"/>
      </w:pPr>
      <w:r>
        <w:t>Smittspårningsodling omfattar bärarskapsodling</w:t>
      </w:r>
      <w:r w:rsidR="1B8396EA">
        <w:t xml:space="preserve"> (näsa, svalg,</w:t>
      </w:r>
      <w:r w:rsidR="6231AC7D">
        <w:t xml:space="preserve"> </w:t>
      </w:r>
      <w:proofErr w:type="spellStart"/>
      <w:r w:rsidR="6231AC7D">
        <w:t>faeces</w:t>
      </w:r>
      <w:proofErr w:type="spellEnd"/>
      <w:r w:rsidR="6231AC7D">
        <w:t>,</w:t>
      </w:r>
      <w:r w:rsidR="1B8396EA">
        <w:t xml:space="preserve"> </w:t>
      </w:r>
      <w:proofErr w:type="spellStart"/>
      <w:r w:rsidR="1B8396EA">
        <w:t>perineum</w:t>
      </w:r>
      <w:proofErr w:type="spellEnd"/>
      <w:r w:rsidR="1B8396EA">
        <w:t>)</w:t>
      </w:r>
      <w:r>
        <w:t xml:space="preserve"> samt odling från eventuella riskfaktorer</w:t>
      </w:r>
      <w:r w:rsidR="0AD3C87C">
        <w:t xml:space="preserve"> (</w:t>
      </w:r>
      <w:r w:rsidR="57433D93">
        <w:t xml:space="preserve">exempel </w:t>
      </w:r>
      <w:r w:rsidR="0AD3C87C">
        <w:t>sår, eksem, infarter, drän)</w:t>
      </w:r>
      <w:r>
        <w:t>. Ange alla aktuella odlingslokaler på samma remiss.</w:t>
      </w:r>
    </w:p>
    <w:p w:rsidRPr="000076D1" w:rsidR="000076D1" w:rsidP="007F227E" w:rsidRDefault="000076D1" w14:paraId="42BE9969" w14:textId="77777777">
      <w:pPr>
        <w:pStyle w:val="Punktlista"/>
      </w:pPr>
      <w:r w:rsidRPr="000076D1">
        <w:t xml:space="preserve">MRSA: </w:t>
      </w:r>
    </w:p>
    <w:p w:rsidRPr="000076D1" w:rsidR="000076D1" w:rsidP="00D36757" w:rsidRDefault="000076D1" w14:paraId="2527DD89" w14:textId="3C43F7F5">
      <w:pPr>
        <w:pStyle w:val="Punktlistaniv2"/>
      </w:pPr>
      <w:r>
        <w:t xml:space="preserve">Näsa, svalg, </w:t>
      </w:r>
      <w:proofErr w:type="spellStart"/>
      <w:r>
        <w:t>perineum</w:t>
      </w:r>
      <w:proofErr w:type="spellEnd"/>
      <w:r>
        <w:t xml:space="preserve"> (bärarskapsodling)</w:t>
      </w:r>
      <w:r w:rsidR="00D36757">
        <w:t>.</w:t>
      </w:r>
    </w:p>
    <w:p w:rsidRPr="000076D1" w:rsidR="000076D1" w:rsidP="00D36757" w:rsidRDefault="000076D1" w14:paraId="25103480" w14:textId="091E321F">
      <w:pPr>
        <w:pStyle w:val="Punktlistaniv2"/>
      </w:pPr>
      <w:r>
        <w:t>Sår/eksem, infarter, drän (riskfaktorodling)</w:t>
      </w:r>
      <w:r w:rsidR="00D36757">
        <w:t>.</w:t>
      </w:r>
    </w:p>
    <w:p w:rsidRPr="000076D1" w:rsidR="000076D1" w:rsidP="0052674A" w:rsidRDefault="7E2EAFF3" w14:paraId="79BAE6CB" w14:textId="29C19B13">
      <w:pPr>
        <w:pStyle w:val="Punktlista"/>
      </w:pPr>
      <w:r>
        <w:t>VRE, ESBL</w:t>
      </w:r>
      <w:r w:rsidRPr="0CBBE6B4">
        <w:rPr>
          <w:vertAlign w:val="subscript"/>
        </w:rPr>
        <w:t xml:space="preserve">CARBA, </w:t>
      </w:r>
      <w:r>
        <w:t>andra multiresistenta bakterier:</w:t>
      </w:r>
    </w:p>
    <w:p w:rsidRPr="000076D1" w:rsidR="000076D1" w:rsidP="00D36757" w:rsidRDefault="000076D1" w14:paraId="1234E0DA" w14:textId="77777777">
      <w:pPr>
        <w:pStyle w:val="Punktlistaniv2"/>
      </w:pPr>
      <w:proofErr w:type="spellStart"/>
      <w:r>
        <w:t>Faeces</w:t>
      </w:r>
      <w:proofErr w:type="spellEnd"/>
      <w:r>
        <w:t xml:space="preserve"> (bärarskapsodling).</w:t>
      </w:r>
    </w:p>
    <w:p w:rsidRPr="000076D1" w:rsidR="000076D1" w:rsidP="00D36757" w:rsidRDefault="000076D1" w14:paraId="11A2BC47" w14:textId="77777777">
      <w:pPr>
        <w:pStyle w:val="Punktlistaniv2"/>
        <w:rPr>
          <w:szCs w:val="20"/>
        </w:rPr>
      </w:pPr>
      <w:r w:rsidRPr="000076D1">
        <w:rPr>
          <w:szCs w:val="20"/>
        </w:rPr>
        <w:t>Sår/eksem, infarter, drän, urinkateter (riskfaktorodling).</w:t>
      </w:r>
    </w:p>
    <w:p w:rsidRPr="000076D1" w:rsidR="000076D1" w:rsidP="00050EC2" w:rsidRDefault="000076D1" w14:paraId="2B1DA24C" w14:textId="77777777">
      <w:pPr>
        <w:pStyle w:val="MellanrubrikVGR"/>
      </w:pPr>
      <w:bookmarkStart w:name="_Toc500492066" w:id="72"/>
      <w:bookmarkStart w:name="_Toc256000010" w:id="73"/>
      <w:bookmarkStart w:name="_Toc256000025" w:id="74"/>
      <w:r w:rsidRPr="000076D1">
        <w:t>Riskpatient som är utskriven till hemmet</w:t>
      </w:r>
      <w:bookmarkEnd w:id="72"/>
      <w:bookmarkEnd w:id="73"/>
      <w:bookmarkEnd w:id="74"/>
    </w:p>
    <w:p w:rsidRPr="000076D1" w:rsidR="000076D1" w:rsidP="00050EC2" w:rsidRDefault="000076D1" w14:paraId="2AE8016C" w14:textId="23A8F198">
      <w:r>
        <w:t xml:space="preserve">Skicka skriftlig information till patienten (bilaga </w:t>
      </w:r>
      <w:r w:rsidR="00AE1D43">
        <w:t>5</w:t>
      </w:r>
      <w:r>
        <w:t xml:space="preserve">, </w:t>
      </w:r>
      <w:hyperlink w:history="1" r:id="rId26">
        <w:r w:rsidRPr="3AF07578" w:rsidR="00D536FE">
          <w:rPr>
            <w:rStyle w:val="Hyperlnk"/>
          </w:rPr>
          <w:t>Provtagning och smittspårning – resistenta bakterier</w:t>
        </w:r>
      </w:hyperlink>
      <w:r>
        <w:t>) angående orsak till smittspårningsodlingen. Bifoga odlingsremiss och instruktion till primärvården.</w:t>
      </w:r>
    </w:p>
    <w:p w:rsidRPr="000076D1" w:rsidR="000076D1" w:rsidP="00050EC2" w:rsidRDefault="000076D1" w14:paraId="218B4E79" w14:textId="5D4F69BF">
      <w:pPr>
        <w:pStyle w:val="MellanrubrikVGR"/>
      </w:pPr>
      <w:r w:rsidRPr="000076D1">
        <w:t>Riskpatient som är överflyttad till annan avdelning eller utskriven till särskilt boende</w:t>
      </w:r>
    </w:p>
    <w:p w:rsidRPr="000076D1" w:rsidR="000076D1" w:rsidP="00050EC2" w:rsidRDefault="000076D1" w14:paraId="784E414F" w14:textId="77777777">
      <w:r w:rsidRPr="000076D1">
        <w:t>Kontakta medicinskt ansvarig sjuksköterska och närområdesansvarig läkare och informera om pågående smittspårning. Ge instruktioner om smittspårningsodling och tillse att patienten får skriftlig information om orsak till provtagning.</w:t>
      </w:r>
    </w:p>
    <w:p w:rsidRPr="000076D1" w:rsidR="000076D1" w:rsidP="00A72795" w:rsidRDefault="000076D1" w14:paraId="6D2C6D3B" w14:textId="6F52A761">
      <w:pPr>
        <w:pStyle w:val="Rubrik2"/>
      </w:pPr>
      <w:bookmarkStart w:name="_Toc182366122" w:id="75"/>
      <w:bookmarkStart w:name="_Toc500492068" w:id="76"/>
      <w:bookmarkStart w:name="_Toc256000012" w:id="77"/>
      <w:bookmarkStart w:name="_Toc256000027" w:id="78"/>
      <w:bookmarkStart w:name="_Toc87884398" w:id="79"/>
      <w:bookmarkStart w:name="_Toc88051696" w:id="80"/>
      <w:bookmarkStart w:name="_Toc256000038" w:id="81"/>
      <w:bookmarkStart w:name="_Toc173415495" w:id="82"/>
      <w:r w:rsidRPr="000076D1">
        <w:t>Dokumentinformation</w:t>
      </w:r>
      <w:bookmarkEnd w:id="75"/>
      <w:bookmarkEnd w:id="76"/>
      <w:bookmarkEnd w:id="77"/>
      <w:bookmarkEnd w:id="78"/>
      <w:bookmarkEnd w:id="79"/>
      <w:bookmarkEnd w:id="80"/>
      <w:bookmarkEnd w:id="81"/>
      <w:bookmarkEnd w:id="82"/>
    </w:p>
    <w:p w:rsidRPr="00050EC2" w:rsidR="000076D1" w:rsidP="00A72795" w:rsidRDefault="000076D1" w14:paraId="5C676240" w14:textId="77777777">
      <w:pPr>
        <w:keepNext/>
        <w:keepLines/>
        <w:spacing w:after="0"/>
        <w:rPr>
          <w:b/>
          <w:bCs/>
        </w:rPr>
      </w:pPr>
      <w:r w:rsidRPr="00050EC2">
        <w:rPr>
          <w:b/>
          <w:bCs/>
        </w:rPr>
        <w:t>För innehållet svarar</w:t>
      </w:r>
    </w:p>
    <w:p w:rsidRPr="000076D1" w:rsidR="000076D1" w:rsidP="00A72795" w:rsidRDefault="6D1E0E19" w14:paraId="053107CC" w14:textId="4A4A0C63">
      <w:pPr>
        <w:keepNext/>
        <w:keepLines/>
      </w:pPr>
      <w:r>
        <w:t xml:space="preserve">Jenny Andersson, hygiensjuksköterska, </w:t>
      </w:r>
      <w:r w:rsidR="31C647BD">
        <w:t>V</w:t>
      </w:r>
      <w:r>
        <w:t>år</w:t>
      </w:r>
      <w:r w:rsidR="004F4821">
        <w:t>d</w:t>
      </w:r>
      <w:r>
        <w:t>hygien, SÄS</w:t>
      </w:r>
      <w:r w:rsidR="00794F8B">
        <w:br/>
      </w:r>
      <w:r w:rsidR="00794F8B">
        <w:t>Jon Edman Wallér</w:t>
      </w:r>
      <w:r w:rsidR="000076D1">
        <w:t xml:space="preserve">, </w:t>
      </w:r>
      <w:r w:rsidR="00794F8B">
        <w:t>hygien</w:t>
      </w:r>
      <w:r w:rsidR="000076D1">
        <w:t xml:space="preserve">läkare, </w:t>
      </w:r>
      <w:r w:rsidR="7F58D72C">
        <w:t>V</w:t>
      </w:r>
      <w:r w:rsidR="000076D1">
        <w:t>årdhygien SÄS</w:t>
      </w:r>
      <w:r w:rsidR="000076D1">
        <w:br/>
      </w:r>
      <w:r w:rsidR="000076D1">
        <w:t xml:space="preserve">Susanne Roos, hygiensjuksköterska, </w:t>
      </w:r>
      <w:r w:rsidR="16478CD2">
        <w:t>V</w:t>
      </w:r>
      <w:r w:rsidR="000076D1">
        <w:t>årdhygien SÄS</w:t>
      </w:r>
    </w:p>
    <w:p w:rsidRPr="00050EC2" w:rsidR="000076D1" w:rsidP="00A72795" w:rsidRDefault="000076D1" w14:paraId="4504C8B8" w14:textId="77777777">
      <w:pPr>
        <w:keepNext/>
        <w:keepLines/>
        <w:spacing w:after="0"/>
        <w:rPr>
          <w:b/>
          <w:bCs/>
        </w:rPr>
      </w:pPr>
      <w:bookmarkStart w:name="_Toc149035757" w:id="83"/>
      <w:bookmarkStart w:name="_Toc149978547" w:id="84"/>
      <w:r w:rsidRPr="00050EC2">
        <w:rPr>
          <w:b/>
          <w:bCs/>
        </w:rPr>
        <w:t>Remissinstanser</w:t>
      </w:r>
      <w:bookmarkEnd w:id="83"/>
      <w:bookmarkEnd w:id="84"/>
      <w:r w:rsidRPr="00050EC2">
        <w:rPr>
          <w:b/>
          <w:bCs/>
        </w:rPr>
        <w:t>, utgåva 1</w:t>
      </w:r>
    </w:p>
    <w:p w:rsidRPr="000076D1" w:rsidR="000076D1" w:rsidP="00A72795" w:rsidRDefault="000076D1" w14:paraId="639509BE" w14:textId="77777777">
      <w:pPr>
        <w:keepNext/>
        <w:keepLines/>
        <w:rPr>
          <w:szCs w:val="20"/>
        </w:rPr>
      </w:pPr>
      <w:r w:rsidRPr="000076D1">
        <w:rPr>
          <w:szCs w:val="20"/>
        </w:rPr>
        <w:t>Rolf Jungnelius, verksamhetschef, Klinik för hud/STD, infektion, vårdhygien och ögonsjukdomar</w:t>
      </w:r>
    </w:p>
    <w:p w:rsidRPr="00050EC2" w:rsidR="000076D1" w:rsidP="00A72795" w:rsidRDefault="000076D1" w14:paraId="67A3A220" w14:textId="77777777">
      <w:pPr>
        <w:keepNext/>
        <w:keepLines/>
        <w:spacing w:after="0"/>
        <w:rPr>
          <w:b/>
          <w:bCs/>
        </w:rPr>
      </w:pPr>
      <w:r w:rsidRPr="00050EC2">
        <w:rPr>
          <w:b/>
          <w:bCs/>
        </w:rPr>
        <w:t>Fastställt av</w:t>
      </w:r>
    </w:p>
    <w:p w:rsidRPr="000076D1" w:rsidR="000076D1" w:rsidP="00A72795" w:rsidRDefault="000076D1" w14:paraId="0B8F993E" w14:textId="77777777">
      <w:pPr>
        <w:keepNext/>
        <w:keepLines/>
        <w:rPr>
          <w:szCs w:val="20"/>
        </w:rPr>
      </w:pPr>
      <w:r w:rsidRPr="000076D1">
        <w:rPr>
          <w:szCs w:val="20"/>
        </w:rPr>
        <w:t>Jerker Nilson, chefläkare, SÄS</w:t>
      </w:r>
    </w:p>
    <w:p w:rsidRPr="00050EC2" w:rsidR="000076D1" w:rsidP="00A72795" w:rsidRDefault="000076D1" w14:paraId="1EF69D6B" w14:textId="77777777">
      <w:pPr>
        <w:keepNext/>
        <w:keepLines/>
        <w:spacing w:after="0"/>
        <w:rPr>
          <w:b/>
          <w:bCs/>
        </w:rPr>
      </w:pPr>
      <w:r w:rsidRPr="00050EC2">
        <w:rPr>
          <w:b/>
          <w:bCs/>
        </w:rPr>
        <w:t>Nyckelord</w:t>
      </w:r>
    </w:p>
    <w:p w:rsidRPr="000076D1" w:rsidR="000076D1" w:rsidP="00A72795" w:rsidRDefault="000076D1" w14:paraId="7601C6B1" w14:textId="77777777">
      <w:pPr>
        <w:keepNext/>
        <w:keepLines/>
        <w:rPr>
          <w:szCs w:val="20"/>
          <w:vertAlign w:val="subscript"/>
        </w:rPr>
      </w:pPr>
      <w:r w:rsidRPr="000076D1">
        <w:rPr>
          <w:szCs w:val="20"/>
        </w:rPr>
        <w:t>Multiresistenta bakterier, MRB, smittspårning, utbrottshantering, MRSA, VRE, ESBL, ESBL</w:t>
      </w:r>
      <w:r w:rsidRPr="000076D1">
        <w:rPr>
          <w:szCs w:val="20"/>
          <w:vertAlign w:val="subscript"/>
        </w:rPr>
        <w:t>CARBA</w:t>
      </w:r>
    </w:p>
    <w:p w:rsidRPr="000076D1" w:rsidR="000076D1" w:rsidP="00050EC2" w:rsidRDefault="000076D1" w14:paraId="3C9BB8B7" w14:textId="77777777">
      <w:pPr>
        <w:pStyle w:val="Rubrik2"/>
      </w:pPr>
      <w:bookmarkStart w:name="_Toc500492070" w:id="85"/>
      <w:bookmarkStart w:name="_Toc256000014" w:id="86"/>
      <w:bookmarkStart w:name="_Toc256000029" w:id="87"/>
      <w:bookmarkStart w:name="_Toc87884400" w:id="88"/>
      <w:bookmarkStart w:name="_Toc88051698" w:id="89"/>
      <w:bookmarkStart w:name="_Toc256000040" w:id="90"/>
      <w:bookmarkStart w:name="_Toc173415496" w:id="91"/>
      <w:r w:rsidRPr="000076D1">
        <w:t>Länkförteckning</w:t>
      </w:r>
      <w:bookmarkEnd w:id="85"/>
      <w:bookmarkEnd w:id="86"/>
      <w:bookmarkEnd w:id="87"/>
      <w:bookmarkEnd w:id="88"/>
      <w:bookmarkEnd w:id="89"/>
      <w:bookmarkEnd w:id="90"/>
      <w:bookmarkEnd w:id="91"/>
    </w:p>
    <w:p w:rsidRPr="000076D1" w:rsidR="000076D1" w:rsidP="00050EC2" w:rsidRDefault="000076D1" w14:paraId="3D0A20B8" w14:textId="0B9621E0">
      <w:pPr>
        <w:pStyle w:val="Punktlista"/>
      </w:pPr>
      <w:r w:rsidRPr="000076D1">
        <w:t>Multiresistenta bakterier (MRB) - Checklista vårdhygieniska rutiner, sjukhusövergripande rutin, SÄS</w:t>
      </w:r>
      <w:r w:rsidRPr="000076D1">
        <w:br/>
      </w:r>
      <w:hyperlink w:history="1" r:id="rId27">
        <w:r w:rsidRPr="000B31A7">
          <w:rPr>
            <w:rStyle w:val="Hyperlnk"/>
          </w:rPr>
          <w:t>https://hittadokument.vgregion.se/sas</w:t>
        </w:r>
      </w:hyperlink>
    </w:p>
    <w:p w:rsidRPr="000076D1" w:rsidR="000076D1" w:rsidP="00050EC2" w:rsidRDefault="000076D1" w14:paraId="4895FD53" w14:textId="41BF29E4">
      <w:pPr>
        <w:pStyle w:val="Punktlista"/>
      </w:pPr>
      <w:r>
        <w:t>Kris och katastrofmedicinsk plan, (epidemiplan, Kapitel 6, Tilläggsplaner). SÄS</w:t>
      </w:r>
      <w:r>
        <w:br/>
      </w:r>
      <w:hyperlink r:id="rId28">
        <w:r w:rsidRPr="00734BEA">
          <w:rPr>
            <w:rStyle w:val="Hyperlnk"/>
          </w:rPr>
          <w:t>https://insidan.vgregion.se/forvaltningar/sodra-alvsborgs-sjukhus/stod-och-tjanster/sakerhet-och-krisberedskap/sas-kris--och-katastrofmedicinska-beredskapsplan/</w:t>
        </w:r>
      </w:hyperlink>
    </w:p>
    <w:bookmarkEnd w:id="1"/>
    <w:p w:rsidRPr="002C1CD4" w:rsidR="00536A5A" w:rsidP="007F248A" w:rsidRDefault="66BA6E67" w14:paraId="76B9F95B" w14:textId="22190385">
      <w:pPr>
        <w:pStyle w:val="Punktlista"/>
        <w:rPr>
          <w:rStyle w:val="Hyperlnk"/>
          <w:color w:val="auto"/>
          <w:u w:val="none"/>
        </w:rPr>
      </w:pPr>
      <w:r>
        <w:t>Multiresistenta bakterier</w:t>
      </w:r>
      <w:r w:rsidR="4F92C607">
        <w:t xml:space="preserve"> (MRB) - checklista för övervakning och utbrottshantering på SÄS. </w:t>
      </w:r>
      <w:r w:rsidR="00CC34AE">
        <w:br/>
      </w:r>
      <w:hyperlink w:history="1" r:id="rId29">
        <w:r w:rsidRPr="00734BEA" w:rsidR="00734BEA">
          <w:rPr>
            <w:rStyle w:val="Hyperlnk"/>
          </w:rPr>
          <w:t>https://hittadokument.vgregion.se/sas</w:t>
        </w:r>
      </w:hyperlink>
    </w:p>
    <w:p w:rsidRPr="00536A5A" w:rsidR="002C1CD4" w:rsidP="007F248A" w:rsidRDefault="002C1CD4" w14:paraId="2E427DBA" w14:textId="221FF8B3">
      <w:pPr>
        <w:pStyle w:val="Punktlista"/>
      </w:pPr>
      <w:r w:rsidRPr="002C1CD4">
        <w:t>Patientinformation – Provtagning och smittspårning - resistenta bakterier</w:t>
      </w:r>
      <w:r>
        <w:t>. Brev till patient. Vårdhygien</w:t>
      </w:r>
      <w:r w:rsidR="00527AB0">
        <w:br/>
      </w:r>
      <w:r w:rsidRPr="00527AB0" w:rsidR="00527AB0">
        <w:t>(</w:t>
      </w:r>
      <w:hyperlink w:history="1" r:id="rId30">
        <w:r w:rsidRPr="00527AB0" w:rsidR="00527AB0">
          <w:rPr>
            <w:rStyle w:val="Hyperlnk"/>
          </w:rPr>
          <w:t xml:space="preserve">original sparat/publicerat via </w:t>
        </w:r>
        <w:proofErr w:type="spellStart"/>
        <w:r w:rsidRPr="00527AB0" w:rsidR="00527AB0">
          <w:rPr>
            <w:rStyle w:val="Hyperlnk"/>
          </w:rPr>
          <w:t>sharepoint</w:t>
        </w:r>
        <w:proofErr w:type="spellEnd"/>
        <w:r w:rsidRPr="00527AB0" w:rsidR="00527AB0">
          <w:rPr>
            <w:rStyle w:val="Hyperlnk"/>
          </w:rPr>
          <w:t>, vårdhygien, SÄS</w:t>
        </w:r>
      </w:hyperlink>
      <w:r w:rsidRPr="00527AB0" w:rsidR="00527AB0">
        <w:t>)</w:t>
      </w:r>
    </w:p>
    <w:sectPr w:rsidRPr="00536A5A" w:rsidR="002C1CD4" w:rsidSect="000076D1">
      <w:headerReference w:type="default" r:id="rId31"/>
      <w:footerReference w:type="even" r:id="rId32"/>
      <w:footerReference w:type="default" r:id="rId33"/>
      <w:headerReference w:type="first" r:id="rId34"/>
      <w:footerReference w:type="first" r:id="rId3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0FB7" w:rsidRDefault="001A0FB7" w14:paraId="585E440D" w14:textId="77777777">
      <w:r>
        <w:separator/>
      </w:r>
    </w:p>
  </w:endnote>
  <w:endnote w:type="continuationSeparator" w:id="0">
    <w:p w:rsidR="001A0FB7" w:rsidRDefault="001A0FB7" w14:paraId="5760ED3A" w14:textId="77777777">
      <w:r>
        <w:continuationSeparator/>
      </w:r>
    </w:p>
  </w:endnote>
  <w:endnote w:type="continuationNotice" w:id="1">
    <w:p w:rsidR="001A0FB7" w:rsidRDefault="001A0FB7" w14:paraId="2197B30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gency FB">
    <w:panose1 w:val="020B0503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0FB7" w:rsidRDefault="001A0FB7" w14:paraId="1094FBD4" w14:textId="77777777"/>
  </w:footnote>
  <w:footnote w:type="continuationSeparator" w:id="0">
    <w:p w:rsidR="001A0FB7" w:rsidRDefault="001A0FB7" w14:paraId="5AD84486" w14:textId="77777777">
      <w:r>
        <w:continuationSeparator/>
      </w:r>
    </w:p>
  </w:footnote>
  <w:footnote w:type="continuationNotice" w:id="1">
    <w:p w:rsidR="001A0FB7" w:rsidRDefault="001A0FB7" w14:paraId="13A3378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ADD7993">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3F68A65">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81aJ/HMOK7UMSd" int2:id="LKieIMS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B465036"/>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A3F579"/>
    <w:multiLevelType w:val="hybridMultilevel"/>
    <w:tmpl w:val="F7925F28"/>
    <w:lvl w:ilvl="0" w:tplc="DDA6DF58">
      <w:start w:val="1"/>
      <w:numFmt w:val="bullet"/>
      <w:lvlText w:val=""/>
      <w:lvlJc w:val="left"/>
      <w:pPr>
        <w:ind w:left="720" w:hanging="360"/>
      </w:pPr>
      <w:rPr>
        <w:rFonts w:hint="default" w:ascii="Symbol" w:hAnsi="Symbol"/>
      </w:rPr>
    </w:lvl>
    <w:lvl w:ilvl="1" w:tplc="B8F8AE78">
      <w:start w:val="1"/>
      <w:numFmt w:val="bullet"/>
      <w:lvlText w:val="-"/>
      <w:lvlJc w:val="left"/>
      <w:pPr>
        <w:ind w:left="1440" w:hanging="360"/>
      </w:pPr>
      <w:rPr>
        <w:rFonts w:hint="default" w:ascii="Calibri" w:hAnsi="Calibri"/>
      </w:rPr>
    </w:lvl>
    <w:lvl w:ilvl="2" w:tplc="9D44E7D4">
      <w:start w:val="1"/>
      <w:numFmt w:val="bullet"/>
      <w:lvlText w:val=""/>
      <w:lvlJc w:val="left"/>
      <w:pPr>
        <w:ind w:left="2160" w:hanging="360"/>
      </w:pPr>
      <w:rPr>
        <w:rFonts w:hint="default" w:ascii="Wingdings" w:hAnsi="Wingdings"/>
      </w:rPr>
    </w:lvl>
    <w:lvl w:ilvl="3" w:tplc="509833CC">
      <w:start w:val="1"/>
      <w:numFmt w:val="bullet"/>
      <w:lvlText w:val=""/>
      <w:lvlJc w:val="left"/>
      <w:pPr>
        <w:ind w:left="2880" w:hanging="360"/>
      </w:pPr>
      <w:rPr>
        <w:rFonts w:hint="default" w:ascii="Symbol" w:hAnsi="Symbol"/>
      </w:rPr>
    </w:lvl>
    <w:lvl w:ilvl="4" w:tplc="7808343A">
      <w:start w:val="1"/>
      <w:numFmt w:val="bullet"/>
      <w:lvlText w:val="o"/>
      <w:lvlJc w:val="left"/>
      <w:pPr>
        <w:ind w:left="3600" w:hanging="360"/>
      </w:pPr>
      <w:rPr>
        <w:rFonts w:hint="default" w:ascii="Courier New" w:hAnsi="Courier New"/>
      </w:rPr>
    </w:lvl>
    <w:lvl w:ilvl="5" w:tplc="DF1E413A">
      <w:start w:val="1"/>
      <w:numFmt w:val="bullet"/>
      <w:lvlText w:val=""/>
      <w:lvlJc w:val="left"/>
      <w:pPr>
        <w:ind w:left="4320" w:hanging="360"/>
      </w:pPr>
      <w:rPr>
        <w:rFonts w:hint="default" w:ascii="Wingdings" w:hAnsi="Wingdings"/>
      </w:rPr>
    </w:lvl>
    <w:lvl w:ilvl="6" w:tplc="CBE217A6">
      <w:start w:val="1"/>
      <w:numFmt w:val="bullet"/>
      <w:lvlText w:val=""/>
      <w:lvlJc w:val="left"/>
      <w:pPr>
        <w:ind w:left="5040" w:hanging="360"/>
      </w:pPr>
      <w:rPr>
        <w:rFonts w:hint="default" w:ascii="Symbol" w:hAnsi="Symbol"/>
      </w:rPr>
    </w:lvl>
    <w:lvl w:ilvl="7" w:tplc="A432A082">
      <w:start w:val="1"/>
      <w:numFmt w:val="bullet"/>
      <w:lvlText w:val="o"/>
      <w:lvlJc w:val="left"/>
      <w:pPr>
        <w:ind w:left="5760" w:hanging="360"/>
      </w:pPr>
      <w:rPr>
        <w:rFonts w:hint="default" w:ascii="Courier New" w:hAnsi="Courier New"/>
      </w:rPr>
    </w:lvl>
    <w:lvl w:ilvl="8" w:tplc="2C0631A2">
      <w:start w:val="1"/>
      <w:numFmt w:val="bullet"/>
      <w:lvlText w:val=""/>
      <w:lvlJc w:val="left"/>
      <w:pPr>
        <w:ind w:left="6480" w:hanging="360"/>
      </w:pPr>
      <w:rPr>
        <w:rFonts w:hint="default" w:ascii="Wingdings" w:hAnsi="Wingdings"/>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23E37AF"/>
    <w:multiLevelType w:val="hybridMultilevel"/>
    <w:tmpl w:val="348EB72A"/>
    <w:lvl w:ilvl="0" w:tplc="5BC86250">
      <w:start w:val="1"/>
      <w:numFmt w:val="bullet"/>
      <w:lvlText w:val=""/>
      <w:lvlJc w:val="left"/>
      <w:pPr>
        <w:ind w:left="720" w:hanging="360"/>
      </w:pPr>
      <w:rPr>
        <w:rFonts w:hint="default" w:ascii="Symbol" w:hAnsi="Symbol"/>
      </w:rPr>
    </w:lvl>
    <w:lvl w:ilvl="1" w:tplc="05747F72">
      <w:start w:val="1"/>
      <w:numFmt w:val="bullet"/>
      <w:lvlText w:val="o"/>
      <w:lvlJc w:val="left"/>
      <w:pPr>
        <w:ind w:left="1440" w:hanging="360"/>
      </w:pPr>
      <w:rPr>
        <w:rFonts w:hint="default" w:ascii="Courier New" w:hAnsi="Courier New"/>
      </w:rPr>
    </w:lvl>
    <w:lvl w:ilvl="2" w:tplc="D38C5954">
      <w:start w:val="1"/>
      <w:numFmt w:val="bullet"/>
      <w:lvlText w:val=""/>
      <w:lvlJc w:val="left"/>
      <w:pPr>
        <w:ind w:left="2160" w:hanging="360"/>
      </w:pPr>
      <w:rPr>
        <w:rFonts w:hint="default" w:ascii="Wingdings" w:hAnsi="Wingdings"/>
      </w:rPr>
    </w:lvl>
    <w:lvl w:ilvl="3" w:tplc="6C1CFED6">
      <w:start w:val="1"/>
      <w:numFmt w:val="bullet"/>
      <w:lvlText w:val=""/>
      <w:lvlJc w:val="left"/>
      <w:pPr>
        <w:ind w:left="2880" w:hanging="360"/>
      </w:pPr>
      <w:rPr>
        <w:rFonts w:hint="default" w:ascii="Symbol" w:hAnsi="Symbol"/>
      </w:rPr>
    </w:lvl>
    <w:lvl w:ilvl="4" w:tplc="1AA21216">
      <w:start w:val="1"/>
      <w:numFmt w:val="bullet"/>
      <w:lvlText w:val="o"/>
      <w:lvlJc w:val="left"/>
      <w:pPr>
        <w:ind w:left="3600" w:hanging="360"/>
      </w:pPr>
      <w:rPr>
        <w:rFonts w:hint="default" w:ascii="Courier New" w:hAnsi="Courier New"/>
      </w:rPr>
    </w:lvl>
    <w:lvl w:ilvl="5" w:tplc="5B9001A2">
      <w:start w:val="1"/>
      <w:numFmt w:val="bullet"/>
      <w:lvlText w:val=""/>
      <w:lvlJc w:val="left"/>
      <w:pPr>
        <w:ind w:left="4320" w:hanging="360"/>
      </w:pPr>
      <w:rPr>
        <w:rFonts w:hint="default" w:ascii="Wingdings" w:hAnsi="Wingdings"/>
      </w:rPr>
    </w:lvl>
    <w:lvl w:ilvl="6" w:tplc="DA9E82BC">
      <w:start w:val="1"/>
      <w:numFmt w:val="bullet"/>
      <w:lvlText w:val=""/>
      <w:lvlJc w:val="left"/>
      <w:pPr>
        <w:ind w:left="5040" w:hanging="360"/>
      </w:pPr>
      <w:rPr>
        <w:rFonts w:hint="default" w:ascii="Symbol" w:hAnsi="Symbol"/>
      </w:rPr>
    </w:lvl>
    <w:lvl w:ilvl="7" w:tplc="01BCE6AE">
      <w:start w:val="1"/>
      <w:numFmt w:val="bullet"/>
      <w:lvlText w:val="o"/>
      <w:lvlJc w:val="left"/>
      <w:pPr>
        <w:ind w:left="5760" w:hanging="360"/>
      </w:pPr>
      <w:rPr>
        <w:rFonts w:hint="default" w:ascii="Courier New" w:hAnsi="Courier New"/>
      </w:rPr>
    </w:lvl>
    <w:lvl w:ilvl="8" w:tplc="2B3CE990">
      <w:start w:val="1"/>
      <w:numFmt w:val="bullet"/>
      <w:lvlText w:val=""/>
      <w:lvlJc w:val="left"/>
      <w:pPr>
        <w:ind w:left="6480" w:hanging="360"/>
      </w:pPr>
      <w:rPr>
        <w:rFonts w:hint="default" w:ascii="Wingdings" w:hAnsi="Wingdings"/>
      </w:rPr>
    </w:lvl>
  </w:abstractNum>
  <w:abstractNum w:abstractNumId="11" w15:restartNumberingAfterBreak="0">
    <w:nsid w:val="301B32AB"/>
    <w:multiLevelType w:val="hybridMultilevel"/>
    <w:tmpl w:val="F3D49CD2"/>
    <w:lvl w:ilvl="0" w:tplc="FFFFFFFF">
      <w:start w:val="1"/>
      <w:numFmt w:val="bullet"/>
      <w:lvlText w:val="o"/>
      <w:lvlJc w:val="left"/>
      <w:pPr>
        <w:tabs>
          <w:tab w:val="num" w:pos="720"/>
        </w:tabs>
        <w:ind w:left="720" w:hanging="360"/>
      </w:p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3BCDBC02"/>
    <w:multiLevelType w:val="hybridMultilevel"/>
    <w:tmpl w:val="F184F0D6"/>
    <w:lvl w:ilvl="0" w:tplc="C3BE0D74">
      <w:start w:val="1"/>
      <w:numFmt w:val="bullet"/>
      <w:lvlText w:val=""/>
      <w:lvlJc w:val="left"/>
      <w:pPr>
        <w:ind w:left="720" w:hanging="360"/>
      </w:pPr>
      <w:rPr>
        <w:rFonts w:hint="default" w:ascii="Symbol" w:hAnsi="Symbol"/>
      </w:rPr>
    </w:lvl>
    <w:lvl w:ilvl="1" w:tplc="79784E5C">
      <w:start w:val="1"/>
      <w:numFmt w:val="bullet"/>
      <w:lvlText w:val="-"/>
      <w:lvlJc w:val="left"/>
      <w:pPr>
        <w:ind w:left="1440" w:hanging="360"/>
      </w:pPr>
      <w:rPr>
        <w:rFonts w:hint="default" w:ascii="Calibri" w:hAnsi="Calibri"/>
      </w:rPr>
    </w:lvl>
    <w:lvl w:ilvl="2" w:tplc="8AE4BF14">
      <w:start w:val="1"/>
      <w:numFmt w:val="bullet"/>
      <w:lvlText w:val=""/>
      <w:lvlJc w:val="left"/>
      <w:pPr>
        <w:ind w:left="2160" w:hanging="360"/>
      </w:pPr>
      <w:rPr>
        <w:rFonts w:hint="default" w:ascii="Wingdings" w:hAnsi="Wingdings"/>
      </w:rPr>
    </w:lvl>
    <w:lvl w:ilvl="3" w:tplc="DA64E60C">
      <w:start w:val="1"/>
      <w:numFmt w:val="bullet"/>
      <w:lvlText w:val=""/>
      <w:lvlJc w:val="left"/>
      <w:pPr>
        <w:ind w:left="2880" w:hanging="360"/>
      </w:pPr>
      <w:rPr>
        <w:rFonts w:hint="default" w:ascii="Symbol" w:hAnsi="Symbol"/>
      </w:rPr>
    </w:lvl>
    <w:lvl w:ilvl="4" w:tplc="D83AE636">
      <w:start w:val="1"/>
      <w:numFmt w:val="bullet"/>
      <w:lvlText w:val="o"/>
      <w:lvlJc w:val="left"/>
      <w:pPr>
        <w:ind w:left="3600" w:hanging="360"/>
      </w:pPr>
      <w:rPr>
        <w:rFonts w:hint="default" w:ascii="Courier New" w:hAnsi="Courier New"/>
      </w:rPr>
    </w:lvl>
    <w:lvl w:ilvl="5" w:tplc="68483184">
      <w:start w:val="1"/>
      <w:numFmt w:val="bullet"/>
      <w:lvlText w:val=""/>
      <w:lvlJc w:val="left"/>
      <w:pPr>
        <w:ind w:left="4320" w:hanging="360"/>
      </w:pPr>
      <w:rPr>
        <w:rFonts w:hint="default" w:ascii="Wingdings" w:hAnsi="Wingdings"/>
      </w:rPr>
    </w:lvl>
    <w:lvl w:ilvl="6" w:tplc="E8C8DF06">
      <w:start w:val="1"/>
      <w:numFmt w:val="bullet"/>
      <w:lvlText w:val=""/>
      <w:lvlJc w:val="left"/>
      <w:pPr>
        <w:ind w:left="5040" w:hanging="360"/>
      </w:pPr>
      <w:rPr>
        <w:rFonts w:hint="default" w:ascii="Symbol" w:hAnsi="Symbol"/>
      </w:rPr>
    </w:lvl>
    <w:lvl w:ilvl="7" w:tplc="7DA6C122">
      <w:start w:val="1"/>
      <w:numFmt w:val="bullet"/>
      <w:lvlText w:val="o"/>
      <w:lvlJc w:val="left"/>
      <w:pPr>
        <w:ind w:left="5760" w:hanging="360"/>
      </w:pPr>
      <w:rPr>
        <w:rFonts w:hint="default" w:ascii="Courier New" w:hAnsi="Courier New"/>
      </w:rPr>
    </w:lvl>
    <w:lvl w:ilvl="8" w:tplc="ABAC5E4C">
      <w:start w:val="1"/>
      <w:numFmt w:val="bullet"/>
      <w:lvlText w:val=""/>
      <w:lvlJc w:val="left"/>
      <w:pPr>
        <w:ind w:left="6480"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5B579B6"/>
    <w:multiLevelType w:val="hybridMultilevel"/>
    <w:tmpl w:val="27623310"/>
    <w:lvl w:ilvl="0" w:tplc="5A12C0E6">
      <w:start w:val="1"/>
      <w:numFmt w:val="bullet"/>
      <w:pStyle w:val="Punktlistaniv2"/>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8" w15:restartNumberingAfterBreak="0">
    <w:nsid w:val="4F2DBAF5"/>
    <w:multiLevelType w:val="hybridMultilevel"/>
    <w:tmpl w:val="FFFFFFFF"/>
    <w:lvl w:ilvl="0" w:tplc="BFE8DAFE">
      <w:start w:val="1"/>
      <w:numFmt w:val="bullet"/>
      <w:lvlText w:val=""/>
      <w:lvlJc w:val="left"/>
      <w:pPr>
        <w:ind w:left="720" w:hanging="360"/>
      </w:pPr>
      <w:rPr>
        <w:rFonts w:hint="default" w:ascii="Symbol" w:hAnsi="Symbol"/>
      </w:rPr>
    </w:lvl>
    <w:lvl w:ilvl="1" w:tplc="EE3AB614">
      <w:start w:val="1"/>
      <w:numFmt w:val="bullet"/>
      <w:lvlText w:val=""/>
      <w:lvlJc w:val="left"/>
      <w:pPr>
        <w:ind w:left="1440" w:hanging="360"/>
      </w:pPr>
      <w:rPr>
        <w:rFonts w:hint="default" w:ascii="Symbol" w:hAnsi="Symbol"/>
      </w:rPr>
    </w:lvl>
    <w:lvl w:ilvl="2" w:tplc="BAD03D42">
      <w:start w:val="1"/>
      <w:numFmt w:val="bullet"/>
      <w:lvlText w:val=""/>
      <w:lvlJc w:val="left"/>
      <w:pPr>
        <w:ind w:left="2160" w:hanging="360"/>
      </w:pPr>
      <w:rPr>
        <w:rFonts w:hint="default" w:ascii="Wingdings" w:hAnsi="Wingdings"/>
      </w:rPr>
    </w:lvl>
    <w:lvl w:ilvl="3" w:tplc="93E0A4F2">
      <w:start w:val="1"/>
      <w:numFmt w:val="bullet"/>
      <w:lvlText w:val=""/>
      <w:lvlJc w:val="left"/>
      <w:pPr>
        <w:ind w:left="2880" w:hanging="360"/>
      </w:pPr>
      <w:rPr>
        <w:rFonts w:hint="default" w:ascii="Symbol" w:hAnsi="Symbol"/>
      </w:rPr>
    </w:lvl>
    <w:lvl w:ilvl="4" w:tplc="7D92F216">
      <w:start w:val="1"/>
      <w:numFmt w:val="bullet"/>
      <w:lvlText w:val="o"/>
      <w:lvlJc w:val="left"/>
      <w:pPr>
        <w:ind w:left="3600" w:hanging="360"/>
      </w:pPr>
      <w:rPr>
        <w:rFonts w:hint="default" w:ascii="Courier New" w:hAnsi="Courier New"/>
      </w:rPr>
    </w:lvl>
    <w:lvl w:ilvl="5" w:tplc="BD980732">
      <w:start w:val="1"/>
      <w:numFmt w:val="bullet"/>
      <w:lvlText w:val=""/>
      <w:lvlJc w:val="left"/>
      <w:pPr>
        <w:ind w:left="4320" w:hanging="360"/>
      </w:pPr>
      <w:rPr>
        <w:rFonts w:hint="default" w:ascii="Wingdings" w:hAnsi="Wingdings"/>
      </w:rPr>
    </w:lvl>
    <w:lvl w:ilvl="6" w:tplc="46FEF55A">
      <w:start w:val="1"/>
      <w:numFmt w:val="bullet"/>
      <w:lvlText w:val=""/>
      <w:lvlJc w:val="left"/>
      <w:pPr>
        <w:ind w:left="5040" w:hanging="360"/>
      </w:pPr>
      <w:rPr>
        <w:rFonts w:hint="default" w:ascii="Symbol" w:hAnsi="Symbol"/>
      </w:rPr>
    </w:lvl>
    <w:lvl w:ilvl="7" w:tplc="2828DAB8">
      <w:start w:val="1"/>
      <w:numFmt w:val="bullet"/>
      <w:lvlText w:val="o"/>
      <w:lvlJc w:val="left"/>
      <w:pPr>
        <w:ind w:left="5760" w:hanging="360"/>
      </w:pPr>
      <w:rPr>
        <w:rFonts w:hint="default" w:ascii="Courier New" w:hAnsi="Courier New"/>
      </w:rPr>
    </w:lvl>
    <w:lvl w:ilvl="8" w:tplc="4E5C9CBE">
      <w:start w:val="1"/>
      <w:numFmt w:val="bullet"/>
      <w:lvlText w:val=""/>
      <w:lvlJc w:val="left"/>
      <w:pPr>
        <w:ind w:left="648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3D53C31"/>
    <w:multiLevelType w:val="hybridMultilevel"/>
    <w:tmpl w:val="765ADC6E"/>
    <w:lvl w:ilvl="0" w:tplc="F7F64996">
      <w:start w:val="1"/>
      <w:numFmt w:val="bullet"/>
      <w:lvlText w:val=""/>
      <w:lvlJc w:val="left"/>
      <w:pPr>
        <w:ind w:left="720" w:hanging="360"/>
      </w:pPr>
      <w:rPr>
        <w:rFonts w:hint="default" w:ascii="Symbol" w:hAnsi="Symbol"/>
      </w:rPr>
    </w:lvl>
    <w:lvl w:ilvl="1" w:tplc="4DCAC988">
      <w:start w:val="1"/>
      <w:numFmt w:val="bullet"/>
      <w:lvlText w:val="-"/>
      <w:lvlJc w:val="left"/>
      <w:pPr>
        <w:ind w:left="1440" w:hanging="360"/>
      </w:pPr>
      <w:rPr>
        <w:rFonts w:hint="default" w:ascii="Calibri" w:hAnsi="Calibri"/>
      </w:rPr>
    </w:lvl>
    <w:lvl w:ilvl="2" w:tplc="D946E380">
      <w:start w:val="1"/>
      <w:numFmt w:val="bullet"/>
      <w:lvlText w:val=""/>
      <w:lvlJc w:val="left"/>
      <w:pPr>
        <w:ind w:left="2160" w:hanging="360"/>
      </w:pPr>
      <w:rPr>
        <w:rFonts w:hint="default" w:ascii="Wingdings" w:hAnsi="Wingdings"/>
      </w:rPr>
    </w:lvl>
    <w:lvl w:ilvl="3" w:tplc="2A3A3ACA">
      <w:start w:val="1"/>
      <w:numFmt w:val="bullet"/>
      <w:lvlText w:val=""/>
      <w:lvlJc w:val="left"/>
      <w:pPr>
        <w:ind w:left="2880" w:hanging="360"/>
      </w:pPr>
      <w:rPr>
        <w:rFonts w:hint="default" w:ascii="Symbol" w:hAnsi="Symbol"/>
      </w:rPr>
    </w:lvl>
    <w:lvl w:ilvl="4" w:tplc="CAD87250">
      <w:start w:val="1"/>
      <w:numFmt w:val="bullet"/>
      <w:lvlText w:val="o"/>
      <w:lvlJc w:val="left"/>
      <w:pPr>
        <w:ind w:left="3600" w:hanging="360"/>
      </w:pPr>
      <w:rPr>
        <w:rFonts w:hint="default" w:ascii="Courier New" w:hAnsi="Courier New"/>
      </w:rPr>
    </w:lvl>
    <w:lvl w:ilvl="5" w:tplc="E8E06562">
      <w:start w:val="1"/>
      <w:numFmt w:val="bullet"/>
      <w:lvlText w:val=""/>
      <w:lvlJc w:val="left"/>
      <w:pPr>
        <w:ind w:left="4320" w:hanging="360"/>
      </w:pPr>
      <w:rPr>
        <w:rFonts w:hint="default" w:ascii="Wingdings" w:hAnsi="Wingdings"/>
      </w:rPr>
    </w:lvl>
    <w:lvl w:ilvl="6" w:tplc="DE68BB30">
      <w:start w:val="1"/>
      <w:numFmt w:val="bullet"/>
      <w:lvlText w:val=""/>
      <w:lvlJc w:val="left"/>
      <w:pPr>
        <w:ind w:left="5040" w:hanging="360"/>
      </w:pPr>
      <w:rPr>
        <w:rFonts w:hint="default" w:ascii="Symbol" w:hAnsi="Symbol"/>
      </w:rPr>
    </w:lvl>
    <w:lvl w:ilvl="7" w:tplc="B8A2C960">
      <w:start w:val="1"/>
      <w:numFmt w:val="bullet"/>
      <w:lvlText w:val="o"/>
      <w:lvlJc w:val="left"/>
      <w:pPr>
        <w:ind w:left="5760" w:hanging="360"/>
      </w:pPr>
      <w:rPr>
        <w:rFonts w:hint="default" w:ascii="Courier New" w:hAnsi="Courier New"/>
      </w:rPr>
    </w:lvl>
    <w:lvl w:ilvl="8" w:tplc="09204A32">
      <w:start w:val="1"/>
      <w:numFmt w:val="bullet"/>
      <w:lvlText w:val=""/>
      <w:lvlJc w:val="left"/>
      <w:pPr>
        <w:ind w:left="6480"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89E7C4D"/>
    <w:multiLevelType w:val="hybridMultilevel"/>
    <w:tmpl w:val="32F07290"/>
    <w:lvl w:ilvl="0" w:tplc="8C644C80">
      <w:start w:val="1"/>
      <w:numFmt w:val="bullet"/>
      <w:lvlText w:val=""/>
      <w:lvlJc w:val="left"/>
      <w:pPr>
        <w:ind w:left="720" w:hanging="360"/>
      </w:pPr>
      <w:rPr>
        <w:rFonts w:hint="default" w:ascii="Symbol" w:hAnsi="Symbol"/>
      </w:rPr>
    </w:lvl>
    <w:lvl w:ilvl="1" w:tplc="2982E5B6">
      <w:start w:val="1"/>
      <w:numFmt w:val="bullet"/>
      <w:lvlText w:val="-"/>
      <w:lvlJc w:val="left"/>
      <w:pPr>
        <w:ind w:left="1440" w:hanging="360"/>
      </w:pPr>
      <w:rPr>
        <w:rFonts w:hint="default" w:ascii="Calibri" w:hAnsi="Calibri"/>
      </w:rPr>
    </w:lvl>
    <w:lvl w:ilvl="2" w:tplc="FB2088B4">
      <w:start w:val="1"/>
      <w:numFmt w:val="bullet"/>
      <w:lvlText w:val=""/>
      <w:lvlJc w:val="left"/>
      <w:pPr>
        <w:ind w:left="2160" w:hanging="360"/>
      </w:pPr>
      <w:rPr>
        <w:rFonts w:hint="default" w:ascii="Wingdings" w:hAnsi="Wingdings"/>
      </w:rPr>
    </w:lvl>
    <w:lvl w:ilvl="3" w:tplc="F80CA14E">
      <w:start w:val="1"/>
      <w:numFmt w:val="bullet"/>
      <w:lvlText w:val=""/>
      <w:lvlJc w:val="left"/>
      <w:pPr>
        <w:ind w:left="2880" w:hanging="360"/>
      </w:pPr>
      <w:rPr>
        <w:rFonts w:hint="default" w:ascii="Symbol" w:hAnsi="Symbol"/>
      </w:rPr>
    </w:lvl>
    <w:lvl w:ilvl="4" w:tplc="C394B920">
      <w:start w:val="1"/>
      <w:numFmt w:val="bullet"/>
      <w:lvlText w:val="o"/>
      <w:lvlJc w:val="left"/>
      <w:pPr>
        <w:ind w:left="3600" w:hanging="360"/>
      </w:pPr>
      <w:rPr>
        <w:rFonts w:hint="default" w:ascii="Courier New" w:hAnsi="Courier New"/>
      </w:rPr>
    </w:lvl>
    <w:lvl w:ilvl="5" w:tplc="B72825A6">
      <w:start w:val="1"/>
      <w:numFmt w:val="bullet"/>
      <w:lvlText w:val=""/>
      <w:lvlJc w:val="left"/>
      <w:pPr>
        <w:ind w:left="4320" w:hanging="360"/>
      </w:pPr>
      <w:rPr>
        <w:rFonts w:hint="default" w:ascii="Wingdings" w:hAnsi="Wingdings"/>
      </w:rPr>
    </w:lvl>
    <w:lvl w:ilvl="6" w:tplc="D990FFA4">
      <w:start w:val="1"/>
      <w:numFmt w:val="bullet"/>
      <w:lvlText w:val=""/>
      <w:lvlJc w:val="left"/>
      <w:pPr>
        <w:ind w:left="5040" w:hanging="360"/>
      </w:pPr>
      <w:rPr>
        <w:rFonts w:hint="default" w:ascii="Symbol" w:hAnsi="Symbol"/>
      </w:rPr>
    </w:lvl>
    <w:lvl w:ilvl="7" w:tplc="D6A635DA">
      <w:start w:val="1"/>
      <w:numFmt w:val="bullet"/>
      <w:lvlText w:val="o"/>
      <w:lvlJc w:val="left"/>
      <w:pPr>
        <w:ind w:left="5760" w:hanging="360"/>
      </w:pPr>
      <w:rPr>
        <w:rFonts w:hint="default" w:ascii="Courier New" w:hAnsi="Courier New"/>
      </w:rPr>
    </w:lvl>
    <w:lvl w:ilvl="8" w:tplc="7096AE40">
      <w:start w:val="1"/>
      <w:numFmt w:val="bullet"/>
      <w:lvlText w:val=""/>
      <w:lvlJc w:val="left"/>
      <w:pPr>
        <w:ind w:left="6480"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92283017">
    <w:abstractNumId w:val="18"/>
  </w:num>
  <w:num w:numId="2" w16cid:durableId="1346786769">
    <w:abstractNumId w:val="20"/>
  </w:num>
  <w:num w:numId="3" w16cid:durableId="1920557479">
    <w:abstractNumId w:val="24"/>
  </w:num>
  <w:num w:numId="4" w16cid:durableId="835266916">
    <w:abstractNumId w:val="4"/>
  </w:num>
  <w:num w:numId="5" w16cid:durableId="1019548219">
    <w:abstractNumId w:val="14"/>
  </w:num>
  <w:num w:numId="6" w16cid:durableId="355347482">
    <w:abstractNumId w:val="10"/>
  </w:num>
  <w:num w:numId="7" w16cid:durableId="1310133583">
    <w:abstractNumId w:val="26"/>
  </w:num>
  <w:num w:numId="8" w16cid:durableId="1946185376">
    <w:abstractNumId w:val="22"/>
  </w:num>
  <w:num w:numId="9" w16cid:durableId="82343073">
    <w:abstractNumId w:val="0"/>
  </w:num>
  <w:num w:numId="10" w16cid:durableId="642537541">
    <w:abstractNumId w:val="8"/>
  </w:num>
  <w:num w:numId="11" w16cid:durableId="210046376">
    <w:abstractNumId w:val="23"/>
  </w:num>
  <w:num w:numId="12" w16cid:durableId="518009384">
    <w:abstractNumId w:val="3"/>
  </w:num>
  <w:num w:numId="13" w16cid:durableId="1782257274">
    <w:abstractNumId w:val="16"/>
  </w:num>
  <w:num w:numId="14" w16cid:durableId="1663124427">
    <w:abstractNumId w:val="12"/>
  </w:num>
  <w:num w:numId="15" w16cid:durableId="140344687">
    <w:abstractNumId w:val="2"/>
  </w:num>
  <w:num w:numId="16" w16cid:durableId="660543755">
    <w:abstractNumId w:val="2"/>
  </w:num>
  <w:num w:numId="17" w16cid:durableId="348217962">
    <w:abstractNumId w:val="5"/>
  </w:num>
  <w:num w:numId="18" w16cid:durableId="489296996">
    <w:abstractNumId w:val="6"/>
  </w:num>
  <w:num w:numId="19" w16cid:durableId="1964799362">
    <w:abstractNumId w:val="21"/>
  </w:num>
  <w:num w:numId="20" w16cid:durableId="1334189151">
    <w:abstractNumId w:val="13"/>
  </w:num>
  <w:num w:numId="21" w16cid:durableId="914171491">
    <w:abstractNumId w:val="9"/>
  </w:num>
  <w:num w:numId="22" w16cid:durableId="920992209">
    <w:abstractNumId w:val="19"/>
  </w:num>
  <w:num w:numId="23" w16cid:durableId="634720914">
    <w:abstractNumId w:val="7"/>
  </w:num>
  <w:num w:numId="24" w16cid:durableId="1742874300">
    <w:abstractNumId w:val="15"/>
  </w:num>
  <w:num w:numId="25" w16cid:durableId="803816482">
    <w:abstractNumId w:val="25"/>
  </w:num>
  <w:num w:numId="26" w16cid:durableId="389109511">
    <w:abstractNumId w:val="1"/>
  </w:num>
  <w:num w:numId="27" w16cid:durableId="875972891">
    <w:abstractNumId w:val="11"/>
  </w:num>
  <w:num w:numId="28" w16cid:durableId="1721321251">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CA"/>
    <w:rsid w:val="000051D5"/>
    <w:rsid w:val="00006D2A"/>
    <w:rsid w:val="000076D1"/>
    <w:rsid w:val="00010D47"/>
    <w:rsid w:val="00016CF0"/>
    <w:rsid w:val="0002435C"/>
    <w:rsid w:val="00030DDD"/>
    <w:rsid w:val="000313BB"/>
    <w:rsid w:val="00033D6D"/>
    <w:rsid w:val="00033ED5"/>
    <w:rsid w:val="00050500"/>
    <w:rsid w:val="00050EC2"/>
    <w:rsid w:val="00052112"/>
    <w:rsid w:val="0005691C"/>
    <w:rsid w:val="00056ECB"/>
    <w:rsid w:val="00056ED5"/>
    <w:rsid w:val="000655CC"/>
    <w:rsid w:val="00066959"/>
    <w:rsid w:val="000700AE"/>
    <w:rsid w:val="000738DC"/>
    <w:rsid w:val="00080941"/>
    <w:rsid w:val="00082DB5"/>
    <w:rsid w:val="000833D4"/>
    <w:rsid w:val="00084024"/>
    <w:rsid w:val="0009062C"/>
    <w:rsid w:val="00090CA8"/>
    <w:rsid w:val="00094551"/>
    <w:rsid w:val="00095368"/>
    <w:rsid w:val="000954C4"/>
    <w:rsid w:val="000A159F"/>
    <w:rsid w:val="000A4C35"/>
    <w:rsid w:val="000A611A"/>
    <w:rsid w:val="000A64B9"/>
    <w:rsid w:val="000B12D9"/>
    <w:rsid w:val="000B31A7"/>
    <w:rsid w:val="000B4536"/>
    <w:rsid w:val="000B7715"/>
    <w:rsid w:val="000C342A"/>
    <w:rsid w:val="000E463B"/>
    <w:rsid w:val="000E5A7E"/>
    <w:rsid w:val="000F43A3"/>
    <w:rsid w:val="000F7681"/>
    <w:rsid w:val="00103031"/>
    <w:rsid w:val="001044FE"/>
    <w:rsid w:val="001139D4"/>
    <w:rsid w:val="00131B08"/>
    <w:rsid w:val="00132A59"/>
    <w:rsid w:val="00133337"/>
    <w:rsid w:val="00133A0F"/>
    <w:rsid w:val="0013580F"/>
    <w:rsid w:val="001364D3"/>
    <w:rsid w:val="00137B6D"/>
    <w:rsid w:val="0014070B"/>
    <w:rsid w:val="001422C1"/>
    <w:rsid w:val="001522AE"/>
    <w:rsid w:val="00153A0B"/>
    <w:rsid w:val="00153D5C"/>
    <w:rsid w:val="00157D5B"/>
    <w:rsid w:val="00161FE6"/>
    <w:rsid w:val="001647EA"/>
    <w:rsid w:val="00164C3D"/>
    <w:rsid w:val="00166D3A"/>
    <w:rsid w:val="001719A1"/>
    <w:rsid w:val="00181FDC"/>
    <w:rsid w:val="001860B9"/>
    <w:rsid w:val="00186F2B"/>
    <w:rsid w:val="001874D6"/>
    <w:rsid w:val="0019632A"/>
    <w:rsid w:val="001A0FB7"/>
    <w:rsid w:val="001A4E7C"/>
    <w:rsid w:val="001B762C"/>
    <w:rsid w:val="001C1EBC"/>
    <w:rsid w:val="001C4D0A"/>
    <w:rsid w:val="001C5FEF"/>
    <w:rsid w:val="00211487"/>
    <w:rsid w:val="00211D91"/>
    <w:rsid w:val="00217DEC"/>
    <w:rsid w:val="00235B57"/>
    <w:rsid w:val="002421F8"/>
    <w:rsid w:val="00250F24"/>
    <w:rsid w:val="002523C5"/>
    <w:rsid w:val="0025380B"/>
    <w:rsid w:val="0025703A"/>
    <w:rsid w:val="00262F3D"/>
    <w:rsid w:val="00263281"/>
    <w:rsid w:val="00263CB3"/>
    <w:rsid w:val="002651D6"/>
    <w:rsid w:val="0026551F"/>
    <w:rsid w:val="002725AF"/>
    <w:rsid w:val="00280A85"/>
    <w:rsid w:val="00284119"/>
    <w:rsid w:val="00287790"/>
    <w:rsid w:val="00290B5C"/>
    <w:rsid w:val="00294008"/>
    <w:rsid w:val="00294791"/>
    <w:rsid w:val="002A1C26"/>
    <w:rsid w:val="002B0B30"/>
    <w:rsid w:val="002B0C78"/>
    <w:rsid w:val="002B1A4C"/>
    <w:rsid w:val="002C0C02"/>
    <w:rsid w:val="002C0E91"/>
    <w:rsid w:val="002C1277"/>
    <w:rsid w:val="002C1CD4"/>
    <w:rsid w:val="002C60AD"/>
    <w:rsid w:val="002D0E0E"/>
    <w:rsid w:val="002D6023"/>
    <w:rsid w:val="002E263F"/>
    <w:rsid w:val="002E6F81"/>
    <w:rsid w:val="002F08BA"/>
    <w:rsid w:val="002F2CFF"/>
    <w:rsid w:val="002F568B"/>
    <w:rsid w:val="002F7818"/>
    <w:rsid w:val="00306150"/>
    <w:rsid w:val="003066D0"/>
    <w:rsid w:val="00311401"/>
    <w:rsid w:val="0031335C"/>
    <w:rsid w:val="003203D7"/>
    <w:rsid w:val="00320F86"/>
    <w:rsid w:val="00324171"/>
    <w:rsid w:val="00326C24"/>
    <w:rsid w:val="00337F99"/>
    <w:rsid w:val="0034307B"/>
    <w:rsid w:val="00345EB1"/>
    <w:rsid w:val="00350CC4"/>
    <w:rsid w:val="00360E0D"/>
    <w:rsid w:val="0036357D"/>
    <w:rsid w:val="00363B23"/>
    <w:rsid w:val="0036594C"/>
    <w:rsid w:val="00367D19"/>
    <w:rsid w:val="003719A4"/>
    <w:rsid w:val="00371BED"/>
    <w:rsid w:val="00384019"/>
    <w:rsid w:val="003854F1"/>
    <w:rsid w:val="0039118E"/>
    <w:rsid w:val="003978BD"/>
    <w:rsid w:val="00397F54"/>
    <w:rsid w:val="003A0D43"/>
    <w:rsid w:val="003A4C3E"/>
    <w:rsid w:val="003B2A4B"/>
    <w:rsid w:val="003D099E"/>
    <w:rsid w:val="003D21A2"/>
    <w:rsid w:val="003D29D2"/>
    <w:rsid w:val="003D74F7"/>
    <w:rsid w:val="003E0705"/>
    <w:rsid w:val="003E0759"/>
    <w:rsid w:val="003E2FF7"/>
    <w:rsid w:val="003E5E7B"/>
    <w:rsid w:val="003F1013"/>
    <w:rsid w:val="003F1ACF"/>
    <w:rsid w:val="00404948"/>
    <w:rsid w:val="00406BEA"/>
    <w:rsid w:val="00413A60"/>
    <w:rsid w:val="004230F7"/>
    <w:rsid w:val="004248AF"/>
    <w:rsid w:val="0043167E"/>
    <w:rsid w:val="0043409A"/>
    <w:rsid w:val="0044197C"/>
    <w:rsid w:val="00443C1E"/>
    <w:rsid w:val="00446255"/>
    <w:rsid w:val="00451935"/>
    <w:rsid w:val="0045409E"/>
    <w:rsid w:val="00460ED0"/>
    <w:rsid w:val="00465651"/>
    <w:rsid w:val="00470CE7"/>
    <w:rsid w:val="00470F4F"/>
    <w:rsid w:val="004721A8"/>
    <w:rsid w:val="00472482"/>
    <w:rsid w:val="00480DC7"/>
    <w:rsid w:val="004876F6"/>
    <w:rsid w:val="0049236A"/>
    <w:rsid w:val="00492718"/>
    <w:rsid w:val="004A355D"/>
    <w:rsid w:val="004A4970"/>
    <w:rsid w:val="004A5F45"/>
    <w:rsid w:val="004B2183"/>
    <w:rsid w:val="004B2A01"/>
    <w:rsid w:val="004B5BEA"/>
    <w:rsid w:val="004C2559"/>
    <w:rsid w:val="004C789F"/>
    <w:rsid w:val="004D7BA3"/>
    <w:rsid w:val="004E15BC"/>
    <w:rsid w:val="004F4518"/>
    <w:rsid w:val="004F4821"/>
    <w:rsid w:val="004F4C62"/>
    <w:rsid w:val="004F6545"/>
    <w:rsid w:val="00501433"/>
    <w:rsid w:val="00511CC4"/>
    <w:rsid w:val="0052674A"/>
    <w:rsid w:val="00527AB0"/>
    <w:rsid w:val="00531E60"/>
    <w:rsid w:val="00536A5A"/>
    <w:rsid w:val="00541D07"/>
    <w:rsid w:val="005430F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4F7"/>
    <w:rsid w:val="00617710"/>
    <w:rsid w:val="00617EE6"/>
    <w:rsid w:val="0062184C"/>
    <w:rsid w:val="00621C9D"/>
    <w:rsid w:val="00623724"/>
    <w:rsid w:val="00627BEA"/>
    <w:rsid w:val="00631417"/>
    <w:rsid w:val="006319DB"/>
    <w:rsid w:val="006410FB"/>
    <w:rsid w:val="00654F10"/>
    <w:rsid w:val="0065595B"/>
    <w:rsid w:val="00660269"/>
    <w:rsid w:val="00665F89"/>
    <w:rsid w:val="00673C92"/>
    <w:rsid w:val="006753EC"/>
    <w:rsid w:val="006A2789"/>
    <w:rsid w:val="006A4978"/>
    <w:rsid w:val="006A5E5D"/>
    <w:rsid w:val="006A7261"/>
    <w:rsid w:val="006B0D29"/>
    <w:rsid w:val="006B1819"/>
    <w:rsid w:val="006B5DE7"/>
    <w:rsid w:val="006C5048"/>
    <w:rsid w:val="006C6A4B"/>
    <w:rsid w:val="006C779F"/>
    <w:rsid w:val="006D01F5"/>
    <w:rsid w:val="006D0CFB"/>
    <w:rsid w:val="006D30C0"/>
    <w:rsid w:val="006D7535"/>
    <w:rsid w:val="006E450B"/>
    <w:rsid w:val="006E6E5A"/>
    <w:rsid w:val="006F0D7E"/>
    <w:rsid w:val="006F6EA1"/>
    <w:rsid w:val="00710756"/>
    <w:rsid w:val="00710B77"/>
    <w:rsid w:val="00713544"/>
    <w:rsid w:val="0072075B"/>
    <w:rsid w:val="007221C2"/>
    <w:rsid w:val="00725816"/>
    <w:rsid w:val="00730955"/>
    <w:rsid w:val="00733A9C"/>
    <w:rsid w:val="00734BEA"/>
    <w:rsid w:val="00736574"/>
    <w:rsid w:val="007367E0"/>
    <w:rsid w:val="00737215"/>
    <w:rsid w:val="0075228F"/>
    <w:rsid w:val="00754905"/>
    <w:rsid w:val="00760038"/>
    <w:rsid w:val="00760919"/>
    <w:rsid w:val="00762EE0"/>
    <w:rsid w:val="00765036"/>
    <w:rsid w:val="00765C41"/>
    <w:rsid w:val="00771100"/>
    <w:rsid w:val="007749B8"/>
    <w:rsid w:val="007759DD"/>
    <w:rsid w:val="0078609F"/>
    <w:rsid w:val="0079112D"/>
    <w:rsid w:val="007917BA"/>
    <w:rsid w:val="00794F8B"/>
    <w:rsid w:val="007A08AD"/>
    <w:rsid w:val="007A2782"/>
    <w:rsid w:val="007A2A49"/>
    <w:rsid w:val="007A5C6F"/>
    <w:rsid w:val="007D4241"/>
    <w:rsid w:val="007D4317"/>
    <w:rsid w:val="007D4EA3"/>
    <w:rsid w:val="007E6AA8"/>
    <w:rsid w:val="007F1CFF"/>
    <w:rsid w:val="007F227E"/>
    <w:rsid w:val="007F248A"/>
    <w:rsid w:val="007F2E16"/>
    <w:rsid w:val="007F5DD5"/>
    <w:rsid w:val="007F6869"/>
    <w:rsid w:val="00801A61"/>
    <w:rsid w:val="00821A1B"/>
    <w:rsid w:val="008262E9"/>
    <w:rsid w:val="00827E69"/>
    <w:rsid w:val="00835C4D"/>
    <w:rsid w:val="00843F48"/>
    <w:rsid w:val="00847690"/>
    <w:rsid w:val="00851423"/>
    <w:rsid w:val="00851A79"/>
    <w:rsid w:val="00856A78"/>
    <w:rsid w:val="00857848"/>
    <w:rsid w:val="008654B6"/>
    <w:rsid w:val="0087139C"/>
    <w:rsid w:val="00871973"/>
    <w:rsid w:val="008727BC"/>
    <w:rsid w:val="00880E83"/>
    <w:rsid w:val="00890307"/>
    <w:rsid w:val="00892F28"/>
    <w:rsid w:val="00896ADC"/>
    <w:rsid w:val="008A0C5F"/>
    <w:rsid w:val="008A3DEA"/>
    <w:rsid w:val="008A4EB9"/>
    <w:rsid w:val="008A74C0"/>
    <w:rsid w:val="008B1694"/>
    <w:rsid w:val="008C4B27"/>
    <w:rsid w:val="008C77BF"/>
    <w:rsid w:val="008C7F2A"/>
    <w:rsid w:val="008D7406"/>
    <w:rsid w:val="008E0870"/>
    <w:rsid w:val="008E36F8"/>
    <w:rsid w:val="008E46B2"/>
    <w:rsid w:val="008E682C"/>
    <w:rsid w:val="008E78A1"/>
    <w:rsid w:val="008F4088"/>
    <w:rsid w:val="008F589F"/>
    <w:rsid w:val="00906238"/>
    <w:rsid w:val="00907EF9"/>
    <w:rsid w:val="0091295C"/>
    <w:rsid w:val="00914D58"/>
    <w:rsid w:val="00921F47"/>
    <w:rsid w:val="009228AB"/>
    <w:rsid w:val="0093085B"/>
    <w:rsid w:val="00931C57"/>
    <w:rsid w:val="009347A5"/>
    <w:rsid w:val="009370C2"/>
    <w:rsid w:val="00942257"/>
    <w:rsid w:val="009471BF"/>
    <w:rsid w:val="00950E4E"/>
    <w:rsid w:val="009529BD"/>
    <w:rsid w:val="009533B4"/>
    <w:rsid w:val="00963A8B"/>
    <w:rsid w:val="00971D93"/>
    <w:rsid w:val="00974608"/>
    <w:rsid w:val="00986BC4"/>
    <w:rsid w:val="009B0C5B"/>
    <w:rsid w:val="009B1F6B"/>
    <w:rsid w:val="009C0D12"/>
    <w:rsid w:val="009C192E"/>
    <w:rsid w:val="009D6819"/>
    <w:rsid w:val="009D6D1C"/>
    <w:rsid w:val="009E0CF9"/>
    <w:rsid w:val="009E27E7"/>
    <w:rsid w:val="009E34A9"/>
    <w:rsid w:val="009E531B"/>
    <w:rsid w:val="009E6C56"/>
    <w:rsid w:val="009E7DCF"/>
    <w:rsid w:val="009F4A56"/>
    <w:rsid w:val="009F4E65"/>
    <w:rsid w:val="00A006A5"/>
    <w:rsid w:val="00A05942"/>
    <w:rsid w:val="00A07BEC"/>
    <w:rsid w:val="00A20BD9"/>
    <w:rsid w:val="00A264BE"/>
    <w:rsid w:val="00A272CA"/>
    <w:rsid w:val="00A30FDB"/>
    <w:rsid w:val="00A33051"/>
    <w:rsid w:val="00A407AD"/>
    <w:rsid w:val="00A40923"/>
    <w:rsid w:val="00A41C05"/>
    <w:rsid w:val="00A41C37"/>
    <w:rsid w:val="00A42426"/>
    <w:rsid w:val="00A46E27"/>
    <w:rsid w:val="00A514B7"/>
    <w:rsid w:val="00A52C8E"/>
    <w:rsid w:val="00A54A0B"/>
    <w:rsid w:val="00A64107"/>
    <w:rsid w:val="00A65FD4"/>
    <w:rsid w:val="00A72253"/>
    <w:rsid w:val="00A72795"/>
    <w:rsid w:val="00A81198"/>
    <w:rsid w:val="00A81E48"/>
    <w:rsid w:val="00A82035"/>
    <w:rsid w:val="00A90D77"/>
    <w:rsid w:val="00A92E07"/>
    <w:rsid w:val="00A9AE3C"/>
    <w:rsid w:val="00AA0B3A"/>
    <w:rsid w:val="00AA47C8"/>
    <w:rsid w:val="00AA6EB4"/>
    <w:rsid w:val="00AA767D"/>
    <w:rsid w:val="00AB0CC9"/>
    <w:rsid w:val="00AB1E7D"/>
    <w:rsid w:val="00AB56B0"/>
    <w:rsid w:val="00AB598A"/>
    <w:rsid w:val="00AC3FF6"/>
    <w:rsid w:val="00AD73EC"/>
    <w:rsid w:val="00AE1D43"/>
    <w:rsid w:val="00AE5BC7"/>
    <w:rsid w:val="00AF02B2"/>
    <w:rsid w:val="00AF4463"/>
    <w:rsid w:val="00AF5AAF"/>
    <w:rsid w:val="00B046D8"/>
    <w:rsid w:val="00B13F4C"/>
    <w:rsid w:val="00B16219"/>
    <w:rsid w:val="00B16C59"/>
    <w:rsid w:val="00B33FDD"/>
    <w:rsid w:val="00B359CC"/>
    <w:rsid w:val="00B36107"/>
    <w:rsid w:val="00B36D44"/>
    <w:rsid w:val="00B40735"/>
    <w:rsid w:val="00B41789"/>
    <w:rsid w:val="00B44A08"/>
    <w:rsid w:val="00B46C03"/>
    <w:rsid w:val="00B54A99"/>
    <w:rsid w:val="00B5521A"/>
    <w:rsid w:val="00B60C6C"/>
    <w:rsid w:val="00B619A9"/>
    <w:rsid w:val="00B65A9D"/>
    <w:rsid w:val="00B66D60"/>
    <w:rsid w:val="00B75EDE"/>
    <w:rsid w:val="00B77D88"/>
    <w:rsid w:val="00B77FAF"/>
    <w:rsid w:val="00B84336"/>
    <w:rsid w:val="00B84A1A"/>
    <w:rsid w:val="00B851B9"/>
    <w:rsid w:val="00B86453"/>
    <w:rsid w:val="00B86CC8"/>
    <w:rsid w:val="00B90054"/>
    <w:rsid w:val="00B92C14"/>
    <w:rsid w:val="00B96CC3"/>
    <w:rsid w:val="00BA0066"/>
    <w:rsid w:val="00BA1CC1"/>
    <w:rsid w:val="00BB5508"/>
    <w:rsid w:val="00BB69DB"/>
    <w:rsid w:val="00BC322E"/>
    <w:rsid w:val="00BC44CD"/>
    <w:rsid w:val="00BC48A6"/>
    <w:rsid w:val="00BC55EC"/>
    <w:rsid w:val="00BE7978"/>
    <w:rsid w:val="00BF1743"/>
    <w:rsid w:val="00BF1DC0"/>
    <w:rsid w:val="00BF55B2"/>
    <w:rsid w:val="00C07DDB"/>
    <w:rsid w:val="00C4115D"/>
    <w:rsid w:val="00C43BDD"/>
    <w:rsid w:val="00C45615"/>
    <w:rsid w:val="00C45A87"/>
    <w:rsid w:val="00C47778"/>
    <w:rsid w:val="00C47E58"/>
    <w:rsid w:val="00C5011E"/>
    <w:rsid w:val="00C50EE5"/>
    <w:rsid w:val="00C5240A"/>
    <w:rsid w:val="00C5398F"/>
    <w:rsid w:val="00C556F5"/>
    <w:rsid w:val="00C70E19"/>
    <w:rsid w:val="00C72574"/>
    <w:rsid w:val="00C7430C"/>
    <w:rsid w:val="00C85DA1"/>
    <w:rsid w:val="00C9071C"/>
    <w:rsid w:val="00C908FF"/>
    <w:rsid w:val="00C96403"/>
    <w:rsid w:val="00C97BD3"/>
    <w:rsid w:val="00CA39EF"/>
    <w:rsid w:val="00CA521F"/>
    <w:rsid w:val="00CB0493"/>
    <w:rsid w:val="00CB17FF"/>
    <w:rsid w:val="00CB1ED7"/>
    <w:rsid w:val="00CB53A2"/>
    <w:rsid w:val="00CC167C"/>
    <w:rsid w:val="00CC34AE"/>
    <w:rsid w:val="00CC52D9"/>
    <w:rsid w:val="00CD6647"/>
    <w:rsid w:val="00CE4B73"/>
    <w:rsid w:val="00CF1743"/>
    <w:rsid w:val="00CF70BB"/>
    <w:rsid w:val="00D03926"/>
    <w:rsid w:val="00D074DB"/>
    <w:rsid w:val="00D139CF"/>
    <w:rsid w:val="00D14078"/>
    <w:rsid w:val="00D3345E"/>
    <w:rsid w:val="00D36757"/>
    <w:rsid w:val="00D37E7F"/>
    <w:rsid w:val="00D47AD7"/>
    <w:rsid w:val="00D51529"/>
    <w:rsid w:val="00D536FE"/>
    <w:rsid w:val="00D76565"/>
    <w:rsid w:val="00D803D9"/>
    <w:rsid w:val="00D82DFC"/>
    <w:rsid w:val="00D85218"/>
    <w:rsid w:val="00D915B1"/>
    <w:rsid w:val="00D93023"/>
    <w:rsid w:val="00DA299D"/>
    <w:rsid w:val="00DA56A8"/>
    <w:rsid w:val="00DA65C4"/>
    <w:rsid w:val="00DB560C"/>
    <w:rsid w:val="00DC117B"/>
    <w:rsid w:val="00DD2BE0"/>
    <w:rsid w:val="00DE4447"/>
    <w:rsid w:val="00DE5DA2"/>
    <w:rsid w:val="00DF0033"/>
    <w:rsid w:val="00E026BF"/>
    <w:rsid w:val="00E05B27"/>
    <w:rsid w:val="00E07B1B"/>
    <w:rsid w:val="00E11853"/>
    <w:rsid w:val="00E11E69"/>
    <w:rsid w:val="00E41D5F"/>
    <w:rsid w:val="00E52A86"/>
    <w:rsid w:val="00E54B47"/>
    <w:rsid w:val="00E553BF"/>
    <w:rsid w:val="00E55D93"/>
    <w:rsid w:val="00E61294"/>
    <w:rsid w:val="00E7237C"/>
    <w:rsid w:val="00E77C46"/>
    <w:rsid w:val="00E85304"/>
    <w:rsid w:val="00E86CE8"/>
    <w:rsid w:val="00E90E82"/>
    <w:rsid w:val="00E913F6"/>
    <w:rsid w:val="00EA00CB"/>
    <w:rsid w:val="00EA1BAA"/>
    <w:rsid w:val="00EA3FCD"/>
    <w:rsid w:val="00EA42A0"/>
    <w:rsid w:val="00EA4841"/>
    <w:rsid w:val="00EB6714"/>
    <w:rsid w:val="00EC0A68"/>
    <w:rsid w:val="00EC44B9"/>
    <w:rsid w:val="00EC5006"/>
    <w:rsid w:val="00EC787B"/>
    <w:rsid w:val="00ED49C3"/>
    <w:rsid w:val="00ED6CE8"/>
    <w:rsid w:val="00ED7AA6"/>
    <w:rsid w:val="00EE2A56"/>
    <w:rsid w:val="00EE3812"/>
    <w:rsid w:val="00EE3818"/>
    <w:rsid w:val="00EE466B"/>
    <w:rsid w:val="00EF0E84"/>
    <w:rsid w:val="00F22264"/>
    <w:rsid w:val="00F2564D"/>
    <w:rsid w:val="00F27DEE"/>
    <w:rsid w:val="00F35B05"/>
    <w:rsid w:val="00F413D9"/>
    <w:rsid w:val="00F5135F"/>
    <w:rsid w:val="00F51F78"/>
    <w:rsid w:val="00F605A7"/>
    <w:rsid w:val="00F81EE3"/>
    <w:rsid w:val="00F86F47"/>
    <w:rsid w:val="00F90B64"/>
    <w:rsid w:val="00FB2F0F"/>
    <w:rsid w:val="00FB5086"/>
    <w:rsid w:val="00FB5411"/>
    <w:rsid w:val="00FB6392"/>
    <w:rsid w:val="00FD3C70"/>
    <w:rsid w:val="00FD6820"/>
    <w:rsid w:val="00FE12D8"/>
    <w:rsid w:val="00FE349A"/>
    <w:rsid w:val="00FF7C02"/>
    <w:rsid w:val="024801E3"/>
    <w:rsid w:val="0296F645"/>
    <w:rsid w:val="02DFF2F1"/>
    <w:rsid w:val="05427615"/>
    <w:rsid w:val="05748A57"/>
    <w:rsid w:val="068A67C2"/>
    <w:rsid w:val="06B4C20E"/>
    <w:rsid w:val="06E467E3"/>
    <w:rsid w:val="07114892"/>
    <w:rsid w:val="07B0B6E4"/>
    <w:rsid w:val="07D01BD5"/>
    <w:rsid w:val="0854D2F1"/>
    <w:rsid w:val="08B0029C"/>
    <w:rsid w:val="09060D46"/>
    <w:rsid w:val="094B45CE"/>
    <w:rsid w:val="0997D465"/>
    <w:rsid w:val="09AB0B27"/>
    <w:rsid w:val="0A76FBAB"/>
    <w:rsid w:val="0AD3C87C"/>
    <w:rsid w:val="0AF8E448"/>
    <w:rsid w:val="0CB158B0"/>
    <w:rsid w:val="0CBBE6B4"/>
    <w:rsid w:val="0E82B1D2"/>
    <w:rsid w:val="0EA0A33A"/>
    <w:rsid w:val="0F147C31"/>
    <w:rsid w:val="0F17468F"/>
    <w:rsid w:val="0F2D7D05"/>
    <w:rsid w:val="0F6B3757"/>
    <w:rsid w:val="0FB17EEF"/>
    <w:rsid w:val="101EC8B8"/>
    <w:rsid w:val="1193F6BF"/>
    <w:rsid w:val="1212299F"/>
    <w:rsid w:val="121FC951"/>
    <w:rsid w:val="13D2D5A2"/>
    <w:rsid w:val="13F119D4"/>
    <w:rsid w:val="1465590B"/>
    <w:rsid w:val="147E1B15"/>
    <w:rsid w:val="1528AC18"/>
    <w:rsid w:val="1618F1B9"/>
    <w:rsid w:val="16478CD2"/>
    <w:rsid w:val="165A84DF"/>
    <w:rsid w:val="1810319D"/>
    <w:rsid w:val="1917A40C"/>
    <w:rsid w:val="19E7AB7F"/>
    <w:rsid w:val="19F5CB24"/>
    <w:rsid w:val="1A2D1311"/>
    <w:rsid w:val="1AEDF965"/>
    <w:rsid w:val="1AEFF830"/>
    <w:rsid w:val="1B747706"/>
    <w:rsid w:val="1B8396EA"/>
    <w:rsid w:val="1C9A19EA"/>
    <w:rsid w:val="1CD9187E"/>
    <w:rsid w:val="1D71BAB7"/>
    <w:rsid w:val="1ED94DB3"/>
    <w:rsid w:val="226CD51F"/>
    <w:rsid w:val="234483AC"/>
    <w:rsid w:val="2357F9C8"/>
    <w:rsid w:val="23AA93C7"/>
    <w:rsid w:val="2492EE13"/>
    <w:rsid w:val="25982C1C"/>
    <w:rsid w:val="26CB373B"/>
    <w:rsid w:val="273D9F66"/>
    <w:rsid w:val="28D96FC7"/>
    <w:rsid w:val="293A8D38"/>
    <w:rsid w:val="2A37CCCF"/>
    <w:rsid w:val="2A65217B"/>
    <w:rsid w:val="2B56DB34"/>
    <w:rsid w:val="2BFF4A13"/>
    <w:rsid w:val="2C970674"/>
    <w:rsid w:val="2CFB5B68"/>
    <w:rsid w:val="2D48D6B3"/>
    <w:rsid w:val="2D55C593"/>
    <w:rsid w:val="2DEF3910"/>
    <w:rsid w:val="2EB56184"/>
    <w:rsid w:val="2F1BDEF0"/>
    <w:rsid w:val="2F8B0971"/>
    <w:rsid w:val="2FB9FAA7"/>
    <w:rsid w:val="3032D155"/>
    <w:rsid w:val="309F05AD"/>
    <w:rsid w:val="31108AAE"/>
    <w:rsid w:val="31C647BD"/>
    <w:rsid w:val="32B98985"/>
    <w:rsid w:val="33615199"/>
    <w:rsid w:val="3404E66B"/>
    <w:rsid w:val="345B0CE1"/>
    <w:rsid w:val="34C331A8"/>
    <w:rsid w:val="34C4B3B7"/>
    <w:rsid w:val="35717132"/>
    <w:rsid w:val="35A73838"/>
    <w:rsid w:val="35B4E537"/>
    <w:rsid w:val="35F0FEDD"/>
    <w:rsid w:val="374B1AC7"/>
    <w:rsid w:val="38B11027"/>
    <w:rsid w:val="38D46617"/>
    <w:rsid w:val="3AF07578"/>
    <w:rsid w:val="3B65FE88"/>
    <w:rsid w:val="3B958375"/>
    <w:rsid w:val="3C635CEE"/>
    <w:rsid w:val="3C6EF861"/>
    <w:rsid w:val="3C704B0F"/>
    <w:rsid w:val="3CBEA2F1"/>
    <w:rsid w:val="3CF82C00"/>
    <w:rsid w:val="3D517969"/>
    <w:rsid w:val="3D86A5E5"/>
    <w:rsid w:val="3E91083B"/>
    <w:rsid w:val="3FF00B54"/>
    <w:rsid w:val="40902AD1"/>
    <w:rsid w:val="410FA1EE"/>
    <w:rsid w:val="41AB35D4"/>
    <w:rsid w:val="42BD1DAD"/>
    <w:rsid w:val="4357E006"/>
    <w:rsid w:val="44DBED09"/>
    <w:rsid w:val="44F3B067"/>
    <w:rsid w:val="4594588C"/>
    <w:rsid w:val="45CBF13F"/>
    <w:rsid w:val="45DBA158"/>
    <w:rsid w:val="46F14721"/>
    <w:rsid w:val="472C8B90"/>
    <w:rsid w:val="473028ED"/>
    <w:rsid w:val="47C545D1"/>
    <w:rsid w:val="484AC730"/>
    <w:rsid w:val="48892B5F"/>
    <w:rsid w:val="48F861A3"/>
    <w:rsid w:val="4A00C4B6"/>
    <w:rsid w:val="4A24DA7E"/>
    <w:rsid w:val="4ADA628D"/>
    <w:rsid w:val="4B17DABC"/>
    <w:rsid w:val="4B64E64F"/>
    <w:rsid w:val="4B6C2675"/>
    <w:rsid w:val="4B79140D"/>
    <w:rsid w:val="4BFFFCB3"/>
    <w:rsid w:val="4C0214AA"/>
    <w:rsid w:val="4DF97DB5"/>
    <w:rsid w:val="4EA638CB"/>
    <w:rsid w:val="4F1E4209"/>
    <w:rsid w:val="4F39B56C"/>
    <w:rsid w:val="4F92C607"/>
    <w:rsid w:val="50889F83"/>
    <w:rsid w:val="50977D11"/>
    <w:rsid w:val="5170D7C5"/>
    <w:rsid w:val="5182E703"/>
    <w:rsid w:val="51F7D709"/>
    <w:rsid w:val="51FDBECB"/>
    <w:rsid w:val="522FFE85"/>
    <w:rsid w:val="5234340D"/>
    <w:rsid w:val="5333B6E0"/>
    <w:rsid w:val="542541F5"/>
    <w:rsid w:val="54DFD39F"/>
    <w:rsid w:val="5517674B"/>
    <w:rsid w:val="5583ED14"/>
    <w:rsid w:val="55BBC389"/>
    <w:rsid w:val="57433D93"/>
    <w:rsid w:val="5768C803"/>
    <w:rsid w:val="5776575F"/>
    <w:rsid w:val="57CF4319"/>
    <w:rsid w:val="58A3BC16"/>
    <w:rsid w:val="59286210"/>
    <w:rsid w:val="5991D40C"/>
    <w:rsid w:val="5A3F8C77"/>
    <w:rsid w:val="5A4F8708"/>
    <w:rsid w:val="5A7AE440"/>
    <w:rsid w:val="5A823DA2"/>
    <w:rsid w:val="5ADC1168"/>
    <w:rsid w:val="5AF8BA60"/>
    <w:rsid w:val="5D690815"/>
    <w:rsid w:val="5EB3B4E3"/>
    <w:rsid w:val="610727A7"/>
    <w:rsid w:val="61233CF2"/>
    <w:rsid w:val="6160C49A"/>
    <w:rsid w:val="619C8C5F"/>
    <w:rsid w:val="62199A33"/>
    <w:rsid w:val="6231AC7D"/>
    <w:rsid w:val="644DB17B"/>
    <w:rsid w:val="647B2B65"/>
    <w:rsid w:val="65092BB1"/>
    <w:rsid w:val="655A6B73"/>
    <w:rsid w:val="664E6449"/>
    <w:rsid w:val="66BA6E67"/>
    <w:rsid w:val="6715F257"/>
    <w:rsid w:val="678BA253"/>
    <w:rsid w:val="67B8AB9B"/>
    <w:rsid w:val="67F6338A"/>
    <w:rsid w:val="687C397A"/>
    <w:rsid w:val="68C186E1"/>
    <w:rsid w:val="68D929D6"/>
    <w:rsid w:val="68E4F7B6"/>
    <w:rsid w:val="68EDD5C6"/>
    <w:rsid w:val="69CD1E9F"/>
    <w:rsid w:val="69DF6CAE"/>
    <w:rsid w:val="69E87FD5"/>
    <w:rsid w:val="6A2363EA"/>
    <w:rsid w:val="6A428A11"/>
    <w:rsid w:val="6A865C62"/>
    <w:rsid w:val="6AC1C440"/>
    <w:rsid w:val="6ACC0971"/>
    <w:rsid w:val="6AFD5B3C"/>
    <w:rsid w:val="6B0634DE"/>
    <w:rsid w:val="6B23F0F9"/>
    <w:rsid w:val="6B2CF8ED"/>
    <w:rsid w:val="6B68EF00"/>
    <w:rsid w:val="6BD03B1D"/>
    <w:rsid w:val="6D1E0E19"/>
    <w:rsid w:val="6D410501"/>
    <w:rsid w:val="6DF92BCB"/>
    <w:rsid w:val="701F26E0"/>
    <w:rsid w:val="714FF33C"/>
    <w:rsid w:val="74E727AE"/>
    <w:rsid w:val="76717DB4"/>
    <w:rsid w:val="768B23F7"/>
    <w:rsid w:val="76B94C06"/>
    <w:rsid w:val="76CA2C5E"/>
    <w:rsid w:val="77578B8C"/>
    <w:rsid w:val="77B47C4C"/>
    <w:rsid w:val="78517F0A"/>
    <w:rsid w:val="78C0C47E"/>
    <w:rsid w:val="7946A9C4"/>
    <w:rsid w:val="795A8466"/>
    <w:rsid w:val="79862037"/>
    <w:rsid w:val="79D5EF77"/>
    <w:rsid w:val="7B5CB968"/>
    <w:rsid w:val="7D4144C1"/>
    <w:rsid w:val="7E12275B"/>
    <w:rsid w:val="7E2EAFF3"/>
    <w:rsid w:val="7EAC91C6"/>
    <w:rsid w:val="7F58D72C"/>
    <w:rsid w:val="7FEB139C"/>
    <w:rsid w:val="7FEDFFD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C4DE12F-7349-4266-9A56-F0C18E560F0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AF02B2"/>
    <w:pPr>
      <w:keepNext/>
      <w:spacing w:before="1500" w:after="20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076D1"/>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076D1"/>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076D1"/>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AF02B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0"/>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9"/>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A56A8"/>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4197C"/>
    <w:pPr>
      <w:tabs>
        <w:tab w:val="right" w:leader="dot" w:pos="8777"/>
        <w:tab w:val="right" w:leader="dot" w:pos="8919"/>
      </w:tabs>
      <w:spacing w:after="0"/>
      <w:ind w:left="1349"/>
    </w:pPr>
  </w:style>
  <w:style w:type="paragraph" w:styleId="Innehll3">
    <w:name w:val="toc 3"/>
    <w:basedOn w:val="Normal"/>
    <w:next w:val="Normal"/>
    <w:autoRedefine/>
    <w:uiPriority w:val="39"/>
    <w:unhideWhenUsed/>
    <w:rsid w:val="00C9640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3719A4"/>
    <w:pPr>
      <w:keepNext/>
      <w:keepLines/>
      <w:widowControl w:val="0"/>
      <w:autoSpaceDE w:val="0"/>
      <w:autoSpaceDN w:val="0"/>
      <w:adjustRightInd w:val="0"/>
      <w:spacing w:before="240" w:after="0"/>
      <w:textAlignment w:val="center"/>
    </w:pPr>
    <w:rPr>
      <w:rFonts w:ascii="Calibri" w:hAnsi="Calibri"/>
      <w:b/>
      <w:color w:val="000000"/>
      <w:sz w:val="28"/>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74608"/>
    <w:pPr>
      <w:numPr>
        <w:numId w:val="20"/>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076D1"/>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076D1"/>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076D1"/>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0076D1"/>
    <w:pPr>
      <w:numPr>
        <w:numId w:val="26"/>
      </w:numPr>
      <w:contextualSpacing/>
    </w:pPr>
  </w:style>
  <w:style w:type="paragraph" w:styleId="Kommentarer">
    <w:name w:val="annotation text"/>
    <w:basedOn w:val="Normal"/>
    <w:link w:val="KommentarerChar"/>
    <w:uiPriority w:val="99"/>
    <w:unhideWhenUsed/>
    <w:pPr>
      <w:spacing w:line="240" w:lineRule="auto"/>
    </w:pPr>
    <w:rPr>
      <w:sz w:val="20"/>
      <w:szCs w:val="20"/>
    </w:rPr>
  </w:style>
  <w:style w:type="character" w:styleId="KommentarerChar" w:customStyle="1">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Underrubrik">
    <w:name w:val="Subtitle"/>
    <w:basedOn w:val="Normal"/>
    <w:next w:val="Normal"/>
    <w:link w:val="UnderrubrikChar"/>
    <w:qFormat/>
    <w:rsid w:val="00974608"/>
    <w:pPr>
      <w:numPr>
        <w:ilvl w:val="1"/>
      </w:numPr>
      <w:spacing w:before="160" w:after="0"/>
      <w:ind w:left="992"/>
    </w:pPr>
    <w:rPr>
      <w:rFonts w:ascii="Calibri" w:hAnsi="Calibri" w:eastAsiaTheme="minorEastAsia" w:cstheme="minorBidi"/>
      <w:b/>
      <w:szCs w:val="22"/>
    </w:rPr>
  </w:style>
  <w:style w:type="character" w:styleId="UnderrubrikChar" w:customStyle="1">
    <w:name w:val="Underrubrik Char"/>
    <w:basedOn w:val="Standardstycketeckensnitt"/>
    <w:link w:val="Underrubrik"/>
    <w:rsid w:val="00974608"/>
    <w:rPr>
      <w:rFonts w:ascii="Calibri" w:hAnsi="Calibri" w:eastAsiaTheme="minorEastAsia" w:cstheme="minorBidi"/>
      <w:b/>
      <w:sz w:val="24"/>
      <w:szCs w:val="22"/>
    </w:rPr>
  </w:style>
  <w:style w:type="paragraph" w:styleId="Punktlistaniv2" w:customStyle="1">
    <w:name w:val="Punktlista nivå2"/>
    <w:basedOn w:val="Normal"/>
    <w:qFormat/>
    <w:rsid w:val="006E6E5A"/>
    <w:pPr>
      <w:numPr>
        <w:numId w:val="28"/>
      </w:numPr>
      <w:tabs>
        <w:tab w:val="left" w:pos="1707"/>
      </w:tabs>
      <w:spacing w:after="80"/>
      <w:ind w:left="1706" w:hanging="357"/>
    </w:pPr>
  </w:style>
  <w:style w:type="character" w:styleId="AnvndHyperlnk">
    <w:name w:val="FollowedHyperlink"/>
    <w:basedOn w:val="Standardstycketeckensnitt"/>
    <w:uiPriority w:val="99"/>
    <w:semiHidden/>
    <w:unhideWhenUsed/>
    <w:rsid w:val="00AB598A"/>
    <w:rPr>
      <w:color w:val="9EA2A2" w:themeColor="followedHyperlink"/>
      <w:u w:val="single"/>
    </w:rPr>
  </w:style>
  <w:style w:type="character" w:styleId="Olstomnmnande">
    <w:name w:val="Unresolved Mention"/>
    <w:basedOn w:val="Standardstycketeckensnitt"/>
    <w:uiPriority w:val="99"/>
    <w:semiHidden/>
    <w:unhideWhenUsed/>
    <w:rsid w:val="00734BEA"/>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094551"/>
    <w:rPr>
      <w:b/>
      <w:bCs/>
    </w:rPr>
  </w:style>
  <w:style w:type="character" w:styleId="KommentarsmneChar" w:customStyle="1">
    <w:name w:val="Kommentarsämne Char"/>
    <w:basedOn w:val="KommentarerChar"/>
    <w:link w:val="Kommentarsmne"/>
    <w:uiPriority w:val="99"/>
    <w:semiHidden/>
    <w:rsid w:val="00094551"/>
    <w:rPr>
      <w:b/>
      <w:bCs/>
    </w:rPr>
  </w:style>
  <w:style w:type="paragraph" w:styleId="Revision">
    <w:name w:val="Revision"/>
    <w:hidden/>
    <w:uiPriority w:val="99"/>
    <w:semiHidden/>
    <w:rsid w:val="003E075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88/surrogate/Multiresistenta%20bakterier%20(MRB)%20%e2%80%93%20Checklista%20f%c3%b6r%20%c3%b6vervakning%20och%20utbrottshantering%20p%c3%a5%20S%c3%84S.pdf" TargetMode="External" Id="rId13" /><Relationship Type="http://schemas.openxmlformats.org/officeDocument/2006/relationships/hyperlink" Target="https://mellanarkiv-offentlig.vgregion.se/alfresco/s/archive/stream/public/v1/source/available/sofia/sas9642-738863596-289/surrogate/Multiresistenta%20bakterier%20(MRB)%20-%20Checklista%20v%C3%A5rdhygieniska%20rutiner.pdf" TargetMode="External" Id="rId18" /><Relationship Type="http://schemas.openxmlformats.org/officeDocument/2006/relationships/hyperlink" Target="https://mellanarkiv-offentlig.vgregion.se/alfresco/s/archive/stream/public/v1/source/available/sofia/sas198-1710599037-551/surrogate/Patientbrev%20Provtagning%20och%20smittsp%c3%a5rning%20resistenta%20bakterier%20-%20information%20till%20patient.pdf" TargetMode="External" Id="rId26" /><Relationship Type="http://schemas.openxmlformats.org/officeDocument/2006/relationships/hyperlink" Target="https://mellanarkiv-offentlig.vgregion.se/alfresco/s/archive/stream/public/v1/source/available/SOFIA/SAS9642-738863596-289/SURROGATE/Multiresistenta%20bakterier%20(MRB)%20-%20Checklista%20v%c3%a5rdhygieniska%20rutiner.pdf"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89/surrogate/Multiresistenta%20bakterier%20(MRB)%20-%20Checklista%20v%c3%a5rdhygieniska%20rutiner.pdf" TargetMode="External" Id="rId12" /><Relationship Type="http://schemas.openxmlformats.org/officeDocument/2006/relationships/hyperlink" Target="https://mellanarkiv-offentlig.vgregion.se/alfresco/s/archive/stream/public/v1/source/available/sofia/sas9642-738863596-289/surrogate/Multiresistenta%20bakterier%20(MRB)%20-%20Checklista%20v%C3%A5rdhygieniska%20rutiner.pdf" TargetMode="External" Id="rId17" /><Relationship Type="http://schemas.openxmlformats.org/officeDocument/2006/relationships/hyperlink" Target="https://mellanarkiv-offentlig.vgregion.se/alfresco/s/archive/stream/public/v1/source/available/sofia/sas198-1710599037-551/surrogate/Patientbrev%20Provtagning%20och%20smittsp%c3%a5rning%20resistenta%20bakterier%20-%20information%20till%20patient.pdf" TargetMode="External" Id="rId25" /><Relationship Type="http://schemas.openxmlformats.org/officeDocument/2006/relationships/footer" Target="footer2.xml" Id="rId33" /><Relationship Type="http://schemas.microsoft.com/office/2020/10/relationships/intelligence" Target="intelligence2.xml" Id="rId38" /><Relationship Type="http://schemas.openxmlformats.org/officeDocument/2006/relationships/hyperlink" Target="https://mellanarkiv-offentlig.vgregion.se/alfresco/s/archive/stream/public/v1/source/available/sofia/sas198-1710599037-551/surrogate/Patientbrev%20Provtagning%20och%20smittsp%c3%a5rning%20resistenta%20bakterier%20-%20information%20till%20patient.pdf" TargetMode="External" Id="rId16" /><Relationship Type="http://schemas.openxmlformats.org/officeDocument/2006/relationships/hyperlink" Target="https://www.vgregion.se/halsa-och-vard/vardgivarwebben/vardriktlinjer/smittskydd-vastra-gotaland/anmalningspliktiga-sjukdomar---information-och-handlaggning-av-sjukdomsfall/" TargetMode="External" Id="rId20" /><Relationship Type="http://schemas.openxmlformats.org/officeDocument/2006/relationships/hyperlink" Target="https://mellanarkiv-offentlig.vgregion.se/alfresco/s/archive/stream/public/v1/source/available/sofia/sas9642-738863596-288/surrogat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441/SURROGATE/Smittsp%c3%a5rningshandling%20f%c3%b6r%20dokumentation%20av%20misst%c3%a4nkta%20fall.pdf"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s://mellanarkiv-offentlig.vgregion.se/alfresco/s/archive/stream/public/v1/source/available/SOFIA/SAS9642-738863596-441/SURROGATE/Smittsp%c3%a5rningshandling%20f%c3%b6r%20dokumentation%20av%20misst%c3%a4nkta%20fall.pdf" TargetMode="External" Id="rId15" /><Relationship Type="http://schemas.openxmlformats.org/officeDocument/2006/relationships/hyperlink" Target="https://alfresco.vgregion.se/alfresco/service/vgr/storage/node/content/19640?a=false&amp;guest=true" TargetMode="External" Id="rId23" /><Relationship Type="http://schemas.openxmlformats.org/officeDocument/2006/relationships/hyperlink" Target="https://insidan.vgregion.se/forvaltningar/sodra-alvsborgs-sjukhus/stod-och-tjanster/sakerhet-och-krisberedskap/sas-kris--och-katastrofmedicinska-beredskapsplan/"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14" /><Relationship Type="http://schemas.openxmlformats.org/officeDocument/2006/relationships/hyperlink" Target="https://alfresco.vgregion.se/alfresco/service/vgr/storage/node/content/19640?a=false&amp;guest=true" TargetMode="External" Id="rId22" /><Relationship Type="http://schemas.openxmlformats.org/officeDocument/2006/relationships/hyperlink" Target="https://mellanarkiv-offentlig.vgregion.se/alfresco/s/archive/stream/public/v1/source/available/SOFIA/SAS9642-738863596-289/SURROGATE/Multiresistenta%20bakterier%20(MRB)%20-%20Checklista%20v%c3%a5rdhygieniska%20rutiner.pdf" TargetMode="External" Id="rId27" /><Relationship Type="http://schemas.openxmlformats.org/officeDocument/2006/relationships/hyperlink" Target="https://mellanarkiv-offentlig.vgregion.se/alfresco/s/archive/stream/public/v1/source/available/sofia/sas198-1710599037-551/surrogate/Patientbrev%20Provtagning%20och%20smittsp%c3%a5rning%20resistenta%20bakterier%20-%20information%20till%20patient.pdf" TargetMode="External" Id="rId30" /><Relationship Type="http://schemas.openxmlformats.org/officeDocument/2006/relationships/footer" Target="footer3.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   - smittförebyggande åtgärder, smittspårning och utbrottshantering</dc:title>
  <dc:subject/>
  <dc:creator>patrik.jens.johansson@vgregion.se</dc:creator>
  <keywords/>
  <lastModifiedBy>Karin Åhlin</lastModifiedBy>
  <revision>153</revision>
  <lastPrinted>2023-09-14T20:21:00.0000000Z</lastPrinted>
  <dcterms:created xsi:type="dcterms:W3CDTF">2023-10-25T20:29:00.0000000Z</dcterms:created>
  <dcterms:modified xsi:type="dcterms:W3CDTF">2024-08-01T12:40:59.0000000Z</dcterms:modified>
</coreProperties>
</file>