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55DDB" w:rsidR="00B60DEA" w:rsidP="00955DDB" w:rsidRDefault="00B60DEA" w14:paraId="3D51C1B3" w14:textId="77777777">
      <w:pPr>
        <w:pStyle w:val="Rubrik1"/>
      </w:pPr>
      <w:bookmarkStart w:name="_Toc99533773" w:id="0"/>
      <w:bookmarkStart w:name="_Toc102745739" w:id="1"/>
      <w:bookmarkStart w:name="_Hlk9498769" w:id="2"/>
      <w:bookmarkStart w:name="_Hlk177039485" w:id="3"/>
      <w:bookmarkStart w:name="_Toc99533774" w:id="4"/>
      <w:bookmarkStart w:name="_Toc102745521" w:id="5"/>
      <w:bookmarkStart w:name="_Toc102745537" w:id="6"/>
      <w:bookmarkStart w:name="_Toc102745740" w:id="7"/>
      <w:bookmarkStart w:name="_Toc176788614" w:id="8"/>
      <w:bookmarkStart w:name="_Toc100327184" w:id="9"/>
      <w:bookmarkStart w:name="_Toc181866756" w:id="10"/>
      <w:bookmarkStart w:name="_Toc222844561" w:id="11"/>
      <w:r w:rsidRPr="00955DDB">
        <w:t>Luftvägssmitta – checklista vårdhygieniska rutiner</w:t>
      </w:r>
      <w:bookmarkEnd w:id="0"/>
      <w:bookmarkEnd w:id="1"/>
      <w:bookmarkEnd w:id="2"/>
      <w:r w:rsidRPr="00955DDB">
        <w:t>, SÄS</w:t>
      </w:r>
      <w:bookmarkEnd w:id="11"/>
    </w:p>
    <w:p w:rsidR="00DF75AF" w:rsidP="00DF75AF" w:rsidRDefault="00DF75AF" w14:paraId="4E08ABFE" w14:textId="77777777">
      <w:pPr>
        <w:pStyle w:val="Rubrik2"/>
        <w:spacing w:before="0"/>
      </w:pPr>
      <w:bookmarkStart w:name="_Toc222844562" w:id="12"/>
      <w:bookmarkEnd w:id="3"/>
      <w:r>
        <w:t>Sammanfattning</w:t>
      </w:r>
      <w:bookmarkEnd w:id="4"/>
      <w:bookmarkEnd w:id="5"/>
      <w:bookmarkEnd w:id="6"/>
      <w:bookmarkEnd w:id="7"/>
      <w:bookmarkEnd w:id="8"/>
      <w:bookmarkEnd w:id="12"/>
    </w:p>
    <w:p w:rsidR="00DF75AF" w:rsidP="00DF75AF" w:rsidRDefault="76F7E536" w14:paraId="3DBB060A" w14:textId="77777777">
      <w:pPr>
        <w:spacing w:after="0"/>
      </w:pPr>
      <w:r>
        <w:t>Vid handläggning av patient med luftvägssymptom görs alltid bedömning om smittsamhet kan föreligga. Bedömningen kan göras enligt följande steg:</w:t>
      </w:r>
    </w:p>
    <w:p w:rsidR="00DF75AF" w:rsidP="00D85B61" w:rsidRDefault="00DF75AF" w14:paraId="4AE39482" w14:textId="2D214DB3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Bedöm om förekomst av luftvägssmitta enligt nedanstående checklista kan föreligga.</w:t>
      </w:r>
    </w:p>
    <w:p w:rsidR="00DF75AF" w:rsidP="00DF75AF" w:rsidRDefault="00DF75AF" w14:paraId="17C52821" w14:textId="77777777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Utvärdera med Akut-PCR s.k. 4-plex (covid-19, influensa A+B och RS-virus) / PCR / annan provtagning.</w:t>
      </w:r>
    </w:p>
    <w:p w:rsidR="009D2020" w:rsidP="009D2020" w:rsidRDefault="00DF75AF" w14:paraId="48527B16" w14:textId="77777777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 w:rsidRPr="674A659B">
        <w:t>Diskutera med infektionskonsult v</w:t>
      </w:r>
      <w:r>
        <w:t xml:space="preserve">id behov. </w:t>
      </w:r>
    </w:p>
    <w:p w:rsidR="00DF75AF" w:rsidP="009D2020" w:rsidRDefault="76F7E536" w14:paraId="5489F9B0" w14:textId="1D86680D">
      <w:pPr>
        <w:pStyle w:val="Liststycke"/>
        <w:numPr>
          <w:ilvl w:val="0"/>
          <w:numId w:val="22"/>
        </w:numPr>
        <w:tabs>
          <w:tab w:val="left" w:pos="357"/>
        </w:tabs>
        <w:spacing w:after="0" w:line="288" w:lineRule="auto"/>
        <w:ind w:right="0"/>
      </w:pPr>
      <w:r>
        <w:t>Handläggning enligt checklista/ riktlinjer om misstanke om luftvägssmitta fortsatt kvarstår.</w:t>
      </w:r>
      <w:bookmarkStart w:name="_Toc99533775" w:id="13"/>
      <w:bookmarkStart w:name="_Toc102745522" w:id="14"/>
      <w:bookmarkStart w:name="_Toc102745538" w:id="15"/>
      <w:bookmarkStart w:name="_Toc102745741" w:id="16"/>
    </w:p>
    <w:p w:rsidRPr="00465DE6" w:rsidR="00DF75AF" w:rsidP="00DF75AF" w:rsidRDefault="00DF75AF" w14:paraId="4C3CC13F" w14:textId="77777777">
      <w:pPr>
        <w:pStyle w:val="Rubrik2"/>
      </w:pPr>
      <w:bookmarkStart w:name="_Toc222844563" w:id="17"/>
      <w:r w:rsidRPr="00465DE6">
        <w:t>Förändringar sedan föregående version</w:t>
      </w:r>
      <w:bookmarkEnd w:id="13"/>
      <w:bookmarkEnd w:id="14"/>
      <w:bookmarkEnd w:id="15"/>
      <w:bookmarkEnd w:id="16"/>
      <w:bookmarkEnd w:id="17"/>
    </w:p>
    <w:p w:rsidR="00DF75AF" w:rsidP="009D2020" w:rsidRDefault="009D2020" w14:paraId="76C7383B" w14:textId="6A8B6F91">
      <w:r>
        <w:t xml:space="preserve">Uppdaterad länk till regional rutin </w:t>
      </w:r>
      <w:hyperlink w:history="1" r:id="rId12">
        <w:r w:rsidRPr="009D2020">
          <w:rPr>
            <w:rStyle w:val="Hyperlnk"/>
          </w:rPr>
          <w:t>Vårdhygien - Covid-19.pdf</w:t>
        </w:r>
      </w:hyperlink>
      <w:r w:rsidR="00DF75AF">
        <w:br/>
      </w:r>
      <w:bookmarkStart w:name="_Toc99533776" w:id="18"/>
      <w:bookmarkStart w:name="_Toc102745523" w:id="19"/>
      <w:bookmarkStart w:name="_Toc102745539" w:id="20"/>
    </w:p>
    <w:p w:rsidR="0061428C" w:rsidP="0021371B" w:rsidRDefault="0021371B" w14:paraId="72AB98BB" w14:textId="0FDC916E">
      <w:pPr>
        <w:pStyle w:val="Rubrik2"/>
      </w:pPr>
      <w:bookmarkStart w:name="_Toc99533778" w:id="21"/>
      <w:bookmarkStart w:name="_Toc102745524" w:id="22"/>
      <w:bookmarkStart w:name="_Toc102745540" w:id="23"/>
      <w:bookmarkStart w:name="_Toc102745742" w:id="24"/>
      <w:bookmarkStart w:name="_Toc72840807" w:id="25"/>
      <w:bookmarkStart w:name="_Toc222844564" w:id="26"/>
      <w:bookmarkEnd w:id="9"/>
      <w:bookmarkEnd w:id="10"/>
      <w:bookmarkEnd w:id="18"/>
      <w:bookmarkEnd w:id="19"/>
      <w:bookmarkEnd w:id="20"/>
      <w:r w:rsidRPr="00EA41EB">
        <w:t>Genomförande</w:t>
      </w:r>
      <w:bookmarkEnd w:id="21"/>
      <w:bookmarkEnd w:id="22"/>
      <w:bookmarkEnd w:id="23"/>
      <w:bookmarkEnd w:id="24"/>
      <w:bookmarkEnd w:id="26"/>
    </w:p>
    <w:tbl>
      <w:tblPr>
        <w:tblW w:w="144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20" w:firstRow="1" w:lastRow="0" w:firstColumn="0" w:lastColumn="0" w:noHBand="0" w:noVBand="0"/>
        <w:tblCaption w:val="Luftvägs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60"/>
        <w:gridCol w:w="1345"/>
        <w:gridCol w:w="1558"/>
        <w:gridCol w:w="2095"/>
        <w:gridCol w:w="1123"/>
        <w:gridCol w:w="2279"/>
        <w:gridCol w:w="1412"/>
        <w:gridCol w:w="1734"/>
        <w:gridCol w:w="1248"/>
      </w:tblGrid>
      <w:tr w:rsidRPr="0061428C" w:rsidR="003B7D23" w:rsidTr="772CC8AE" w14:paraId="4457F3DE" w14:textId="77777777">
        <w:trPr>
          <w:trHeight w:val="300"/>
          <w:tblHeader/>
        </w:trPr>
        <w:tc>
          <w:tcPr>
            <w:tcW w:w="1660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3C0F3AC4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345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2F4E3C5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558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676E5004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Inkubationstid</w:t>
            </w:r>
          </w:p>
        </w:tc>
        <w:tc>
          <w:tcPr>
            <w:tcW w:w="2095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0E0084F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Smittsamhets-</w:t>
            </w:r>
          </w:p>
          <w:p w:rsidRPr="0061428C" w:rsidR="0061428C" w:rsidP="0061428C" w:rsidRDefault="0061428C" w14:paraId="44F8E313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period</w:t>
            </w:r>
          </w:p>
        </w:tc>
        <w:tc>
          <w:tcPr>
            <w:tcW w:w="1123" w:type="dxa"/>
            <w:shd w:val="clear" w:color="auto" w:fill="D9D9D9" w:themeFill="background1" w:themeFillShade="D9"/>
            <w:tcMar/>
          </w:tcPr>
          <w:p w:rsidRPr="0061428C" w:rsidR="0061428C" w:rsidP="336B7C97" w:rsidRDefault="0061428C" w14:paraId="1B2C1B5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Placering</w:t>
            </w:r>
          </w:p>
        </w:tc>
        <w:tc>
          <w:tcPr>
            <w:tcW w:w="2279" w:type="dxa"/>
            <w:shd w:val="clear" w:color="auto" w:fill="D9D9D9" w:themeFill="background1" w:themeFillShade="D9"/>
            <w:tcMar/>
          </w:tcPr>
          <w:p w:rsidRPr="0061428C" w:rsidR="0061428C" w:rsidP="336B7C97" w:rsidRDefault="0061428C" w14:paraId="06224888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Patientrelaterade åtgärder / besök</w:t>
            </w:r>
          </w:p>
        </w:tc>
        <w:tc>
          <w:tcPr>
            <w:tcW w:w="1412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6C452E0B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1734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3504556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248" w:type="dxa"/>
            <w:shd w:val="clear" w:color="auto" w:fill="D9D9D9" w:themeFill="background1" w:themeFillShade="D9"/>
            <w:tcMar/>
          </w:tcPr>
          <w:p w:rsidRPr="0061428C" w:rsidR="0061428C" w:rsidP="0061428C" w:rsidRDefault="0061428C" w14:paraId="024C4DF9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61428C" w:rsidR="0061428C" w:rsidTr="772CC8AE" w14:paraId="1B248A70" w14:textId="77777777">
        <w:trPr>
          <w:trHeight w:val="300"/>
        </w:trPr>
        <w:tc>
          <w:tcPr>
            <w:tcW w:w="1660" w:type="dxa"/>
            <w:tcMar/>
          </w:tcPr>
          <w:p w:rsidRPr="0061428C" w:rsidR="0061428C" w:rsidP="0061428C" w:rsidRDefault="0061428C" w14:paraId="7D335E2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eastAsia="Arial Fet" w:cs="Arial Fet"/>
                <w:sz w:val="20"/>
                <w:szCs w:val="20"/>
              </w:rPr>
            </w:pP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 xml:space="preserve">Okänd smitta 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Arial Fet" w:hAnsi="Arial Fet" w:cs="Arial"/>
                <w:b/>
                <w:bCs/>
                <w:sz w:val="20"/>
                <w:szCs w:val="20"/>
              </w:rPr>
              <w:t>eller luftvägssmitta som inte omnämns särskilt</w:t>
            </w:r>
          </w:p>
          <w:p w:rsidRPr="0061428C" w:rsidR="0061428C" w:rsidP="0061428C" w:rsidRDefault="0061428C" w14:paraId="36AFA1C3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 w:val="restart"/>
            <w:tcMar/>
          </w:tcPr>
          <w:p w:rsidRPr="0061428C" w:rsidR="0061428C" w:rsidP="0061428C" w:rsidRDefault="0061428C" w14:paraId="0ADD741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6CBC077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Varierar.</w:t>
            </w:r>
          </w:p>
        </w:tc>
        <w:tc>
          <w:tcPr>
            <w:tcW w:w="2095" w:type="dxa"/>
            <w:tcMar/>
          </w:tcPr>
          <w:p w:rsidRPr="00D85B61" w:rsidR="0061428C" w:rsidP="0061428C" w:rsidRDefault="0061428C" w14:paraId="04779AB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Varierar, medicinsk bedömning i enskilda fall.</w:t>
            </w:r>
          </w:p>
        </w:tc>
        <w:tc>
          <w:tcPr>
            <w:tcW w:w="1123" w:type="dxa"/>
            <w:vMerge w:val="restart"/>
            <w:tcMar/>
          </w:tcPr>
          <w:p w:rsidRPr="00D85B61" w:rsidR="0061428C" w:rsidP="0061428C" w:rsidRDefault="0061428C" w14:paraId="7B77AF74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61428C" w:rsidR="0061428C" w:rsidP="0061428C" w:rsidRDefault="0061428C" w14:paraId="3992E5D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="00322072" w:rsidP="0061428C" w:rsidRDefault="0061428C" w14:paraId="35FA049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 xml:space="preserve">Patienter med samma smitta kan samvårdas om ingen annan smitta föreligger. </w:t>
            </w:r>
          </w:p>
          <w:p w:rsidR="003B7D23" w:rsidP="0061428C" w:rsidRDefault="003B7D23" w14:paraId="5D4A1E1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387FD69" w14:textId="012CFD3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Influensa A och B ska inte samvårdas.</w:t>
            </w:r>
          </w:p>
          <w:p w:rsidRPr="0061428C" w:rsidR="0061428C" w:rsidP="0061428C" w:rsidRDefault="0061428C" w14:paraId="2311879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7CF6DE2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25B59DD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43751DF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7F0A826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139EA8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35E65A8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D85B61" w:rsidR="0061428C" w:rsidP="0061428C" w:rsidRDefault="0061428C" w14:paraId="612B32E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 w:val="restart"/>
            <w:tcMar/>
          </w:tcPr>
          <w:p w:rsidRPr="0061428C" w:rsidR="0061428C" w:rsidP="0061428C" w:rsidRDefault="0061428C" w14:paraId="514C7D31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772CC8AE" w:rsidRDefault="0061428C" w14:paraId="0CD3A473" w14:textId="0663120A">
            <w:pPr>
              <w:keepNext/>
              <w:keepLines/>
              <w:numPr>
                <w:ilvl w:val="0"/>
                <w:numId w:val="23"/>
              </w:numPr>
              <w:tabs>
                <w:tab w:val="left" w:pos="357"/>
              </w:tabs>
              <w:spacing w:before="20" w:after="40" w:line="240" w:lineRule="auto"/>
              <w:ind w:left="210" w:right="0" w:hanging="210"/>
              <w:contextualSpacing w:val="1"/>
              <w:rPr>
                <w:rFonts w:ascii="Calibri Light" w:hAnsi="Calibri Light"/>
                <w:color w:val="1F3763"/>
                <w:sz w:val="20"/>
                <w:szCs w:val="20"/>
                <w:lang w:val="en-US"/>
              </w:rPr>
            </w:pPr>
            <w:r w:rsidRPr="772CC8AE" w:rsidR="0061428C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Host- och handhygien.</w:t>
            </w:r>
          </w:p>
          <w:p w:rsidRPr="0061428C" w:rsidR="0061428C" w:rsidP="772CC8AE" w:rsidRDefault="0061428C" w14:paraId="01EFED8E" w14:textId="633DCE33">
            <w:pPr>
              <w:keepNext/>
              <w:keepLines/>
              <w:numPr>
                <w:ilvl w:val="0"/>
                <w:numId w:val="23"/>
              </w:numPr>
              <w:tabs>
                <w:tab w:val="left" w:pos="357"/>
              </w:tabs>
              <w:spacing w:before="20" w:after="40" w:line="240" w:lineRule="auto"/>
              <w:ind w:left="210" w:right="0" w:hanging="210"/>
              <w:contextualSpacing w:val="1"/>
              <w:rPr>
                <w:rFonts w:ascii="Calibri Light" w:hAnsi="Calibri Light"/>
                <w:color w:val="1F3763"/>
                <w:sz w:val="20"/>
                <w:szCs w:val="20"/>
                <w:lang w:val="en-US"/>
              </w:rPr>
            </w:pPr>
            <w:r w:rsidRPr="772CC8AE" w:rsidR="0061428C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 xml:space="preserve">Eventuell smittrisk </w:t>
            </w:r>
          </w:p>
          <w:p w:rsidRPr="0061428C" w:rsidR="0061428C" w:rsidP="0061428C" w:rsidRDefault="0061428C" w14:paraId="6C791183" w14:textId="77777777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61428C" w:rsidR="0061428C" w:rsidP="0061428C" w:rsidRDefault="0061428C" w14:paraId="7BA1BFE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Annars förses patienten </w:t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med näsdukar att hosta i samt plastpåse för uppsamling av dessa.</w:t>
            </w:r>
          </w:p>
          <w:p w:rsidRPr="00946682" w:rsidR="0061428C" w:rsidP="00CA4EC5" w:rsidRDefault="0061428C" w14:paraId="68B9D14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Calibri Light" w:hAnsi="Calibri Light"/>
                <w:color w:val="1F3763"/>
                <w:sz w:val="20"/>
                <w:szCs w:val="20"/>
              </w:rPr>
            </w:pPr>
          </w:p>
        </w:tc>
        <w:tc>
          <w:tcPr>
            <w:tcW w:w="1412" w:type="dxa"/>
            <w:vMerge w:val="restart"/>
            <w:tcMar/>
          </w:tcPr>
          <w:p w:rsidRPr="0061428C" w:rsidR="0061428C" w:rsidP="0061428C" w:rsidRDefault="0061428C" w14:paraId="3B9DCB69" w14:textId="77777777">
            <w:pPr>
              <w:keepNext/>
              <w:keepLines/>
              <w:spacing w:before="20" w:after="16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61428C" w:rsidR="0061428C" w:rsidP="0061428C" w:rsidRDefault="0061428C" w14:paraId="2F914D58" w14:textId="77777777">
            <w:pPr>
              <w:keepNext/>
              <w:keepLines/>
              <w:spacing w:before="20" w:after="16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vMerge w:val="restart"/>
            <w:tcMar/>
          </w:tcPr>
          <w:p w:rsidRPr="0061428C" w:rsidR="0061428C" w:rsidP="0061428C" w:rsidRDefault="0061428C" w14:paraId="7450E668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5EA421E2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vårdnära kontakt. (inom 2 meter)</w:t>
            </w:r>
          </w:p>
          <w:p w:rsidRPr="00D85B61" w:rsidR="0061428C" w:rsidP="0061428C" w:rsidRDefault="0061428C" w14:paraId="59B4CFEA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  <w:p w:rsidRPr="0061428C" w:rsidR="0061428C" w:rsidP="0061428C" w:rsidRDefault="0061428C" w14:paraId="089924AB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  <w:p w:rsidRPr="00D85B61" w:rsidR="0061428C" w:rsidP="0061428C" w:rsidRDefault="0061428C" w14:paraId="762073BB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</w:tc>
        <w:tc>
          <w:tcPr>
            <w:tcW w:w="1248" w:type="dxa"/>
            <w:vMerge w:val="restart"/>
            <w:tcMar/>
          </w:tcPr>
          <w:p w:rsidRPr="0061428C" w:rsidR="0061428C" w:rsidP="0061428C" w:rsidRDefault="0061428C" w14:paraId="5604D54D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1277DB4B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63E1B36B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63DFBB6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Covid- 19 </w:t>
            </w:r>
          </w:p>
          <w:p w:rsidRPr="00D85B61" w:rsidR="0061428C" w:rsidP="0061428C" w:rsidRDefault="0061428C" w14:paraId="1924907F" w14:textId="56951A88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772CC8AE" w:rsidR="0061428C">
              <w:rPr>
                <w:rFonts w:ascii="Times New Roman" w:hAnsi="Times New Roman"/>
                <w:sz w:val="20"/>
                <w:szCs w:val="20"/>
              </w:rPr>
              <w:t>Se region</w:t>
            </w:r>
            <w:r w:rsidRPr="772CC8AE" w:rsidR="5631312E">
              <w:rPr>
                <w:rFonts w:ascii="Times New Roman" w:hAnsi="Times New Roman"/>
                <w:sz w:val="20"/>
                <w:szCs w:val="20"/>
              </w:rPr>
              <w:t>gemensam</w:t>
            </w:r>
            <w:r w:rsidRPr="772CC8AE" w:rsidR="0061428C">
              <w:rPr>
                <w:rFonts w:ascii="Times New Roman" w:hAnsi="Times New Roman"/>
                <w:sz w:val="20"/>
                <w:szCs w:val="20"/>
              </w:rPr>
              <w:t xml:space="preserve"> rutin</w:t>
            </w:r>
          </w:p>
          <w:p w:rsidRPr="008B3976" w:rsidR="008B3976" w:rsidP="0061428C" w:rsidRDefault="008B3976" w14:paraId="6EE397FC" w14:textId="5E26E719">
            <w:pPr>
              <w:spacing w:before="1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hyperlink w:history="1" r:id="rId13">
              <w:r>
                <w:rPr>
                  <w:rStyle w:val="Hyperlnk"/>
                  <w:rFonts w:ascii="Times New Roman" w:hAnsi="Times New Roman"/>
                  <w:sz w:val="20"/>
                  <w:szCs w:val="20"/>
                </w:rPr>
                <w:t>Vårdhygien - Covid-19</w:t>
              </w:r>
            </w:hyperlink>
          </w:p>
          <w:p w:rsidRPr="0061428C" w:rsidR="0061428C" w:rsidP="0061428C" w:rsidRDefault="0061428C" w14:paraId="57FC5180" w14:textId="36081392">
            <w:pPr>
              <w:spacing w:before="1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u w:val="single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/>
            <w:tcMar/>
          </w:tcPr>
          <w:p w:rsidRPr="00D85B61" w:rsidR="0061428C" w:rsidP="0061428C" w:rsidRDefault="0061428C" w14:paraId="05CF6EE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8" w:type="dxa"/>
            <w:tcMar/>
          </w:tcPr>
          <w:p w:rsidRPr="0061428C" w:rsidR="0061428C" w:rsidP="0061428C" w:rsidRDefault="0061428C" w14:paraId="01DE276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2–10 dagar.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429A5696" w14:textId="52919732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Som riktmärke</w:t>
            </w:r>
            <w:r w:rsidR="00FA3A87">
              <w:rPr>
                <w:rFonts w:ascii="Times New Roman" w:hAnsi="Times New Roman"/>
                <w:sz w:val="20"/>
                <w:szCs w:val="20"/>
              </w:rPr>
              <w:t xml:space="preserve"> från någon dag innan symtomdebut fram till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A3A87">
              <w:rPr>
                <w:rFonts w:ascii="Times New Roman" w:hAnsi="Times New Roman"/>
                <w:sz w:val="20"/>
                <w:szCs w:val="20"/>
              </w:rPr>
              <w:t>5 dagar efter symtomdebut, givet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klinisk förbättring och minst </w:t>
            </w:r>
            <w:r w:rsidR="00C95AD4">
              <w:rPr>
                <w:rFonts w:ascii="Times New Roman" w:hAnsi="Times New Roman"/>
                <w:sz w:val="20"/>
                <w:szCs w:val="20"/>
              </w:rPr>
              <w:t>5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 dagar efter symtomdebut.</w:t>
            </w:r>
          </w:p>
          <w:p w:rsidRPr="0061428C" w:rsidR="0061428C" w:rsidP="0061428C" w:rsidRDefault="0061428C" w14:paraId="35F88CD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Segoe UI" w:hAnsi="Segoe UI" w:eastAsia="Segoe UI" w:cs="Segoe UI"/>
                <w:color w:val="000000" w:themeColor="text2"/>
                <w:sz w:val="18"/>
                <w:szCs w:val="18"/>
              </w:rPr>
            </w:pPr>
          </w:p>
        </w:tc>
        <w:tc>
          <w:tcPr>
            <w:tcW w:w="1123" w:type="dxa"/>
            <w:vMerge/>
            <w:tcMar/>
          </w:tcPr>
          <w:p w:rsidRPr="00D85B61" w:rsidR="0061428C" w:rsidP="0061428C" w:rsidRDefault="0061428C" w14:paraId="1B40D8FF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  <w:sz w:val="20"/>
                <w:szCs w:val="20"/>
              </w:rPr>
            </w:pPr>
          </w:p>
        </w:tc>
        <w:tc>
          <w:tcPr>
            <w:tcW w:w="2279" w:type="dxa"/>
            <w:vMerge/>
            <w:tcMar/>
          </w:tcPr>
          <w:p w:rsidRPr="00D85B61" w:rsidR="0061428C" w:rsidP="0061428C" w:rsidRDefault="0061428C" w14:paraId="21D178E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D85B61" w:rsidR="0061428C" w:rsidP="0061428C" w:rsidRDefault="0061428C" w14:paraId="7C179CE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</w:rPr>
            </w:pPr>
          </w:p>
        </w:tc>
        <w:tc>
          <w:tcPr>
            <w:tcW w:w="1734" w:type="dxa"/>
            <w:vMerge/>
            <w:tcMar/>
          </w:tcPr>
          <w:p w:rsidRPr="00D85B61" w:rsidR="0061428C" w:rsidP="0061428C" w:rsidRDefault="0061428C" w14:paraId="30EABD6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D85B61" w:rsidR="0061428C" w:rsidP="0061428C" w:rsidRDefault="0061428C" w14:paraId="38710BE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Pr="0061428C" w:rsidR="0061428C" w:rsidTr="772CC8AE" w14:paraId="1653141D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336B7C97" w:rsidRDefault="0061428C" w14:paraId="64ACF34D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336B7C97">
              <w:rPr>
                <w:rFonts w:ascii="Arial Fet" w:hAnsi="Arial Fet" w:cs="Arial"/>
                <w:b/>
                <w:bCs/>
                <w:sz w:val="20"/>
                <w:szCs w:val="20"/>
              </w:rPr>
              <w:t>Influensa</w:t>
            </w:r>
          </w:p>
          <w:p w:rsidRPr="00D85B61" w:rsidR="0061428C" w:rsidP="0061428C" w:rsidRDefault="0061428C" w14:paraId="59FEAC3C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vMerge/>
            <w:tcMar/>
          </w:tcPr>
          <w:p w:rsidRPr="0061428C" w:rsidR="0061428C" w:rsidP="0061428C" w:rsidRDefault="0061428C" w14:paraId="1A225CC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8" w:type="dxa"/>
            <w:tcMar/>
          </w:tcPr>
          <w:p w:rsidRPr="0061428C" w:rsidR="0061428C" w:rsidP="0061428C" w:rsidRDefault="0061428C" w14:paraId="334E161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1–3 dygn.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55B3058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Smittar 1 dygn innan sjukdomsdebut.</w:t>
            </w:r>
          </w:p>
          <w:p w:rsidRPr="0061428C" w:rsidR="0061428C" w:rsidP="0061428C" w:rsidRDefault="0061428C" w14:paraId="4FE76E85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Vuxna 5 första dygnen.</w:t>
            </w:r>
          </w:p>
          <w:p w:rsidRPr="0061428C" w:rsidR="0061428C" w:rsidP="0061428C" w:rsidRDefault="0061428C" w14:paraId="7C87CEC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Barn och immun-suprimerade &gt;7 dygn.</w:t>
            </w:r>
          </w:p>
        </w:tc>
        <w:tc>
          <w:tcPr>
            <w:tcW w:w="1123" w:type="dxa"/>
            <w:vMerge/>
            <w:tcMar/>
          </w:tcPr>
          <w:p w:rsidRPr="0061428C" w:rsidR="0061428C" w:rsidP="0061428C" w:rsidRDefault="0061428C" w14:paraId="0114F97F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tcMar/>
          </w:tcPr>
          <w:p w:rsidRPr="0061428C" w:rsidR="0061428C" w:rsidP="0061428C" w:rsidRDefault="0061428C" w14:paraId="1CB4360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4888BF66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412374C6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575216" w:rsidR="00575216" w:rsidP="00575216" w:rsidRDefault="0061428C" w14:paraId="183280AC" w14:textId="77777777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575216" w:rsidR="0057521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detta. Annars förses patienten med näsdukar att hosta i samt plastpåse för uppsamling av dessa.</w:t>
            </w:r>
          </w:p>
          <w:p w:rsidRPr="0061428C" w:rsidR="0061428C" w:rsidP="0061428C" w:rsidRDefault="0061428C" w14:paraId="79BE5FAF" w14:textId="647F0246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Exponerad patient</w:t>
            </w:r>
          </w:p>
          <w:p w:rsidRPr="0061428C" w:rsidR="0061428C" w:rsidP="0061428C" w:rsidRDefault="0061428C" w14:paraId="1769ADF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Se riktlinje </w:t>
            </w:r>
            <w:hyperlink w:history="1" r:id="rId14">
              <w:r w:rsidRPr="0061428C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Influensa, antiviral terapi till vuxna vid SÄS</w:t>
              </w:r>
            </w:hyperlink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Exponerad patient bör vårdas i eget rum 4 dygn från exponering.</w:t>
            </w:r>
          </w:p>
          <w:p w:rsidRPr="0061428C" w:rsidR="0061428C" w:rsidP="0061428C" w:rsidRDefault="0061428C" w14:paraId="33FEC53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61428C" w:rsidR="0061428C" w:rsidP="0061428C" w:rsidRDefault="0061428C" w14:paraId="4FE13B4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34" w:type="dxa"/>
            <w:vMerge/>
            <w:tcMar/>
          </w:tcPr>
          <w:p w:rsidRPr="0061428C" w:rsidR="0061428C" w:rsidP="0061428C" w:rsidRDefault="0061428C" w14:paraId="0EACF52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946682" w:rsidR="0061428C" w:rsidP="0061428C" w:rsidRDefault="0061428C" w14:paraId="1C44CC01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Pr="0061428C" w:rsidR="0061428C" w:rsidTr="772CC8AE" w14:paraId="7E7E28AA" w14:textId="77777777">
        <w:trPr>
          <w:trHeight w:val="300"/>
        </w:trPr>
        <w:tc>
          <w:tcPr>
            <w:tcW w:w="1660" w:type="dxa"/>
            <w:tcMar/>
          </w:tcPr>
          <w:p w:rsidRPr="0061428C" w:rsidR="0061428C" w:rsidP="0061428C" w:rsidRDefault="0061428C" w14:paraId="0C375688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Kikhosta</w:t>
            </w:r>
          </w:p>
          <w:p w:rsidRPr="0061428C" w:rsidR="0061428C" w:rsidP="0061428C" w:rsidRDefault="0061428C" w14:paraId="41FF6983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(pertussis)</w:t>
            </w:r>
          </w:p>
          <w:p w:rsidRPr="00D85B61" w:rsidR="0061428C" w:rsidP="0061428C" w:rsidRDefault="0061428C" w14:paraId="7E7F92B7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Times New Roman" w:hAnsi="Times New Roman"/>
                <w:sz w:val="20"/>
                <w:szCs w:val="20"/>
              </w:rPr>
              <w:t>Se region</w:t>
            </w:r>
            <w:r w:rsidRPr="00D85B61">
              <w:rPr>
                <w:rFonts w:ascii="Times New Roman" w:hAnsi="Times New Roman"/>
                <w:sz w:val="20"/>
                <w:szCs w:val="20"/>
              </w:rPr>
              <w:softHyphen/>
              <w:t>gemensam rutin</w:t>
            </w:r>
          </w:p>
          <w:p w:rsidRPr="0061428C" w:rsidR="0061428C" w:rsidP="0061428C" w:rsidRDefault="0061428C" w14:paraId="7F2C654C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sz w:val="20"/>
                <w:szCs w:val="20"/>
                <w:u w:val="single"/>
              </w:rPr>
            </w:pP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begin"/>
            </w:r>
            <w:r w:rsidRPr="00D85B61">
              <w:rPr>
                <w:rFonts w:ascii="Times New Roman" w:hAnsi="Times New Roman"/>
                <w:sz w:val="20"/>
                <w:szCs w:val="20"/>
              </w:rPr>
              <w:instrText>HYPERLINK "https://mellanarkiv-offentlig.vgregion.se/alfresco/s/archive/stream/public/v1/source/available/sofia/sas9642-738863596-706/surrogate/V%c3%a5rdhygien%20-%20Kikhosta%2c%20S%c3%84S%20(1).pdf"</w:instrText>
            </w: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</w: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separate"/>
            </w:r>
            <w:r w:rsidRPr="00D85B61">
              <w:rPr>
                <w:rFonts w:ascii="Times New Roman" w:hAnsi="Times New Roman"/>
                <w:color w:val="006298" w:themeColor="hyperlink"/>
                <w:sz w:val="20"/>
                <w:szCs w:val="20"/>
                <w:u w:val="single"/>
              </w:rPr>
              <w:t>Vårdhygien - Kikhosta, SÄS</w:t>
            </w:r>
          </w:p>
          <w:p w:rsidRPr="0061428C" w:rsidR="0061428C" w:rsidP="0061428C" w:rsidRDefault="0061428C" w14:paraId="65370753" w14:textId="77777777">
            <w:pPr>
              <w:suppressAutoHyphens/>
              <w:spacing w:before="16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  <w:lang w:val="en-US"/>
              </w:rPr>
              <w:fldChar w:fldCharType="end"/>
            </w: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0B20D89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0621DFB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1–2 veckor.</w:t>
            </w:r>
          </w:p>
        </w:tc>
        <w:tc>
          <w:tcPr>
            <w:tcW w:w="2095" w:type="dxa"/>
            <w:tcMar/>
          </w:tcPr>
          <w:p w:rsidRPr="00D85B61" w:rsidR="0061428C" w:rsidP="0061428C" w:rsidRDefault="0061428C" w14:paraId="5C91290E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Fr.o.m. 3 dygn innan symtomdebut till 4 veckor därefter.</w:t>
            </w:r>
          </w:p>
        </w:tc>
        <w:tc>
          <w:tcPr>
            <w:tcW w:w="1123" w:type="dxa"/>
            <w:tcMar/>
          </w:tcPr>
          <w:p w:rsidRPr="0061428C" w:rsidR="0061428C" w:rsidP="0061428C" w:rsidRDefault="0061428C" w14:paraId="47E0DE4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D85B61" w:rsidR="0061428C" w:rsidP="0061428C" w:rsidRDefault="0061428C" w14:paraId="18BCC5C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1CFC37AA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</w:p>
          <w:p w:rsidRPr="00D85B61" w:rsidR="0061428C" w:rsidP="0061428C" w:rsidRDefault="0061428C" w14:paraId="12F03C7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tcMar/>
          </w:tcPr>
          <w:p w:rsidRPr="0061428C" w:rsidR="0061428C" w:rsidP="0061428C" w:rsidRDefault="0061428C" w14:paraId="254C748D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01201E77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483D7B85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61428C" w:rsidR="0061428C" w:rsidP="00E1071D" w:rsidRDefault="0061428C" w14:paraId="33DFE0C1" w14:textId="5E13C98E">
            <w:pPr>
              <w:keepNext/>
              <w:keepLines/>
              <w:suppressAutoHyphens/>
              <w:spacing w:before="160" w:after="20" w:line="240" w:lineRule="auto"/>
              <w:ind w:left="0" w:right="17"/>
              <w:rPr>
                <w:rFonts w:ascii="Times New Roman" w:hAnsi="Times New Roman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Patient som tolererar munskydd förses med detta. </w:t>
            </w:r>
            <w:r w:rsidRPr="0061428C">
              <w:rPr>
                <w:rFonts w:ascii="Times New Roman" w:hAnsi="Times New Roman"/>
                <w:sz w:val="20"/>
                <w:szCs w:val="20"/>
              </w:rPr>
              <w:t xml:space="preserve">Annars förses patienten </w:t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med näsdukar att hosta i samt plastpåse för uppsamling av dessa.</w:t>
            </w:r>
          </w:p>
          <w:p w:rsidRPr="0061428C" w:rsidR="0061428C" w:rsidP="0061428C" w:rsidRDefault="0061428C" w14:paraId="52BF687C" w14:textId="5CE46083">
            <w:pPr>
              <w:keepNext/>
              <w:keepLines/>
              <w:suppressAutoHyphen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</w:tc>
        <w:tc>
          <w:tcPr>
            <w:tcW w:w="1412" w:type="dxa"/>
            <w:tcMar/>
          </w:tcPr>
          <w:p w:rsidRPr="0061428C" w:rsidR="0061428C" w:rsidP="0061428C" w:rsidRDefault="0061428C" w14:paraId="141849FF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D85B61" w:rsidR="0061428C" w:rsidP="0061428C" w:rsidRDefault="0061428C" w14:paraId="02DB732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tcMar/>
          </w:tcPr>
          <w:p w:rsidRPr="0061428C" w:rsidR="0061428C" w:rsidP="0061428C" w:rsidRDefault="0061428C" w14:paraId="37DDB639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4FA489BE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D85B61" w:rsidR="0061428C" w:rsidP="0061428C" w:rsidRDefault="0061428C" w14:paraId="7645111E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</w:tc>
        <w:tc>
          <w:tcPr>
            <w:tcW w:w="1248" w:type="dxa"/>
            <w:tcMar/>
          </w:tcPr>
          <w:p w:rsidRPr="0061428C" w:rsidR="0061428C" w:rsidP="0061428C" w:rsidRDefault="0061428C" w14:paraId="52AE9698" w14:textId="77777777">
            <w:pPr>
              <w:suppressAutoHyphens/>
              <w:spacing w:after="40"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0ED4383D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61686284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48EAFDEA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Arial Fet" w:hAnsi="Arial Fet" w:cs="Arial"/>
                <w:b/>
                <w:sz w:val="20"/>
                <w:szCs w:val="22"/>
              </w:rPr>
              <w:t>Mykoplasma</w:t>
            </w:r>
          </w:p>
          <w:p w:rsidRPr="00D85B61" w:rsidR="0061428C" w:rsidP="0061428C" w:rsidRDefault="0061428C" w14:paraId="7A1BD318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187E3EC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Dropp- och kontaktsmitta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3E3BF45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 xml:space="preserve">14–21 dagar </w:t>
            </w:r>
          </w:p>
        </w:tc>
        <w:tc>
          <w:tcPr>
            <w:tcW w:w="2095" w:type="dxa"/>
            <w:tcMar/>
          </w:tcPr>
          <w:p w:rsidRPr="0061428C" w:rsidR="0061428C" w:rsidP="0061428C" w:rsidRDefault="0061428C" w14:paraId="1D19C4D0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Varierar, medicinsk bedömning i enskilda fall.</w:t>
            </w:r>
            <w:r w:rsidRPr="0061428C">
              <w:rPr>
                <w:rFonts w:ascii="Times New Roman" w:hAnsi="Times New Roman"/>
                <w:sz w:val="20"/>
                <w:szCs w:val="20"/>
              </w:rPr>
              <w:br/>
            </w:r>
            <w:r w:rsidRPr="0061428C">
              <w:rPr>
                <w:rFonts w:ascii="Times New Roman" w:hAnsi="Times New Roman"/>
                <w:sz w:val="20"/>
                <w:szCs w:val="20"/>
              </w:rPr>
              <w:t>Smittsamhet avtar efter några dygn med antibiotika.</w:t>
            </w:r>
          </w:p>
          <w:p w:rsidRPr="0061428C" w:rsidR="0061428C" w:rsidP="0061428C" w:rsidRDefault="0061428C" w14:paraId="00A0282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3" w:type="dxa"/>
            <w:vMerge w:val="restart"/>
            <w:tcMar/>
          </w:tcPr>
          <w:p w:rsidRPr="0061428C" w:rsidR="0061428C" w:rsidP="0061428C" w:rsidRDefault="0061428C" w14:paraId="1B31D3D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Eget rum med stängd dörr.</w:t>
            </w:r>
          </w:p>
          <w:p w:rsidRPr="0061428C" w:rsidR="0061428C" w:rsidP="0061428C" w:rsidRDefault="0061428C" w14:paraId="619886E4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</w:rPr>
            </w:pPr>
          </w:p>
          <w:p w:rsidRPr="0061428C" w:rsidR="0061428C" w:rsidP="0061428C" w:rsidRDefault="0061428C" w14:paraId="337BCF7A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Patienter med samma smitta kan samvårdas.</w:t>
            </w:r>
          </w:p>
          <w:p w:rsidRPr="0061428C" w:rsidR="0061428C" w:rsidP="0061428C" w:rsidRDefault="0061428C" w14:paraId="2FD35A08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3F1991F5" w14:textId="2CC36352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61428C" w:rsidR="0061428C" w:rsidP="0061428C" w:rsidRDefault="0061428C" w14:paraId="53014A9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</w:p>
          <w:p w:rsidRPr="0061428C" w:rsidR="0061428C" w:rsidP="0061428C" w:rsidRDefault="0061428C" w14:paraId="73970327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 w:val="restart"/>
            <w:tcMar/>
          </w:tcPr>
          <w:p w:rsidRPr="0061428C" w:rsidR="0061428C" w:rsidP="0061428C" w:rsidRDefault="0061428C" w14:paraId="0360E4E2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61428C" w:rsidR="0061428C" w:rsidP="0061428C" w:rsidRDefault="0061428C" w14:paraId="3739735D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61428C" w:rsidR="0061428C" w:rsidP="0061428C" w:rsidRDefault="0061428C" w14:paraId="320B98A5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61428C" w:rsidR="0061428C" w:rsidP="0061428C" w:rsidRDefault="0061428C" w14:paraId="497D7CCD" w14:textId="1747D6EE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61428C">
              <w:rPr>
                <w:rFonts w:ascii="Times New Roman" w:hAnsi="Times New Roman"/>
              </w:rPr>
              <w:br/>
            </w:r>
            <w:r w:rsidRPr="005E4E15" w:rsidR="005E4E15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detta. Munskydd är extra angeläget för patienter som ej kan medverka i host-/nyshygien. Annars förses patienten med näsdukar att hosta i samt plastpåse för uppsamling av dessa.</w:t>
            </w:r>
          </w:p>
        </w:tc>
        <w:tc>
          <w:tcPr>
            <w:tcW w:w="1412" w:type="dxa"/>
            <w:vMerge w:val="restart"/>
            <w:tcMar/>
          </w:tcPr>
          <w:p w:rsidRPr="0061428C" w:rsidR="0061428C" w:rsidP="0061428C" w:rsidRDefault="0061428C" w14:paraId="6E29946C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Daglig städning och slutstäd utförs enligt ordinarie rutin.</w:t>
            </w:r>
          </w:p>
          <w:p w:rsidRPr="0061428C" w:rsidR="0061428C" w:rsidP="0061428C" w:rsidRDefault="0061428C" w14:paraId="4C2FDCCF" w14:textId="77777777">
            <w:pPr>
              <w:suppressAutoHyphens/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Informera städpersonal om smittrisk och adekvat skydds-utrustning.</w:t>
            </w:r>
          </w:p>
        </w:tc>
        <w:tc>
          <w:tcPr>
            <w:tcW w:w="1734" w:type="dxa"/>
            <w:vMerge w:val="restart"/>
            <w:tcMar/>
          </w:tcPr>
          <w:p w:rsidRPr="0061428C" w:rsidR="0061428C" w:rsidP="0061428C" w:rsidRDefault="0061428C" w14:paraId="6336C87D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61428C" w:rsidR="0061428C" w:rsidP="0061428C" w:rsidRDefault="0061428C" w14:paraId="47B654B4" w14:textId="77777777">
            <w:pPr>
              <w:tabs>
                <w:tab w:val="left" w:pos="191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Vätskeavvisande munskydd (IIR) i kombination med skyddsglasögon/</w:t>
            </w:r>
            <w:r w:rsidRPr="0061428C">
              <w:rPr>
                <w:rFonts w:ascii="Times New Roman" w:hAnsi="Times New Roman"/>
              </w:rPr>
              <w:br/>
            </w: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heltäckande visir vid nära kontakt.</w:t>
            </w:r>
          </w:p>
          <w:p w:rsidRPr="0061428C" w:rsidR="0061428C" w:rsidP="0061428C" w:rsidRDefault="0061428C" w14:paraId="38DC4972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Andningsskydd FFP3 i kombination med visir rekommenderas i vissa situationer, se nedan.</w:t>
            </w:r>
          </w:p>
        </w:tc>
        <w:tc>
          <w:tcPr>
            <w:tcW w:w="1248" w:type="dxa"/>
            <w:vMerge w:val="restart"/>
            <w:tcMar/>
          </w:tcPr>
          <w:p w:rsidRPr="0061428C" w:rsidR="0061428C" w:rsidP="0061428C" w:rsidRDefault="0061428C" w14:paraId="75FA5BE6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61428C" w:rsidR="0061428C" w:rsidP="0061428C" w:rsidRDefault="0061428C" w14:paraId="20A47D51" w14:textId="77777777">
            <w:pPr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61428C" w:rsidR="0061428C" w:rsidTr="772CC8AE" w14:paraId="3D12A68E" w14:textId="77777777">
        <w:trPr>
          <w:trHeight w:val="300"/>
        </w:trPr>
        <w:tc>
          <w:tcPr>
            <w:tcW w:w="1660" w:type="dxa"/>
            <w:tcMar/>
          </w:tcPr>
          <w:p w:rsidRPr="00D85B61" w:rsidR="0061428C" w:rsidP="0061428C" w:rsidRDefault="0061428C" w14:paraId="7C9856D6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>RSV</w:t>
            </w:r>
          </w:p>
          <w:p w:rsidRPr="00D85B61" w:rsidR="0061428C" w:rsidP="0061428C" w:rsidRDefault="0061428C" w14:paraId="7B485DBA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w w:val="95"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w w:val="95"/>
                <w:sz w:val="20"/>
                <w:szCs w:val="22"/>
              </w:rPr>
              <w:t>(respiratoriskt syncytievirus)</w:t>
            </w:r>
          </w:p>
          <w:p w:rsidRPr="00D85B61" w:rsidR="0061428C" w:rsidP="0061428C" w:rsidRDefault="0061428C" w14:paraId="2240B0DE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Luftvägssymtom (snuva, hosta, feber).</w:t>
            </w:r>
          </w:p>
        </w:tc>
        <w:tc>
          <w:tcPr>
            <w:tcW w:w="1345" w:type="dxa"/>
            <w:tcMar/>
          </w:tcPr>
          <w:p w:rsidRPr="0061428C" w:rsidR="0061428C" w:rsidP="0061428C" w:rsidRDefault="0061428C" w14:paraId="26CDF7B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  <w:p w:rsidRPr="0061428C" w:rsidR="0061428C" w:rsidP="0061428C" w:rsidRDefault="0061428C" w14:paraId="46A4CA66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Kontaktsmitta.</w:t>
            </w:r>
          </w:p>
        </w:tc>
        <w:tc>
          <w:tcPr>
            <w:tcW w:w="1558" w:type="dxa"/>
            <w:tcMar/>
          </w:tcPr>
          <w:p w:rsidRPr="0061428C" w:rsidR="0061428C" w:rsidP="0061428C" w:rsidRDefault="0061428C" w14:paraId="3AF57742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61428C">
              <w:rPr>
                <w:rFonts w:ascii="Times New Roman" w:hAnsi="Times New Roman"/>
                <w:sz w:val="20"/>
                <w:szCs w:val="20"/>
              </w:rPr>
              <w:t>3–5 dygn.</w:t>
            </w:r>
          </w:p>
        </w:tc>
        <w:tc>
          <w:tcPr>
            <w:tcW w:w="2095" w:type="dxa"/>
            <w:tcMar/>
          </w:tcPr>
          <w:p w:rsidRPr="00D85B61" w:rsidR="0061428C" w:rsidP="0061428C" w:rsidRDefault="1B9764A4" w14:paraId="75ECEE66" w14:textId="38C18519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56EEF015">
              <w:rPr>
                <w:rFonts w:ascii="Times New Roman" w:hAnsi="Times New Roman"/>
                <w:sz w:val="20"/>
                <w:szCs w:val="20"/>
              </w:rPr>
              <w:t>Oftast 3–8 dagar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r w:rsidRPr="56EEF015" w:rsidR="5E64A458">
              <w:rPr>
                <w:rFonts w:ascii="Times New Roman" w:hAnsi="Times New Roman"/>
                <w:sz w:val="20"/>
                <w:szCs w:val="20"/>
              </w:rPr>
              <w:t xml:space="preserve">ibland 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>längre tid hos</w:t>
            </w:r>
            <w:r w:rsidRPr="56EEF015" w:rsidR="05715ED0">
              <w:rPr>
                <w:rFonts w:ascii="Times New Roman" w:hAnsi="Times New Roman"/>
                <w:sz w:val="20"/>
                <w:szCs w:val="20"/>
              </w:rPr>
              <w:t xml:space="preserve"> spädbarn</w:t>
            </w:r>
            <w:r w:rsidRPr="56EEF015" w:rsidR="6636A4F2">
              <w:rPr>
                <w:rFonts w:ascii="Times New Roman" w:hAnsi="Times New Roman"/>
                <w:sz w:val="20"/>
                <w:szCs w:val="20"/>
              </w:rPr>
              <w:t xml:space="preserve"> och</w:t>
            </w:r>
            <w:r w:rsidRPr="56EEF015" w:rsidR="0061428C">
              <w:rPr>
                <w:rFonts w:ascii="Times New Roman" w:hAnsi="Times New Roman"/>
                <w:sz w:val="20"/>
                <w:szCs w:val="20"/>
              </w:rPr>
              <w:t xml:space="preserve"> immunsupprimerade.</w:t>
            </w:r>
          </w:p>
        </w:tc>
        <w:tc>
          <w:tcPr>
            <w:tcW w:w="1123" w:type="dxa"/>
            <w:vMerge/>
            <w:tcMar/>
          </w:tcPr>
          <w:p w:rsidRPr="00D85B61" w:rsidR="0061428C" w:rsidP="0061428C" w:rsidRDefault="0061428C" w14:paraId="1D82AD9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79" w:type="dxa"/>
            <w:vMerge/>
            <w:tcMar/>
          </w:tcPr>
          <w:p w:rsidRPr="00D85B61" w:rsidR="0061428C" w:rsidP="0061428C" w:rsidRDefault="0061428C" w14:paraId="3949B73F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2" w:type="dxa"/>
            <w:vMerge/>
            <w:tcMar/>
          </w:tcPr>
          <w:p w:rsidRPr="00D85B61" w:rsidR="0061428C" w:rsidP="0061428C" w:rsidRDefault="0061428C" w14:paraId="5C07B35E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34" w:type="dxa"/>
            <w:vMerge/>
            <w:tcMar/>
          </w:tcPr>
          <w:p w:rsidRPr="00D85B61" w:rsidR="0061428C" w:rsidP="0061428C" w:rsidRDefault="0061428C" w14:paraId="2E7901EE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8" w:type="dxa"/>
            <w:vMerge/>
            <w:tcMar/>
          </w:tcPr>
          <w:p w:rsidRPr="00D85B61" w:rsidR="0061428C" w:rsidP="0061428C" w:rsidRDefault="0061428C" w14:paraId="734BC6B3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B405A1" w:rsidP="009A32ED" w:rsidRDefault="00B405A1" w14:paraId="1FC6584C" w14:textId="36799DE8">
      <w:pPr>
        <w:ind w:right="-143"/>
      </w:pPr>
    </w:p>
    <w:tbl>
      <w:tblPr>
        <w:tblW w:w="147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Luftburen smitta"/>
        <w:tblDescription w:val="Tabellen ger en översikt över olika smittor och vårdhygieniska rekommendationer om inkubationstid, vårdplacering (enkelrum/delat rum), patientrelaterade åtgärder, städ- och rengöringsrutiner, personalhygien amt tvätt- och avfallsrutiner."/>
      </w:tblPr>
      <w:tblGrid>
        <w:gridCol w:w="1654"/>
        <w:gridCol w:w="1410"/>
        <w:gridCol w:w="1335"/>
        <w:gridCol w:w="1452"/>
        <w:gridCol w:w="1657"/>
        <w:gridCol w:w="1984"/>
        <w:gridCol w:w="1418"/>
        <w:gridCol w:w="1984"/>
        <w:gridCol w:w="1843"/>
      </w:tblGrid>
      <w:tr w:rsidRPr="007C1E0E" w:rsidR="007C1E0E" w:rsidTr="772CC8AE" w14:paraId="49015F83" w14:textId="77777777">
        <w:trPr>
          <w:trHeight w:val="492"/>
          <w:tblHeader/>
        </w:trPr>
        <w:tc>
          <w:tcPr>
            <w:tcW w:w="14737" w:type="dxa"/>
            <w:gridSpan w:val="9"/>
            <w:shd w:val="clear" w:color="auto" w:fill="D9D9D9" w:themeFill="background1" w:themeFillShade="D9"/>
            <w:tcMar/>
          </w:tcPr>
          <w:p w:rsidRPr="007C1E0E" w:rsidR="007C1E0E" w:rsidP="007C1E0E" w:rsidRDefault="007C1E0E" w14:paraId="4D12101F" w14:textId="77777777">
            <w:pPr>
              <w:suppressAutoHyphens/>
              <w:spacing w:before="20" w:after="20" w:line="240" w:lineRule="auto"/>
              <w:ind w:left="0" w:right="0"/>
              <w:jc w:val="center"/>
              <w:rPr>
                <w:rFonts w:ascii="Arial Fet" w:hAnsi="Arial Fet" w:cs="Arial"/>
                <w:b/>
                <w:sz w:val="20"/>
                <w:szCs w:val="22"/>
              </w:rPr>
            </w:pPr>
            <w:bookmarkStart w:name="_Toc100327194" w:id="27"/>
            <w:bookmarkStart w:name="_Toc181866763" w:id="28"/>
            <w:bookmarkEnd w:id="25"/>
            <w:r w:rsidRPr="007C1E0E">
              <w:rPr>
                <w:rFonts w:ascii="Arial Fet" w:hAnsi="Arial Fet" w:cs="Arial"/>
                <w:b/>
                <w:bCs/>
                <w:highlight w:val="cyan"/>
              </w:rPr>
              <w:t>Luftburen smitta</w:t>
            </w:r>
          </w:p>
        </w:tc>
      </w:tr>
      <w:tr w:rsidRPr="007C1E0E" w:rsidR="007C1E0E" w:rsidTr="772CC8AE" w14:paraId="1DB44F27" w14:textId="77777777">
        <w:trPr>
          <w:trHeight w:val="492"/>
          <w:tblHeader/>
        </w:trPr>
        <w:tc>
          <w:tcPr>
            <w:tcW w:w="165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54B9EDCB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Agens och vårdhygieniska riskfaktorer</w:t>
            </w:r>
          </w:p>
        </w:tc>
        <w:tc>
          <w:tcPr>
            <w:tcW w:w="1410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7BE47057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Huvudsaklig smittväg</w:t>
            </w:r>
          </w:p>
        </w:tc>
        <w:tc>
          <w:tcPr>
            <w:tcW w:w="1335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05B6B38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Inkubations-tid</w:t>
            </w:r>
          </w:p>
        </w:tc>
        <w:tc>
          <w:tcPr>
            <w:tcW w:w="1452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4D1196CF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Smittsam-hetsperiod</w:t>
            </w:r>
          </w:p>
        </w:tc>
        <w:tc>
          <w:tcPr>
            <w:tcW w:w="1657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36D3647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Placering</w:t>
            </w:r>
          </w:p>
        </w:tc>
        <w:tc>
          <w:tcPr>
            <w:tcW w:w="198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66C1AD80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Patientrelaterade åtgärder</w:t>
            </w:r>
          </w:p>
        </w:tc>
        <w:tc>
          <w:tcPr>
            <w:tcW w:w="1418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2F29EEE7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Städning/ rengöring och desinfektion</w:t>
            </w:r>
          </w:p>
        </w:tc>
        <w:tc>
          <w:tcPr>
            <w:tcW w:w="1984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76BEE0DE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Personal</w:t>
            </w:r>
          </w:p>
        </w:tc>
        <w:tc>
          <w:tcPr>
            <w:tcW w:w="1843" w:type="dxa"/>
            <w:shd w:val="clear" w:color="auto" w:fill="D9D9D9" w:themeFill="background1" w:themeFillShade="D9"/>
            <w:tcMar/>
          </w:tcPr>
          <w:p w:rsidRPr="007C1E0E" w:rsidR="007C1E0E" w:rsidP="007C1E0E" w:rsidRDefault="007C1E0E" w14:paraId="13C59365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sz w:val="20"/>
                <w:szCs w:val="22"/>
              </w:rPr>
              <w:t>Avfall/tvätt</w:t>
            </w:r>
          </w:p>
        </w:tc>
      </w:tr>
      <w:tr w:rsidRPr="007C1E0E" w:rsidR="007C1E0E" w:rsidTr="772CC8AE" w14:paraId="42566DCA" w14:textId="77777777">
        <w:tc>
          <w:tcPr>
            <w:tcW w:w="1654" w:type="dxa"/>
            <w:tcMar/>
          </w:tcPr>
          <w:p w:rsidRPr="007C1E0E" w:rsidR="007C1E0E" w:rsidP="007C1E0E" w:rsidRDefault="007C1E0E" w14:paraId="294D4D42" w14:textId="77777777">
            <w:pPr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7C1E0E">
              <w:rPr>
                <w:rFonts w:ascii="Arial Fet" w:hAnsi="Arial Fet" w:cs="Arial"/>
                <w:b/>
                <w:bCs/>
                <w:sz w:val="20"/>
                <w:szCs w:val="20"/>
              </w:rPr>
              <w:t>Konstaterad smittsam eller misstänkt smittsam Lungtuberkulos (TB)</w:t>
            </w:r>
          </w:p>
          <w:p w:rsidRPr="007C1E0E" w:rsidR="007C1E0E" w:rsidP="007C1E0E" w:rsidRDefault="007C1E0E" w14:paraId="15999866" w14:textId="77777777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bCs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Luftvägssymtom (hosta, feber).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4078361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Luftburen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5EC0745C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Varierar.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183CE35D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Bedöms av ansvarig läkare. </w:t>
            </w:r>
          </w:p>
          <w:p w:rsidRPr="007C1E0E" w:rsidR="007C1E0E" w:rsidP="007C1E0E" w:rsidRDefault="007C1E0E" w14:paraId="72EB1683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I allmänhet smittsam under de två första behandlings-veckorna. Längre vid multiresistent TB</w:t>
            </w:r>
          </w:p>
        </w:tc>
        <w:tc>
          <w:tcPr>
            <w:tcW w:w="1657" w:type="dxa"/>
            <w:tcMar/>
          </w:tcPr>
          <w:p w:rsidRPr="006F6BE2" w:rsidR="007C1E0E" w:rsidP="007C1E0E" w:rsidRDefault="006F6BE2" w14:paraId="3FCB947A" w14:textId="5B92FE93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6F6BE2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000BF3F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7C1E0E" w:rsidR="007C1E0E" w:rsidP="772CC8AE" w:rsidRDefault="007C1E0E" w14:paraId="2923F045" w14:textId="5B439AF8">
            <w:pPr>
              <w:numPr>
                <w:ilvl w:val="0"/>
                <w:numId w:val="23"/>
              </w:numPr>
              <w:tabs>
                <w:tab w:val="left" w:leader="none" w:pos="357"/>
              </w:tabs>
              <w:suppressAutoHyphens/>
              <w:spacing w:after="40" w:line="240" w:lineRule="auto"/>
              <w:ind w:left="210" w:right="0" w:hanging="210"/>
              <w:contextualSpacing w:val="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772CC8AE" w:rsidR="007C1E0E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Host- och handhygien.</w:t>
            </w:r>
          </w:p>
          <w:p w:rsidRPr="007C1E0E" w:rsidR="007C1E0E" w:rsidP="772CC8AE" w:rsidRDefault="007C1E0E" w14:paraId="704BA3F2" w14:textId="50C39965">
            <w:pPr>
              <w:numPr>
                <w:ilvl w:val="0"/>
                <w:numId w:val="23"/>
              </w:numPr>
              <w:tabs>
                <w:tab w:val="left" w:leader="none" w:pos="357"/>
              </w:tabs>
              <w:suppressAutoHyphens/>
              <w:spacing w:after="40" w:line="240" w:lineRule="auto"/>
              <w:ind w:left="210" w:right="0" w:hanging="210"/>
              <w:contextualSpacing w:val="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772CC8AE" w:rsidR="007C1E0E">
              <w:rPr>
                <w:rFonts w:ascii="Times New Roman" w:hAnsi="Times New Roman"/>
                <w:color w:val="000000" w:themeColor="text2" w:themeTint="FF" w:themeShade="FF"/>
                <w:sz w:val="20"/>
                <w:szCs w:val="20"/>
              </w:rPr>
              <w:t>Eventuell smittrisk.</w:t>
            </w:r>
          </w:p>
          <w:p w:rsidRPr="007C1E0E" w:rsidR="007C1E0E" w:rsidP="007C1E0E" w:rsidRDefault="007C1E0E" w14:paraId="20DD7559" w14:textId="685DFED8">
            <w:pPr>
              <w:keepNext/>
              <w:keepLines/>
              <w:spacing w:before="120" w:after="30" w:line="240" w:lineRule="auto"/>
              <w:ind w:left="0" w:right="0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="006F6BE2">
              <w:rPr>
                <w:rFonts w:ascii="Times New Roman" w:hAnsi="Times New Roman"/>
                <w:sz w:val="20"/>
                <w:szCs w:val="20"/>
              </w:rPr>
              <w:t>Helst transport utomhus.</w:t>
            </w:r>
          </w:p>
          <w:p w:rsidR="00A47ECD" w:rsidP="007C1E0E" w:rsidRDefault="007C1E0E" w14:paraId="6D1B0C63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Patient som tolererar munskydd förses med det</w:t>
            </w:r>
            <w:r w:rsidR="00A47ECD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Pr="007C1E0E" w:rsidR="007C1E0E" w:rsidP="007C1E0E" w:rsidRDefault="00A47ECD" w14:paraId="6AEBA9AD" w14:textId="78B5104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A47ECD">
              <w:rPr>
                <w:rFonts w:ascii="Times New Roman" w:hAnsi="Times New Roman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  <w:p w:rsidRPr="007C1E0E" w:rsidR="007C1E0E" w:rsidP="007C1E0E" w:rsidRDefault="007C1E0E" w14:paraId="6DD94396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7C1E0E" w:rsidR="007C1E0E" w:rsidP="00B50168" w:rsidRDefault="007C1E0E" w14:paraId="5CAC7CFF" w14:textId="77777777">
            <w:pPr>
              <w:keepNext/>
              <w:keepLines/>
              <w:suppressAutoHyphen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Mar/>
          </w:tcPr>
          <w:p w:rsidR="007C1E0E" w:rsidP="007C1E0E" w:rsidRDefault="007C1E0E" w14:paraId="58EC6B7B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Dörr mot gemensamma utrymmen ska vara stängd 2 timmar efter att smittsam patient lämnat rummet.</w:t>
            </w:r>
            <w:r w:rsidR="001D1561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 </w:t>
            </w:r>
          </w:p>
          <w:p w:rsidRPr="007C1E0E" w:rsidR="001D1561" w:rsidP="007C1E0E" w:rsidRDefault="001D1561" w14:paraId="60443A5F" w14:textId="00E437D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1D1561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För isoleringsrum gäller kortare tid beroende på ventilation, se rutin på respektive enhet.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34803264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Pr="00D85B61" w:rsidR="007C1E0E" w:rsidP="007C1E0E" w:rsidRDefault="007C1E0E" w14:paraId="351A050A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Alltid andningsskydd FFP3.</w:t>
            </w:r>
          </w:p>
          <w:p w:rsidRPr="00D85B61" w:rsidR="007C1E0E" w:rsidP="007C1E0E" w:rsidRDefault="007C1E0E" w14:paraId="42401AE3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patienten.</w:t>
            </w:r>
          </w:p>
        </w:tc>
        <w:tc>
          <w:tcPr>
            <w:tcW w:w="1843" w:type="dxa"/>
            <w:tcMar/>
          </w:tcPr>
          <w:p w:rsidRPr="007C1E0E" w:rsidR="007C1E0E" w:rsidP="007C1E0E" w:rsidRDefault="007C1E0E" w14:paraId="30545088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2DA2319F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7C1E0E" w:rsidR="007C1E0E" w:rsidTr="772CC8AE" w14:paraId="3D126698" w14:textId="77777777">
        <w:tc>
          <w:tcPr>
            <w:tcW w:w="1654" w:type="dxa"/>
            <w:tcMar/>
          </w:tcPr>
          <w:p w:rsidRPr="007C1E0E" w:rsidR="007C1E0E" w:rsidP="007C1E0E" w:rsidRDefault="007C1E0E" w14:paraId="08BEADBC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Arial" w:hAnsi="Arial" w:cs="Arial"/>
                <w:b/>
                <w:sz w:val="20"/>
                <w:szCs w:val="22"/>
              </w:rPr>
              <w:t xml:space="preserve">Mässling </w:t>
            </w:r>
            <w:r w:rsidRPr="00D85B61">
              <w:rPr>
                <w:rFonts w:ascii="Arial" w:hAnsi="Arial" w:cs="Arial"/>
                <w:b/>
                <w:sz w:val="20"/>
                <w:szCs w:val="22"/>
              </w:rPr>
              <w:br/>
            </w:r>
            <w:r w:rsidRPr="00D85B61">
              <w:rPr>
                <w:rFonts w:ascii="Arial" w:hAnsi="Arial" w:cs="Arial"/>
                <w:b/>
                <w:w w:val="95"/>
                <w:sz w:val="20"/>
                <w:szCs w:val="22"/>
              </w:rPr>
              <w:t>(morbilli)</w:t>
            </w:r>
          </w:p>
          <w:p w:rsidRPr="007C1E0E" w:rsidR="007C1E0E" w:rsidP="007C1E0E" w:rsidRDefault="007C1E0E" w14:paraId="161BC67D" w14:textId="77777777">
            <w:pPr>
              <w:suppressAutoHyphens/>
              <w:spacing w:before="1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Se rutin </w:t>
            </w:r>
            <w:hyperlink w:history="1" r:id="rId15">
              <w:r w:rsidRPr="007C1E0E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Mässling - vårdhygieniska rutiner, SÄS</w:t>
              </w:r>
            </w:hyperlink>
          </w:p>
          <w:p w:rsidRPr="007C1E0E" w:rsidR="007C1E0E" w:rsidP="007C1E0E" w:rsidRDefault="007C1E0E" w14:paraId="429A5DEF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before="120" w:after="34" w:line="238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Hudutslag. Feber. </w:t>
            </w:r>
          </w:p>
          <w:p w:rsidRPr="007C1E0E" w:rsidR="007C1E0E" w:rsidP="007C1E0E" w:rsidRDefault="007C1E0E" w14:paraId="37128054" w14:textId="77777777">
            <w:pPr>
              <w:spacing w:before="20" w:after="30" w:line="240" w:lineRule="auto"/>
              <w:ind w:left="0" w:right="0"/>
              <w:rPr>
                <w:rFonts w:ascii="Times New Roman" w:hAnsi="Times New Roman"/>
                <w:color w:val="006298" w:themeColor="hyperlink"/>
                <w:u w:val="single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Misstanke om mässling.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5BD1DC92" w14:textId="77777777">
            <w:pPr>
              <w:keepNext/>
              <w:keepLines/>
              <w:overflowPunct w:val="0"/>
              <w:autoSpaceDE w:val="0"/>
              <w:autoSpaceDN w:val="0"/>
              <w:adjustRightInd w:val="0"/>
              <w:spacing w:line="240" w:lineRule="auto"/>
              <w:ind w:left="0" w:right="0"/>
              <w:textAlignment w:val="baseline"/>
              <w:rPr>
                <w:rFonts w:ascii="Times New Roman" w:hAnsi="Times New Roman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Luftburen. </w:t>
            </w:r>
          </w:p>
          <w:p w:rsidRPr="007C1E0E" w:rsidR="007C1E0E" w:rsidP="007C1E0E" w:rsidRDefault="007C1E0E" w14:paraId="1D07C6E0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4E654030" w14:textId="62C002DF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7–</w:t>
            </w:r>
            <w:r w:rsidR="00F00F80">
              <w:rPr>
                <w:rFonts w:ascii="Times New Roman" w:hAnsi="Times New Roman"/>
                <w:sz w:val="20"/>
                <w:szCs w:val="20"/>
              </w:rPr>
              <w:t>21</w:t>
            </w:r>
            <w:r w:rsidRPr="007C1E0E">
              <w:rPr>
                <w:rFonts w:ascii="Times New Roman" w:hAnsi="Times New Roman"/>
                <w:sz w:val="20"/>
                <w:szCs w:val="20"/>
              </w:rPr>
              <w:t xml:space="preserve"> dygn.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1D5C4FD9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4 dygn innan och 4 dygn efter att utslag har uppträtt.</w:t>
            </w:r>
          </w:p>
        </w:tc>
        <w:tc>
          <w:tcPr>
            <w:tcW w:w="1657" w:type="dxa"/>
            <w:tcMar/>
          </w:tcPr>
          <w:p w:rsidRPr="00CD738E" w:rsidR="007C1E0E" w:rsidP="007C1E0E" w:rsidRDefault="00CD738E" w14:paraId="79700C93" w14:textId="2CF97A1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CD738E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5A9F4DF3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om:</w:t>
            </w:r>
          </w:p>
          <w:p w:rsidRPr="007C1E0E" w:rsidR="007C1E0E" w:rsidP="007C1E0E" w:rsidRDefault="007C1E0E" w14:paraId="2C7E4882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7C1E0E" w:rsidR="007C1E0E" w:rsidP="007C1E0E" w:rsidRDefault="007C1E0E" w14:paraId="03B065EB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="00755066" w:rsidP="00755066" w:rsidRDefault="007C1E0E" w14:paraId="213DE062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</w:p>
          <w:p w:rsidRPr="00755066" w:rsidR="00755066" w:rsidP="00755066" w:rsidRDefault="00755066" w14:paraId="50F9CCD4" w14:textId="6EF9D8CC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Helst transport utomhus</w:t>
            </w:r>
            <w:r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.</w:t>
            </w:r>
          </w:p>
          <w:p w:rsidRPr="00755066" w:rsidR="00755066" w:rsidP="00755066" w:rsidRDefault="00755066" w14:paraId="1A33B024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det.</w:t>
            </w:r>
          </w:p>
          <w:p w:rsidRPr="007C1E0E" w:rsidR="007C1E0E" w:rsidP="00755066" w:rsidRDefault="00755066" w14:paraId="68384B8E" w14:textId="4BF927B9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5506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</w:tc>
        <w:tc>
          <w:tcPr>
            <w:tcW w:w="1418" w:type="dxa"/>
            <w:tcMar/>
          </w:tcPr>
          <w:p w:rsidRPr="007C1E0E" w:rsidR="007C1E0E" w:rsidP="007C1E0E" w:rsidRDefault="007C1E0E" w14:paraId="52B777A7" w14:textId="77777777">
            <w:pPr>
              <w:overflowPunct w:val="0"/>
              <w:autoSpaceDE w:val="0"/>
              <w:autoSpaceDN w:val="0"/>
              <w:adjustRightInd w:val="0"/>
              <w:spacing w:after="12"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Endast immun </w:t>
            </w:r>
          </w:p>
          <w:p w:rsidRPr="007C1E0E" w:rsidR="007C1E0E" w:rsidP="007C1E0E" w:rsidRDefault="007C1E0E" w14:paraId="63761F2D" w14:textId="77777777">
            <w:pPr>
              <w:overflowPunct w:val="0"/>
              <w:autoSpaceDE w:val="0"/>
              <w:autoSpaceDN w:val="0"/>
              <w:adjustRightInd w:val="0"/>
              <w:spacing w:after="80" w:line="240" w:lineRule="auto"/>
              <w:ind w:left="0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personal städar. </w:t>
            </w:r>
          </w:p>
          <w:p w:rsidRPr="007C1E0E" w:rsidR="007C1E0E" w:rsidP="007C1E0E" w:rsidRDefault="007C1E0E" w14:paraId="4596F590" w14:textId="07F4C84C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/>
                <w:sz w:val="20"/>
                <w:szCs w:val="20"/>
              </w:rPr>
              <w:t>Dörr mot gemensamma utrymmen ska vara stängd 2 timmar efter att smittsam patient lämnat rummet.</w:t>
            </w:r>
            <w:r w:rsidR="001D156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  <w:r w:rsidRPr="001D1561" w:rsidR="001D1561">
              <w:rPr>
                <w:rFonts w:ascii="Times New Roman" w:hAnsi="Times New Roman"/>
                <w:color w:val="000000"/>
                <w:sz w:val="20"/>
                <w:szCs w:val="20"/>
              </w:rPr>
              <w:t>För isoleringsrum gäller kortare tid beroende på ventilation, se rutin på respektive enhet.</w:t>
            </w:r>
          </w:p>
          <w:p w:rsidRPr="00D85B61" w:rsidR="007C1E0E" w:rsidP="0055153D" w:rsidRDefault="007C1E0E" w14:paraId="72BAAF12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trike/>
              </w:rPr>
            </w:pPr>
          </w:p>
        </w:tc>
        <w:tc>
          <w:tcPr>
            <w:tcW w:w="1984" w:type="dxa"/>
            <w:tcMar/>
          </w:tcPr>
          <w:p w:rsidRPr="00D85B61" w:rsidR="007C1E0E" w:rsidP="007C1E0E" w:rsidRDefault="007C1E0E" w14:paraId="7EDB4AE8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personal immun eller vaccinerad mot mässling.</w:t>
            </w:r>
          </w:p>
          <w:p w:rsidRPr="00D85B61" w:rsidR="007C1E0E" w:rsidP="007C1E0E" w:rsidRDefault="007C1E0E" w14:paraId="3DD5B2C6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Times New Roman" w:hAnsi="Times New Roman"/>
                <w:sz w:val="20"/>
                <w:szCs w:val="20"/>
              </w:rPr>
              <w:t>Basala hygienrutiner.</w:t>
            </w:r>
          </w:p>
          <w:p w:rsidRPr="007C1E0E" w:rsidR="007C1E0E" w:rsidP="007C1E0E" w:rsidRDefault="007C1E0E" w14:paraId="4A381F95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Alltid andningsskydd FFP3. </w:t>
            </w:r>
          </w:p>
          <w:p w:rsidRPr="007C1E0E" w:rsidR="007C1E0E" w:rsidP="007C1E0E" w:rsidRDefault="007C1E0E" w14:paraId="6620862C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</w:t>
            </w:r>
          </w:p>
          <w:p w:rsidRPr="00D85B61" w:rsidR="007C1E0E" w:rsidP="007C1E0E" w:rsidRDefault="007C1E0E" w14:paraId="08C8272C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Mar/>
          </w:tcPr>
          <w:p w:rsidRPr="007C1E0E" w:rsidR="007C1E0E" w:rsidP="007C1E0E" w:rsidRDefault="007C1E0E" w14:paraId="019366A8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0ED5D9D5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tr w:rsidRPr="007C1E0E" w:rsidR="007C1E0E" w:rsidTr="772CC8AE" w14:paraId="73FBD028" w14:textId="77777777">
        <w:tc>
          <w:tcPr>
            <w:tcW w:w="1654" w:type="dxa"/>
            <w:tcMar/>
          </w:tcPr>
          <w:p w:rsidRPr="00D85B61" w:rsidR="007C1E0E" w:rsidP="007C1E0E" w:rsidRDefault="007C1E0E" w14:paraId="05F6ACA0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Arial Fet" w:hAnsi="Arial Fet" w:cs="Arial"/>
                <w:b/>
                <w:sz w:val="20"/>
                <w:szCs w:val="22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Vattkoppor Generaliserad bältros </w:t>
            </w:r>
          </w:p>
          <w:p w:rsidRPr="007C1E0E" w:rsidR="007C1E0E" w:rsidP="007C1E0E" w:rsidRDefault="007C1E0E" w14:paraId="6349385C" w14:textId="77777777">
            <w:pPr>
              <w:keepNext/>
              <w:keepLines/>
              <w:suppressAutoHyphens/>
              <w:spacing w:before="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85B61">
              <w:rPr>
                <w:rFonts w:ascii="Arial Fet" w:hAnsi="Arial Fet" w:cs="Arial"/>
                <w:b/>
                <w:sz w:val="20"/>
                <w:szCs w:val="22"/>
              </w:rPr>
              <w:t xml:space="preserve"> (Varicella/ varicella-zoster)</w:t>
            </w:r>
          </w:p>
          <w:p w:rsidRPr="007C1E0E" w:rsidR="007C1E0E" w:rsidP="007C1E0E" w:rsidRDefault="007C1E0E" w14:paraId="0B041125" w14:textId="77777777">
            <w:pPr>
              <w:suppressAutoHyphens/>
              <w:spacing w:before="120" w:after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 xml:space="preserve">Se rutin </w:t>
            </w:r>
            <w:hyperlink w:history="1" r:id="rId16">
              <w:r w:rsidRPr="007C1E0E">
                <w:rPr>
                  <w:rFonts w:ascii="Times New Roman" w:hAnsi="Times New Roman"/>
                  <w:color w:val="006298" w:themeColor="hyperlink"/>
                  <w:sz w:val="20"/>
                  <w:szCs w:val="20"/>
                  <w:u w:val="single"/>
                </w:rPr>
                <w:t>Vattkoppor eller generaliserad herpes zoster (bältros) - vårdhygieniska rutiner, SÄS</w:t>
              </w:r>
            </w:hyperlink>
          </w:p>
          <w:p w:rsidRPr="007C1E0E" w:rsidR="007C1E0E" w:rsidP="772CC8AE" w:rsidRDefault="007C1E0E" w14:paraId="36126540" w14:textId="5CF3C173">
            <w:pPr>
              <w:suppressAutoHyphens/>
              <w:spacing w:before="120" w:after="20" w:line="240" w:lineRule="auto"/>
              <w:ind w:left="0" w:right="0"/>
              <w:rPr>
                <w:rFonts w:ascii="Arial Fet" w:hAnsi="Arial Fet" w:cs="Arial"/>
                <w:b w:val="1"/>
                <w:bCs w:val="1"/>
                <w:sz w:val="20"/>
                <w:szCs w:val="20"/>
                <w:lang w:val="en-US"/>
              </w:rPr>
            </w:pPr>
            <w:r w:rsidRPr="772CC8AE" w:rsidR="007C1E0E">
              <w:rPr>
                <w:rFonts w:ascii="Times New Roman" w:hAnsi="Times New Roman"/>
                <w:sz w:val="20"/>
                <w:szCs w:val="20"/>
              </w:rPr>
              <w:t>Utslag/blåsor.</w:t>
            </w:r>
          </w:p>
        </w:tc>
        <w:tc>
          <w:tcPr>
            <w:tcW w:w="1410" w:type="dxa"/>
            <w:tcMar/>
          </w:tcPr>
          <w:p w:rsidRPr="007C1E0E" w:rsidR="007C1E0E" w:rsidP="007C1E0E" w:rsidRDefault="007C1E0E" w14:paraId="7AC3138D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1" w:right="0"/>
              <w:textAlignment w:val="baseline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Luftburen.</w:t>
            </w:r>
          </w:p>
          <w:p w:rsidRPr="007C1E0E" w:rsidR="007C1E0E" w:rsidP="007C1E0E" w:rsidRDefault="007C1E0E" w14:paraId="28D1F71E" w14:textId="77777777">
            <w:pPr>
              <w:keepNext/>
              <w:keepLines/>
              <w:spacing w:before="20" w:after="160" w:line="240" w:lineRule="auto"/>
              <w:ind w:left="1" w:right="0"/>
              <w:rPr>
                <w:rFonts w:ascii="Times New Roman" w:hAnsi="Times New Roman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Droppsmitta.</w:t>
            </w:r>
          </w:p>
        </w:tc>
        <w:tc>
          <w:tcPr>
            <w:tcW w:w="1335" w:type="dxa"/>
            <w:tcMar/>
          </w:tcPr>
          <w:p w:rsidRPr="007C1E0E" w:rsidR="007C1E0E" w:rsidP="007C1E0E" w:rsidRDefault="007C1E0E" w14:paraId="1A020D25" w14:textId="7777777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10–21 dagar.</w:t>
            </w:r>
          </w:p>
        </w:tc>
        <w:tc>
          <w:tcPr>
            <w:tcW w:w="1452" w:type="dxa"/>
            <w:tcMar/>
          </w:tcPr>
          <w:p w:rsidRPr="007C1E0E" w:rsidR="007C1E0E" w:rsidP="007C1E0E" w:rsidRDefault="007C1E0E" w14:paraId="5BBF16B6" w14:textId="77777777">
            <w:pPr>
              <w:overflowPunct w:val="0"/>
              <w:autoSpaceDE w:val="0"/>
              <w:autoSpaceDN w:val="0"/>
              <w:adjustRightInd w:val="0"/>
              <w:spacing w:line="239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1 dygn före utslag, tills blåsor slutar nybildas (cirka 6 dygn), längre tid för immunsvaga).</w:t>
            </w:r>
          </w:p>
          <w:p w:rsidRPr="007C1E0E" w:rsidR="007C1E0E" w:rsidP="007C1E0E" w:rsidRDefault="007C1E0E" w14:paraId="4CD72EE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Icke-immun betraktas som potentiellt smittsam 10–21 dygn efter exponering.</w:t>
            </w:r>
          </w:p>
        </w:tc>
        <w:tc>
          <w:tcPr>
            <w:tcW w:w="1657" w:type="dxa"/>
            <w:tcMar/>
          </w:tcPr>
          <w:p w:rsidRPr="007C1E0E" w:rsidR="007C1E0E" w:rsidP="007C1E0E" w:rsidRDefault="00C43396" w14:paraId="762EB472" w14:textId="7B093241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C43396">
              <w:rPr>
                <w:rFonts w:ascii="Times New Roman" w:hAnsi="Times New Roman"/>
                <w:sz w:val="20"/>
                <w:szCs w:val="20"/>
              </w:rPr>
              <w:t>Rum för luftburen smitta (infektionsklinik, IVA, akutmottagning).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78CD6E86" w14:textId="77777777">
            <w:pPr>
              <w:suppressAutoHyphens/>
              <w:spacing w:after="20" w:line="240" w:lineRule="auto"/>
              <w:ind w:left="0" w:right="30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Informeras om</w:t>
            </w:r>
          </w:p>
          <w:p w:rsidRPr="007C1E0E" w:rsidR="007C1E0E" w:rsidP="007C1E0E" w:rsidRDefault="007C1E0E" w14:paraId="7C160748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Host- och handhygien.</w:t>
            </w:r>
          </w:p>
          <w:p w:rsidRPr="007C1E0E" w:rsidR="007C1E0E" w:rsidP="007C1E0E" w:rsidRDefault="007C1E0E" w14:paraId="7422580E" w14:textId="77777777">
            <w:pPr>
              <w:numPr>
                <w:ilvl w:val="0"/>
                <w:numId w:val="23"/>
              </w:numPr>
              <w:tabs>
                <w:tab w:val="left" w:pos="357"/>
              </w:tabs>
              <w:suppressAutoHyphens/>
              <w:spacing w:after="40" w:line="240" w:lineRule="auto"/>
              <w:ind w:left="210" w:right="0" w:hanging="210"/>
              <w:contextualSpacing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Eventuell smittrisk.</w:t>
            </w:r>
          </w:p>
          <w:p w:rsidRPr="001F49D6" w:rsidR="001F49D6" w:rsidP="001F49D6" w:rsidRDefault="007C1E0E" w14:paraId="2594B002" w14:textId="2E68B5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t>Vid transport</w:t>
            </w:r>
            <w:r w:rsidRPr="007C1E0E">
              <w:rPr>
                <w:rFonts w:ascii="Times New Roman" w:hAnsi="Times New Roman"/>
                <w:b/>
                <w:bCs/>
                <w:color w:val="000000" w:themeColor="text2"/>
                <w:sz w:val="20"/>
                <w:szCs w:val="20"/>
              </w:rPr>
              <w:br/>
            </w:r>
            <w:r w:rsidRPr="001F49D6"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Helst transport utomhus</w:t>
            </w:r>
            <w:r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.</w:t>
            </w:r>
            <w:r w:rsidRPr="001F49D6" w:rsid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 </w:t>
            </w:r>
          </w:p>
          <w:p w:rsidRPr="001F49D6" w:rsidR="001F49D6" w:rsidP="001F49D6" w:rsidRDefault="001F49D6" w14:paraId="5431124B" w14:textId="77777777">
            <w:pPr>
              <w:suppressAutoHyphens/>
              <w:spacing w:before="160" w:after="20" w:line="240" w:lineRule="auto"/>
              <w:ind w:left="0" w:right="18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Patient som tolererar munskydd förses med det.</w:t>
            </w:r>
          </w:p>
          <w:p w:rsidRPr="007C1E0E" w:rsidR="007C1E0E" w:rsidP="001F49D6" w:rsidRDefault="001F49D6" w14:paraId="30AB1B75" w14:textId="7997B1B7">
            <w:pPr>
              <w:keepNext/>
              <w:keepLines/>
              <w:spacing w:before="20" w:after="3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1F49D6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Munskydd är extra angeläget för patienter som inte kan medverka i hosthygien. Annars förses patienten med näsdukar att hosta i samt plastpåse för uppsamling av dessa.</w:t>
            </w:r>
          </w:p>
        </w:tc>
        <w:tc>
          <w:tcPr>
            <w:tcW w:w="1418" w:type="dxa"/>
            <w:tcMar/>
          </w:tcPr>
          <w:p w:rsidRPr="007C1E0E" w:rsidR="007C1E0E" w:rsidP="007C1E0E" w:rsidRDefault="007C1E0E" w14:paraId="2F491DF0" w14:textId="77777777">
            <w:pPr>
              <w:overflowPunct w:val="0"/>
              <w:autoSpaceDE w:val="0"/>
              <w:autoSpaceDN w:val="0"/>
              <w:adjustRightInd w:val="0"/>
              <w:spacing w:line="240" w:lineRule="auto"/>
              <w:ind w:left="1" w:right="0"/>
              <w:textAlignment w:val="baseline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immun personal städar.</w:t>
            </w:r>
          </w:p>
          <w:p w:rsidR="00DB193A" w:rsidP="007C1E0E" w:rsidRDefault="007C1E0E" w14:paraId="033B34CD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Dörr mot gemensamma utrymmen ska vara stängd 2 timmar efter att smittsam patient lämnat </w:t>
            </w:r>
            <w:r w:rsidR="00DB193A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 xml:space="preserve">vanligt vårdrum. </w:t>
            </w:r>
          </w:p>
          <w:p w:rsidRPr="007C1E0E" w:rsidR="007C1E0E" w:rsidP="007C1E0E" w:rsidRDefault="00DB193A" w14:paraId="230E5023" w14:textId="52E3AB9B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DB193A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För isoleringsrum gäller kortare tid beroende på ventilation, se rutin på respektive enhet.</w:t>
            </w:r>
          </w:p>
        </w:tc>
        <w:tc>
          <w:tcPr>
            <w:tcW w:w="1984" w:type="dxa"/>
            <w:tcMar/>
          </w:tcPr>
          <w:p w:rsidRPr="007C1E0E" w:rsidR="007C1E0E" w:rsidP="007C1E0E" w:rsidRDefault="007C1E0E" w14:paraId="77252148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Endast personal som är immun mot vattkoppor.</w:t>
            </w:r>
          </w:p>
          <w:p w:rsidRPr="007C1E0E" w:rsidR="007C1E0E" w:rsidP="007C1E0E" w:rsidRDefault="007C1E0E" w14:paraId="667ACDCD" w14:textId="77777777">
            <w:pPr>
              <w:tabs>
                <w:tab w:val="left" w:pos="49"/>
              </w:tabs>
              <w:suppressAutoHyphens/>
              <w:spacing w:line="240" w:lineRule="auto"/>
              <w:ind w:left="0" w:right="-71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Basala hygienrutiner.</w:t>
            </w:r>
          </w:p>
          <w:p w:rsidR="007C1E0E" w:rsidP="007C1E0E" w:rsidRDefault="007C1E0E" w14:paraId="10361B0D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sz w:val="20"/>
                <w:szCs w:val="20"/>
              </w:rPr>
              <w:t>Andningsskydd FFP3 är huvudregeln men kan väljas bort efter riskbedömning för de som säkert vet att de haft vattkoppor.</w:t>
            </w:r>
          </w:p>
          <w:p w:rsidRPr="007C1E0E" w:rsidR="002F5B94" w:rsidP="007C1E0E" w:rsidRDefault="002F5B94" w14:paraId="05FA3C92" w14:textId="1A593211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  <w:r w:rsidRPr="002F5B94">
              <w:rPr>
                <w:rFonts w:ascii="Times New Roman" w:hAnsi="Times New Roman"/>
                <w:sz w:val="20"/>
                <w:szCs w:val="20"/>
              </w:rPr>
              <w:t>Andningsskydd kombineras med heltäckande visir inom 2 m avstånd från patienten.</w:t>
            </w:r>
          </w:p>
          <w:p w:rsidRPr="007C1E0E" w:rsidR="007C1E0E" w:rsidP="007C1E0E" w:rsidRDefault="007C1E0E" w14:paraId="06B87294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  <w:p w:rsidRPr="007C1E0E" w:rsidR="007C1E0E" w:rsidP="007C1E0E" w:rsidRDefault="007C1E0E" w14:paraId="6D105BB9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Mar/>
          </w:tcPr>
          <w:p w:rsidRPr="007C1E0E" w:rsidR="007C1E0E" w:rsidP="007C1E0E" w:rsidRDefault="007C1E0E" w14:paraId="279BBEBF" w14:textId="77777777">
            <w:pPr>
              <w:suppressAutoHyphens/>
              <w:spacing w:line="240" w:lineRule="auto"/>
              <w:ind w:left="-18" w:right="0"/>
              <w:rPr>
                <w:rFonts w:ascii="Times New Roman" w:hAnsi="Times New Roman"/>
                <w:color w:val="000000" w:themeColor="text2"/>
                <w:sz w:val="20"/>
                <w:szCs w:val="20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förorenat material hanteras alltid som smittförande avfall. Allt annat som vanligt avfall.</w:t>
            </w:r>
          </w:p>
          <w:p w:rsidRPr="007C1E0E" w:rsidR="007C1E0E" w:rsidP="007C1E0E" w:rsidRDefault="007C1E0E" w14:paraId="1CF166A7" w14:textId="77777777">
            <w:pPr>
              <w:keepNext/>
              <w:keepLines/>
              <w:spacing w:before="20" w:line="240" w:lineRule="auto"/>
              <w:ind w:left="0" w:right="0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7C1E0E">
              <w:rPr>
                <w:rFonts w:ascii="Times New Roman" w:hAnsi="Times New Roman"/>
                <w:color w:val="000000" w:themeColor="text2"/>
                <w:sz w:val="20"/>
                <w:szCs w:val="20"/>
              </w:rPr>
              <w:t>Kraftigt förorenad tvätt hanteras enligt rutin för smittförande tvätt. All annan smutstvätt hanteras som vanlig tvätt.</w:t>
            </w:r>
          </w:p>
        </w:tc>
      </w:tr>
      <w:bookmarkEnd w:id="27"/>
      <w:bookmarkEnd w:id="28"/>
    </w:tbl>
    <w:p w:rsidR="00FE0B82" w:rsidP="00FE0B82" w:rsidRDefault="00FE0B82" w14:paraId="4670CBD4" w14:textId="77777777">
      <w:pPr>
        <w:pStyle w:val="Rubrik3"/>
      </w:pPr>
      <w:r>
        <w:br w:type="page"/>
      </w:r>
    </w:p>
    <w:p w:rsidRPr="00FE0B82" w:rsidR="00FE0B82" w:rsidP="00FE0B82" w:rsidRDefault="00FE0B82" w14:paraId="318B7AF5" w14:textId="0BC9593A">
      <w:pPr>
        <w:pStyle w:val="Rubrik3"/>
      </w:pPr>
      <w:bookmarkStart w:name="_Toc222844565" w:id="29"/>
      <w:r w:rsidRPr="00FE0B82">
        <w:t>Situationer där andningsskydd ska användas:</w:t>
      </w:r>
      <w:bookmarkEnd w:id="29"/>
    </w:p>
    <w:p w:rsidRPr="0083015B" w:rsidR="00FE0B82" w:rsidP="00FE0B82" w:rsidRDefault="00FE0B82" w14:paraId="4EF8C94B" w14:textId="77777777">
      <w:pPr>
        <w:spacing w:line="240" w:lineRule="auto"/>
      </w:pPr>
      <w:r w:rsidRPr="0083015B">
        <w:t>Aerosolgenererande procedur är en term som försöker sammanfatta situationer som kan innebära högre risk för smitta. Nedanstående procedurer kan innebära en ökad smittrisk och andningsskydd rekommenderas därför vid:</w:t>
      </w:r>
    </w:p>
    <w:p w:rsidRPr="00FE0B82" w:rsidR="00FE0B82" w:rsidP="00FE0B82" w:rsidRDefault="00FE0B82" w14:paraId="394F163E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trakeotomi</w:t>
      </w:r>
    </w:p>
    <w:p w:rsidRPr="00FE0B82" w:rsidR="00FE0B82" w:rsidP="00FE0B82" w:rsidRDefault="00FE0B82" w14:paraId="2A1513C1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intubering och extubering</w:t>
      </w:r>
    </w:p>
    <w:p w:rsidRPr="00FE0B82" w:rsidR="00FE0B82" w:rsidP="00FE0B82" w:rsidRDefault="00FE0B82" w14:paraId="05A394AE" w14:textId="77777777">
      <w:pPr>
        <w:pStyle w:val="Punktlista"/>
        <w:rPr>
          <w:rStyle w:val="normaltextrun"/>
        </w:rPr>
      </w:pPr>
      <w:r w:rsidRPr="00FE0B82">
        <w:rPr>
          <w:rStyle w:val="normaltextrun"/>
        </w:rPr>
        <w:t>bronkoskopi</w:t>
      </w:r>
    </w:p>
    <w:p w:rsidRPr="00FE0B82" w:rsidR="00FE0B82" w:rsidP="00FE0B82" w:rsidRDefault="00FE0B82" w14:paraId="6F8B8836" w14:textId="77777777">
      <w:pPr>
        <w:pStyle w:val="Punktlista"/>
        <w:rPr>
          <w:rStyle w:val="eop"/>
        </w:rPr>
      </w:pPr>
      <w:r w:rsidRPr="00FE0B82">
        <w:rPr>
          <w:rStyle w:val="normaltextrun"/>
        </w:rPr>
        <w:t>sugning från nedre luftvägar.</w:t>
      </w:r>
      <w:r w:rsidRPr="00FE0B82">
        <w:rPr>
          <w:rStyle w:val="eop"/>
        </w:rPr>
        <w:t> </w:t>
      </w:r>
    </w:p>
    <w:p w:rsidRPr="00BD0503" w:rsidR="00FE0B82" w:rsidP="00FE0B82" w:rsidRDefault="00FE0B82" w14:paraId="56F577E0" w14:textId="77777777">
      <w:pPr>
        <w:rPr>
          <w:rStyle w:val="eop"/>
        </w:rPr>
      </w:pPr>
      <w:r w:rsidRPr="0083015B">
        <w:t xml:space="preserve">Se regional rutin </w:t>
      </w:r>
      <w:hyperlink w:history="1" r:id="rId17">
        <w:r w:rsidRPr="0083015B">
          <w:rPr>
            <w:rStyle w:val="Hyperlnk"/>
          </w:rPr>
          <w:t>Instruktion för användning av andningsskydd</w:t>
        </w:r>
      </w:hyperlink>
      <w:r w:rsidRPr="00DE7276">
        <w:rPr>
          <w:rStyle w:val="Hyperlnk"/>
          <w:color w:val="auto"/>
          <w:u w:val="none"/>
        </w:rPr>
        <w:t>.</w:t>
      </w:r>
    </w:p>
    <w:p w:rsidRPr="00BD0503" w:rsidR="00FE0B82" w:rsidP="00FE0B82" w:rsidRDefault="00FE0B82" w14:paraId="2204BABF" w14:textId="77777777">
      <w:pPr>
        <w:pStyle w:val="Rubrik3"/>
        <w:rPr>
          <w:rStyle w:val="normaltextrun"/>
          <w:color w:val="auto"/>
        </w:rPr>
      </w:pPr>
      <w:bookmarkStart w:name="_Toc222844566" w:id="30"/>
      <w:r w:rsidRPr="18BD59D3">
        <w:rPr>
          <w:rStyle w:val="normaltextrun"/>
          <w:color w:val="auto"/>
        </w:rPr>
        <w:t>Situationer där andningsskydd kan övervägas efter riskbedömning</w:t>
      </w:r>
      <w:bookmarkEnd w:id="30"/>
    </w:p>
    <w:p w:rsidR="00FE0B82" w:rsidP="00FE0B82" w:rsidRDefault="00FE0B82" w14:paraId="2A7CFA38" w14:textId="77777777">
      <w:pPr>
        <w:rPr>
          <w:rStyle w:val="normaltextrun"/>
          <w:color w:val="000000" w:themeColor="text2"/>
        </w:rPr>
      </w:pPr>
      <w:r>
        <w:rPr>
          <w:rStyle w:val="normaltextrun"/>
          <w:shd w:val="clear" w:color="auto" w:fill="FFFFFF"/>
        </w:rPr>
        <w:t xml:space="preserve">Andningsskydd kan utifrån riskbedömning användas som ersättning till munskydd. Exempelvis vid längre </w:t>
      </w:r>
      <w:r>
        <w:rPr>
          <w:rStyle w:val="normaltextrun"/>
          <w:color w:val="000000"/>
          <w:shd w:val="clear" w:color="auto" w:fill="FFFFFF"/>
        </w:rPr>
        <w:t>vårdinsats, kraftig hosta, nyinsjuknad patient särskilt i trångt utrymme eller när flera smittsamma vårdas på samma rum.</w:t>
      </w:r>
    </w:p>
    <w:p w:rsidR="009A6E7F" w:rsidP="00FE0B82" w:rsidRDefault="009A6E7F" w14:paraId="77DFC0FF" w14:textId="77777777">
      <w:pPr>
        <w:pStyle w:val="Rubrik2"/>
        <w:keepNext w:val="0"/>
        <w:keepLines w:val="0"/>
        <w:spacing w:before="480"/>
      </w:pPr>
      <w:bookmarkStart w:name="_Toc99533780" w:id="31"/>
      <w:bookmarkStart w:name="_Toc102745526" w:id="32"/>
      <w:bookmarkStart w:name="_Toc102745542" w:id="33"/>
      <w:bookmarkStart w:name="_Toc102745744" w:id="34"/>
    </w:p>
    <w:p w:rsidR="009A6E7F" w:rsidP="00FE0B82" w:rsidRDefault="009A6E7F" w14:paraId="265EC619" w14:textId="77777777">
      <w:pPr>
        <w:pStyle w:val="Rubrik2"/>
        <w:keepNext w:val="0"/>
        <w:keepLines w:val="0"/>
        <w:spacing w:before="480"/>
      </w:pPr>
    </w:p>
    <w:p w:rsidR="009A6E7F" w:rsidP="00FE0B82" w:rsidRDefault="009A6E7F" w14:paraId="37061870" w14:textId="77777777">
      <w:pPr>
        <w:pStyle w:val="Rubrik2"/>
        <w:keepNext w:val="0"/>
        <w:keepLines w:val="0"/>
        <w:spacing w:before="480"/>
      </w:pPr>
    </w:p>
    <w:p w:rsidR="009A6E7F" w:rsidP="00FE0B82" w:rsidRDefault="009A6E7F" w14:paraId="7338C3D4" w14:textId="77777777">
      <w:pPr>
        <w:pStyle w:val="Rubrik2"/>
        <w:keepNext w:val="0"/>
        <w:keepLines w:val="0"/>
        <w:spacing w:before="480"/>
      </w:pPr>
    </w:p>
    <w:p w:rsidR="00FE0B82" w:rsidP="00FE0B82" w:rsidRDefault="00FE0B82" w14:paraId="1797FF1A" w14:textId="7FE44505">
      <w:pPr>
        <w:pStyle w:val="Rubrik2"/>
        <w:keepNext w:val="0"/>
        <w:keepLines w:val="0"/>
        <w:spacing w:before="480"/>
        <w:rPr>
          <w:rStyle w:val="normaltextrun"/>
          <w:color w:val="000000" w:themeColor="text2"/>
        </w:rPr>
      </w:pPr>
      <w:bookmarkStart w:name="_Toc222844567" w:id="35"/>
      <w:r>
        <w:t>Dokumentinformation</w:t>
      </w:r>
      <w:bookmarkEnd w:id="31"/>
      <w:bookmarkEnd w:id="32"/>
      <w:bookmarkEnd w:id="33"/>
      <w:bookmarkEnd w:id="34"/>
      <w:bookmarkEnd w:id="35"/>
    </w:p>
    <w:p w:rsidRPr="00F1026C" w:rsidR="00FE0B82" w:rsidP="00FE0B82" w:rsidRDefault="00FE0B82" w14:paraId="3D224A3C" w14:textId="77777777">
      <w:pPr>
        <w:spacing w:after="0"/>
        <w:rPr>
          <w:b/>
          <w:bCs/>
        </w:rPr>
      </w:pPr>
      <w:r w:rsidRPr="00F1026C">
        <w:rPr>
          <w:b/>
          <w:bCs/>
        </w:rPr>
        <w:t>För innehållet svarar</w:t>
      </w:r>
    </w:p>
    <w:p w:rsidRPr="000B4B2B" w:rsidR="000B4B2B" w:rsidP="000B4B2B" w:rsidRDefault="000B4B2B" w14:paraId="3063967C" w14:textId="08996AE2">
      <w:pPr>
        <w:rPr>
          <w:b/>
          <w:bCs/>
        </w:rPr>
      </w:pPr>
      <w:r w:rsidRPr="000B4B2B">
        <w:t xml:space="preserve">Jon Edman Wallér, </w:t>
      </w:r>
      <w:r>
        <w:t>över</w:t>
      </w:r>
      <w:r w:rsidRPr="000B4B2B">
        <w:t>läkare, vårdhygien, SÄS</w:t>
      </w:r>
    </w:p>
    <w:p w:rsidRPr="000B4B2B" w:rsidR="000B4B2B" w:rsidP="000B4B2B" w:rsidRDefault="000B4B2B" w14:paraId="0E7AAB07" w14:textId="77777777">
      <w:r w:rsidRPr="000B4B2B">
        <w:t>Susanne Roos, hygiensjuksköterska, vårdhygien, SÄS.</w:t>
      </w:r>
    </w:p>
    <w:p w:rsidRPr="00F1026C" w:rsidR="00FE0B82" w:rsidP="00FE0B82" w:rsidRDefault="00FE0B82" w14:paraId="6786A5B4" w14:textId="1FC05402"/>
    <w:p w:rsidRPr="00F1026C" w:rsidR="00FE0B82" w:rsidP="00FE0B82" w:rsidRDefault="00FE0B82" w14:paraId="338FD64A" w14:textId="77777777">
      <w:pPr>
        <w:spacing w:after="0"/>
        <w:rPr>
          <w:b/>
          <w:bCs/>
        </w:rPr>
      </w:pPr>
      <w:r w:rsidRPr="00F1026C">
        <w:rPr>
          <w:b/>
          <w:bCs/>
        </w:rPr>
        <w:t>Remissinstanser</w:t>
      </w:r>
    </w:p>
    <w:p w:rsidRPr="00F1026C" w:rsidR="00FE0B82" w:rsidP="00FE0B82" w:rsidRDefault="00FE0B82" w14:paraId="301C9DF0" w14:textId="77777777">
      <w:r w:rsidRPr="00F1026C">
        <w:t>-</w:t>
      </w:r>
    </w:p>
    <w:p w:rsidRPr="00F1026C" w:rsidR="00FE0B82" w:rsidP="00FE0B82" w:rsidRDefault="00FE0B82" w14:paraId="54E3DDD9" w14:textId="77777777">
      <w:pPr>
        <w:spacing w:after="0"/>
        <w:rPr>
          <w:b/>
          <w:bCs/>
        </w:rPr>
      </w:pPr>
      <w:r w:rsidRPr="00F1026C">
        <w:rPr>
          <w:b/>
          <w:bCs/>
        </w:rPr>
        <w:t>Fastställt av</w:t>
      </w:r>
    </w:p>
    <w:p w:rsidR="00FE0B82" w:rsidP="00FE0B82" w:rsidRDefault="00FE0B82" w14:paraId="44C2A99F" w14:textId="0AC5CD9F">
      <w:pPr>
        <w:spacing w:after="0"/>
      </w:pPr>
      <w:r w:rsidR="28A6EF38">
        <w:rPr/>
        <w:t>Jerker Nilson, chefläkare, SÄS</w:t>
      </w:r>
    </w:p>
    <w:p w:rsidRPr="00F1026C" w:rsidR="00FE0B82" w:rsidP="00FE0B82" w:rsidRDefault="00FE0B82" w14:paraId="7AF1FFCA" w14:textId="77777777">
      <w:pPr>
        <w:spacing w:after="0"/>
        <w:rPr>
          <w:b/>
          <w:bCs/>
        </w:rPr>
      </w:pPr>
      <w:r w:rsidRPr="00F1026C">
        <w:rPr>
          <w:b/>
          <w:bCs/>
        </w:rPr>
        <w:t>Nyckelord</w:t>
      </w:r>
    </w:p>
    <w:p w:rsidRPr="00F1026C" w:rsidR="00FE0B82" w:rsidP="00FE0B82" w:rsidRDefault="00FE0B82" w14:paraId="30EEF014" w14:textId="77777777">
      <w:bookmarkStart w:name="_Toc463863889" w:id="36"/>
      <w:r w:rsidRPr="00F1026C">
        <w:t>virussjukdomar, viroser, virussmitta, luftvägssmitta, luftburna smittor, luftburen smitta, luftsmitta, infektioner, förkylningar, hudutslag, vårdplatser, andningsskydd, personlig skyddsutrustning, FFP, IIR, arbetsmiljörisk</w:t>
      </w:r>
    </w:p>
    <w:p w:rsidRPr="00EA41EB" w:rsidR="00FE0B82" w:rsidP="00FE0B82" w:rsidRDefault="00FE0B82" w14:paraId="597D074E" w14:textId="77777777">
      <w:pPr>
        <w:pStyle w:val="Rubrik2"/>
      </w:pPr>
      <w:bookmarkStart w:name="_Toc99533781" w:id="37"/>
      <w:bookmarkStart w:name="_Toc102745527" w:id="38"/>
      <w:bookmarkStart w:name="_Toc102745543" w:id="39"/>
      <w:bookmarkStart w:name="_Toc102745745" w:id="40"/>
      <w:bookmarkStart w:name="_Toc222844568" w:id="41"/>
      <w:bookmarkEnd w:id="36"/>
      <w:r>
        <w:t>Källförteckning</w:t>
      </w:r>
      <w:bookmarkEnd w:id="37"/>
      <w:bookmarkEnd w:id="38"/>
      <w:bookmarkEnd w:id="39"/>
      <w:bookmarkEnd w:id="40"/>
      <w:bookmarkEnd w:id="41"/>
    </w:p>
    <w:p w:rsidRPr="00F1026C" w:rsidR="00FE0B82" w:rsidP="00FE0B82" w:rsidRDefault="00FE0B82" w14:paraId="2C8E2596" w14:textId="77777777">
      <w:pPr>
        <w:pStyle w:val="Punktlista"/>
        <w:keepNext/>
        <w:keepLines/>
        <w:spacing w:line="288" w:lineRule="auto"/>
        <w:ind w:left="426" w:hanging="426"/>
      </w:pPr>
      <w:r w:rsidRPr="00F1026C">
        <w:t>Städning och rengöring i vårdlokaler vid SÄS - vårdpersonalens ansvar. Sjukhusövergripande rutin, SÄS</w:t>
      </w:r>
      <w:r w:rsidRPr="00F1026C">
        <w:br/>
      </w:r>
      <w:hyperlink w:history="1" r:id="rId18">
        <w:r w:rsidRPr="00F1026C">
          <w:rPr>
            <w:rStyle w:val="Hyperlnk"/>
          </w:rPr>
          <w:t>https://hittadokument.vgregion.se/sas</w:t>
        </w:r>
      </w:hyperlink>
    </w:p>
    <w:p w:rsidRPr="00F1026C" w:rsidR="00FE0B82" w:rsidP="00FE0B82" w:rsidRDefault="00FE0B82" w14:paraId="6444B4B2" w14:textId="77777777">
      <w:pPr>
        <w:pStyle w:val="Punktlista"/>
        <w:keepNext/>
        <w:keepLines/>
        <w:spacing w:line="288" w:lineRule="auto"/>
        <w:ind w:left="426" w:hanging="426"/>
      </w:pPr>
      <w:r w:rsidRPr="00F1026C">
        <w:t>Smittsamma sjukdomar. Folkhälsomyndigheten</w:t>
      </w:r>
      <w:r w:rsidRPr="00F1026C">
        <w:br/>
      </w:r>
      <w:hyperlink r:id="rId19">
        <w:r w:rsidRPr="00F1026C">
          <w:rPr>
            <w:rStyle w:val="Hyperlnk"/>
          </w:rPr>
          <w:t>www.folkhalsomyndigheten.se/smittskydd-beredskap/smittsamma-sjukdomar</w:t>
        </w:r>
      </w:hyperlink>
    </w:p>
    <w:p w:rsidR="00FE0B82" w:rsidP="12FF53A7" w:rsidRDefault="00FE0B82" w14:paraId="2B478444" w14:textId="36258DD9">
      <w:pPr>
        <w:pStyle w:val="Punktlista"/>
        <w:keepNext w:val="1"/>
        <w:keepLines w:val="1"/>
        <w:spacing w:after="0" w:line="288" w:lineRule="auto"/>
        <w:ind w:left="426" w:right="0" w:hanging="426"/>
        <w:rPr>
          <w:lang w:val="en-US"/>
        </w:rPr>
      </w:pPr>
      <w:r w:rsidRPr="12FF53A7" w:rsidR="00FE0B82">
        <w:rPr>
          <w:lang w:val="en-US"/>
        </w:rPr>
        <w:t xml:space="preserve">Vårdhygien Covid-19. Regional rutin, Västra </w:t>
      </w:r>
      <w:r w:rsidRPr="12FF53A7" w:rsidR="00FE0B82">
        <w:rPr>
          <w:lang w:val="en-US"/>
        </w:rPr>
        <w:t>Götalandsregionen</w:t>
      </w:r>
      <w:r w:rsidRPr="12FF53A7" w:rsidR="00FE0B82">
        <w:rPr>
          <w:lang w:val="en-US"/>
        </w:rPr>
        <w:t xml:space="preserve"> </w:t>
      </w:r>
      <w:r>
        <w:br/>
      </w:r>
      <w:hyperlink r:id="R3debc7ad240c4896">
        <w:r w:rsidRPr="12FF53A7" w:rsidR="3EC8D28B">
          <w:rPr>
            <w:rStyle w:val="Hyperlnk"/>
            <w:lang w:val="en-US"/>
          </w:rPr>
          <w:t>https://mellanarkiv-offentlig.vgregion.se/alfresco/s/archive/stream/public/v1/source/available/sofia/su9992-381335686-238/surrogate/V%c3%a5rdhygien%20-%20Covid-19.pdf</w:t>
        </w:r>
      </w:hyperlink>
    </w:p>
    <w:p w:rsidRPr="00C8780D" w:rsidR="00FE0B82" w:rsidP="00FE0B82" w:rsidRDefault="00FE0B82" w14:paraId="17DE69E3" w14:textId="77777777">
      <w:pPr>
        <w:pStyle w:val="Punktlista"/>
        <w:keepNext/>
        <w:keepLines/>
        <w:spacing w:after="0" w:line="288" w:lineRule="auto"/>
        <w:ind w:left="426" w:right="0" w:hanging="426"/>
      </w:pPr>
      <w:r w:rsidRPr="136C84AB">
        <w:rPr>
          <w:rStyle w:val="Hyperlnk"/>
          <w:color w:val="auto"/>
          <w:u w:val="none"/>
        </w:rPr>
        <w:t>Instruktion för användning av andningsskydd, Regional</w:t>
      </w:r>
      <w:r>
        <w:t xml:space="preserve"> instruktion, Västra Götalandsregionen</w:t>
      </w:r>
      <w:r>
        <w:br/>
      </w:r>
      <w:hyperlink r:id="rId21">
        <w:r w:rsidRPr="136C84AB">
          <w:rPr>
            <w:rStyle w:val="Hyperlnk"/>
          </w:rPr>
          <w:t>Instruktion för användning av andningsskydd</w:t>
        </w:r>
      </w:hyperlink>
    </w:p>
    <w:p w:rsidR="00FE0B82" w:rsidP="00FE0B82" w:rsidRDefault="00FE0B82" w14:paraId="4A90F13F" w14:textId="77777777">
      <w:pPr>
        <w:pStyle w:val="Punktlista"/>
        <w:keepNext/>
        <w:keepLines/>
        <w:spacing w:after="0" w:line="288" w:lineRule="auto"/>
        <w:ind w:left="426" w:right="0" w:hanging="426"/>
      </w:pPr>
      <w:r w:rsidRPr="136C84AB">
        <w:t>Generella åtgärder mot smittspridning av virusorsakade luftvägsinfektioner i vård och omsorg. Regional rutin, västra Götalandsregionen</w:t>
      </w:r>
      <w:r>
        <w:br/>
      </w:r>
      <w:hyperlink r:id="rId22">
        <w:r w:rsidRPr="136C84AB">
          <w:rPr>
            <w:rStyle w:val="Hyperlnk"/>
          </w:rPr>
          <w:t>Generella åtgärder mot smittspridning av virusorsakade luftvägsinfektioner inom vård och omsorg</w:t>
        </w:r>
      </w:hyperlink>
    </w:p>
    <w:p w:rsidRPr="00F1026C" w:rsidR="00FE0B82" w:rsidP="00FE0B82" w:rsidRDefault="00FE0B82" w14:paraId="3583D82D" w14:textId="77777777">
      <w:pPr>
        <w:pStyle w:val="Punktlista"/>
        <w:keepNext/>
        <w:keepLines/>
        <w:spacing w:after="0" w:line="288" w:lineRule="auto"/>
        <w:ind w:left="426" w:right="0" w:hanging="426"/>
        <w:rPr>
          <w:rStyle w:val="Hyperlnk"/>
        </w:rPr>
      </w:pPr>
      <w:r>
        <w:t>Luftvägssmitta -vårdhygieniska aspekter Regiongemensam riktlinje</w:t>
      </w:r>
      <w:r>
        <w:br/>
      </w:r>
      <w:hyperlink r:id="rId23">
        <w:r w:rsidRPr="24920218">
          <w:rPr>
            <w:rStyle w:val="Hyperlnk"/>
          </w:rPr>
          <w:t>Luftvägssmitta vårdhygieniska aspekter</w:t>
        </w:r>
      </w:hyperlink>
    </w:p>
    <w:sectPr w:rsidRPr="00F1026C" w:rsidR="00FE0B82" w:rsidSect="0022445D"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6840" w:h="11900" w:orient="landscape"/>
      <w:pgMar w:top="992" w:right="1418" w:bottom="1979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030A3" w:rsidRDefault="002030A3" w14:paraId="0267E1EE" w14:textId="77777777">
      <w:r>
        <w:separator/>
      </w:r>
    </w:p>
  </w:endnote>
  <w:endnote w:type="continuationSeparator" w:id="0">
    <w:p w:rsidR="002030A3" w:rsidRDefault="002030A3" w14:paraId="1F652209" w14:textId="77777777">
      <w:r>
        <w:continuationSeparator/>
      </w:r>
    </w:p>
  </w:endnote>
  <w:endnote w:type="continuationNotice" w:id="1">
    <w:p w:rsidR="002030A3" w:rsidRDefault="002030A3" w14:paraId="3356E18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946682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030A3" w:rsidRDefault="002030A3" w14:paraId="093CC0A1" w14:textId="77777777"/>
  </w:footnote>
  <w:footnote w:type="continuationSeparator" w:id="0">
    <w:p w:rsidR="002030A3" w:rsidRDefault="002030A3" w14:paraId="49D2D6D7" w14:textId="77777777">
      <w:r>
        <w:continuationSeparator/>
      </w:r>
    </w:p>
  </w:footnote>
  <w:footnote w:type="continuationNotice" w:id="1">
    <w:p w:rsidR="002030A3" w:rsidRDefault="002030A3" w14:paraId="75C0700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0DFEED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675CEE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7204D2"/>
    <w:multiLevelType w:val="hybridMultilevel"/>
    <w:tmpl w:val="5A1653AA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BF408EE"/>
    <w:multiLevelType w:val="hybridMultilevel"/>
    <w:tmpl w:val="20D4E64A"/>
    <w:lvl w:ilvl="0" w:tplc="4DFC2284">
      <w:start w:val="1"/>
      <w:numFmt w:val="upperLetter"/>
      <w:lvlText w:val="%1)"/>
      <w:lvlJc w:val="left"/>
      <w:pPr>
        <w:ind w:left="720" w:hanging="360"/>
      </w:pPr>
    </w:lvl>
    <w:lvl w:ilvl="1" w:tplc="626E9568">
      <w:start w:val="1"/>
      <w:numFmt w:val="lowerLetter"/>
      <w:lvlText w:val="%2."/>
      <w:lvlJc w:val="left"/>
      <w:pPr>
        <w:ind w:left="1440" w:hanging="360"/>
      </w:pPr>
    </w:lvl>
    <w:lvl w:ilvl="2" w:tplc="4A2E1934">
      <w:start w:val="1"/>
      <w:numFmt w:val="lowerRoman"/>
      <w:lvlText w:val="%3."/>
      <w:lvlJc w:val="right"/>
      <w:pPr>
        <w:ind w:left="2160" w:hanging="180"/>
      </w:pPr>
    </w:lvl>
    <w:lvl w:ilvl="3" w:tplc="2A2C67AE">
      <w:start w:val="1"/>
      <w:numFmt w:val="decimal"/>
      <w:lvlText w:val="%4."/>
      <w:lvlJc w:val="left"/>
      <w:pPr>
        <w:ind w:left="2880" w:hanging="360"/>
      </w:pPr>
    </w:lvl>
    <w:lvl w:ilvl="4" w:tplc="15DAAD30">
      <w:start w:val="1"/>
      <w:numFmt w:val="lowerLetter"/>
      <w:lvlText w:val="%5."/>
      <w:lvlJc w:val="left"/>
      <w:pPr>
        <w:ind w:left="3600" w:hanging="360"/>
      </w:pPr>
    </w:lvl>
    <w:lvl w:ilvl="5" w:tplc="9E3C101A">
      <w:start w:val="1"/>
      <w:numFmt w:val="lowerRoman"/>
      <w:lvlText w:val="%6."/>
      <w:lvlJc w:val="right"/>
      <w:pPr>
        <w:ind w:left="4320" w:hanging="180"/>
      </w:pPr>
    </w:lvl>
    <w:lvl w:ilvl="6" w:tplc="0F5E0BCE">
      <w:start w:val="1"/>
      <w:numFmt w:val="decimal"/>
      <w:lvlText w:val="%7."/>
      <w:lvlJc w:val="left"/>
      <w:pPr>
        <w:ind w:left="5040" w:hanging="360"/>
      </w:pPr>
    </w:lvl>
    <w:lvl w:ilvl="7" w:tplc="2D0A2374">
      <w:start w:val="1"/>
      <w:numFmt w:val="lowerLetter"/>
      <w:lvlText w:val="%8."/>
      <w:lvlJc w:val="left"/>
      <w:pPr>
        <w:ind w:left="5760" w:hanging="360"/>
      </w:pPr>
    </w:lvl>
    <w:lvl w:ilvl="8" w:tplc="6DD60DBA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6FBBDBA"/>
    <w:multiLevelType w:val="hybridMultilevel"/>
    <w:tmpl w:val="256E5D10"/>
    <w:lvl w:ilvl="0" w:tplc="9AC04332">
      <w:start w:val="1"/>
      <w:numFmt w:val="upperLetter"/>
      <w:lvlText w:val="%1)"/>
      <w:lvlJc w:val="left"/>
      <w:pPr>
        <w:ind w:left="720" w:hanging="360"/>
      </w:pPr>
    </w:lvl>
    <w:lvl w:ilvl="1" w:tplc="56C63E0E">
      <w:start w:val="1"/>
      <w:numFmt w:val="lowerLetter"/>
      <w:lvlText w:val="%2."/>
      <w:lvlJc w:val="left"/>
      <w:pPr>
        <w:ind w:left="1440" w:hanging="360"/>
      </w:pPr>
    </w:lvl>
    <w:lvl w:ilvl="2" w:tplc="271834EA">
      <w:start w:val="1"/>
      <w:numFmt w:val="lowerRoman"/>
      <w:lvlText w:val="%3."/>
      <w:lvlJc w:val="right"/>
      <w:pPr>
        <w:ind w:left="2160" w:hanging="180"/>
      </w:pPr>
    </w:lvl>
    <w:lvl w:ilvl="3" w:tplc="571C4BBA">
      <w:start w:val="1"/>
      <w:numFmt w:val="decimal"/>
      <w:lvlText w:val="%4."/>
      <w:lvlJc w:val="left"/>
      <w:pPr>
        <w:ind w:left="2880" w:hanging="360"/>
      </w:pPr>
    </w:lvl>
    <w:lvl w:ilvl="4" w:tplc="7F0A3ADE">
      <w:start w:val="1"/>
      <w:numFmt w:val="lowerLetter"/>
      <w:lvlText w:val="%5."/>
      <w:lvlJc w:val="left"/>
      <w:pPr>
        <w:ind w:left="3600" w:hanging="360"/>
      </w:pPr>
    </w:lvl>
    <w:lvl w:ilvl="5" w:tplc="AFDC01EA">
      <w:start w:val="1"/>
      <w:numFmt w:val="lowerRoman"/>
      <w:lvlText w:val="%6."/>
      <w:lvlJc w:val="right"/>
      <w:pPr>
        <w:ind w:left="4320" w:hanging="180"/>
      </w:pPr>
    </w:lvl>
    <w:lvl w:ilvl="6" w:tplc="C3307BA6">
      <w:start w:val="1"/>
      <w:numFmt w:val="decimal"/>
      <w:lvlText w:val="%7."/>
      <w:lvlJc w:val="left"/>
      <w:pPr>
        <w:ind w:left="5040" w:hanging="360"/>
      </w:pPr>
    </w:lvl>
    <w:lvl w:ilvl="7" w:tplc="06E837A2">
      <w:start w:val="1"/>
      <w:numFmt w:val="lowerLetter"/>
      <w:lvlText w:val="%8."/>
      <w:lvlJc w:val="left"/>
      <w:pPr>
        <w:ind w:left="5760" w:hanging="360"/>
      </w:pPr>
    </w:lvl>
    <w:lvl w:ilvl="8" w:tplc="B368202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8C667AB"/>
    <w:multiLevelType w:val="hybridMultilevel"/>
    <w:tmpl w:val="D64CBAD8"/>
    <w:lvl w:ilvl="0" w:tplc="7D72018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8F8555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568A9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80FF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4D64E3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C14AB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3A52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0D28F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448FE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4808493">
    <w:abstractNumId w:val="14"/>
  </w:num>
  <w:num w:numId="2" w16cid:durableId="150411532">
    <w:abstractNumId w:val="9"/>
  </w:num>
  <w:num w:numId="3" w16cid:durableId="1909921896">
    <w:abstractNumId w:val="21"/>
  </w:num>
  <w:num w:numId="4" w16cid:durableId="1367871050">
    <w:abstractNumId w:val="17"/>
  </w:num>
  <w:num w:numId="5" w16cid:durableId="164058872">
    <w:abstractNumId w:val="0"/>
  </w:num>
  <w:num w:numId="6" w16cid:durableId="861477783">
    <w:abstractNumId w:val="7"/>
  </w:num>
  <w:num w:numId="7" w16cid:durableId="1280868239">
    <w:abstractNumId w:val="19"/>
  </w:num>
  <w:num w:numId="8" w16cid:durableId="444931515">
    <w:abstractNumId w:val="3"/>
  </w:num>
  <w:num w:numId="9" w16cid:durableId="739910959">
    <w:abstractNumId w:val="13"/>
  </w:num>
  <w:num w:numId="10" w16cid:durableId="391579451">
    <w:abstractNumId w:val="10"/>
  </w:num>
  <w:num w:numId="11" w16cid:durableId="1296368398">
    <w:abstractNumId w:val="1"/>
  </w:num>
  <w:num w:numId="12" w16cid:durableId="689646344">
    <w:abstractNumId w:val="1"/>
  </w:num>
  <w:num w:numId="13" w16cid:durableId="1979215945">
    <w:abstractNumId w:val="4"/>
  </w:num>
  <w:num w:numId="14" w16cid:durableId="830874331">
    <w:abstractNumId w:val="5"/>
  </w:num>
  <w:num w:numId="15" w16cid:durableId="57095060">
    <w:abstractNumId w:val="16"/>
  </w:num>
  <w:num w:numId="16" w16cid:durableId="36130748">
    <w:abstractNumId w:val="11"/>
  </w:num>
  <w:num w:numId="17" w16cid:durableId="560679449">
    <w:abstractNumId w:val="8"/>
  </w:num>
  <w:num w:numId="18" w16cid:durableId="1420566503">
    <w:abstractNumId w:val="15"/>
  </w:num>
  <w:num w:numId="19" w16cid:durableId="256527698">
    <w:abstractNumId w:val="6"/>
  </w:num>
  <w:num w:numId="20" w16cid:durableId="1090539201">
    <w:abstractNumId w:val="12"/>
  </w:num>
  <w:num w:numId="21" w16cid:durableId="1846439597">
    <w:abstractNumId w:val="20"/>
  </w:num>
  <w:num w:numId="22" w16cid:durableId="960576238">
    <w:abstractNumId w:val="2"/>
  </w:num>
  <w:num w:numId="23" w16cid:durableId="1203133589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15E"/>
    <w:rsid w:val="0000441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4B2B"/>
    <w:rsid w:val="000B7715"/>
    <w:rsid w:val="000E27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216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561"/>
    <w:rsid w:val="001D1F58"/>
    <w:rsid w:val="001D3EF4"/>
    <w:rsid w:val="001E3789"/>
    <w:rsid w:val="001E4FC6"/>
    <w:rsid w:val="001F49D6"/>
    <w:rsid w:val="002030A3"/>
    <w:rsid w:val="00211487"/>
    <w:rsid w:val="00211D91"/>
    <w:rsid w:val="0021371B"/>
    <w:rsid w:val="00217DEC"/>
    <w:rsid w:val="0022445D"/>
    <w:rsid w:val="002273C9"/>
    <w:rsid w:val="00235B57"/>
    <w:rsid w:val="00250F24"/>
    <w:rsid w:val="002523C5"/>
    <w:rsid w:val="0025380B"/>
    <w:rsid w:val="0025703A"/>
    <w:rsid w:val="00262F3D"/>
    <w:rsid w:val="002631DE"/>
    <w:rsid w:val="00263281"/>
    <w:rsid w:val="002651D6"/>
    <w:rsid w:val="0026551F"/>
    <w:rsid w:val="00270FA8"/>
    <w:rsid w:val="00277780"/>
    <w:rsid w:val="00280A85"/>
    <w:rsid w:val="00284119"/>
    <w:rsid w:val="00290B5C"/>
    <w:rsid w:val="00294791"/>
    <w:rsid w:val="00294DDA"/>
    <w:rsid w:val="002A1C4F"/>
    <w:rsid w:val="002A7450"/>
    <w:rsid w:val="002B0B30"/>
    <w:rsid w:val="002B0C78"/>
    <w:rsid w:val="002C0C02"/>
    <w:rsid w:val="002C1277"/>
    <w:rsid w:val="002C3C30"/>
    <w:rsid w:val="002C4DCA"/>
    <w:rsid w:val="002C5EDA"/>
    <w:rsid w:val="002C60AD"/>
    <w:rsid w:val="002D0E0E"/>
    <w:rsid w:val="002D6023"/>
    <w:rsid w:val="002D7D91"/>
    <w:rsid w:val="002E263F"/>
    <w:rsid w:val="002E6F81"/>
    <w:rsid w:val="002F08BA"/>
    <w:rsid w:val="002F2CFF"/>
    <w:rsid w:val="002F568B"/>
    <w:rsid w:val="002F5B94"/>
    <w:rsid w:val="002F7818"/>
    <w:rsid w:val="003066D0"/>
    <w:rsid w:val="00306E35"/>
    <w:rsid w:val="00311401"/>
    <w:rsid w:val="003203D7"/>
    <w:rsid w:val="00320F86"/>
    <w:rsid w:val="00322072"/>
    <w:rsid w:val="00324171"/>
    <w:rsid w:val="00326C24"/>
    <w:rsid w:val="00337F99"/>
    <w:rsid w:val="003410BD"/>
    <w:rsid w:val="00342CAA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D23"/>
    <w:rsid w:val="003C6D0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3A64"/>
    <w:rsid w:val="00460ED0"/>
    <w:rsid w:val="00465651"/>
    <w:rsid w:val="00470CE7"/>
    <w:rsid w:val="00470F4F"/>
    <w:rsid w:val="00472482"/>
    <w:rsid w:val="004735F1"/>
    <w:rsid w:val="00480976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53D"/>
    <w:rsid w:val="005578FA"/>
    <w:rsid w:val="00565129"/>
    <w:rsid w:val="00565CD0"/>
    <w:rsid w:val="00567820"/>
    <w:rsid w:val="0057277B"/>
    <w:rsid w:val="00575216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E15"/>
    <w:rsid w:val="0060596B"/>
    <w:rsid w:val="00606D97"/>
    <w:rsid w:val="0061428C"/>
    <w:rsid w:val="00614E64"/>
    <w:rsid w:val="00617710"/>
    <w:rsid w:val="00617EE6"/>
    <w:rsid w:val="0062184C"/>
    <w:rsid w:val="00623724"/>
    <w:rsid w:val="00627BEA"/>
    <w:rsid w:val="006319DB"/>
    <w:rsid w:val="0063285A"/>
    <w:rsid w:val="0065595B"/>
    <w:rsid w:val="00656DCD"/>
    <w:rsid w:val="00660269"/>
    <w:rsid w:val="00665F89"/>
    <w:rsid w:val="00672EC3"/>
    <w:rsid w:val="00673C92"/>
    <w:rsid w:val="006753EC"/>
    <w:rsid w:val="00685193"/>
    <w:rsid w:val="00690AE2"/>
    <w:rsid w:val="00695040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BE2"/>
    <w:rsid w:val="00710B77"/>
    <w:rsid w:val="007155D5"/>
    <w:rsid w:val="0072075B"/>
    <w:rsid w:val="007221C2"/>
    <w:rsid w:val="00725863"/>
    <w:rsid w:val="007268AB"/>
    <w:rsid w:val="00730955"/>
    <w:rsid w:val="00733A9C"/>
    <w:rsid w:val="00736574"/>
    <w:rsid w:val="007367DF"/>
    <w:rsid w:val="007367E0"/>
    <w:rsid w:val="00737215"/>
    <w:rsid w:val="00754905"/>
    <w:rsid w:val="00755066"/>
    <w:rsid w:val="00760038"/>
    <w:rsid w:val="00762EE0"/>
    <w:rsid w:val="00765C41"/>
    <w:rsid w:val="00771100"/>
    <w:rsid w:val="00774944"/>
    <w:rsid w:val="00774BDF"/>
    <w:rsid w:val="007759DD"/>
    <w:rsid w:val="0078609F"/>
    <w:rsid w:val="007917BA"/>
    <w:rsid w:val="007A334E"/>
    <w:rsid w:val="007A336E"/>
    <w:rsid w:val="007A5C6F"/>
    <w:rsid w:val="007C1E0E"/>
    <w:rsid w:val="007D4241"/>
    <w:rsid w:val="007D4317"/>
    <w:rsid w:val="007D4D4B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1F52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4D9D"/>
    <w:rsid w:val="008A0C5F"/>
    <w:rsid w:val="008A3DEA"/>
    <w:rsid w:val="008A4EB9"/>
    <w:rsid w:val="008A74C0"/>
    <w:rsid w:val="008B1694"/>
    <w:rsid w:val="008B3976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6682"/>
    <w:rsid w:val="009471BF"/>
    <w:rsid w:val="00950E4E"/>
    <w:rsid w:val="009529BD"/>
    <w:rsid w:val="009533B4"/>
    <w:rsid w:val="00955DDB"/>
    <w:rsid w:val="00957D23"/>
    <w:rsid w:val="00957D35"/>
    <w:rsid w:val="00971D93"/>
    <w:rsid w:val="009866E2"/>
    <w:rsid w:val="009A07DC"/>
    <w:rsid w:val="009A32ED"/>
    <w:rsid w:val="009A6E7F"/>
    <w:rsid w:val="009B1F6B"/>
    <w:rsid w:val="009C0D12"/>
    <w:rsid w:val="009C175B"/>
    <w:rsid w:val="009C192E"/>
    <w:rsid w:val="009C2E3E"/>
    <w:rsid w:val="009C320F"/>
    <w:rsid w:val="009C6C0C"/>
    <w:rsid w:val="009D202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ECD"/>
    <w:rsid w:val="00A514B7"/>
    <w:rsid w:val="00A54A0B"/>
    <w:rsid w:val="00A55086"/>
    <w:rsid w:val="00A61C0A"/>
    <w:rsid w:val="00A65FD4"/>
    <w:rsid w:val="00A7264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993"/>
    <w:rsid w:val="00AD73EC"/>
    <w:rsid w:val="00AD7AD5"/>
    <w:rsid w:val="00AE5BC7"/>
    <w:rsid w:val="00AF43E5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0168"/>
    <w:rsid w:val="00B60C6C"/>
    <w:rsid w:val="00B60DEA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13F"/>
    <w:rsid w:val="00B86453"/>
    <w:rsid w:val="00B87B06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30667"/>
    <w:rsid w:val="00C31986"/>
    <w:rsid w:val="00C4115D"/>
    <w:rsid w:val="00C4339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C11"/>
    <w:rsid w:val="00C85DA1"/>
    <w:rsid w:val="00C9071C"/>
    <w:rsid w:val="00C908FF"/>
    <w:rsid w:val="00C95AD4"/>
    <w:rsid w:val="00C97BD3"/>
    <w:rsid w:val="00CA39EF"/>
    <w:rsid w:val="00CA4EC5"/>
    <w:rsid w:val="00CA521F"/>
    <w:rsid w:val="00CB0493"/>
    <w:rsid w:val="00CB17FF"/>
    <w:rsid w:val="00CB1ED7"/>
    <w:rsid w:val="00CC167C"/>
    <w:rsid w:val="00CC52D9"/>
    <w:rsid w:val="00CD6647"/>
    <w:rsid w:val="00CD738E"/>
    <w:rsid w:val="00CE4B73"/>
    <w:rsid w:val="00CF70BB"/>
    <w:rsid w:val="00D00BD7"/>
    <w:rsid w:val="00D074DB"/>
    <w:rsid w:val="00D139CF"/>
    <w:rsid w:val="00D16F7F"/>
    <w:rsid w:val="00D20779"/>
    <w:rsid w:val="00D23F44"/>
    <w:rsid w:val="00D37E7F"/>
    <w:rsid w:val="00D47AD7"/>
    <w:rsid w:val="00D51529"/>
    <w:rsid w:val="00D62468"/>
    <w:rsid w:val="00D67C88"/>
    <w:rsid w:val="00D85218"/>
    <w:rsid w:val="00D85B61"/>
    <w:rsid w:val="00D915B1"/>
    <w:rsid w:val="00DA299D"/>
    <w:rsid w:val="00DA65C4"/>
    <w:rsid w:val="00DB193A"/>
    <w:rsid w:val="00DE4447"/>
    <w:rsid w:val="00DE5DA2"/>
    <w:rsid w:val="00DE63C6"/>
    <w:rsid w:val="00DF0033"/>
    <w:rsid w:val="00DF75AF"/>
    <w:rsid w:val="00E026BF"/>
    <w:rsid w:val="00E07B1B"/>
    <w:rsid w:val="00E1071D"/>
    <w:rsid w:val="00E11853"/>
    <w:rsid w:val="00E179C2"/>
    <w:rsid w:val="00E411B6"/>
    <w:rsid w:val="00E457E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6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0267"/>
    <w:rsid w:val="00EE2A56"/>
    <w:rsid w:val="00EE3818"/>
    <w:rsid w:val="00F00F80"/>
    <w:rsid w:val="00F22264"/>
    <w:rsid w:val="00F2564D"/>
    <w:rsid w:val="00F35636"/>
    <w:rsid w:val="00F35B05"/>
    <w:rsid w:val="00F413D9"/>
    <w:rsid w:val="00F5135F"/>
    <w:rsid w:val="00F51F78"/>
    <w:rsid w:val="00F6139C"/>
    <w:rsid w:val="00F80884"/>
    <w:rsid w:val="00F86F47"/>
    <w:rsid w:val="00F90B64"/>
    <w:rsid w:val="00FA3A87"/>
    <w:rsid w:val="00FA6272"/>
    <w:rsid w:val="00FB2F0F"/>
    <w:rsid w:val="00FB5086"/>
    <w:rsid w:val="00FB5411"/>
    <w:rsid w:val="00FB6392"/>
    <w:rsid w:val="00FC4F36"/>
    <w:rsid w:val="00FD3C70"/>
    <w:rsid w:val="00FD6820"/>
    <w:rsid w:val="00FE0B82"/>
    <w:rsid w:val="00FE12D8"/>
    <w:rsid w:val="00FF7C02"/>
    <w:rsid w:val="024801E3"/>
    <w:rsid w:val="0316F672"/>
    <w:rsid w:val="05715ED0"/>
    <w:rsid w:val="12FF53A7"/>
    <w:rsid w:val="1B9764A4"/>
    <w:rsid w:val="28A6EF38"/>
    <w:rsid w:val="336B7C97"/>
    <w:rsid w:val="3EC8D28B"/>
    <w:rsid w:val="49A0B354"/>
    <w:rsid w:val="4E78FF89"/>
    <w:rsid w:val="5631312E"/>
    <w:rsid w:val="56EEF015"/>
    <w:rsid w:val="587F2C60"/>
    <w:rsid w:val="5E64A458"/>
    <w:rsid w:val="647B2B65"/>
    <w:rsid w:val="6636A4F2"/>
    <w:rsid w:val="66D35F95"/>
    <w:rsid w:val="67DB6C89"/>
    <w:rsid w:val="67E335BE"/>
    <w:rsid w:val="6B2CF8ED"/>
    <w:rsid w:val="76F7E536"/>
    <w:rsid w:val="772CC8AE"/>
    <w:rsid w:val="793A8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6F8B410-4D16-4AC0-9774-DBF6FD3FC92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DF75AF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F75A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F75AF"/>
    <w:pPr>
      <w:spacing w:line="240" w:lineRule="auto"/>
      <w:ind w:left="0"/>
    </w:pPr>
    <w:rPr>
      <w:rFonts w:ascii="Times New Roman" w:hAnsi="Times New Roman"/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DF75AF"/>
  </w:style>
  <w:style w:type="character" w:styleId="normaltextrun" w:customStyle="1">
    <w:name w:val="normaltextrun"/>
    <w:basedOn w:val="Standardstycketeckensnitt"/>
    <w:rsid w:val="001E4FC6"/>
  </w:style>
  <w:style w:type="character" w:styleId="eop" w:customStyle="1">
    <w:name w:val="eop"/>
    <w:basedOn w:val="Standardstycketeckensnitt"/>
    <w:rsid w:val="001E4F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992-381335686-238/surrogate/V%c3%a5rdhygien%20-%20Covid-19.pdf" TargetMode="External" Id="rId13" /><Relationship Type="http://schemas.openxmlformats.org/officeDocument/2006/relationships/hyperlink" Target="https://mellanarkiv-offentlig.vgregion.se/alfresco/s/archive/stream/public/v1/source/available/sofia/sas9642-738863596-182/surrogate/St%c3%a4dning%20och%20reng%c3%b6ring%20i%20v%c3%a5rdlokaler%20vid%20S%c3%84S%20-%20v%c3%a5rdverksamhetens%20ansvar.pdf" TargetMode="External" Id="rId18" /><Relationship Type="http://schemas.openxmlformats.org/officeDocument/2006/relationships/footer" Target="footer2.xml" Id="rId26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992-381335686-238/surrogate/V%c3%a5rdhygien%20-%20Covid-19.pdf" TargetMode="External" Id="rId12" /><Relationship Type="http://schemas.openxmlformats.org/officeDocument/2006/relationships/hyperlink" Target="https://mellanarkiv-offentlig.vgregion.se/alfresco/s/archive/stream/public/v1/source/available/sofia/hs9766-305841775-266/surrogate/Instruktion%20f%c3%b6r%20anv%c3%a4ndning%20av%20andningsskydd.pdf" TargetMode="External" Id="rId17" /><Relationship Type="http://schemas.openxmlformats.org/officeDocument/2006/relationships/footer" Target="footer1.xml" Id="rId25" /><Relationship Type="http://schemas.openxmlformats.org/officeDocument/2006/relationships/hyperlink" Target="https://mellanarkiv-offentlig.vgregion.se/alfresco/s/archive/stream/public/v1/source/available/sofia/sas9642-738863596-364/surrogate/Vattkoppor%20eller%20generaliserad%20herpes%20zoster%20(b%c3%a4ltros)%20-%20v%c3%a5rdhygieniska%20rutiner%2c%20S%c3%84S.pdf" TargetMode="External" Id="rId16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24" /><Relationship Type="http://schemas.openxmlformats.org/officeDocument/2006/relationships/hyperlink" Target="https://mellanarkiv-offentlig.vgregion.se/alfresco/s/archive/stream/public/v1/source/available/sofia/sas9642-738863596-291/surrogate/M%c3%a4ssling%20-%20v%c3%a5rdhygieniska%20rutiner%2c%20S%c3%84S.pdf" TargetMode="External" Id="rId15" /><Relationship Type="http://schemas.openxmlformats.org/officeDocument/2006/relationships/hyperlink" Target="https://mellanarkiv-offentlig.vgregion.se/alfresco/s/archive/stream/public/v1/source/available/sofia/su9992-381335686-150/surrogate/Luftv%c3%a4gssmitta%20v%c3%a5rdhygieniska%20aspekter.pdf" TargetMode="Externa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hyperlink" Target="http://www.folkhalsomyndigheten.se/smittskydd-beredskap/smittsamma-sjukdomar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100/surrogate/Influensa%2c%20antiviral%20terapi%20till%20vuxna%20vid%20S%c3%84S.pdf" TargetMode="External" Id="rId14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22" /><Relationship Type="http://schemas.openxmlformats.org/officeDocument/2006/relationships/header" Target="header2.xml" Id="rId27" /><Relationship Type="http://schemas.openxmlformats.org/officeDocument/2006/relationships/theme" Target="theme/theme1.xml" Id="rId30" /><Relationship Type="http://schemas.openxmlformats.org/officeDocument/2006/relationships/hyperlink" Target="https://mellanarkiv-offentlig.vgregion.se/alfresco/s/archive/stream/public/v1/source/available/sofia/su9992-381335686-238/surrogate/V%c3%a5rdhygien%20-%20Covid-19.pdf" TargetMode="External" Id="R3debc7ad240c4896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Luftvägssmitta – checklista vårdhygieniska rutiner, SÄS</dc:title>
  <dc:subject/>
  <dc:creator/>
  <keywords/>
  <lastModifiedBy>Jon Edman Wallér</lastModifiedBy>
  <revision>7</revision>
  <dcterms:created xsi:type="dcterms:W3CDTF">2025-12-29T12:10:00.0000000Z</dcterms:created>
  <dcterms:modified xsi:type="dcterms:W3CDTF">2026-03-26T14:29:37.0000000Z</dcterms:modified>
</coreProperties>
</file>