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D768" w14:textId="01AFF126" w:rsidR="002147E9" w:rsidRDefault="6359AC51" w:rsidP="222F58D3">
      <w:pPr>
        <w:pStyle w:val="Rubrik2"/>
        <w:ind w:right="-143"/>
        <w:rPr>
          <w:rFonts w:eastAsia="MS Gothic" w:cs="Times New Roman"/>
          <w:b/>
          <w:color w:val="auto"/>
          <w:kern w:val="32"/>
          <w:sz w:val="44"/>
          <w:szCs w:val="44"/>
        </w:rPr>
      </w:pPr>
      <w:bookmarkStart w:id="0" w:name="_Toc100327184"/>
      <w:bookmarkStart w:id="1" w:name="_Toc181866756"/>
      <w:r w:rsidRPr="222F58D3">
        <w:rPr>
          <w:rFonts w:eastAsia="MS Gothic" w:cs="Times New Roman"/>
          <w:b/>
          <w:color w:val="auto"/>
          <w:kern w:val="32"/>
          <w:sz w:val="44"/>
          <w:szCs w:val="44"/>
        </w:rPr>
        <w:t>Avvikelse</w:t>
      </w:r>
      <w:r w:rsidR="001D38C5">
        <w:rPr>
          <w:rFonts w:eastAsia="MS Gothic" w:cs="Times New Roman"/>
          <w:b/>
          <w:color w:val="auto"/>
          <w:kern w:val="32"/>
          <w:sz w:val="44"/>
          <w:szCs w:val="44"/>
        </w:rPr>
        <w:t xml:space="preserve"> eller </w:t>
      </w:r>
      <w:r w:rsidRPr="222F58D3">
        <w:rPr>
          <w:rFonts w:eastAsia="MS Gothic" w:cs="Times New Roman"/>
          <w:b/>
          <w:color w:val="auto"/>
          <w:kern w:val="32"/>
          <w:sz w:val="44"/>
          <w:szCs w:val="44"/>
        </w:rPr>
        <w:t>g</w:t>
      </w:r>
      <w:r w:rsidR="002147E9" w:rsidRPr="222F58D3">
        <w:rPr>
          <w:rFonts w:eastAsia="MS Gothic" w:cs="Times New Roman"/>
          <w:b/>
          <w:color w:val="auto"/>
          <w:kern w:val="32"/>
          <w:sz w:val="44"/>
          <w:szCs w:val="44"/>
        </w:rPr>
        <w:t xml:space="preserve">rop i </w:t>
      </w:r>
      <w:proofErr w:type="spellStart"/>
      <w:r w:rsidR="002147E9" w:rsidRPr="222F58D3">
        <w:rPr>
          <w:rFonts w:eastAsia="MS Gothic" w:cs="Times New Roman"/>
          <w:b/>
          <w:color w:val="auto"/>
          <w:kern w:val="32"/>
          <w:sz w:val="44"/>
          <w:szCs w:val="44"/>
        </w:rPr>
        <w:t>crena</w:t>
      </w:r>
      <w:proofErr w:type="spellEnd"/>
      <w:r w:rsidR="002147E9" w:rsidRPr="222F58D3">
        <w:rPr>
          <w:rFonts w:eastAsia="MS Gothic" w:cs="Times New Roman"/>
          <w:b/>
          <w:color w:val="auto"/>
          <w:kern w:val="32"/>
          <w:sz w:val="44"/>
          <w:szCs w:val="44"/>
        </w:rPr>
        <w:t xml:space="preserve"> </w:t>
      </w:r>
      <w:proofErr w:type="spellStart"/>
      <w:r w:rsidR="002147E9" w:rsidRPr="222F58D3">
        <w:rPr>
          <w:rFonts w:eastAsia="MS Gothic" w:cs="Times New Roman"/>
          <w:b/>
          <w:color w:val="auto"/>
          <w:kern w:val="32"/>
          <w:sz w:val="44"/>
          <w:szCs w:val="44"/>
        </w:rPr>
        <w:t>ani</w:t>
      </w:r>
      <w:proofErr w:type="spellEnd"/>
      <w:r w:rsidR="002147E9" w:rsidRPr="222F58D3">
        <w:rPr>
          <w:rFonts w:eastAsia="MS Gothic" w:cs="Times New Roman"/>
          <w:b/>
          <w:color w:val="auto"/>
          <w:kern w:val="32"/>
          <w:sz w:val="44"/>
          <w:szCs w:val="44"/>
        </w:rPr>
        <w:t xml:space="preserve"> hos spädbarn, SÄS</w:t>
      </w:r>
    </w:p>
    <w:p w14:paraId="11BC1DCA" w14:textId="6A80C60D" w:rsidR="009A32ED" w:rsidRDefault="009A32ED" w:rsidP="009A32ED">
      <w:pPr>
        <w:pStyle w:val="Rubrik2"/>
        <w:ind w:right="-143"/>
      </w:pPr>
      <w:r>
        <w:t>Förändringar sedan föregående version</w:t>
      </w:r>
      <w:bookmarkEnd w:id="0"/>
      <w:bookmarkEnd w:id="1"/>
    </w:p>
    <w:p w14:paraId="2F3A35D7" w14:textId="781E9E93" w:rsidR="002147E9" w:rsidRDefault="002147E9" w:rsidP="002147E9">
      <w:bookmarkStart w:id="2" w:name="_Toc100327185"/>
      <w:bookmarkStart w:id="3" w:name="_Toc181866757"/>
      <w:bookmarkStart w:id="4" w:name="_Toc72840807"/>
      <w:r w:rsidRPr="002147E9">
        <w:t>Mindre redaktionella ändringar, giltighetstid förlängd.</w:t>
      </w:r>
    </w:p>
    <w:p w14:paraId="69BCFD87" w14:textId="3D98EFF4" w:rsidR="009A32ED" w:rsidRDefault="009A32ED" w:rsidP="009A32ED">
      <w:pPr>
        <w:pStyle w:val="Rubrik2"/>
        <w:ind w:right="-143"/>
      </w:pPr>
      <w:r>
        <w:t>Sammanfattning</w:t>
      </w:r>
      <w:bookmarkEnd w:id="2"/>
      <w:bookmarkEnd w:id="3"/>
    </w:p>
    <w:p w14:paraId="305361E2" w14:textId="55C2F414" w:rsidR="009A32ED" w:rsidRDefault="002147E9" w:rsidP="002147E9">
      <w:r>
        <w:t>Rutinen beskriver utredning av medfödd grop</w:t>
      </w:r>
      <w:r w:rsidR="771473BB">
        <w:t xml:space="preserve"> eller annan avvikelse</w:t>
      </w:r>
      <w:r w:rsidR="1A265631">
        <w:t xml:space="preserve"> </w:t>
      </w:r>
      <w:r>
        <w:t>kranialt om eller i crena ani. </w:t>
      </w:r>
    </w:p>
    <w:p w14:paraId="595C4259" w14:textId="5D163FDC" w:rsidR="421AD224" w:rsidRDefault="421AD224" w:rsidP="0DA692CD">
      <w:pPr>
        <w:pStyle w:val="Rubrik2"/>
        <w:ind w:right="-143"/>
        <w:rPr>
          <w:rFonts w:eastAsia="Verdana" w:cs="Verdana"/>
          <w:color w:val="000000" w:themeColor="text2"/>
        </w:rPr>
      </w:pPr>
      <w:r w:rsidRPr="0DA692CD">
        <w:rPr>
          <w:rFonts w:eastAsia="Verdana" w:cs="Verdana"/>
          <w:color w:val="000000" w:themeColor="text2"/>
        </w:rPr>
        <w:t xml:space="preserve">Bakgrund och syfte </w:t>
      </w:r>
    </w:p>
    <w:p w14:paraId="6A3C4DB1" w14:textId="0AC680F8" w:rsidR="421AD224" w:rsidRDefault="5F94BFE6" w:rsidP="222F58D3">
      <w:pPr>
        <w:ind w:right="-143"/>
        <w:rPr>
          <w:rFonts w:eastAsia="Georgia" w:cs="Georgia"/>
          <w:highlight w:val="yellow"/>
        </w:rPr>
      </w:pPr>
      <w:r w:rsidRPr="0DA692CD">
        <w:rPr>
          <w:rFonts w:eastAsia="Georgia" w:cs="Georgia"/>
        </w:rPr>
        <w:t xml:space="preserve">Dokumentet syftar till att </w:t>
      </w:r>
      <w:r w:rsidR="3D6C0FB0" w:rsidRPr="0DA692CD">
        <w:rPr>
          <w:rFonts w:eastAsia="Georgia" w:cs="Georgia"/>
        </w:rPr>
        <w:t>underlätta</w:t>
      </w:r>
      <w:r w:rsidRPr="0DA692CD">
        <w:rPr>
          <w:rFonts w:eastAsia="Georgia" w:cs="Georgia"/>
        </w:rPr>
        <w:t xml:space="preserve"> vid klinisk bedömning av gropbildning i cre</w:t>
      </w:r>
      <w:r w:rsidR="749E9C4D" w:rsidRPr="0DA692CD">
        <w:rPr>
          <w:rFonts w:eastAsia="Georgia" w:cs="Georgia"/>
        </w:rPr>
        <w:t xml:space="preserve">na ani hos spädbarn </w:t>
      </w:r>
      <w:r w:rsidR="614D48E5" w:rsidRPr="0DA692CD">
        <w:rPr>
          <w:rFonts w:eastAsia="Georgia" w:cs="Georgia"/>
        </w:rPr>
        <w:t>så att man kan identifiera vilka barn som bör utredas vidare me</w:t>
      </w:r>
      <w:r w:rsidR="4194E048" w:rsidRPr="0DA692CD">
        <w:rPr>
          <w:rFonts w:eastAsia="Georgia" w:cs="Georgia"/>
        </w:rPr>
        <w:t>d</w:t>
      </w:r>
      <w:r w:rsidR="614D48E5" w:rsidRPr="0DA692CD">
        <w:rPr>
          <w:rFonts w:eastAsia="Georgia" w:cs="Georgia"/>
        </w:rPr>
        <w:t xml:space="preserve"> bilddiagnost</w:t>
      </w:r>
      <w:r w:rsidR="79807C9C" w:rsidRPr="0DA692CD">
        <w:rPr>
          <w:rFonts w:eastAsia="Georgia" w:cs="Georgia"/>
        </w:rPr>
        <w:t>ik på DSBS röntgenavdelning</w:t>
      </w:r>
      <w:r w:rsidR="5F156F73" w:rsidRPr="0DA692CD">
        <w:rPr>
          <w:rFonts w:eastAsia="Georgia" w:cs="Georgia"/>
        </w:rPr>
        <w:t xml:space="preserve"> och vilka som kan avstå från sådan utredning, för att säkerställa en medicinskt motiverad anv</w:t>
      </w:r>
      <w:r w:rsidR="624A908C" w:rsidRPr="0DA692CD">
        <w:rPr>
          <w:rFonts w:eastAsia="Georgia" w:cs="Georgia"/>
        </w:rPr>
        <w:t xml:space="preserve">ändning av ultraljud och MR. </w:t>
      </w:r>
    </w:p>
    <w:p w14:paraId="70B2A54A" w14:textId="77777777" w:rsidR="009A32ED" w:rsidRDefault="009A32ED" w:rsidP="009A32ED">
      <w:pPr>
        <w:pStyle w:val="Rubrik2"/>
        <w:ind w:right="-143"/>
      </w:pPr>
      <w:bookmarkStart w:id="5" w:name="_Toc100327187"/>
      <w:bookmarkStart w:id="6" w:name="_Toc181866760"/>
      <w:bookmarkEnd w:id="4"/>
      <w:r>
        <w:t>Förutsättningar</w:t>
      </w:r>
      <w:bookmarkEnd w:id="5"/>
      <w:bookmarkEnd w:id="6"/>
    </w:p>
    <w:p w14:paraId="7084F565" w14:textId="2C9A3848" w:rsidR="009A32ED" w:rsidRPr="005218AA" w:rsidRDefault="00987434" w:rsidP="00987434">
      <w:r w:rsidRPr="00987434">
        <w:t>Vanligtvis upptäcks grop i </w:t>
      </w:r>
      <w:proofErr w:type="spellStart"/>
      <w:r w:rsidRPr="00987434">
        <w:t>crena</w:t>
      </w:r>
      <w:proofErr w:type="spellEnd"/>
      <w:r w:rsidRPr="00987434">
        <w:t> </w:t>
      </w:r>
      <w:proofErr w:type="spellStart"/>
      <w:r w:rsidRPr="00987434">
        <w:t>ani</w:t>
      </w:r>
      <w:proofErr w:type="spellEnd"/>
      <w:r w:rsidRPr="00987434">
        <w:t> av barnläkare i anslutning till BB-rond eller på BVC.  Därifrån remiss till kirurg för bedömning och ställningstagande till fortsatt utredning. </w:t>
      </w:r>
    </w:p>
    <w:p w14:paraId="37C7076C" w14:textId="77777777" w:rsidR="009A32ED" w:rsidRPr="00065A6B" w:rsidRDefault="009A32ED" w:rsidP="009A32ED">
      <w:pPr>
        <w:pStyle w:val="Rubrik2"/>
        <w:ind w:right="-143"/>
        <w:rPr>
          <w:color w:val="auto"/>
        </w:rPr>
      </w:pPr>
      <w:bookmarkStart w:id="7" w:name="_Toc100327192"/>
      <w:bookmarkStart w:id="8" w:name="_Toc181866761"/>
      <w:r w:rsidRPr="00065A6B">
        <w:rPr>
          <w:color w:val="auto"/>
        </w:rPr>
        <w:t>Utförande</w:t>
      </w:r>
      <w:bookmarkEnd w:id="7"/>
      <w:bookmarkEnd w:id="8"/>
    </w:p>
    <w:p w14:paraId="5FD160DA" w14:textId="77777777" w:rsidR="00987434" w:rsidRPr="00987434" w:rsidRDefault="00987434" w:rsidP="00987434">
      <w:bookmarkStart w:id="9" w:name="_Toc100327195"/>
      <w:bookmarkStart w:id="10" w:name="_Toc181866764"/>
      <w:r w:rsidRPr="00987434">
        <w:t>När det hos spädbarn finns en gropformation kranialt om anus i medellinjen, skiljer man på enkel sakral grop (“simple </w:t>
      </w:r>
      <w:proofErr w:type="spellStart"/>
      <w:r w:rsidRPr="00987434">
        <w:t>dimple</w:t>
      </w:r>
      <w:proofErr w:type="spellEnd"/>
      <w:r w:rsidRPr="00987434">
        <w:t>”) och tecken på spinal </w:t>
      </w:r>
      <w:proofErr w:type="spellStart"/>
      <w:r w:rsidRPr="00987434">
        <w:t>dysrafism</w:t>
      </w:r>
      <w:proofErr w:type="spellEnd"/>
      <w:r w:rsidRPr="00987434">
        <w:t> eller </w:t>
      </w:r>
      <w:proofErr w:type="spellStart"/>
      <w:r w:rsidRPr="00987434">
        <w:t>dermalt</w:t>
      </w:r>
      <w:proofErr w:type="spellEnd"/>
      <w:r w:rsidRPr="00987434">
        <w:t> sinus med fistelgång, som i sin tur kan vara tecken på mer allvarlig defekt. </w:t>
      </w:r>
    </w:p>
    <w:p w14:paraId="7E7D86C0" w14:textId="77777777" w:rsidR="00987434" w:rsidRPr="00987434" w:rsidRDefault="00987434" w:rsidP="00987434">
      <w:r w:rsidRPr="00987434">
        <w:lastRenderedPageBreak/>
        <w:t>Genom att palpera och inspektera </w:t>
      </w:r>
      <w:proofErr w:type="spellStart"/>
      <w:r w:rsidRPr="00987434">
        <w:t>crena</w:t>
      </w:r>
      <w:proofErr w:type="spellEnd"/>
      <w:r w:rsidRPr="00987434">
        <w:t> </w:t>
      </w:r>
      <w:proofErr w:type="spellStart"/>
      <w:r w:rsidRPr="00987434">
        <w:t>ani</w:t>
      </w:r>
      <w:proofErr w:type="spellEnd"/>
      <w:r w:rsidRPr="00987434">
        <w:t> och gropen (man kan undersöka med en tops och se om topsen blir fuktig) </w:t>
      </w:r>
    </w:p>
    <w:p w14:paraId="30A761BF" w14:textId="77777777" w:rsidR="00987434" w:rsidRPr="00987434" w:rsidRDefault="00987434" w:rsidP="00987434">
      <w:r w:rsidRPr="00987434">
        <w:t>Kontroll av benmotorik. Nedsatt muskelstyrka?  Palpera och inspektera kotpelaren, skolios?  </w:t>
      </w:r>
    </w:p>
    <w:p w14:paraId="205DA8BE" w14:textId="77777777" w:rsidR="00987434" w:rsidRPr="00987434" w:rsidRDefault="00987434" w:rsidP="00987434">
      <w:r w:rsidRPr="00987434">
        <w:t>Blåsfunktion? - Fråga om barnet kissar med en tydlig stråle eller om det bara läcker urin så att det smådroppar hela tiden. </w:t>
      </w:r>
    </w:p>
    <w:p w14:paraId="441F3805" w14:textId="77777777" w:rsidR="00987434" w:rsidRPr="00987434" w:rsidRDefault="00987434" w:rsidP="00987434">
      <w:pPr>
        <w:pStyle w:val="Rubrik3"/>
      </w:pPr>
      <w:r w:rsidRPr="00987434">
        <w:rPr>
          <w:lang w:val="en-US"/>
        </w:rPr>
        <w:t>Enkel </w:t>
      </w:r>
      <w:proofErr w:type="spellStart"/>
      <w:r w:rsidRPr="00987434">
        <w:rPr>
          <w:lang w:val="en-US"/>
        </w:rPr>
        <w:t>sakral</w:t>
      </w:r>
      <w:proofErr w:type="spellEnd"/>
      <w:r w:rsidRPr="00987434">
        <w:rPr>
          <w:lang w:val="en-US"/>
        </w:rPr>
        <w:t> </w:t>
      </w:r>
      <w:proofErr w:type="spellStart"/>
      <w:r w:rsidRPr="00987434">
        <w:rPr>
          <w:lang w:val="en-US"/>
        </w:rPr>
        <w:t>grop</w:t>
      </w:r>
      <w:proofErr w:type="spellEnd"/>
      <w:r w:rsidRPr="00987434">
        <w:rPr>
          <w:lang w:val="en-US"/>
        </w:rPr>
        <w:t> = “simple dimple”, “sacral dimple”</w:t>
      </w:r>
      <w:r w:rsidRPr="00987434">
        <w:t> </w:t>
      </w:r>
    </w:p>
    <w:p w14:paraId="7CB4FE17" w14:textId="77777777" w:rsidR="00987434" w:rsidRPr="00987434" w:rsidRDefault="00987434" w:rsidP="00987434">
      <w:proofErr w:type="spellStart"/>
      <w:r w:rsidRPr="00987434">
        <w:rPr>
          <w:lang w:val="en-US"/>
        </w:rPr>
        <w:t>Kriterier</w:t>
      </w:r>
      <w:proofErr w:type="spellEnd"/>
      <w:r w:rsidRPr="00987434">
        <w:rPr>
          <w:lang w:val="en-US"/>
        </w:rPr>
        <w:t>:</w:t>
      </w:r>
      <w:r w:rsidRPr="00987434">
        <w:t> </w:t>
      </w:r>
    </w:p>
    <w:p w14:paraId="4684B63C" w14:textId="77777777" w:rsidR="00987434" w:rsidRPr="00987434" w:rsidRDefault="00987434" w:rsidP="00987434">
      <w:pPr>
        <w:pStyle w:val="Liststycke"/>
        <w:numPr>
          <w:ilvl w:val="0"/>
          <w:numId w:val="29"/>
        </w:numPr>
      </w:pPr>
      <w:proofErr w:type="spellStart"/>
      <w:r w:rsidRPr="00987434">
        <w:rPr>
          <w:lang w:val="en-US"/>
        </w:rPr>
        <w:t>Grop</w:t>
      </w:r>
      <w:proofErr w:type="spellEnd"/>
      <w:r w:rsidRPr="00987434">
        <w:rPr>
          <w:lang w:val="en-US"/>
        </w:rPr>
        <w:t> </w:t>
      </w:r>
      <w:proofErr w:type="spellStart"/>
      <w:r w:rsidRPr="00987434">
        <w:rPr>
          <w:lang w:val="en-US"/>
        </w:rPr>
        <w:t>i</w:t>
      </w:r>
      <w:proofErr w:type="spellEnd"/>
      <w:r w:rsidRPr="00987434">
        <w:rPr>
          <w:lang w:val="en-US"/>
        </w:rPr>
        <w:t> </w:t>
      </w:r>
      <w:proofErr w:type="spellStart"/>
      <w:r w:rsidRPr="00987434">
        <w:rPr>
          <w:lang w:val="en-US"/>
        </w:rPr>
        <w:t>medellinjen</w:t>
      </w:r>
      <w:proofErr w:type="spellEnd"/>
      <w:r w:rsidRPr="00987434">
        <w:t> </w:t>
      </w:r>
    </w:p>
    <w:p w14:paraId="6C4FFBA1" w14:textId="6FE31DF3" w:rsidR="00987434" w:rsidRPr="00987434" w:rsidRDefault="00987434" w:rsidP="25138459">
      <w:pPr>
        <w:pStyle w:val="Liststycke"/>
      </w:pPr>
      <w:r w:rsidRPr="25138459">
        <w:rPr>
          <w:lang w:val="en-US"/>
        </w:rPr>
        <w:t>Inom crena ani och &lt;2,5 cm kranialt om anus</w:t>
      </w:r>
      <w:r>
        <w:t> </w:t>
      </w:r>
    </w:p>
    <w:p w14:paraId="5375358A" w14:textId="77777777" w:rsidR="00987434" w:rsidRPr="00987434" w:rsidRDefault="00987434" w:rsidP="00987434">
      <w:pPr>
        <w:pStyle w:val="Liststycke"/>
        <w:numPr>
          <w:ilvl w:val="0"/>
          <w:numId w:val="29"/>
        </w:numPr>
      </w:pPr>
      <w:r w:rsidRPr="00987434">
        <w:rPr>
          <w:lang w:val="en-US"/>
        </w:rPr>
        <w:t>Diameter &lt; 5 mm (</w:t>
      </w:r>
      <w:proofErr w:type="spellStart"/>
      <w:r w:rsidRPr="00987434">
        <w:rPr>
          <w:lang w:val="en-US"/>
        </w:rPr>
        <w:t>omdebatterat</w:t>
      </w:r>
      <w:proofErr w:type="spellEnd"/>
      <w:r w:rsidRPr="00987434">
        <w:rPr>
          <w:lang w:val="en-US"/>
        </w:rPr>
        <w:t> </w:t>
      </w:r>
      <w:proofErr w:type="spellStart"/>
      <w:r w:rsidRPr="00987434">
        <w:rPr>
          <w:lang w:val="en-US"/>
        </w:rPr>
        <w:t>kriterium</w:t>
      </w:r>
      <w:proofErr w:type="spellEnd"/>
      <w:r w:rsidRPr="00987434">
        <w:rPr>
          <w:lang w:val="en-US"/>
        </w:rPr>
        <w:t>)</w:t>
      </w:r>
      <w:r w:rsidRPr="00987434">
        <w:t> </w:t>
      </w:r>
    </w:p>
    <w:p w14:paraId="5293D842" w14:textId="77777777" w:rsidR="00987434" w:rsidRPr="00987434" w:rsidRDefault="00987434" w:rsidP="00987434">
      <w:r w:rsidRPr="00987434">
        <w:t>Djupet på gropen eller om botten inte kan ses spelar ingen roll. Här</w:t>
      </w:r>
      <w:r w:rsidRPr="00987434">
        <w:rPr>
          <w:rFonts w:ascii="Times New Roman" w:hAnsi="Times New Roman"/>
        </w:rPr>
        <w:t> </w:t>
      </w:r>
      <w:r w:rsidRPr="00987434">
        <w:t>fordras ingen utredning eller n</w:t>
      </w:r>
      <w:r w:rsidRPr="00987434">
        <w:rPr>
          <w:rFonts w:cs="Georgia"/>
        </w:rPr>
        <w:t>å</w:t>
      </w:r>
      <w:r w:rsidRPr="00987434">
        <w:t xml:space="preserve">gon vidare </w:t>
      </w:r>
      <w:r w:rsidRPr="00987434">
        <w:rPr>
          <w:rFonts w:cs="Georgia"/>
        </w:rPr>
        <w:t>å</w:t>
      </w:r>
      <w:r w:rsidRPr="00987434">
        <w:t>tg</w:t>
      </w:r>
      <w:r w:rsidRPr="00987434">
        <w:rPr>
          <w:rFonts w:cs="Georgia"/>
        </w:rPr>
        <w:t>ä</w:t>
      </w:r>
      <w:r w:rsidRPr="00987434">
        <w:t>rd.</w:t>
      </w:r>
      <w:r w:rsidRPr="00987434">
        <w:rPr>
          <w:rFonts w:cs="Georgia"/>
        </w:rPr>
        <w:t> </w:t>
      </w:r>
      <w:r w:rsidRPr="00987434">
        <w:t> </w:t>
      </w:r>
    </w:p>
    <w:p w14:paraId="0CDC2FC0" w14:textId="77777777" w:rsidR="00987434" w:rsidRPr="00987434" w:rsidRDefault="00987434" w:rsidP="00987434">
      <w:pPr>
        <w:pStyle w:val="Rubrik3"/>
      </w:pPr>
      <w:r w:rsidRPr="00987434">
        <w:t>Tecken på spinal </w:t>
      </w:r>
      <w:proofErr w:type="spellStart"/>
      <w:r w:rsidRPr="00987434">
        <w:t>dysrafism</w:t>
      </w:r>
      <w:proofErr w:type="spellEnd"/>
      <w:r w:rsidRPr="00987434">
        <w:t>  </w:t>
      </w:r>
    </w:p>
    <w:p w14:paraId="76208F12" w14:textId="54248817" w:rsidR="00987434" w:rsidRPr="00987434" w:rsidRDefault="00987434" w:rsidP="00987434">
      <w:pPr>
        <w:pStyle w:val="Liststycke"/>
        <w:numPr>
          <w:ilvl w:val="0"/>
          <w:numId w:val="31"/>
        </w:numPr>
        <w:rPr>
          <w:lang w:val="en-US"/>
        </w:rPr>
      </w:pPr>
      <w:proofErr w:type="spellStart"/>
      <w:r w:rsidRPr="00987434">
        <w:rPr>
          <w:lang w:val="en-US"/>
        </w:rPr>
        <w:t>Grop</w:t>
      </w:r>
      <w:proofErr w:type="spellEnd"/>
      <w:r w:rsidRPr="00987434">
        <w:rPr>
          <w:lang w:val="en-US"/>
        </w:rPr>
        <w:t xml:space="preserve"> </w:t>
      </w:r>
      <w:proofErr w:type="spellStart"/>
      <w:r w:rsidRPr="00987434">
        <w:rPr>
          <w:lang w:val="en-US"/>
        </w:rPr>
        <w:t>i</w:t>
      </w:r>
      <w:proofErr w:type="spellEnd"/>
      <w:r w:rsidRPr="00987434">
        <w:rPr>
          <w:lang w:val="en-US"/>
        </w:rPr>
        <w:t xml:space="preserve"> </w:t>
      </w:r>
      <w:proofErr w:type="spellStart"/>
      <w:r w:rsidRPr="00987434">
        <w:rPr>
          <w:lang w:val="en-US"/>
        </w:rPr>
        <w:t>medellinjen</w:t>
      </w:r>
      <w:proofErr w:type="spellEnd"/>
      <w:r w:rsidRPr="00987434">
        <w:rPr>
          <w:lang w:val="en-US"/>
        </w:rPr>
        <w:t>. </w:t>
      </w:r>
    </w:p>
    <w:p w14:paraId="1EFD2312" w14:textId="77777777" w:rsidR="00987434" w:rsidRDefault="00987434" w:rsidP="004E2893">
      <w:pPr>
        <w:pStyle w:val="Liststycke"/>
        <w:numPr>
          <w:ilvl w:val="0"/>
          <w:numId w:val="31"/>
        </w:numPr>
        <w:rPr>
          <w:lang w:val="en-US"/>
        </w:rPr>
      </w:pPr>
      <w:r w:rsidRPr="00987434">
        <w:rPr>
          <w:lang w:val="en-US"/>
        </w:rPr>
        <w:t xml:space="preserve">Gropen ligger mer än 2,5 cm kranialt om anus, </w:t>
      </w:r>
      <w:proofErr w:type="spellStart"/>
      <w:r w:rsidRPr="00987434">
        <w:rPr>
          <w:lang w:val="en-US"/>
        </w:rPr>
        <w:t>kranialt</w:t>
      </w:r>
      <w:proofErr w:type="spellEnd"/>
      <w:r w:rsidRPr="00987434">
        <w:rPr>
          <w:lang w:val="en-US"/>
        </w:rPr>
        <w:t xml:space="preserve"> om crena ani. </w:t>
      </w:r>
    </w:p>
    <w:p w14:paraId="1E334902" w14:textId="77777777" w:rsidR="00987434" w:rsidRDefault="00987434" w:rsidP="005B7126">
      <w:pPr>
        <w:pStyle w:val="Liststycke"/>
        <w:numPr>
          <w:ilvl w:val="0"/>
          <w:numId w:val="31"/>
        </w:numPr>
        <w:rPr>
          <w:lang w:val="en-US"/>
        </w:rPr>
      </w:pPr>
      <w:r w:rsidRPr="00987434">
        <w:rPr>
          <w:lang w:val="en-US"/>
        </w:rPr>
        <w:t xml:space="preserve">Andra </w:t>
      </w:r>
      <w:proofErr w:type="spellStart"/>
      <w:r w:rsidRPr="00987434">
        <w:rPr>
          <w:lang w:val="en-US"/>
        </w:rPr>
        <w:t>fynd</w:t>
      </w:r>
      <w:proofErr w:type="spellEnd"/>
      <w:r w:rsidRPr="00987434">
        <w:rPr>
          <w:lang w:val="en-US"/>
        </w:rPr>
        <w:t xml:space="preserve"> </w:t>
      </w:r>
      <w:proofErr w:type="spellStart"/>
      <w:r w:rsidRPr="00987434">
        <w:rPr>
          <w:lang w:val="en-US"/>
        </w:rPr>
        <w:t>i</w:t>
      </w:r>
      <w:proofErr w:type="spellEnd"/>
      <w:r w:rsidRPr="00987434">
        <w:rPr>
          <w:lang w:val="en-US"/>
        </w:rPr>
        <w:t xml:space="preserve"> </w:t>
      </w:r>
      <w:proofErr w:type="spellStart"/>
      <w:r w:rsidRPr="00987434">
        <w:rPr>
          <w:lang w:val="en-US"/>
        </w:rPr>
        <w:t>medellinjen</w:t>
      </w:r>
      <w:proofErr w:type="spellEnd"/>
      <w:r w:rsidRPr="00987434">
        <w:rPr>
          <w:lang w:val="en-US"/>
        </w:rPr>
        <w:t> </w:t>
      </w:r>
      <w:proofErr w:type="spellStart"/>
      <w:r w:rsidRPr="00987434">
        <w:rPr>
          <w:lang w:val="en-US"/>
        </w:rPr>
        <w:t>t.ex</w:t>
      </w:r>
      <w:proofErr w:type="spellEnd"/>
      <w:r w:rsidRPr="00987434">
        <w:rPr>
          <w:lang w:val="en-US"/>
        </w:rPr>
        <w:t>. </w:t>
      </w:r>
      <w:proofErr w:type="spellStart"/>
      <w:r w:rsidRPr="00987434">
        <w:rPr>
          <w:lang w:val="en-US"/>
        </w:rPr>
        <w:t>hemangiom</w:t>
      </w:r>
      <w:proofErr w:type="spellEnd"/>
      <w:r w:rsidRPr="00987434">
        <w:rPr>
          <w:lang w:val="en-US"/>
        </w:rPr>
        <w:t xml:space="preserve">, </w:t>
      </w:r>
      <w:proofErr w:type="spellStart"/>
      <w:r w:rsidRPr="00987434">
        <w:rPr>
          <w:lang w:val="en-US"/>
        </w:rPr>
        <w:t>hårtofs</w:t>
      </w:r>
      <w:proofErr w:type="spellEnd"/>
      <w:r w:rsidRPr="00987434">
        <w:rPr>
          <w:lang w:val="en-US"/>
        </w:rPr>
        <w:t xml:space="preserve">, </w:t>
      </w:r>
      <w:proofErr w:type="spellStart"/>
      <w:r w:rsidRPr="00987434">
        <w:rPr>
          <w:lang w:val="en-US"/>
        </w:rPr>
        <w:t>hudflik</w:t>
      </w:r>
      <w:proofErr w:type="spellEnd"/>
      <w:r w:rsidRPr="00987434">
        <w:rPr>
          <w:lang w:val="en-US"/>
        </w:rPr>
        <w:t>, </w:t>
      </w:r>
      <w:proofErr w:type="spellStart"/>
      <w:r w:rsidRPr="00987434">
        <w:rPr>
          <w:lang w:val="en-US"/>
        </w:rPr>
        <w:t>subcutan</w:t>
      </w:r>
      <w:proofErr w:type="spellEnd"/>
      <w:r w:rsidRPr="00987434">
        <w:rPr>
          <w:lang w:val="en-US"/>
        </w:rPr>
        <w:t> </w:t>
      </w:r>
      <w:proofErr w:type="spellStart"/>
      <w:r w:rsidRPr="00987434">
        <w:rPr>
          <w:lang w:val="en-US"/>
        </w:rPr>
        <w:t>resistens</w:t>
      </w:r>
      <w:proofErr w:type="spellEnd"/>
      <w:r w:rsidRPr="00987434">
        <w:rPr>
          <w:lang w:val="en-US"/>
        </w:rPr>
        <w:t xml:space="preserve"> (</w:t>
      </w:r>
      <w:proofErr w:type="spellStart"/>
      <w:r w:rsidRPr="00987434">
        <w:rPr>
          <w:lang w:val="en-US"/>
        </w:rPr>
        <w:t>lipomliknande</w:t>
      </w:r>
      <w:proofErr w:type="spellEnd"/>
      <w:r w:rsidRPr="00987434">
        <w:rPr>
          <w:lang w:val="en-US"/>
        </w:rPr>
        <w:t>), </w:t>
      </w:r>
      <w:proofErr w:type="spellStart"/>
      <w:r w:rsidRPr="00987434">
        <w:rPr>
          <w:lang w:val="en-US"/>
        </w:rPr>
        <w:t>annorlunda</w:t>
      </w:r>
      <w:proofErr w:type="spellEnd"/>
      <w:r w:rsidRPr="00987434">
        <w:rPr>
          <w:lang w:val="en-US"/>
        </w:rPr>
        <w:t> </w:t>
      </w:r>
      <w:proofErr w:type="spellStart"/>
      <w:r w:rsidRPr="00987434">
        <w:rPr>
          <w:lang w:val="en-US"/>
        </w:rPr>
        <w:t>avslutning</w:t>
      </w:r>
      <w:proofErr w:type="spellEnd"/>
      <w:r w:rsidRPr="00987434">
        <w:rPr>
          <w:lang w:val="en-US"/>
        </w:rPr>
        <w:t> </w:t>
      </w:r>
      <w:proofErr w:type="spellStart"/>
      <w:r w:rsidRPr="00987434">
        <w:rPr>
          <w:lang w:val="en-US"/>
        </w:rPr>
        <w:t>på</w:t>
      </w:r>
      <w:proofErr w:type="spellEnd"/>
      <w:r w:rsidRPr="00987434">
        <w:rPr>
          <w:lang w:val="en-US"/>
        </w:rPr>
        <w:t> crena ani t ex deviation åt något håll eller annan asymmetri.  </w:t>
      </w:r>
    </w:p>
    <w:p w14:paraId="0C5F9C56" w14:textId="77777777" w:rsidR="00987434" w:rsidRDefault="00987434" w:rsidP="00C911C6">
      <w:pPr>
        <w:pStyle w:val="Liststycke"/>
        <w:numPr>
          <w:ilvl w:val="0"/>
          <w:numId w:val="31"/>
        </w:numPr>
        <w:rPr>
          <w:lang w:val="en-US"/>
        </w:rPr>
      </w:pPr>
      <w:proofErr w:type="spellStart"/>
      <w:r w:rsidRPr="00987434">
        <w:rPr>
          <w:lang w:val="en-US"/>
        </w:rPr>
        <w:t>Neurologiska</w:t>
      </w:r>
      <w:proofErr w:type="spellEnd"/>
      <w:r w:rsidRPr="00987434">
        <w:rPr>
          <w:lang w:val="en-US"/>
        </w:rPr>
        <w:t xml:space="preserve"> </w:t>
      </w:r>
      <w:proofErr w:type="spellStart"/>
      <w:r w:rsidRPr="00987434">
        <w:rPr>
          <w:lang w:val="en-US"/>
        </w:rPr>
        <w:t>bortfall</w:t>
      </w:r>
      <w:proofErr w:type="spellEnd"/>
      <w:r w:rsidRPr="00987434">
        <w:rPr>
          <w:lang w:val="en-US"/>
        </w:rPr>
        <w:t> </w:t>
      </w:r>
    </w:p>
    <w:p w14:paraId="6DC481F9" w14:textId="77777777" w:rsidR="00987434" w:rsidRDefault="00987434" w:rsidP="00094B0F">
      <w:pPr>
        <w:pStyle w:val="Liststycke"/>
        <w:numPr>
          <w:ilvl w:val="0"/>
          <w:numId w:val="31"/>
        </w:numPr>
        <w:rPr>
          <w:lang w:val="en-US"/>
        </w:rPr>
      </w:pPr>
      <w:proofErr w:type="spellStart"/>
      <w:r w:rsidRPr="00987434">
        <w:rPr>
          <w:lang w:val="en-US"/>
        </w:rPr>
        <w:t>Blås</w:t>
      </w:r>
      <w:proofErr w:type="spellEnd"/>
      <w:r w:rsidRPr="00987434">
        <w:rPr>
          <w:lang w:val="en-US"/>
        </w:rPr>
        <w:t xml:space="preserve">- </w:t>
      </w:r>
      <w:proofErr w:type="spellStart"/>
      <w:r w:rsidRPr="00987434">
        <w:rPr>
          <w:lang w:val="en-US"/>
        </w:rPr>
        <w:t>eller</w:t>
      </w:r>
      <w:proofErr w:type="spellEnd"/>
      <w:r w:rsidRPr="00987434">
        <w:rPr>
          <w:lang w:val="en-US"/>
        </w:rPr>
        <w:t xml:space="preserve"> </w:t>
      </w:r>
      <w:proofErr w:type="spellStart"/>
      <w:r w:rsidRPr="00987434">
        <w:rPr>
          <w:lang w:val="en-US"/>
        </w:rPr>
        <w:t>tarmdysfunktion</w:t>
      </w:r>
      <w:proofErr w:type="spellEnd"/>
      <w:r w:rsidRPr="00987434">
        <w:rPr>
          <w:lang w:val="en-US"/>
        </w:rPr>
        <w:t> </w:t>
      </w:r>
    </w:p>
    <w:p w14:paraId="69124D24" w14:textId="2F871F32" w:rsidR="00987434" w:rsidRPr="00987434" w:rsidRDefault="00987434" w:rsidP="00094B0F">
      <w:pPr>
        <w:pStyle w:val="Liststycke"/>
        <w:numPr>
          <w:ilvl w:val="0"/>
          <w:numId w:val="31"/>
        </w:numPr>
        <w:rPr>
          <w:lang w:val="en-US"/>
        </w:rPr>
      </w:pPr>
      <w:proofErr w:type="spellStart"/>
      <w:r w:rsidRPr="00987434">
        <w:rPr>
          <w:lang w:val="en-US"/>
        </w:rPr>
        <w:t>Medfödda</w:t>
      </w:r>
      <w:proofErr w:type="spellEnd"/>
      <w:r w:rsidRPr="00987434">
        <w:rPr>
          <w:lang w:val="en-US"/>
        </w:rPr>
        <w:t xml:space="preserve"> </w:t>
      </w:r>
      <w:proofErr w:type="spellStart"/>
      <w:r w:rsidRPr="00987434">
        <w:rPr>
          <w:lang w:val="en-US"/>
        </w:rPr>
        <w:t>missbildningssyndrom</w:t>
      </w:r>
      <w:proofErr w:type="spellEnd"/>
      <w:r w:rsidRPr="00987434">
        <w:rPr>
          <w:lang w:val="en-US"/>
        </w:rPr>
        <w:t>, </w:t>
      </w:r>
      <w:proofErr w:type="spellStart"/>
      <w:r w:rsidRPr="00987434">
        <w:rPr>
          <w:lang w:val="en-US"/>
        </w:rPr>
        <w:t>anorektala</w:t>
      </w:r>
      <w:proofErr w:type="spellEnd"/>
      <w:r w:rsidRPr="00987434">
        <w:rPr>
          <w:lang w:val="en-US"/>
        </w:rPr>
        <w:t> </w:t>
      </w:r>
      <w:proofErr w:type="spellStart"/>
      <w:r w:rsidRPr="00987434">
        <w:rPr>
          <w:lang w:val="en-US"/>
        </w:rPr>
        <w:t>missbildningar</w:t>
      </w:r>
      <w:proofErr w:type="spellEnd"/>
      <w:r w:rsidRPr="00987434">
        <w:rPr>
          <w:lang w:val="en-US"/>
        </w:rPr>
        <w:t> </w:t>
      </w:r>
    </w:p>
    <w:p w14:paraId="7E265FC7" w14:textId="77777777" w:rsidR="00987434" w:rsidRPr="00987434" w:rsidRDefault="00987434" w:rsidP="00987434">
      <w:pPr>
        <w:pStyle w:val="MellanrubrikVGR"/>
      </w:pPr>
      <w:r w:rsidRPr="00987434">
        <w:t>Utredning vid misstänkt spinal </w:t>
      </w:r>
      <w:proofErr w:type="spellStart"/>
      <w:r w:rsidRPr="00987434">
        <w:t>dysrafism</w:t>
      </w:r>
      <w:proofErr w:type="spellEnd"/>
      <w:r w:rsidRPr="00987434">
        <w:t> </w:t>
      </w:r>
    </w:p>
    <w:p w14:paraId="21353F3E" w14:textId="57120BDD" w:rsidR="00987434" w:rsidRPr="00987434" w:rsidRDefault="00987434" w:rsidP="00987434">
      <w:r w:rsidRPr="00987434">
        <w:t>Vid misstanke om spinal </w:t>
      </w:r>
      <w:proofErr w:type="spellStart"/>
      <w:r w:rsidRPr="00987434">
        <w:t>dysrafism</w:t>
      </w:r>
      <w:proofErr w:type="spellEnd"/>
      <w:r w:rsidRPr="00987434">
        <w:t> skickas remiss till Drottning Silvias Barnsjukhus (DSBS) för ultraljud om barnet är yngre än 3–4 mån (screening) eller för MR om barnet är äldre eller om det finns misstanke på </w:t>
      </w:r>
      <w:proofErr w:type="spellStart"/>
      <w:r w:rsidRPr="00987434">
        <w:t>dermalt</w:t>
      </w:r>
      <w:proofErr w:type="spellEnd"/>
      <w:r w:rsidRPr="00987434">
        <w:t> sinus med fistelgång.  </w:t>
      </w:r>
    </w:p>
    <w:p w14:paraId="41AF28FB" w14:textId="77777777" w:rsidR="00987434" w:rsidRDefault="00987434" w:rsidP="00987434"/>
    <w:p w14:paraId="188AE2C8" w14:textId="30943B2E" w:rsidR="009A32ED" w:rsidRPr="000D04ED" w:rsidRDefault="009A32ED" w:rsidP="009A32ED">
      <w:pPr>
        <w:pStyle w:val="Rubrik2"/>
        <w:ind w:right="-143"/>
      </w:pPr>
      <w:r w:rsidRPr="000D04ED">
        <w:lastRenderedPageBreak/>
        <w:t>Källförteckning</w:t>
      </w:r>
      <w:bookmarkEnd w:id="9"/>
      <w:bookmarkEnd w:id="10"/>
    </w:p>
    <w:p w14:paraId="3D3DEE14" w14:textId="77777777" w:rsidR="00987434" w:rsidRPr="00987434" w:rsidRDefault="00987434" w:rsidP="00987434">
      <w:pPr>
        <w:pStyle w:val="Liststycke"/>
      </w:pPr>
      <w:r w:rsidRPr="00987434">
        <w:rPr>
          <w:lang w:val="en-GB"/>
        </w:rPr>
        <w:t>Spine ultrasounds should not be </w:t>
      </w:r>
      <w:proofErr w:type="spellStart"/>
      <w:r w:rsidRPr="00987434">
        <w:rPr>
          <w:lang w:val="en-GB"/>
        </w:rPr>
        <w:t>routinly</w:t>
      </w:r>
      <w:proofErr w:type="spellEnd"/>
      <w:r w:rsidRPr="00987434">
        <w:rPr>
          <w:lang w:val="en-GB"/>
        </w:rPr>
        <w:t> performed for patients with simple sacral dimple. </w:t>
      </w:r>
      <w:proofErr w:type="spellStart"/>
      <w:r w:rsidRPr="00987434">
        <w:rPr>
          <w:lang w:val="en-GB"/>
        </w:rPr>
        <w:t>Actapaed</w:t>
      </w:r>
      <w:proofErr w:type="spellEnd"/>
      <w:r w:rsidRPr="00987434">
        <w:rPr>
          <w:lang w:val="en-GB"/>
        </w:rPr>
        <w:t> 2016; 105:890-894.</w:t>
      </w:r>
      <w:r w:rsidRPr="00987434">
        <w:t> </w:t>
      </w:r>
    </w:p>
    <w:p w14:paraId="0BE33F3A" w14:textId="77777777" w:rsidR="00987434" w:rsidRPr="00987434" w:rsidRDefault="00987434" w:rsidP="00987434">
      <w:pPr>
        <w:pStyle w:val="Liststycke"/>
      </w:pPr>
      <w:r w:rsidRPr="00987434">
        <w:rPr>
          <w:lang w:val="en-GB"/>
        </w:rPr>
        <w:t>The simple sacral dimple: Diagnostic yield of ultrasound in neonates. Ped Rad 2015; 45:211-216.</w:t>
      </w:r>
      <w:r w:rsidRPr="00987434">
        <w:t> </w:t>
      </w:r>
    </w:p>
    <w:p w14:paraId="27FD42E7" w14:textId="77777777" w:rsidR="00987434" w:rsidRPr="00987434" w:rsidRDefault="00987434" w:rsidP="00987434">
      <w:pPr>
        <w:pStyle w:val="Liststycke"/>
      </w:pPr>
      <w:proofErr w:type="spellStart"/>
      <w:r w:rsidRPr="00987434">
        <w:rPr>
          <w:lang w:val="en-GB"/>
        </w:rPr>
        <w:t>Neonatalt</w:t>
      </w:r>
      <w:proofErr w:type="spellEnd"/>
      <w:r w:rsidRPr="00987434">
        <w:rPr>
          <w:lang w:val="en-GB"/>
        </w:rPr>
        <w:t> </w:t>
      </w:r>
      <w:proofErr w:type="spellStart"/>
      <w:r w:rsidRPr="00987434">
        <w:rPr>
          <w:lang w:val="en-GB"/>
        </w:rPr>
        <w:t>omhändertagande</w:t>
      </w:r>
      <w:proofErr w:type="spellEnd"/>
      <w:r w:rsidRPr="00987434">
        <w:rPr>
          <w:lang w:val="en-GB"/>
        </w:rPr>
        <w:t> vid </w:t>
      </w:r>
      <w:proofErr w:type="spellStart"/>
      <w:r w:rsidRPr="00987434">
        <w:rPr>
          <w:lang w:val="en-GB"/>
        </w:rPr>
        <w:t>hudtäckta</w:t>
      </w:r>
      <w:proofErr w:type="spellEnd"/>
      <w:r w:rsidRPr="00987434">
        <w:rPr>
          <w:lang w:val="en-GB"/>
        </w:rPr>
        <w:t> </w:t>
      </w:r>
      <w:proofErr w:type="spellStart"/>
      <w:r w:rsidRPr="00987434">
        <w:rPr>
          <w:lang w:val="en-GB"/>
        </w:rPr>
        <w:t>ryggmärgsbråck</w:t>
      </w:r>
      <w:proofErr w:type="spellEnd"/>
      <w:r w:rsidRPr="00987434">
        <w:rPr>
          <w:lang w:val="en-GB"/>
        </w:rPr>
        <w:t> och vid misstanke om neuralrörsdefekt. Nationella medicinska riktlinjer vid ryggmärgsbråck. Svensk </w:t>
      </w:r>
      <w:proofErr w:type="spellStart"/>
      <w:r w:rsidRPr="00987434">
        <w:rPr>
          <w:lang w:val="en-GB"/>
        </w:rPr>
        <w:t>Neuropediatrisk</w:t>
      </w:r>
      <w:proofErr w:type="spellEnd"/>
      <w:r w:rsidRPr="00987434">
        <w:rPr>
          <w:lang w:val="en-GB"/>
        </w:rPr>
        <w:t> </w:t>
      </w:r>
      <w:proofErr w:type="spellStart"/>
      <w:r w:rsidRPr="00987434">
        <w:rPr>
          <w:lang w:val="en-GB"/>
        </w:rPr>
        <w:t>Förening</w:t>
      </w:r>
      <w:proofErr w:type="spellEnd"/>
      <w:r w:rsidRPr="00987434">
        <w:rPr>
          <w:lang w:val="en-GB"/>
        </w:rPr>
        <w:t>/</w:t>
      </w:r>
      <w:proofErr w:type="spellStart"/>
      <w:r w:rsidRPr="00987434">
        <w:rPr>
          <w:lang w:val="en-GB"/>
        </w:rPr>
        <w:t>Barnläkarföreningen</w:t>
      </w:r>
      <w:proofErr w:type="spellEnd"/>
      <w:r w:rsidRPr="00987434">
        <w:t> </w:t>
      </w:r>
      <w:r w:rsidRPr="00987434">
        <w:br/>
      </w:r>
      <w:hyperlink r:id="rId11" w:tgtFrame="_blank" w:history="1">
        <w:r w:rsidRPr="00987434">
          <w:rPr>
            <w:rStyle w:val="Hyperlnk"/>
            <w:lang w:val="en-GB"/>
          </w:rPr>
          <w:t>https://snpf.barnlakarforeningen.se/wp-content/uploads/sites/4/2020/05/tjugommcneohud.pdf</w:t>
        </w:r>
      </w:hyperlink>
      <w:r w:rsidRPr="00987434">
        <w:t> </w:t>
      </w:r>
    </w:p>
    <w:sectPr w:rsidR="00987434" w:rsidRPr="00987434" w:rsidSect="00B96AF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DA75B" w14:textId="77777777" w:rsidR="008E039A" w:rsidRDefault="008E039A">
      <w:r>
        <w:separator/>
      </w:r>
    </w:p>
  </w:endnote>
  <w:endnote w:type="continuationSeparator" w:id="0">
    <w:p w14:paraId="3E5430DD" w14:textId="77777777" w:rsidR="008E039A" w:rsidRDefault="008E039A">
      <w:r>
        <w:continuationSeparator/>
      </w:r>
    </w:p>
  </w:endnote>
  <w:endnote w:type="continuationNotice" w:id="1">
    <w:p w14:paraId="363DD85D" w14:textId="77777777" w:rsidR="008E039A" w:rsidRDefault="008E03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8E039A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95809" w14:textId="77777777" w:rsidR="008E039A" w:rsidRDefault="008E039A"/>
  </w:footnote>
  <w:footnote w:type="continuationSeparator" w:id="0">
    <w:p w14:paraId="13B9FE1E" w14:textId="77777777" w:rsidR="008E039A" w:rsidRDefault="008E039A">
      <w:r>
        <w:continuationSeparator/>
      </w:r>
    </w:p>
  </w:footnote>
  <w:footnote w:type="continuationNotice" w:id="1">
    <w:p w14:paraId="5017ECBB" w14:textId="77777777" w:rsidR="008E039A" w:rsidRDefault="008E03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23055E"/>
    <w:multiLevelType w:val="multilevel"/>
    <w:tmpl w:val="437C558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0DCF6FA0"/>
    <w:multiLevelType w:val="hybridMultilevel"/>
    <w:tmpl w:val="66D099FA"/>
    <w:lvl w:ilvl="0" w:tplc="041D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C6B76CE"/>
    <w:multiLevelType w:val="multilevel"/>
    <w:tmpl w:val="279E3D4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1DD417FF"/>
    <w:multiLevelType w:val="multilevel"/>
    <w:tmpl w:val="835E0E3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5C4458"/>
    <w:multiLevelType w:val="multilevel"/>
    <w:tmpl w:val="2C5C2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7158E6"/>
    <w:multiLevelType w:val="multilevel"/>
    <w:tmpl w:val="54C0E20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147B19"/>
    <w:multiLevelType w:val="multilevel"/>
    <w:tmpl w:val="961648F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C3039D"/>
    <w:multiLevelType w:val="multilevel"/>
    <w:tmpl w:val="AB04676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3FDF063B"/>
    <w:multiLevelType w:val="multilevel"/>
    <w:tmpl w:val="88361F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685FAD"/>
    <w:multiLevelType w:val="hybridMultilevel"/>
    <w:tmpl w:val="5D7016B4"/>
    <w:lvl w:ilvl="0" w:tplc="365E3778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007" w:hanging="360"/>
      </w:pPr>
    </w:lvl>
    <w:lvl w:ilvl="2" w:tplc="041D001B" w:tentative="1">
      <w:start w:val="1"/>
      <w:numFmt w:val="lowerRoman"/>
      <w:lvlText w:val="%3."/>
      <w:lvlJc w:val="right"/>
      <w:pPr>
        <w:ind w:left="2727" w:hanging="180"/>
      </w:pPr>
    </w:lvl>
    <w:lvl w:ilvl="3" w:tplc="041D000F" w:tentative="1">
      <w:start w:val="1"/>
      <w:numFmt w:val="decimal"/>
      <w:lvlText w:val="%4."/>
      <w:lvlJc w:val="left"/>
      <w:pPr>
        <w:ind w:left="3447" w:hanging="360"/>
      </w:pPr>
    </w:lvl>
    <w:lvl w:ilvl="4" w:tplc="041D0019" w:tentative="1">
      <w:start w:val="1"/>
      <w:numFmt w:val="lowerLetter"/>
      <w:lvlText w:val="%5."/>
      <w:lvlJc w:val="left"/>
      <w:pPr>
        <w:ind w:left="4167" w:hanging="360"/>
      </w:pPr>
    </w:lvl>
    <w:lvl w:ilvl="5" w:tplc="041D001B" w:tentative="1">
      <w:start w:val="1"/>
      <w:numFmt w:val="lowerRoman"/>
      <w:lvlText w:val="%6."/>
      <w:lvlJc w:val="right"/>
      <w:pPr>
        <w:ind w:left="4887" w:hanging="180"/>
      </w:pPr>
    </w:lvl>
    <w:lvl w:ilvl="6" w:tplc="041D000F" w:tentative="1">
      <w:start w:val="1"/>
      <w:numFmt w:val="decimal"/>
      <w:lvlText w:val="%7."/>
      <w:lvlJc w:val="left"/>
      <w:pPr>
        <w:ind w:left="5607" w:hanging="360"/>
      </w:pPr>
    </w:lvl>
    <w:lvl w:ilvl="7" w:tplc="041D0019" w:tentative="1">
      <w:start w:val="1"/>
      <w:numFmt w:val="lowerLetter"/>
      <w:lvlText w:val="%8."/>
      <w:lvlJc w:val="left"/>
      <w:pPr>
        <w:ind w:left="6327" w:hanging="360"/>
      </w:pPr>
    </w:lvl>
    <w:lvl w:ilvl="8" w:tplc="041D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7967FF"/>
    <w:multiLevelType w:val="multilevel"/>
    <w:tmpl w:val="F42CE0A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67574736"/>
    <w:multiLevelType w:val="multilevel"/>
    <w:tmpl w:val="66FA04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0E2403"/>
    <w:multiLevelType w:val="multilevel"/>
    <w:tmpl w:val="9132B1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407CD4"/>
    <w:multiLevelType w:val="multilevel"/>
    <w:tmpl w:val="432EC3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31"/>
  </w:num>
  <w:num w:numId="2" w16cid:durableId="1367871050">
    <w:abstractNumId w:val="25"/>
  </w:num>
  <w:num w:numId="3" w16cid:durableId="164058872">
    <w:abstractNumId w:val="0"/>
  </w:num>
  <w:num w:numId="4" w16cid:durableId="861477783">
    <w:abstractNumId w:val="9"/>
  </w:num>
  <w:num w:numId="5" w16cid:durableId="1280868239">
    <w:abstractNumId w:val="29"/>
  </w:num>
  <w:num w:numId="6" w16cid:durableId="444931515">
    <w:abstractNumId w:val="3"/>
  </w:num>
  <w:num w:numId="7" w16cid:durableId="739910959">
    <w:abstractNumId w:val="20"/>
  </w:num>
  <w:num w:numId="8" w16cid:durableId="391579451">
    <w:abstractNumId w:val="16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4"/>
  </w:num>
  <w:num w:numId="12" w16cid:durableId="830874331">
    <w:abstractNumId w:val="6"/>
  </w:num>
  <w:num w:numId="13" w16cid:durableId="57095060">
    <w:abstractNumId w:val="23"/>
  </w:num>
  <w:num w:numId="14" w16cid:durableId="36130748">
    <w:abstractNumId w:val="17"/>
  </w:num>
  <w:num w:numId="15" w16cid:durableId="560679449">
    <w:abstractNumId w:val="10"/>
  </w:num>
  <w:num w:numId="16" w16cid:durableId="1420566503">
    <w:abstractNumId w:val="22"/>
  </w:num>
  <w:num w:numId="17" w16cid:durableId="256527698">
    <w:abstractNumId w:val="7"/>
  </w:num>
  <w:num w:numId="18" w16cid:durableId="1090539201">
    <w:abstractNumId w:val="19"/>
  </w:num>
  <w:num w:numId="19" w16cid:durableId="1846439597">
    <w:abstractNumId w:val="30"/>
  </w:num>
  <w:num w:numId="20" w16cid:durableId="1283876408">
    <w:abstractNumId w:val="26"/>
  </w:num>
  <w:num w:numId="21" w16cid:durableId="1936551314">
    <w:abstractNumId w:val="11"/>
  </w:num>
  <w:num w:numId="22" w16cid:durableId="992417560">
    <w:abstractNumId w:val="8"/>
  </w:num>
  <w:num w:numId="23" w16cid:durableId="36046756">
    <w:abstractNumId w:val="28"/>
  </w:num>
  <w:num w:numId="24" w16cid:durableId="574511089">
    <w:abstractNumId w:val="15"/>
  </w:num>
  <w:num w:numId="25" w16cid:durableId="992681914">
    <w:abstractNumId w:val="2"/>
  </w:num>
  <w:num w:numId="26" w16cid:durableId="1282228949">
    <w:abstractNumId w:val="14"/>
  </w:num>
  <w:num w:numId="27" w16cid:durableId="1190339879">
    <w:abstractNumId w:val="24"/>
  </w:num>
  <w:num w:numId="28" w16cid:durableId="1346252489">
    <w:abstractNumId w:val="13"/>
  </w:num>
  <w:num w:numId="29" w16cid:durableId="399526797">
    <w:abstractNumId w:val="5"/>
  </w:num>
  <w:num w:numId="30" w16cid:durableId="1881673416">
    <w:abstractNumId w:val="23"/>
  </w:num>
  <w:num w:numId="31" w16cid:durableId="106582235">
    <w:abstractNumId w:val="21"/>
  </w:num>
  <w:num w:numId="32" w16cid:durableId="1196194527">
    <w:abstractNumId w:val="12"/>
  </w:num>
  <w:num w:numId="33" w16cid:durableId="1442069000">
    <w:abstractNumId w:val="18"/>
  </w:num>
  <w:num w:numId="34" w16cid:durableId="81317765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872D0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D38C5"/>
    <w:rsid w:val="001E3789"/>
    <w:rsid w:val="00211487"/>
    <w:rsid w:val="00211D91"/>
    <w:rsid w:val="002147E9"/>
    <w:rsid w:val="00217DEC"/>
    <w:rsid w:val="002273C9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20FB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C7480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4978"/>
    <w:rsid w:val="006A7261"/>
    <w:rsid w:val="006B0D29"/>
    <w:rsid w:val="006B1819"/>
    <w:rsid w:val="006B2542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E4E5C"/>
    <w:rsid w:val="007F1CFF"/>
    <w:rsid w:val="007F5DD5"/>
    <w:rsid w:val="00821A1B"/>
    <w:rsid w:val="008262E9"/>
    <w:rsid w:val="00827E69"/>
    <w:rsid w:val="00831C35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039A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82343"/>
    <w:rsid w:val="00987434"/>
    <w:rsid w:val="009A07DC"/>
    <w:rsid w:val="009A32ED"/>
    <w:rsid w:val="009B1F6B"/>
    <w:rsid w:val="009C0D12"/>
    <w:rsid w:val="009C10C3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9F5F2A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74DB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A299D"/>
    <w:rsid w:val="00DA65C4"/>
    <w:rsid w:val="00DC0D28"/>
    <w:rsid w:val="00DE4447"/>
    <w:rsid w:val="00DE5DA2"/>
    <w:rsid w:val="00DE63C6"/>
    <w:rsid w:val="00DF0033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1BC13A2"/>
    <w:rsid w:val="024801E3"/>
    <w:rsid w:val="0290078F"/>
    <w:rsid w:val="042AEEEC"/>
    <w:rsid w:val="04526E34"/>
    <w:rsid w:val="062967F9"/>
    <w:rsid w:val="07AFE55F"/>
    <w:rsid w:val="0DA692CD"/>
    <w:rsid w:val="0E28EF5A"/>
    <w:rsid w:val="13111054"/>
    <w:rsid w:val="1499FF4B"/>
    <w:rsid w:val="15E64D95"/>
    <w:rsid w:val="169DF1AF"/>
    <w:rsid w:val="1A265631"/>
    <w:rsid w:val="1A9EE02C"/>
    <w:rsid w:val="1D81437E"/>
    <w:rsid w:val="222F58D3"/>
    <w:rsid w:val="25138459"/>
    <w:rsid w:val="27D3F4AC"/>
    <w:rsid w:val="28D249B2"/>
    <w:rsid w:val="28D9B3E9"/>
    <w:rsid w:val="2AD9135A"/>
    <w:rsid w:val="2B361AA3"/>
    <w:rsid w:val="30FFF86C"/>
    <w:rsid w:val="322F4FB6"/>
    <w:rsid w:val="34A25FE2"/>
    <w:rsid w:val="352BC2BC"/>
    <w:rsid w:val="399393F1"/>
    <w:rsid w:val="3D6C0FB0"/>
    <w:rsid w:val="40AE05EE"/>
    <w:rsid w:val="4194E048"/>
    <w:rsid w:val="421AD224"/>
    <w:rsid w:val="4355294A"/>
    <w:rsid w:val="44C49CEC"/>
    <w:rsid w:val="4BD0CF78"/>
    <w:rsid w:val="50B26828"/>
    <w:rsid w:val="51AA6604"/>
    <w:rsid w:val="52DF05FA"/>
    <w:rsid w:val="5312D92C"/>
    <w:rsid w:val="53CE641A"/>
    <w:rsid w:val="55B8F872"/>
    <w:rsid w:val="56386359"/>
    <w:rsid w:val="59BEC7C8"/>
    <w:rsid w:val="5A794A72"/>
    <w:rsid w:val="5BDF3264"/>
    <w:rsid w:val="5D3D232D"/>
    <w:rsid w:val="5F156F73"/>
    <w:rsid w:val="5F94BFE6"/>
    <w:rsid w:val="6141EAA8"/>
    <w:rsid w:val="614D48E5"/>
    <w:rsid w:val="624A908C"/>
    <w:rsid w:val="6359AC51"/>
    <w:rsid w:val="647B2B65"/>
    <w:rsid w:val="6B2CF8ED"/>
    <w:rsid w:val="6C603E9D"/>
    <w:rsid w:val="6DDBB9AF"/>
    <w:rsid w:val="706EC751"/>
    <w:rsid w:val="749E9C4D"/>
    <w:rsid w:val="74B37321"/>
    <w:rsid w:val="771473BB"/>
    <w:rsid w:val="78A4A8BF"/>
    <w:rsid w:val="79807C9C"/>
    <w:rsid w:val="7AE9E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9655D878-2261-49AE-86CD-01EB86282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9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30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6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9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0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9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0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7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5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9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8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2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yperlink" Target="https://snpf.barnlakarforeningen.se/wp-content/uploads/sites/4/2020/05/tjugommcneohud.pdf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2555</Characters>
  <Application>Microsoft Office Word</Application>
  <DocSecurity>0</DocSecurity>
  <Lines>21</Lines>
  <Paragraphs>6</Paragraphs>
  <ScaleCrop>false</ScaleCrop>
  <Manager/>
  <Company/>
  <LinksUpToDate>false</LinksUpToDate>
  <CharactersWithSpaces>3030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Avvikelse, grop i crena ani hos spädbarn, SÄS </dc:title>
  <dc:subject/>
  <dc:creator/>
  <keywords/>
  <lastModifiedBy>Pernilla Edenvik</lastModifiedBy>
  <revision>10</revision>
  <dcterms:created xsi:type="dcterms:W3CDTF">2026-08-26T07:43:00.0000000Z</dcterms:created>
  <dcterms:modified xsi:type="dcterms:W3CDTF">2026-09-28T14:29:00.0000000Z</dcterms:modified>
</coreProperties>
</file>