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F8F1F23" w:rsidR="00184167" w:rsidRDefault="00716054" w:rsidP="009A32ED">
      <w:pPr>
        <w:pStyle w:val="Rubrik1"/>
      </w:pPr>
      <w:r w:rsidRPr="00716054">
        <w:t xml:space="preserve">Digitala vårdmöten – meddelandefunktion, asynkron </w:t>
      </w:r>
      <w:r w:rsidR="00275D4A">
        <w:t>chatt</w:t>
      </w:r>
      <w:r w:rsidRPr="00716054">
        <w:t xml:space="preserve"> i ”Vård och hälsa”, SÄS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0421F0EA" w14:textId="77777777" w:rsidR="00716054" w:rsidRDefault="00716054" w:rsidP="00716054">
      <w:pPr>
        <w:rPr>
          <w:bCs/>
        </w:rPr>
      </w:pPr>
      <w:bookmarkStart w:id="3" w:name="_Toc100327185"/>
      <w:bookmarkStart w:id="4" w:name="_Toc181866757"/>
      <w:bookmarkStart w:id="5" w:name="_Toc72840807"/>
      <w:r w:rsidRPr="00716054">
        <w:t xml:space="preserve">Redaktionella ändringar, giltighetstiden förlängd. </w:t>
      </w:r>
    </w:p>
    <w:p w14:paraId="69BCFD87" w14:textId="5BC733FA" w:rsidR="009A32ED" w:rsidRDefault="009A32ED" w:rsidP="009A32ED">
      <w:pPr>
        <w:pStyle w:val="Rubrik2"/>
        <w:ind w:right="-143"/>
      </w:pPr>
      <w:r>
        <w:t>Sammanfattning</w:t>
      </w:r>
      <w:bookmarkEnd w:id="3"/>
      <w:bookmarkEnd w:id="4"/>
    </w:p>
    <w:p w14:paraId="74F1103D" w14:textId="146F15C8" w:rsidR="00716054" w:rsidRDefault="00716054" w:rsidP="00716054">
      <w:pPr>
        <w:ind w:right="-143"/>
      </w:pPr>
      <w:r>
        <w:t>Rutinen är ett tillägg i riktlinjen ”Digitala vårdmöten vid SÄS” och beskriver arbetssätt med meddelandetjänst, e</w:t>
      </w:r>
      <w:r w:rsidR="00B34E8F">
        <w:t xml:space="preserve">n </w:t>
      </w:r>
      <w:r>
        <w:t>asynkron</w:t>
      </w:r>
      <w:r w:rsidR="003865F0">
        <w:t xml:space="preserve"> chatt</w:t>
      </w:r>
      <w:r>
        <w:t xml:space="preserve"> i applikationen, d.v.s. meddelanden kan besvaras med fördröjning i ”Vård</w:t>
      </w:r>
      <w:r>
        <w:rPr>
          <w:rFonts w:ascii="Times New Roman" w:hAnsi="Times New Roman"/>
        </w:rPr>
        <w:t> </w:t>
      </w:r>
      <w:r>
        <w:t>och h</w:t>
      </w:r>
      <w:r>
        <w:rPr>
          <w:rFonts w:cs="Georgia"/>
        </w:rPr>
        <w:t>ä</w:t>
      </w:r>
      <w:r>
        <w:t>lsa</w:t>
      </w:r>
      <w:r>
        <w:rPr>
          <w:rFonts w:cs="Georgia"/>
        </w:rPr>
        <w:t>”</w:t>
      </w:r>
      <w:r>
        <w:t xml:space="preserve">. </w:t>
      </w:r>
    </w:p>
    <w:p w14:paraId="7570E715" w14:textId="29CCBF46" w:rsidR="00716054" w:rsidRDefault="00716054" w:rsidP="00716054">
      <w:pPr>
        <w:ind w:right="-143"/>
      </w:pPr>
      <w:r>
        <w:t xml:space="preserve">För att underlätta kontakt med mottagning kan meddelandefunktion erbjudas som alternativ kommunikationsväg till telefon. Varje enhet ansvarar för att rutin finns för hur ärenden bevakas och omhändertas. </w:t>
      </w:r>
    </w:p>
    <w:p w14:paraId="1FC6584C" w14:textId="14BC40DE" w:rsidR="00B405A1" w:rsidRDefault="00716054" w:rsidP="00716054">
      <w:pPr>
        <w:ind w:right="-143"/>
      </w:pPr>
      <w:r>
        <w:t xml:space="preserve">Syftet är att uppnå en högre tillgänglighet och servicenivå utifrån invånarnas behov. </w:t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5"/>
      <w:r>
        <w:t>Förutsättningar</w:t>
      </w:r>
      <w:bookmarkEnd w:id="6"/>
      <w:bookmarkEnd w:id="7"/>
    </w:p>
    <w:p w14:paraId="514C2D43" w14:textId="30A43A39" w:rsidR="00716054" w:rsidRPr="00716054" w:rsidRDefault="00716054" w:rsidP="00716054">
      <w:pPr>
        <w:ind w:right="-143"/>
      </w:pPr>
      <w:r w:rsidRPr="00716054">
        <w:t>Meddelandefunktionen i Vård och hälsa kallas asynkron</w:t>
      </w:r>
      <w:r w:rsidR="004C3395">
        <w:t xml:space="preserve"> chatt</w:t>
      </w:r>
      <w:r w:rsidRPr="00716054">
        <w:t xml:space="preserve">. </w:t>
      </w:r>
      <w:r w:rsidR="00E71005">
        <w:t xml:space="preserve">Se lathundar för </w:t>
      </w:r>
      <w:hyperlink r:id="rId11" w:history="1">
        <w:r w:rsidR="00E71005" w:rsidRPr="00E71005">
          <w:rPr>
            <w:rStyle w:val="Hyperlnk"/>
          </w:rPr>
          <w:t>Meddelanden</w:t>
        </w:r>
      </w:hyperlink>
      <w:r w:rsidR="00E71005">
        <w:t>, Vårdgivarwebben</w:t>
      </w:r>
    </w:p>
    <w:p w14:paraId="7271566C" w14:textId="77777777" w:rsidR="00716054" w:rsidRPr="00716054" w:rsidRDefault="00716054" w:rsidP="00716054">
      <w:pPr>
        <w:ind w:right="-143"/>
      </w:pPr>
      <w:r w:rsidRPr="00716054">
        <w:t xml:space="preserve">Meddelandena bevakas och omhändertas av enheten. Inkomna meddelande besvaras senast inom två vardagar, d.v.s. likvärdigt med svarstid i 1177:s e-tjänster, se beslut </w:t>
      </w:r>
      <w:hyperlink r:id="rId12" w:tgtFrame="_blank" w:history="1">
        <w:r w:rsidRPr="00716054">
          <w:rPr>
            <w:rStyle w:val="Hyperlnk"/>
          </w:rPr>
          <w:t>Införande av och basutbud i 1177:s e-tjänster</w:t>
        </w:r>
      </w:hyperlink>
      <w:r w:rsidRPr="00716054">
        <w:t xml:space="preserve"> [1]. Akuta ärenden hänvisas till annan kontaktväg. </w:t>
      </w:r>
    </w:p>
    <w:p w14:paraId="010D65CC" w14:textId="77777777" w:rsidR="00716054" w:rsidRPr="00716054" w:rsidRDefault="00716054" w:rsidP="00716054">
      <w:pPr>
        <w:ind w:right="-143"/>
      </w:pPr>
      <w:r w:rsidRPr="00716054">
        <w:t>För receptförnyelse, önskemål om intyg, av- och ombokning hänvisas till 1177:s e-tjänster. </w:t>
      </w:r>
    </w:p>
    <w:p w14:paraId="7A07009F" w14:textId="468FA239" w:rsidR="00716054" w:rsidRPr="00716054" w:rsidRDefault="00716054" w:rsidP="00716054">
      <w:pPr>
        <w:ind w:right="-143"/>
      </w:pPr>
      <w:r w:rsidRPr="00716054">
        <w:lastRenderedPageBreak/>
        <w:t>På varje enhet ska utsedd person finnas för bevakning av inkommande ärenden i ”</w:t>
      </w:r>
      <w:r w:rsidR="00D14B97">
        <w:t>Vård och hälsa</w:t>
      </w:r>
      <w:r w:rsidRPr="00716054">
        <w:t>”. Rutin måste finnas för att denna funktion ersätts i händelse av sjukdom eller ledighet.  </w:t>
      </w:r>
    </w:p>
    <w:p w14:paraId="79AFD8D5" w14:textId="34042FD2" w:rsidR="00716054" w:rsidRPr="00716054" w:rsidRDefault="00716054" w:rsidP="00716054">
      <w:pPr>
        <w:ind w:right="-143"/>
      </w:pPr>
      <w:r w:rsidRPr="00716054">
        <w:t>För att patienten ska kunna ha tillgång till tjänsten krävs tillgång till smart-phone</w:t>
      </w:r>
      <w:r w:rsidR="00563C7D">
        <w:t>, internetuppkoppling</w:t>
      </w:r>
      <w:r w:rsidRPr="00716054">
        <w:t xml:space="preserve"> och </w:t>
      </w:r>
      <w:r w:rsidR="00563C7D">
        <w:t>E</w:t>
      </w:r>
      <w:r w:rsidR="008D4666">
        <w:t>-legitimation</w:t>
      </w:r>
      <w:r w:rsidRPr="00716054">
        <w:t xml:space="preserve"> se </w:t>
      </w:r>
      <w:hyperlink r:id="rId13" w:anchor="section-178620" w:history="1">
        <w:r w:rsidR="003E3448" w:rsidRPr="00355B31">
          <w:rPr>
            <w:rStyle w:val="Hyperlnk"/>
          </w:rPr>
          <w:t>Digitala vårdmöten i Västra Götalandsregionen,</w:t>
        </w:r>
        <w:r w:rsidR="00355B31" w:rsidRPr="00355B31">
          <w:rPr>
            <w:rStyle w:val="Hyperlnk"/>
          </w:rPr>
          <w:t xml:space="preserve"> 1177.se</w:t>
        </w:r>
      </w:hyperlink>
      <w:r w:rsidR="00355B31">
        <w:t xml:space="preserve"> </w:t>
      </w:r>
      <w:r w:rsidRPr="00716054">
        <w:t>[2]. </w:t>
      </w:r>
    </w:p>
    <w:p w14:paraId="6A1E5F88" w14:textId="7F4E238B" w:rsidR="00716054" w:rsidRPr="00716054" w:rsidRDefault="00716054" w:rsidP="00716054">
      <w:pPr>
        <w:ind w:right="-143"/>
      </w:pPr>
      <w:r w:rsidRPr="00716054">
        <w:t xml:space="preserve">För informationsmaterial till patienten, se </w:t>
      </w:r>
      <w:hyperlink r:id="rId14" w:tgtFrame="_blank" w:history="1">
        <w:r w:rsidR="005D5BA1" w:rsidRPr="005D5BA1">
          <w:rPr>
            <w:rStyle w:val="Hyperlnk"/>
          </w:rPr>
          <w:t>Informationsmaterial</w:t>
        </w:r>
      </w:hyperlink>
      <w:r w:rsidR="003355C0">
        <w:t>, Vårdgivarwebben</w:t>
      </w:r>
      <w:r w:rsidRPr="00716054">
        <w:t xml:space="preserve"> [3]</w:t>
      </w:r>
      <w:r w:rsidR="00FB721A">
        <w:t>.</w:t>
      </w:r>
      <w:r w:rsidRPr="00716054">
        <w:t xml:space="preserve"> </w:t>
      </w:r>
    </w:p>
    <w:p w14:paraId="2A43E3DC" w14:textId="7E0446E5" w:rsidR="00716054" w:rsidRPr="00716054" w:rsidRDefault="00716054" w:rsidP="00716054">
      <w:pPr>
        <w:ind w:right="-143"/>
      </w:pPr>
      <w:r w:rsidRPr="00716054">
        <w:t xml:space="preserve">Dokumentation av eventuella beslut, råd eller justeringar journalförs i Melior, se riktlinje </w:t>
      </w:r>
      <w:hyperlink r:id="rId15" w:tgtFrame="_blank" w:history="1">
        <w:r w:rsidRPr="00716054">
          <w:rPr>
            <w:rStyle w:val="Hyperlnk"/>
          </w:rPr>
          <w:t>Digitala vårdmöten vid SÄS</w:t>
        </w:r>
      </w:hyperlink>
      <w:r w:rsidRPr="00716054">
        <w:t xml:space="preserve"> [</w:t>
      </w:r>
      <w:r w:rsidR="00693F43">
        <w:t>4</w:t>
      </w:r>
      <w:r w:rsidRPr="00716054">
        <w:t>].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00065A6B">
        <w:rPr>
          <w:color w:val="auto"/>
        </w:rPr>
        <w:t>Utförande</w:t>
      </w:r>
      <w:bookmarkEnd w:id="8"/>
      <w:bookmarkEnd w:id="9"/>
    </w:p>
    <w:p w14:paraId="6FF40186" w14:textId="77777777" w:rsidR="00716054" w:rsidRPr="00716054" w:rsidRDefault="00716054" w:rsidP="00716054">
      <w:pPr>
        <w:ind w:right="-143"/>
      </w:pPr>
      <w:r w:rsidRPr="00716054">
        <w:t>Vårdgivare ansvarar för mottagna meddelanden och att svara patient inom det tidsintervall som mottagningen angivit på startsida, senast två vardagar efter patient initierat kontakt. </w:t>
      </w:r>
    </w:p>
    <w:p w14:paraId="7EEB5B1A" w14:textId="77777777" w:rsidR="00716054" w:rsidRPr="00716054" w:rsidRDefault="00716054" w:rsidP="00716054">
      <w:pPr>
        <w:pStyle w:val="MellanrubrikVGR"/>
      </w:pPr>
      <w:r w:rsidRPr="00716054">
        <w:t>Dokumentation och information </w:t>
      </w:r>
    </w:p>
    <w:p w14:paraId="2612E42A" w14:textId="77777777" w:rsidR="00716054" w:rsidRPr="00716054" w:rsidRDefault="00716054" w:rsidP="00716054">
      <w:pPr>
        <w:ind w:right="-143"/>
      </w:pPr>
      <w:r w:rsidRPr="00716054">
        <w:t>Allt som är av väsentlig betydelse för vård och behandling ska dokumenteras i patientens journal. Möjlighet finns att bifoga länkar, bilder eller frågeformulär från meddelandefunktionen i ”Vård och hälsa” till journalsystem. </w:t>
      </w:r>
    </w:p>
    <w:p w14:paraId="3DC7F281" w14:textId="77777777" w:rsidR="00716054" w:rsidRPr="00716054" w:rsidRDefault="00716054" w:rsidP="00716054">
      <w:pPr>
        <w:pStyle w:val="MellanrubrikVGR"/>
      </w:pPr>
      <w:r w:rsidRPr="00716054">
        <w:t>Besöksregistrering i Elvis </w:t>
      </w:r>
    </w:p>
    <w:p w14:paraId="3AAF1123" w14:textId="553B8D5A" w:rsidR="00716054" w:rsidRPr="00716054" w:rsidRDefault="00716054" w:rsidP="00716054">
      <w:pPr>
        <w:ind w:right="-143"/>
      </w:pPr>
      <w:r w:rsidRPr="00716054">
        <w:t xml:space="preserve">Se regional rutin </w:t>
      </w:r>
      <w:hyperlink r:id="rId16" w:tgtFrame="_blank" w:history="1">
        <w:r w:rsidRPr="00716054">
          <w:rPr>
            <w:rStyle w:val="Hyperlnk"/>
          </w:rPr>
          <w:t>Elvis 5 Distanskontakter</w:t>
        </w:r>
      </w:hyperlink>
      <w:r w:rsidRPr="00716054">
        <w:t xml:space="preserve"> [</w:t>
      </w:r>
      <w:r w:rsidR="00693F43">
        <w:t>5</w:t>
      </w:r>
      <w:r w:rsidRPr="00716054">
        <w:t>]. </w:t>
      </w:r>
    </w:p>
    <w:p w14:paraId="6931301F" w14:textId="77777777" w:rsidR="00716054" w:rsidRPr="00716054" w:rsidRDefault="00716054" w:rsidP="00716054">
      <w:pPr>
        <w:pStyle w:val="MellanrubrikVGR"/>
      </w:pPr>
      <w:r w:rsidRPr="00716054">
        <w:t>Avvikelsehantering </w:t>
      </w:r>
    </w:p>
    <w:p w14:paraId="1F100F3F" w14:textId="77777777" w:rsidR="00716054" w:rsidRPr="00716054" w:rsidRDefault="00716054" w:rsidP="00716054">
      <w:pPr>
        <w:ind w:right="-143"/>
      </w:pPr>
      <w:r w:rsidRPr="00716054">
        <w:t>Avvikelser från denna rutin rapporteras i Med Control PRO till ansvarig chef. </w:t>
      </w:r>
    </w:p>
    <w:p w14:paraId="55F2C9B3" w14:textId="77777777" w:rsidR="009A32ED" w:rsidRDefault="009A32ED" w:rsidP="009A32ED">
      <w:pPr>
        <w:pStyle w:val="MellanrubrikVGR"/>
        <w:ind w:right="-143"/>
      </w:pPr>
      <w:r>
        <w:t>Uppföljning</w:t>
      </w:r>
    </w:p>
    <w:p w14:paraId="5E30BAA2" w14:textId="16C978D0" w:rsidR="00716054" w:rsidRDefault="00716054" w:rsidP="00716054">
      <w:pPr>
        <w:ind w:right="-143"/>
      </w:pPr>
      <w:r w:rsidRPr="00716054">
        <w:t>Uppföljning sker i SÄS verksamhetsplan. 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0" w:name="_Toc100327194"/>
      <w:bookmarkStart w:id="11" w:name="_Toc181866763"/>
      <w:r w:rsidRPr="000D04ED">
        <w:t>Arbetsgrupp</w:t>
      </w:r>
      <w:bookmarkEnd w:id="10"/>
      <w:bookmarkEnd w:id="11"/>
      <w:r>
        <w:t xml:space="preserve"> </w:t>
      </w:r>
    </w:p>
    <w:p w14:paraId="7BDA45FD" w14:textId="77777777" w:rsidR="00716054" w:rsidRPr="00716054" w:rsidRDefault="00716054" w:rsidP="00716054">
      <w:pPr>
        <w:ind w:right="-143"/>
      </w:pPr>
      <w:r w:rsidRPr="00716054">
        <w:rPr>
          <w:b/>
          <w:bCs/>
        </w:rPr>
        <w:t>För innehållet svarar</w:t>
      </w:r>
      <w:r w:rsidRPr="00716054">
        <w:t> </w:t>
      </w:r>
    </w:p>
    <w:p w14:paraId="7FBBF650" w14:textId="77777777" w:rsidR="00716054" w:rsidRPr="00716054" w:rsidRDefault="00716054" w:rsidP="00716054">
      <w:pPr>
        <w:ind w:right="-143"/>
      </w:pPr>
      <w:r w:rsidRPr="00716054">
        <w:t>Annica Svanström, stab för kvalitet och tillgänglighet, SÄS  </w:t>
      </w:r>
    </w:p>
    <w:p w14:paraId="68E5618E" w14:textId="77777777" w:rsidR="00716054" w:rsidRPr="00716054" w:rsidRDefault="00716054" w:rsidP="00716054">
      <w:pPr>
        <w:ind w:right="-143"/>
      </w:pPr>
      <w:r w:rsidRPr="00716054">
        <w:rPr>
          <w:b/>
          <w:bCs/>
        </w:rPr>
        <w:t>Remissinstanser</w:t>
      </w:r>
      <w:r w:rsidRPr="00716054">
        <w:t xml:space="preserve"> (utgåva 1) </w:t>
      </w:r>
    </w:p>
    <w:p w14:paraId="42DC8696" w14:textId="77777777" w:rsidR="00716054" w:rsidRPr="00716054" w:rsidRDefault="00716054" w:rsidP="00716054">
      <w:pPr>
        <w:ind w:right="-143"/>
      </w:pPr>
      <w:r w:rsidRPr="00716054">
        <w:t>Verksamhetschefer, SÄS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2" w:name="_Toc100327195"/>
      <w:bookmarkStart w:id="13" w:name="_Toc181866764"/>
      <w:r w:rsidRPr="000D04ED">
        <w:lastRenderedPageBreak/>
        <w:t>Källförteckning</w:t>
      </w:r>
      <w:bookmarkEnd w:id="12"/>
      <w:bookmarkEnd w:id="13"/>
    </w:p>
    <w:p w14:paraId="450F9BC0" w14:textId="77777777" w:rsidR="00F61AE2" w:rsidRDefault="00716054" w:rsidP="00F61AE2">
      <w:pPr>
        <w:numPr>
          <w:ilvl w:val="0"/>
          <w:numId w:val="20"/>
        </w:numPr>
        <w:ind w:right="-143"/>
      </w:pPr>
      <w:r w:rsidRPr="00716054">
        <w:t>Protokoll från hälso- och sjukvårdsstyrelsen 2016-01-28, §12. Införande av och basutbud i 1177 Vårdguidens e-tjänster. Dnr HS 20-2016. Västra Götalandsregionen. </w:t>
      </w:r>
      <w:r w:rsidRPr="00716054">
        <w:br/>
      </w:r>
      <w:hyperlink r:id="rId17" w:tgtFrame="_blank" w:history="1">
        <w:r w:rsidRPr="00716054">
          <w:rPr>
            <w:rStyle w:val="Hyperlnk"/>
          </w:rPr>
          <w:t>https://mellanarkiv-offentlig.vgregion.se/alfresco/s/archive/stream/public/v1/source/available/SOFIA/RS5743-656499780-1826/SURROGATE/BeslutbasutbudHSS12-2016.pdf</w:t>
        </w:r>
      </w:hyperlink>
      <w:r w:rsidRPr="00716054">
        <w:t> </w:t>
      </w:r>
    </w:p>
    <w:p w14:paraId="5C11F1E2" w14:textId="7DD3E546" w:rsidR="003B114B" w:rsidRDefault="003B114B" w:rsidP="00F61AE2">
      <w:pPr>
        <w:numPr>
          <w:ilvl w:val="0"/>
          <w:numId w:val="20"/>
        </w:numPr>
        <w:ind w:right="-143"/>
      </w:pPr>
      <w:r>
        <w:t>Digitala vårdmöten i</w:t>
      </w:r>
      <w:r w:rsidR="00716054" w:rsidRPr="00716054">
        <w:t xml:space="preserve"> Västra Götalandsregionen</w:t>
      </w:r>
      <w:r>
        <w:t>, 1177.se</w:t>
      </w:r>
      <w:r w:rsidR="00716054" w:rsidRPr="00716054">
        <w:br/>
      </w:r>
      <w:hyperlink r:id="rId18" w:history="1">
        <w:r w:rsidRPr="000376ED">
          <w:rPr>
            <w:rStyle w:val="Hyperlnk"/>
          </w:rPr>
          <w:t>https://www.1177.se/Vastra-Gotaland/om-1177/nar-du-loggar-in-pa-1177.se/det-har-kan-du-gora-nar-du-loggat-in/kontakta-varden-pa-natet/digitala-vardmoten-i-vastra-gotalandsregionen/#section-178620</w:t>
        </w:r>
      </w:hyperlink>
    </w:p>
    <w:p w14:paraId="34E5115E" w14:textId="77777777" w:rsidR="00BB4138" w:rsidRDefault="00716054" w:rsidP="00BB4138">
      <w:pPr>
        <w:numPr>
          <w:ilvl w:val="0"/>
          <w:numId w:val="22"/>
        </w:numPr>
        <w:ind w:right="-143"/>
      </w:pPr>
      <w:r w:rsidRPr="00716054">
        <w:t>Patientinformation. Digitala vårdmöten i Vård och hälsa. Västra Götalandsregionen  </w:t>
      </w:r>
      <w:r w:rsidRPr="00716054">
        <w:br/>
      </w:r>
      <w:hyperlink r:id="rId19" w:tgtFrame="_blank" w:history="1">
        <w:r w:rsidRPr="00716054">
          <w:rPr>
            <w:rStyle w:val="Hyperlnk"/>
          </w:rPr>
          <w:t>www.vgregion.se/halsa-och-vard/vardgivarwebben/it/e-tjanster/e-tjanster-i-vard-och-halsa/digitala-vardmoten-i-vard-och-halsa/informationsmaterial</w:t>
        </w:r>
      </w:hyperlink>
      <w:r w:rsidRPr="00716054">
        <w:t> </w:t>
      </w:r>
    </w:p>
    <w:p w14:paraId="0613DC28" w14:textId="77777777" w:rsidR="00BB4138" w:rsidRDefault="00716054" w:rsidP="00BB4138">
      <w:pPr>
        <w:numPr>
          <w:ilvl w:val="0"/>
          <w:numId w:val="22"/>
        </w:numPr>
        <w:ind w:right="-143"/>
      </w:pPr>
      <w:r w:rsidRPr="00716054">
        <w:t>Digitala vårdmöten – generella riktlinjer, SÄS. Sjukhusövergripande riktlinje, SÄS  </w:t>
      </w:r>
      <w:r w:rsidRPr="00716054">
        <w:br/>
      </w:r>
      <w:hyperlink r:id="rId20" w:history="1">
        <w:r w:rsidRPr="00716054">
          <w:rPr>
            <w:rStyle w:val="Hyperlnk"/>
          </w:rPr>
          <w:t>https://insidan.vgregion.se/forvaltningar/sodra-alvsborgs-sjukhus/styrande-dokument</w:t>
        </w:r>
      </w:hyperlink>
    </w:p>
    <w:p w14:paraId="5D3D48C1" w14:textId="4934B516" w:rsidR="00716054" w:rsidRPr="00BB4138" w:rsidRDefault="00716054" w:rsidP="00BB4138">
      <w:pPr>
        <w:numPr>
          <w:ilvl w:val="0"/>
          <w:numId w:val="22"/>
        </w:numPr>
        <w:ind w:right="-143"/>
      </w:pPr>
      <w:r w:rsidRPr="00716054">
        <w:t xml:space="preserve">Elvis 5 Distanskontakter. Regional rutin, Västra Götalandsregionen. </w:t>
      </w:r>
      <w:hyperlink r:id="rId21" w:tgtFrame="_blank" w:history="1">
        <w:r w:rsidRPr="00BB4138">
          <w:rPr>
            <w:rStyle w:val="Hyperlnk"/>
            <w:lang w:val="en-US"/>
          </w:rPr>
          <w:t>https://mellanarkiv-</w:t>
        </w:r>
      </w:hyperlink>
      <w:r w:rsidRPr="00BB4138">
        <w:rPr>
          <w:lang w:val="en-US"/>
        </w:rPr>
        <w:t xml:space="preserve"> </w:t>
      </w:r>
      <w:hyperlink r:id="rId22" w:tgtFrame="_blank" w:history="1">
        <w:r w:rsidRPr="00BB4138">
          <w:rPr>
            <w:rStyle w:val="Hyperlnk"/>
            <w:lang w:val="en-US"/>
          </w:rPr>
          <w:t>offentlig.vgregion.se/alfresco/s/archive/stream/public/v1/source/available/S</w:t>
        </w:r>
      </w:hyperlink>
      <w:r w:rsidRPr="00BB4138">
        <w:rPr>
          <w:lang w:val="en-US"/>
        </w:rPr>
        <w:t xml:space="preserve"> </w:t>
      </w:r>
      <w:hyperlink r:id="rId23" w:tgtFrame="_blank" w:history="1">
        <w:r w:rsidRPr="00BB4138">
          <w:rPr>
            <w:rStyle w:val="Hyperlnk"/>
            <w:lang w:val="en-US"/>
          </w:rPr>
          <w:t>OFIA/RS5323-1757606958-272/SURROGATE/Distanskontakter.pdf</w:t>
        </w:r>
      </w:hyperlink>
      <w:r w:rsidRPr="00BB4138">
        <w:rPr>
          <w:lang w:val="en-US"/>
        </w:rPr>
        <w:t> </w:t>
      </w:r>
    </w:p>
    <w:p w14:paraId="40AA233F" w14:textId="5457E49D" w:rsidR="009C6C0C" w:rsidRPr="005923C6" w:rsidRDefault="009C6C0C" w:rsidP="009A32ED">
      <w:pPr>
        <w:ind w:right="-143"/>
        <w:rPr>
          <w:lang w:val="en-US"/>
        </w:rPr>
      </w:pPr>
    </w:p>
    <w:sectPr w:rsidR="009C6C0C" w:rsidRPr="005923C6" w:rsidSect="00B96AFF"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037894" w14:textId="77777777" w:rsidR="00AF6EE7" w:rsidRDefault="00AF6EE7">
      <w:r>
        <w:separator/>
      </w:r>
    </w:p>
  </w:endnote>
  <w:endnote w:type="continuationSeparator" w:id="0">
    <w:p w14:paraId="16E3EEF2" w14:textId="77777777" w:rsidR="00AF6EE7" w:rsidRDefault="00AF6EE7">
      <w:r>
        <w:continuationSeparator/>
      </w:r>
    </w:p>
  </w:endnote>
  <w:endnote w:type="continuationNotice" w:id="1">
    <w:p w14:paraId="13ED737A" w14:textId="77777777" w:rsidR="00AF6EE7" w:rsidRDefault="00AF6E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3355C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2033ED" w14:textId="77777777" w:rsidR="00AF6EE7" w:rsidRDefault="00AF6EE7"/>
  </w:footnote>
  <w:footnote w:type="continuationSeparator" w:id="0">
    <w:p w14:paraId="1AD0193E" w14:textId="77777777" w:rsidR="00AF6EE7" w:rsidRDefault="00AF6EE7">
      <w:r>
        <w:continuationSeparator/>
      </w:r>
    </w:p>
  </w:footnote>
  <w:footnote w:type="continuationNotice" w:id="1">
    <w:p w14:paraId="0C79F9F8" w14:textId="77777777" w:rsidR="00AF6EE7" w:rsidRDefault="00AF6E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325F91"/>
    <w:multiLevelType w:val="multilevel"/>
    <w:tmpl w:val="28581B6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AB7B18"/>
    <w:multiLevelType w:val="multilevel"/>
    <w:tmpl w:val="48EE3B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38252BE"/>
    <w:multiLevelType w:val="multilevel"/>
    <w:tmpl w:val="1B2CEBE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D665675"/>
    <w:multiLevelType w:val="multilevel"/>
    <w:tmpl w:val="205A9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DEB2741"/>
    <w:multiLevelType w:val="multilevel"/>
    <w:tmpl w:val="58D8CC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CBE63D2"/>
    <w:multiLevelType w:val="multilevel"/>
    <w:tmpl w:val="89C2672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3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0"/>
  </w:num>
  <w:num w:numId="6" w16cid:durableId="444931515">
    <w:abstractNumId w:val="3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16"/>
  </w:num>
  <w:num w:numId="14" w16cid:durableId="36130748">
    <w:abstractNumId w:val="12"/>
  </w:num>
  <w:num w:numId="15" w16cid:durableId="560679449">
    <w:abstractNumId w:val="9"/>
  </w:num>
  <w:num w:numId="16" w16cid:durableId="1420566503">
    <w:abstractNumId w:val="15"/>
  </w:num>
  <w:num w:numId="17" w16cid:durableId="256527698">
    <w:abstractNumId w:val="7"/>
  </w:num>
  <w:num w:numId="18" w16cid:durableId="1090539201">
    <w:abstractNumId w:val="13"/>
  </w:num>
  <w:num w:numId="19" w16cid:durableId="1846439597">
    <w:abstractNumId w:val="21"/>
  </w:num>
  <w:num w:numId="20" w16cid:durableId="388774518">
    <w:abstractNumId w:val="18"/>
  </w:num>
  <w:num w:numId="21" w16cid:durableId="1013995902">
    <w:abstractNumId w:val="22"/>
  </w:num>
  <w:num w:numId="22" w16cid:durableId="1804808008">
    <w:abstractNumId w:val="19"/>
  </w:num>
  <w:num w:numId="23" w16cid:durableId="912010290">
    <w:abstractNumId w:val="5"/>
  </w:num>
  <w:num w:numId="24" w16cid:durableId="385378917">
    <w:abstractNumId w:val="10"/>
  </w:num>
  <w:num w:numId="25" w16cid:durableId="6711848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45E6"/>
    <w:rsid w:val="0009062C"/>
    <w:rsid w:val="00095368"/>
    <w:rsid w:val="000954C4"/>
    <w:rsid w:val="000A611A"/>
    <w:rsid w:val="000B0C8D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2F33"/>
    <w:rsid w:val="00275D4A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5C0"/>
    <w:rsid w:val="00337F99"/>
    <w:rsid w:val="003410BD"/>
    <w:rsid w:val="0034307B"/>
    <w:rsid w:val="00345EB1"/>
    <w:rsid w:val="00350CC4"/>
    <w:rsid w:val="00355B31"/>
    <w:rsid w:val="00360E0D"/>
    <w:rsid w:val="0036357D"/>
    <w:rsid w:val="00364AF5"/>
    <w:rsid w:val="0036594C"/>
    <w:rsid w:val="00367D19"/>
    <w:rsid w:val="00371BED"/>
    <w:rsid w:val="00384019"/>
    <w:rsid w:val="003854F1"/>
    <w:rsid w:val="003865F0"/>
    <w:rsid w:val="0039118E"/>
    <w:rsid w:val="00397F54"/>
    <w:rsid w:val="003A0D43"/>
    <w:rsid w:val="003B114B"/>
    <w:rsid w:val="003B2A4B"/>
    <w:rsid w:val="003D099E"/>
    <w:rsid w:val="003D21A2"/>
    <w:rsid w:val="003D29D2"/>
    <w:rsid w:val="003D6DF1"/>
    <w:rsid w:val="003E0705"/>
    <w:rsid w:val="003E2FF7"/>
    <w:rsid w:val="003E3448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395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3C7D"/>
    <w:rsid w:val="00565129"/>
    <w:rsid w:val="00565CD0"/>
    <w:rsid w:val="00567820"/>
    <w:rsid w:val="0057277B"/>
    <w:rsid w:val="005770AD"/>
    <w:rsid w:val="00581414"/>
    <w:rsid w:val="00582490"/>
    <w:rsid w:val="005923C6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5BA1"/>
    <w:rsid w:val="005E02B3"/>
    <w:rsid w:val="005E1E24"/>
    <w:rsid w:val="0060596B"/>
    <w:rsid w:val="00606D97"/>
    <w:rsid w:val="006145CD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3F4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6054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666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75A7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6EE7"/>
    <w:rsid w:val="00AF7CA0"/>
    <w:rsid w:val="00B046D8"/>
    <w:rsid w:val="00B13F4C"/>
    <w:rsid w:val="00B14487"/>
    <w:rsid w:val="00B16219"/>
    <w:rsid w:val="00B16C59"/>
    <w:rsid w:val="00B33FDD"/>
    <w:rsid w:val="00B34E8F"/>
    <w:rsid w:val="00B359CC"/>
    <w:rsid w:val="00B36107"/>
    <w:rsid w:val="00B405A1"/>
    <w:rsid w:val="00B41571"/>
    <w:rsid w:val="00B41789"/>
    <w:rsid w:val="00B46C03"/>
    <w:rsid w:val="00B50EC8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4138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14B97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1005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5DCC"/>
    <w:rsid w:val="00ED6CE8"/>
    <w:rsid w:val="00ED7AA6"/>
    <w:rsid w:val="00EE2A56"/>
    <w:rsid w:val="00EE3818"/>
    <w:rsid w:val="00EF6148"/>
    <w:rsid w:val="00F22264"/>
    <w:rsid w:val="00F2564D"/>
    <w:rsid w:val="00F35B05"/>
    <w:rsid w:val="00F413D9"/>
    <w:rsid w:val="00F5135F"/>
    <w:rsid w:val="00F51F78"/>
    <w:rsid w:val="00F61AE2"/>
    <w:rsid w:val="00F85437"/>
    <w:rsid w:val="00F86F47"/>
    <w:rsid w:val="00F90B64"/>
    <w:rsid w:val="00FA7A2A"/>
    <w:rsid w:val="00FB2F0F"/>
    <w:rsid w:val="00FB5086"/>
    <w:rsid w:val="00FB5411"/>
    <w:rsid w:val="00FB6392"/>
    <w:rsid w:val="00FB721A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160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6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95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9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2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17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24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30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3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11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1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1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5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2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3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2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08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9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71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72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80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1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80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2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52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5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94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2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0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95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6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13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43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77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2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8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1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6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2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29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32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0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95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29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64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www.1177.se/Vastra-Gotaland/om-1177/nar-du-loggar-in-pa-1177.se/det-har-kan-du-gora-nar-du-loggat-in/kontakta-varden-pa-natet/digitala-vardmoten-i-vastra-gotalandsregionen/" TargetMode="External" Id="rId13" /><Relationship Type="http://schemas.openxmlformats.org/officeDocument/2006/relationships/hyperlink" Target="https://www.1177.se/Vastra-Gotaland/om-1177/nar-du-loggar-in-pa-1177.se/det-har-kan-du-gora-nar-du-loggat-in/kontakta-varden-pa-natet/digitala-vardmoten-i-vastra-gotalandsregionen/#section-178620" TargetMode="External" Id="rId18" /><Relationship Type="http://schemas.openxmlformats.org/officeDocument/2006/relationships/footer" Target="footer2.xml" Id="rId26" /><Relationship Type="http://schemas.openxmlformats.org/officeDocument/2006/relationships/hyperlink" Target="https://mellanarkiv-offentlig.vgregion.se/alfresco/s/archive/stream/public/v1/source/available/SOFIA/RS5323-1757606958-272/SURROGATE/Distanskontakter.pdf" TargetMode="Externa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RS5743-656499780-1826/SURROGATE/BeslutbasutbudHSS12-2016.pdf" TargetMode="External" Id="rId12" /><Relationship Type="http://schemas.openxmlformats.org/officeDocument/2006/relationships/hyperlink" Target="https://mellanarkiv-offentlig.vgregion.se/alfresco/s/archive/stream/public/v1/source/available/SOFIA/RS5743-656499780-1826/SURROGATE/BeslutbasutbudHSS12-2016.pdf" TargetMode="External" Id="rId17" /><Relationship Type="http://schemas.openxmlformats.org/officeDocument/2006/relationships/footer" Target="footer1.xml" Id="rId25" /><Relationship Type="http://schemas.openxmlformats.org/officeDocument/2006/relationships/hyperlink" Target="https://mellanarkiv-offentlig.vgregion.se/alfresco/s/archive/stream/public/v1/source/available/SOFIA/RS5323-1757606958-272/SURROGATE/Distanskontakter.pdf" TargetMode="External" Id="rId16" /><Relationship Type="http://schemas.openxmlformats.org/officeDocument/2006/relationships/hyperlink" Target="https://mellanarkiv-offentlig.vgregion.se/alfresco/s/archive/stream/public/v1/source/available/sofia/sas9642-738863596-73/surrogate/Digitala%20v%c3%a5rdm%c3%b6ten%20%e2%80%93%20generella%20riktlinjer%2c%20S%c3%84S.pdf" TargetMode="External" Id="rId20" /><Relationship Type="http://schemas.openxmlformats.org/officeDocument/2006/relationships/fontTable" Target="fontTable.xml" Id="rId29" /><Relationship Type="http://schemas.openxmlformats.org/officeDocument/2006/relationships/styles" Target="styles.xml" Id="rId6" /><Relationship Type="http://schemas.openxmlformats.org/officeDocument/2006/relationships/hyperlink" Target="https://www.vgregion.se/halsa-och-vard/vardgivarwebben/it/e-tjanster/e-tjanster-i-vard-och-halsa/funktioner-och-instruktioner/" TargetMode="External" Id="rId11" /><Relationship Type="http://schemas.openxmlformats.org/officeDocument/2006/relationships/header" Target="header1.xml" Id="rId24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AS9642-738863596-73/SURROGATE/Digitala%20v%c3%a5rdm%c3%b6ten%20%e2%80%93%20generella%20riktlinjer%2c%20S%c3%84S.pdf" TargetMode="External" Id="rId15" /><Relationship Type="http://schemas.openxmlformats.org/officeDocument/2006/relationships/hyperlink" Target="https://mellanarkiv-offentlig.vgregion.se/alfresco/s/archive/stream/public/v1/source/available/SOFIA/RS5323-1757606958-272/SURROGATE/Distanskontakter.pdf" TargetMode="External" Id="rId23" /><Relationship Type="http://schemas.openxmlformats.org/officeDocument/2006/relationships/footer" Target="footer3.xml" Id="rId28" /><Relationship Type="http://schemas.openxmlformats.org/officeDocument/2006/relationships/endnotes" Target="endnotes.xml" Id="rId10" /><Relationship Type="http://schemas.openxmlformats.org/officeDocument/2006/relationships/hyperlink" Target="http://www.vgregion.se/halsa-och-vard/vardgivarwebben/it/e-tjanster/e-tjanster-i-vard-och-halsa/digitala-vardmoten-i-vard-och-halsa/informationsmaterial" TargetMode="External" Id="rId19" /><Relationship Type="http://schemas.openxmlformats.org/officeDocument/2006/relationships/footnotes" Target="footnotes.xml" Id="rId9" /><Relationship Type="http://schemas.openxmlformats.org/officeDocument/2006/relationships/hyperlink" Target="https://www.vgregion.se/halsa-och-vard/vardgivarwebben/it/e-tjanster/e-tjanster-i-vard-och-halsa/digitala-vardmoten-i-vard-och-halsa/informationsmaterial/" TargetMode="External" Id="rId14" /><Relationship Type="http://schemas.openxmlformats.org/officeDocument/2006/relationships/hyperlink" Target="https://mellanarkiv-offentlig.vgregion.se/alfresco/s/archive/stream/public/v1/source/available/SOFIA/RS5323-1757606958-272/SURROGATE/Distanskontakter.pdf" TargetMode="External" Id="rId22" /><Relationship Type="http://schemas.openxmlformats.org/officeDocument/2006/relationships/header" Target="header2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396</Words>
  <Characters>5921</Characters>
  <Application>Microsoft Office Word</Application>
  <DocSecurity>0</DocSecurity>
  <Lines>131</Lines>
  <Paragraphs>60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6257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Digitala vårdmöten – meddelandefunktion, ett asynkront ärende i ”Vård och hälsa”, SÄS</dc:title>
  <dc:subject/>
  <dc:creator/>
  <keywords/>
  <lastModifiedBy/>
  <revision>1</revision>
  <dcterms:created xsi:type="dcterms:W3CDTF">2025-07-01T08:09:00.0000000Z</dcterms:created>
  <dcterms:modified xsi:type="dcterms:W3CDTF">2025-10-23T08:02:00.0000000Z</dcterms:modified>
</coreProperties>
</file>