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6934F0" w14:textId="77777777" w:rsidR="00EF23F5" w:rsidRPr="00EF23F5" w:rsidRDefault="00EF23F5" w:rsidP="000D4F59">
      <w:pPr>
        <w:pStyle w:val="Rubrik1"/>
      </w:pPr>
      <w:bookmarkStart w:id="0" w:name="_Int_MowNe3tw"/>
      <w:bookmarkStart w:id="1" w:name="_Toc314219769"/>
      <w:bookmarkStart w:id="2" w:name="_Toc321146591"/>
      <w:r>
        <w:t>Blododling, positiv för Staphylococcus aureus och svamp</w:t>
      </w:r>
      <w:bookmarkEnd w:id="0"/>
    </w:p>
    <w:p w14:paraId="0E20DF97" w14:textId="77777777" w:rsidR="00EF23F5" w:rsidRPr="00EF23F5" w:rsidRDefault="00EF23F5" w:rsidP="000D4F59">
      <w:pPr>
        <w:pStyle w:val="Rubrik2"/>
      </w:pPr>
      <w:bookmarkStart w:id="3" w:name="_Toc498352155"/>
      <w:bookmarkStart w:id="4" w:name="_Toc256000000"/>
      <w:r w:rsidRPr="00EF23F5">
        <w:t>Sammanfattning</w:t>
      </w:r>
      <w:bookmarkEnd w:id="1"/>
      <w:bookmarkEnd w:id="3"/>
      <w:bookmarkEnd w:id="4"/>
    </w:p>
    <w:p w14:paraId="1E2E55D6" w14:textId="77777777" w:rsidR="00EF23F5" w:rsidRPr="00EF23F5" w:rsidRDefault="00EF23F5" w:rsidP="000D4F59">
      <w:r w:rsidRPr="00EF23F5">
        <w:t xml:space="preserve">Rutinen beskriver hantering av positiva blododlingsfynd för Staphylococcus aureus och svamp för patienter som </w:t>
      </w:r>
      <w:proofErr w:type="spellStart"/>
      <w:r w:rsidRPr="00EF23F5">
        <w:t>blododlats</w:t>
      </w:r>
      <w:proofErr w:type="spellEnd"/>
      <w:r w:rsidRPr="00EF23F5">
        <w:t xml:space="preserve"> på SÄS eller Alingsås lasarett.</w:t>
      </w:r>
    </w:p>
    <w:p w14:paraId="729FAC22" w14:textId="4277D953" w:rsidR="00EF23F5" w:rsidRDefault="000D4F59" w:rsidP="000D4F59">
      <w:pPr>
        <w:pStyle w:val="Rubrik2"/>
      </w:pPr>
      <w:r>
        <w:t>Förändringar sedan föregående version</w:t>
      </w:r>
    </w:p>
    <w:p w14:paraId="44C09C61" w14:textId="787D6F40" w:rsidR="000D4F59" w:rsidRPr="00EF23F5" w:rsidRDefault="00283CF7" w:rsidP="000D4F59">
      <w:r>
        <w:t>Redaktionella ändringar samt uppdatering av tfn-nummer.</w:t>
      </w:r>
    </w:p>
    <w:p w14:paraId="729B99CC" w14:textId="77777777" w:rsidR="00EF23F5" w:rsidRPr="00EF23F5" w:rsidRDefault="00EF23F5" w:rsidP="000D4F59">
      <w:pPr>
        <w:pStyle w:val="Rubrik2"/>
      </w:pPr>
      <w:bookmarkStart w:id="5" w:name="_Toc498352156"/>
      <w:bookmarkStart w:id="6" w:name="_Toc256000001"/>
      <w:r w:rsidRPr="00EF23F5">
        <w:t>Bakgrund</w:t>
      </w:r>
      <w:bookmarkEnd w:id="5"/>
      <w:bookmarkEnd w:id="6"/>
    </w:p>
    <w:p w14:paraId="56681447" w14:textId="7E513BF5" w:rsidR="00EF23F5" w:rsidRPr="00EF23F5" w:rsidRDefault="00EF23F5" w:rsidP="000D4F59">
      <w:r w:rsidRPr="00EF23F5">
        <w:t>Det har gjorts händelseanalyser på SÄS i samband med allvarliga vårdskador hos patienter med positiva blododlingar (Staphylococcus aureus). Det har i dessa fall varit oklart om enheterna de vårdats på varit medvetna om fynden. I flera handlingsplaner har det identifierats ett behov av att säkerställa att enheten får kännedom om svaret samt att patienten bedöms av infektionsläkare.</w:t>
      </w:r>
    </w:p>
    <w:p w14:paraId="71DEDAA8" w14:textId="77777777" w:rsidR="00EF23F5" w:rsidRPr="00EF23F5" w:rsidRDefault="00EF23F5" w:rsidP="000D4F59">
      <w:r w:rsidRPr="00EF23F5">
        <w:t xml:space="preserve">I litteraturen kan man även finna stöd för att patienter med </w:t>
      </w:r>
      <w:proofErr w:type="spellStart"/>
      <w:r w:rsidRPr="00EF23F5">
        <w:t>candidemi</w:t>
      </w:r>
      <w:proofErr w:type="spellEnd"/>
      <w:r w:rsidRPr="00EF23F5">
        <w:t xml:space="preserve"> som handläggs av infektionsläkare, i större utsträckning tas omhand enligt gällande riktlinjer. En rutin där alla patienter på SÄS och Alingsås med positiv blododling för svamp får en bedömning av infektionsläkare tidigt i vårdförloppet, skulle därför kunna öka patientsäkerheten i denna grupp.</w:t>
      </w:r>
    </w:p>
    <w:p w14:paraId="346B568D" w14:textId="77777777" w:rsidR="00EF23F5" w:rsidRPr="00EF23F5" w:rsidRDefault="00EF23F5" w:rsidP="000D4F59">
      <w:pPr>
        <w:pStyle w:val="Rubrik2"/>
        <w:rPr>
          <w:rFonts w:ascii="Arial" w:hAnsi="Arial"/>
          <w:kern w:val="32"/>
          <w:sz w:val="32"/>
        </w:rPr>
      </w:pPr>
      <w:bookmarkStart w:id="7" w:name="_Toc498352157"/>
      <w:bookmarkStart w:id="8" w:name="_Toc256000002"/>
      <w:r w:rsidRPr="00EF23F5">
        <w:rPr>
          <w:rFonts w:ascii="Arial" w:hAnsi="Arial"/>
          <w:kern w:val="32"/>
          <w:sz w:val="32"/>
        </w:rPr>
        <w:t>Förutsättningar</w:t>
      </w:r>
      <w:bookmarkEnd w:id="7"/>
      <w:bookmarkEnd w:id="8"/>
    </w:p>
    <w:p w14:paraId="14E4377E" w14:textId="77777777" w:rsidR="00EF23F5" w:rsidRPr="00EF23F5" w:rsidRDefault="00EF23F5" w:rsidP="000D4F59">
      <w:r w:rsidRPr="00EF23F5">
        <w:t>Rutinen syftar till att infektionsläkare får kännedom om fynd av positiv blododling för Staphylococcus aureus och svamp på patient som vårdas inneliggande på SÄS och Alingsås lasarett. Detta för att tidigt i förloppet kunna ge optimal antimikrobiell terapi och initiera adekvat utredning.</w:t>
      </w:r>
    </w:p>
    <w:p w14:paraId="124F7ABC" w14:textId="77777777" w:rsidR="00EF23F5" w:rsidRPr="00EF23F5" w:rsidRDefault="00EF23F5" w:rsidP="000D4F59">
      <w:pPr>
        <w:pStyle w:val="Rubrik2"/>
        <w:rPr>
          <w:rFonts w:ascii="Arial" w:hAnsi="Arial"/>
          <w:kern w:val="32"/>
          <w:sz w:val="32"/>
          <w:szCs w:val="20"/>
        </w:rPr>
      </w:pPr>
      <w:bookmarkStart w:id="9" w:name="_Toc498352158"/>
      <w:bookmarkStart w:id="10" w:name="_Toc256000003"/>
      <w:r w:rsidRPr="00EF23F5">
        <w:rPr>
          <w:rFonts w:ascii="Arial" w:hAnsi="Arial"/>
          <w:kern w:val="32"/>
          <w:sz w:val="32"/>
          <w:szCs w:val="20"/>
        </w:rPr>
        <w:t>Genomförande</w:t>
      </w:r>
      <w:bookmarkEnd w:id="9"/>
      <w:bookmarkEnd w:id="10"/>
    </w:p>
    <w:p w14:paraId="0E2444A8" w14:textId="77777777" w:rsidR="00EF23F5" w:rsidRPr="00EF23F5" w:rsidRDefault="00EF23F5" w:rsidP="0044365F">
      <w:pPr>
        <w:pStyle w:val="Rubrik3"/>
        <w:spacing w:before="120"/>
      </w:pPr>
      <w:bookmarkStart w:id="11" w:name="_Toc498352159"/>
      <w:bookmarkStart w:id="12" w:name="_Toc256000004"/>
      <w:r w:rsidRPr="00EF23F5">
        <w:t>Ansvar mikrobiolog</w:t>
      </w:r>
      <w:bookmarkEnd w:id="11"/>
      <w:bookmarkEnd w:id="12"/>
    </w:p>
    <w:p w14:paraId="206AAA03" w14:textId="77777777" w:rsidR="00EF23F5" w:rsidRPr="00EF23F5" w:rsidRDefault="00EF23F5" w:rsidP="000D4F59">
      <w:r w:rsidRPr="00EF23F5">
        <w:t xml:space="preserve">Vid positivt blododlingsfynd för Staphylococcus aureus eller svamp hos patienter som provtagits på SÄS eller Alingsås lasarett, kontaktas </w:t>
      </w:r>
      <w:r w:rsidRPr="00EF23F5">
        <w:lastRenderedPageBreak/>
        <w:t>Infektionsläkare av mikrobiologiska laboratoriet telefonledes enligt nedan:</w:t>
      </w:r>
    </w:p>
    <w:p w14:paraId="7115D790" w14:textId="0C8BFFD0" w:rsidR="00EF23F5" w:rsidRPr="00EF23F5" w:rsidRDefault="00EF23F5" w:rsidP="00B83F06">
      <w:pPr>
        <w:tabs>
          <w:tab w:val="left" w:pos="5387"/>
        </w:tabs>
      </w:pPr>
      <w:r w:rsidRPr="00EF23F5">
        <w:t>Vardagar (kl. 07:30 -11:45 och kl. 13:00</w:t>
      </w:r>
      <w:r w:rsidRPr="00EF23F5">
        <w:rPr>
          <w:spacing w:val="-1"/>
        </w:rPr>
        <w:t xml:space="preserve"> </w:t>
      </w:r>
      <w:r w:rsidRPr="00EF23F5">
        <w:t>-16:00):</w:t>
      </w:r>
      <w:r w:rsidR="00275218">
        <w:br/>
      </w:r>
      <w:r w:rsidRPr="00EF23F5">
        <w:t>Sekreterare på infektionsmottagningen</w:t>
      </w:r>
      <w:r w:rsidR="05B165CF" w:rsidRPr="00EF23F5">
        <w:t xml:space="preserve">. </w:t>
      </w:r>
      <w:r w:rsidRPr="00EF23F5">
        <w:t xml:space="preserve"> </w:t>
      </w:r>
      <w:r w:rsidR="5D0A7DB6" w:rsidRPr="00EF23F5">
        <w:t>T</w:t>
      </w:r>
      <w:r w:rsidRPr="00EF23F5">
        <w:t xml:space="preserve">el </w:t>
      </w:r>
      <w:r w:rsidRPr="28501D80">
        <w:rPr>
          <w:b/>
          <w:bCs/>
        </w:rPr>
        <w:t xml:space="preserve">033 </w:t>
      </w:r>
      <w:r w:rsidR="00F73EC8" w:rsidRPr="28501D80">
        <w:rPr>
          <w:b/>
          <w:bCs/>
        </w:rPr>
        <w:t>–</w:t>
      </w:r>
      <w:r w:rsidRPr="28501D80">
        <w:rPr>
          <w:b/>
          <w:bCs/>
        </w:rPr>
        <w:t xml:space="preserve"> </w:t>
      </w:r>
      <w:r w:rsidR="00F73EC8" w:rsidRPr="28501D80">
        <w:rPr>
          <w:b/>
          <w:bCs/>
        </w:rPr>
        <w:t>616 25 37</w:t>
      </w:r>
      <w:r w:rsidRPr="00EF23F5">
        <w:t>.</w:t>
      </w:r>
    </w:p>
    <w:p w14:paraId="68A94DCE" w14:textId="094FEE37" w:rsidR="00EF23F5" w:rsidRPr="00EF23F5" w:rsidRDefault="00EF23F5" w:rsidP="00B83F06">
      <w:pPr>
        <w:tabs>
          <w:tab w:val="left" w:pos="5387"/>
        </w:tabs>
      </w:pPr>
      <w:r>
        <w:t>Övrig tid:</w:t>
      </w:r>
      <w:r>
        <w:br/>
        <w:t>Sjuksköterska på infektionsavdelningen</w:t>
      </w:r>
      <w:r w:rsidR="1FEBB11B">
        <w:t xml:space="preserve"> T</w:t>
      </w:r>
      <w:r>
        <w:t xml:space="preserve">el </w:t>
      </w:r>
      <w:r w:rsidRPr="28501D80">
        <w:rPr>
          <w:b/>
          <w:bCs/>
        </w:rPr>
        <w:t xml:space="preserve">033 </w:t>
      </w:r>
      <w:r w:rsidR="00F73EC8" w:rsidRPr="28501D80">
        <w:rPr>
          <w:b/>
          <w:bCs/>
        </w:rPr>
        <w:t>–</w:t>
      </w:r>
      <w:r w:rsidRPr="28501D80">
        <w:rPr>
          <w:b/>
          <w:bCs/>
        </w:rPr>
        <w:t xml:space="preserve"> 616</w:t>
      </w:r>
      <w:r w:rsidR="00F73EC8" w:rsidRPr="28501D80">
        <w:rPr>
          <w:b/>
          <w:bCs/>
        </w:rPr>
        <w:t> </w:t>
      </w:r>
      <w:r w:rsidRPr="28501D80">
        <w:rPr>
          <w:b/>
          <w:bCs/>
        </w:rPr>
        <w:t>25</w:t>
      </w:r>
      <w:r w:rsidR="00F73EC8" w:rsidRPr="28501D80">
        <w:rPr>
          <w:b/>
          <w:bCs/>
        </w:rPr>
        <w:t> </w:t>
      </w:r>
      <w:r w:rsidRPr="28501D80">
        <w:rPr>
          <w:b/>
          <w:bCs/>
        </w:rPr>
        <w:t>91</w:t>
      </w:r>
      <w:r>
        <w:t>.</w:t>
      </w:r>
    </w:p>
    <w:p w14:paraId="421ACB73" w14:textId="6E68020A" w:rsidR="00EF23F5" w:rsidRPr="00EF23F5" w:rsidRDefault="00EF23F5" w:rsidP="00F32533">
      <w:pPr>
        <w:pStyle w:val="Rubrik3"/>
      </w:pPr>
      <w:bookmarkStart w:id="13" w:name="_Toc498352160"/>
      <w:bookmarkStart w:id="14" w:name="_Toc256000005"/>
      <w:r w:rsidRPr="00EF23F5">
        <w:t>Ansvar</w:t>
      </w:r>
      <w:r w:rsidR="00924C65">
        <w:t xml:space="preserve"> i</w:t>
      </w:r>
      <w:r w:rsidRPr="00EF23F5">
        <w:t>nfektionsmottagning/</w:t>
      </w:r>
      <w:r w:rsidR="00924C65">
        <w:t xml:space="preserve"> </w:t>
      </w:r>
      <w:r w:rsidRPr="00EF23F5">
        <w:t>infektionsavdelning</w:t>
      </w:r>
      <w:bookmarkEnd w:id="13"/>
      <w:bookmarkEnd w:id="14"/>
    </w:p>
    <w:p w14:paraId="18FBDF09" w14:textId="77777777" w:rsidR="00EF23F5" w:rsidRPr="00EF23F5" w:rsidRDefault="00EF23F5" w:rsidP="00F32533">
      <w:r w:rsidRPr="00EF23F5">
        <w:t>Sekreterare lägger patientens personnummer i uppmärkt låda i signeringsrum på infektionsmottagningen.</w:t>
      </w:r>
    </w:p>
    <w:p w14:paraId="11A81119" w14:textId="77777777" w:rsidR="00EF23F5" w:rsidRPr="00EF23F5" w:rsidRDefault="00EF23F5" w:rsidP="00F32533">
      <w:r w:rsidRPr="00EF23F5">
        <w:t>Helgdag söker mottagande avdelningssköterska infektionsjour.</w:t>
      </w:r>
    </w:p>
    <w:p w14:paraId="77A4A1BA" w14:textId="77777777" w:rsidR="00EF23F5" w:rsidRPr="00EF23F5" w:rsidRDefault="00EF23F5" w:rsidP="00F32533">
      <w:pPr>
        <w:pStyle w:val="Rubrik3"/>
      </w:pPr>
      <w:bookmarkStart w:id="15" w:name="_Toc498352161"/>
      <w:bookmarkStart w:id="16" w:name="_Toc256000006"/>
      <w:r w:rsidRPr="00EF23F5">
        <w:t>Ansvar infektionsläkare</w:t>
      </w:r>
      <w:bookmarkEnd w:id="15"/>
      <w:bookmarkEnd w:id="16"/>
    </w:p>
    <w:p w14:paraId="01DD5EE0" w14:textId="77777777" w:rsidR="00EF23F5" w:rsidRPr="00EF23F5" w:rsidRDefault="00EF23F5" w:rsidP="00F32533">
      <w:r w:rsidRPr="00EF23F5">
        <w:t>På vardagar ansvarar den infektionsspecialist som är konsult för rådgivning, vid positiva blododlingsfynd för Staphylococcus aureus och svamp. Helgtid ansvarar infektionsjour.</w:t>
      </w:r>
    </w:p>
    <w:p w14:paraId="248D660F" w14:textId="77777777" w:rsidR="00EF23F5" w:rsidRPr="00EF23F5" w:rsidRDefault="00EF23F5" w:rsidP="00F32533">
      <w:r>
        <w:t>Infektionsläkaren tillser att patienten har optimal antimikrobiell terapi, att adekvat utredning blir gjord och att kontakten med infektionsläkare blir dokumenterad i journalen.</w:t>
      </w:r>
    </w:p>
    <w:p w14:paraId="451C2B04" w14:textId="4BF12AD2" w:rsidR="41A2A5C3" w:rsidRDefault="41A2A5C3">
      <w:r>
        <w:t>Infektionsläkare dokumenterar om infektionen är vårdrelaterad eller samhällsförvärvad</w:t>
      </w:r>
    </w:p>
    <w:p w14:paraId="5F910725" w14:textId="77777777" w:rsidR="00EF23F5" w:rsidRPr="00EF23F5" w:rsidRDefault="00EF23F5" w:rsidP="00F32533">
      <w:r>
        <w:t>Patientansvaret kvarstår hos behandlade läkare.</w:t>
      </w:r>
    </w:p>
    <w:p w14:paraId="01AD68DD" w14:textId="2F4AA137" w:rsidR="2EA1F2F0" w:rsidRDefault="2EA1F2F0" w:rsidP="28501D80">
      <w:pPr>
        <w:pStyle w:val="Rubrik3"/>
      </w:pPr>
      <w:r>
        <w:t>Uppföljning</w:t>
      </w:r>
    </w:p>
    <w:p w14:paraId="7ECD72C8" w14:textId="54CC12E4" w:rsidR="0721996F" w:rsidRDefault="2290A097" w:rsidP="28501D80">
      <w:r>
        <w:t>Sjuksköterska på Vårdhygi</w:t>
      </w:r>
      <w:r w:rsidR="62B07082">
        <w:t>e</w:t>
      </w:r>
      <w:r>
        <w:t xml:space="preserve">n sammanställer månadsvis antalet fall med vårdrelaterad infektion orsakad av </w:t>
      </w:r>
      <w:r w:rsidR="009C3C9E">
        <w:t>Staphylococcus</w:t>
      </w:r>
      <w:r>
        <w:t xml:space="preserve"> aureus och informerar </w:t>
      </w:r>
      <w:r w:rsidR="21A923FB">
        <w:t>respektive VO-chef och UC</w:t>
      </w:r>
      <w:r w:rsidR="66C0247E">
        <w:t>. Respektive v</w:t>
      </w:r>
      <w:r w:rsidR="0721996F">
        <w:t>erktygsläkare</w:t>
      </w:r>
      <w:r w:rsidR="6FE72483">
        <w:t xml:space="preserve"> på SÄS</w:t>
      </w:r>
      <w:r w:rsidR="0721996F">
        <w:t xml:space="preserve"> </w:t>
      </w:r>
      <w:r w:rsidR="7D0AB5A2">
        <w:t xml:space="preserve">informeras också och får uppgiften att regelbundet göra </w:t>
      </w:r>
      <w:r w:rsidR="0028F940">
        <w:t>f</w:t>
      </w:r>
      <w:r w:rsidR="0721996F">
        <w:t>allbeskrivning på enhetens aktuella fall och presentera för klinikens läkare, sjuksköterskor och undersköterskor.</w:t>
      </w:r>
    </w:p>
    <w:p w14:paraId="00D2E257" w14:textId="1322BB4A" w:rsidR="28501D80" w:rsidRDefault="28501D80" w:rsidP="28501D80"/>
    <w:p w14:paraId="46E08165" w14:textId="77777777" w:rsidR="00E334F5" w:rsidRDefault="00E334F5">
      <w:pPr>
        <w:spacing w:after="0" w:line="240" w:lineRule="auto"/>
        <w:ind w:left="0" w:right="0"/>
        <w:rPr>
          <w:rFonts w:asciiTheme="majorHAnsi" w:eastAsiaTheme="majorEastAsia" w:hAnsiTheme="majorHAnsi" w:cstheme="majorBidi"/>
          <w:bCs/>
          <w:color w:val="000000" w:themeColor="text1"/>
          <w:sz w:val="40"/>
          <w:szCs w:val="26"/>
        </w:rPr>
      </w:pPr>
      <w:bookmarkStart w:id="17" w:name="_Toc182366122"/>
      <w:bookmarkStart w:id="18" w:name="_Toc498352162"/>
      <w:bookmarkStart w:id="19" w:name="_Toc256000007"/>
      <w:r>
        <w:br w:type="page"/>
      </w:r>
    </w:p>
    <w:p w14:paraId="02770D2F" w14:textId="57D2A3BD" w:rsidR="00EF23F5" w:rsidRPr="00EF23F5" w:rsidRDefault="00EF23F5" w:rsidP="00F32533">
      <w:pPr>
        <w:pStyle w:val="Rubrik2"/>
      </w:pPr>
      <w:r w:rsidRPr="00EF23F5">
        <w:lastRenderedPageBreak/>
        <w:t>Dokumentinformation</w:t>
      </w:r>
      <w:bookmarkEnd w:id="17"/>
      <w:bookmarkEnd w:id="18"/>
      <w:bookmarkEnd w:id="19"/>
    </w:p>
    <w:p w14:paraId="2C41657E" w14:textId="77777777" w:rsidR="00EF23F5" w:rsidRPr="003139F8" w:rsidRDefault="00EF23F5" w:rsidP="00F32533">
      <w:pPr>
        <w:spacing w:after="0"/>
        <w:rPr>
          <w:b/>
          <w:bCs/>
        </w:rPr>
      </w:pPr>
      <w:r w:rsidRPr="28501D80">
        <w:rPr>
          <w:b/>
          <w:bCs/>
        </w:rPr>
        <w:t>För innehållet svarar</w:t>
      </w:r>
    </w:p>
    <w:p w14:paraId="43F478F0" w14:textId="78937D05" w:rsidR="00602542" w:rsidRPr="003139F8" w:rsidRDefault="00602542" w:rsidP="00602542">
      <w:pPr>
        <w:pStyle w:val="Punktlista"/>
      </w:pPr>
      <w:r>
        <w:t>Anders Lundqvist</w:t>
      </w:r>
      <w:r w:rsidR="737DD521">
        <w:t>,</w:t>
      </w:r>
      <w:r w:rsidR="132007F2">
        <w:t xml:space="preserve"> </w:t>
      </w:r>
      <w:r w:rsidR="1AAFE392">
        <w:t>öv</w:t>
      </w:r>
      <w:r>
        <w:t>erläkare</w:t>
      </w:r>
      <w:r>
        <w:tab/>
      </w:r>
      <w:r w:rsidR="0E732BC1">
        <w:t>Infektionsenheten</w:t>
      </w:r>
      <w:r>
        <w:t xml:space="preserve"> </w:t>
      </w:r>
    </w:p>
    <w:p w14:paraId="1A9143E1" w14:textId="012AF4D0" w:rsidR="2F863227" w:rsidRDefault="2F863227" w:rsidP="28501D80">
      <w:pPr>
        <w:pStyle w:val="Punktlista"/>
      </w:pPr>
      <w:r>
        <w:t>Susanne Roos</w:t>
      </w:r>
      <w:r w:rsidR="77D79E25">
        <w:t>,</w:t>
      </w:r>
      <w:r w:rsidR="156E8583">
        <w:t xml:space="preserve"> </w:t>
      </w:r>
      <w:r w:rsidR="77D79E25">
        <w:t>sj</w:t>
      </w:r>
      <w:r>
        <w:t>uksköterska</w:t>
      </w:r>
      <w:r>
        <w:tab/>
      </w:r>
      <w:r w:rsidR="230246BE">
        <w:t>V</w:t>
      </w:r>
      <w:r>
        <w:t>årdhygien</w:t>
      </w:r>
      <w:r>
        <w:tab/>
      </w:r>
    </w:p>
    <w:p w14:paraId="6E19B14B" w14:textId="7A32EF6B" w:rsidR="00EF23F5" w:rsidRPr="003139F8" w:rsidRDefault="00EF23F5" w:rsidP="28501D80">
      <w:pPr>
        <w:pStyle w:val="Punktlista"/>
        <w:spacing w:after="0"/>
        <w:rPr>
          <w:b/>
          <w:bCs/>
        </w:rPr>
      </w:pPr>
      <w:r>
        <w:t>Helena Riise</w:t>
      </w:r>
      <w:r w:rsidR="0F925891">
        <w:t>, e</w:t>
      </w:r>
      <w:r>
        <w:t xml:space="preserve">nhetschef, </w:t>
      </w:r>
      <w:r>
        <w:tab/>
      </w:r>
      <w:r>
        <w:tab/>
      </w:r>
      <w:r w:rsidR="66DD6BCE">
        <w:t>Enheten för mikrobiologi</w:t>
      </w:r>
    </w:p>
    <w:p w14:paraId="0D67EAF0" w14:textId="668E0FFD" w:rsidR="00EF23F5" w:rsidRPr="003139F8" w:rsidRDefault="00EF23F5" w:rsidP="28501D80">
      <w:pPr>
        <w:pStyle w:val="Punktlista"/>
        <w:numPr>
          <w:ilvl w:val="0"/>
          <w:numId w:val="0"/>
        </w:numPr>
        <w:spacing w:after="0"/>
        <w:ind w:left="1304"/>
        <w:rPr>
          <w:b/>
          <w:bCs/>
        </w:rPr>
      </w:pPr>
    </w:p>
    <w:p w14:paraId="66ACB0C8" w14:textId="77777777" w:rsidR="00EF23F5" w:rsidRPr="003139F8" w:rsidRDefault="00EF23F5" w:rsidP="00F32533">
      <w:r w:rsidRPr="003139F8">
        <w:t>-</w:t>
      </w:r>
    </w:p>
    <w:p w14:paraId="0A06E052" w14:textId="77777777" w:rsidR="00EF23F5" w:rsidRPr="003139F8" w:rsidRDefault="00EF23F5" w:rsidP="00F32533">
      <w:pPr>
        <w:spacing w:after="0"/>
        <w:rPr>
          <w:b/>
        </w:rPr>
      </w:pPr>
      <w:r w:rsidRPr="003139F8">
        <w:rPr>
          <w:b/>
        </w:rPr>
        <w:t>Fastställt av</w:t>
      </w:r>
    </w:p>
    <w:p w14:paraId="44D86056" w14:textId="77777777" w:rsidR="00EF23F5" w:rsidRPr="003139F8" w:rsidRDefault="00EF23F5" w:rsidP="00F32533">
      <w:r w:rsidRPr="003139F8">
        <w:t>Jerker Nilson, chefläkare, SÄS</w:t>
      </w:r>
    </w:p>
    <w:p w14:paraId="3BF4A613" w14:textId="77777777" w:rsidR="00EF23F5" w:rsidRPr="003139F8" w:rsidRDefault="00EF23F5" w:rsidP="00F32533">
      <w:pPr>
        <w:spacing w:after="0"/>
        <w:rPr>
          <w:b/>
        </w:rPr>
      </w:pPr>
      <w:r w:rsidRPr="003139F8">
        <w:rPr>
          <w:b/>
        </w:rPr>
        <w:t>Nyckelord</w:t>
      </w:r>
    </w:p>
    <w:p w14:paraId="76B9F95B" w14:textId="2394235A" w:rsidR="00536A5A" w:rsidRPr="003139F8" w:rsidRDefault="00EF23F5" w:rsidP="00F32533">
      <w:r w:rsidRPr="003139F8">
        <w:t xml:space="preserve">positiv blododling, blododling, </w:t>
      </w:r>
      <w:proofErr w:type="spellStart"/>
      <w:r w:rsidRPr="003139F8">
        <w:t>Candida</w:t>
      </w:r>
      <w:proofErr w:type="spellEnd"/>
      <w:r w:rsidRPr="003139F8">
        <w:t xml:space="preserve">, </w:t>
      </w:r>
      <w:proofErr w:type="spellStart"/>
      <w:r w:rsidRPr="003139F8">
        <w:t>candidemi</w:t>
      </w:r>
      <w:proofErr w:type="spellEnd"/>
      <w:r w:rsidRPr="003139F8">
        <w:t>, Staphylococcus aureus, Staphylococcus, Stafylokocker, svamp</w:t>
      </w:r>
      <w:bookmarkEnd w:id="2"/>
    </w:p>
    <w:sectPr w:rsidR="00536A5A" w:rsidRPr="003139F8" w:rsidSect="00EF23F5">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3EDD50" w14:textId="77777777" w:rsidR="00363B23" w:rsidRDefault="00363B23">
      <w:r>
        <w:separator/>
      </w:r>
    </w:p>
  </w:endnote>
  <w:endnote w:type="continuationSeparator" w:id="0">
    <w:p w14:paraId="1B050387" w14:textId="77777777" w:rsidR="00363B23" w:rsidRDefault="00363B23">
      <w:r>
        <w:continuationSeparator/>
      </w:r>
    </w:p>
  </w:endnote>
  <w:endnote w:type="continuationNotice" w:id="1">
    <w:p w14:paraId="7FE238E0"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959DAA" w14:textId="77777777" w:rsidR="00363B23" w:rsidRDefault="00363B23"/>
  </w:footnote>
  <w:footnote w:type="continuationSeparator" w:id="0">
    <w:p w14:paraId="2AA4663A" w14:textId="77777777" w:rsidR="00363B23" w:rsidRDefault="00363B23">
      <w:r>
        <w:continuationSeparator/>
      </w:r>
    </w:p>
  </w:footnote>
  <w:footnote w:type="continuationNotice" w:id="1">
    <w:p w14:paraId="18B8B621"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37A89983">
              <wp:simplePos x="0" y="0"/>
              <wp:positionH relativeFrom="column">
                <wp:posOffset>-1270</wp:posOffset>
              </wp:positionH>
              <wp:positionV relativeFrom="paragraph">
                <wp:posOffset>1270</wp:posOffset>
              </wp:positionV>
              <wp:extent cx="544830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5448300" cy="323850"/>
                      </a:xfrm>
                      <a:prstGeom prst="rect">
                        <a:avLst/>
                      </a:prstGeom>
                      <a:noFill/>
                      <a:ln w="6350">
                        <a:noFill/>
                      </a:ln>
                    </wps:spPr>
                    <wps:txbx>
                      <w:txbxContent>
                        <w:p w14:paraId="1A2E28BC" w14:textId="77777777" w:rsidR="001F51E2" w:rsidRDefault="001F51E2" w:rsidP="001F51E2">
                          <w:pPr>
                            <w:ind w:left="0"/>
                          </w:pPr>
                          <w:r>
                            <w:rPr>
                              <w:sz w:val="20"/>
                              <w:szCs w:val="20"/>
                            </w:rPr>
                            <w:t>Aktualiteten av utskriven version kan verifieras på SÄS webbsida under rubriken Riktlinjer</w:t>
                          </w:r>
                        </w:p>
                        <w:p w14:paraId="70464969" w14:textId="6A92BB73"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1pt;margin-top:.1pt;width:429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XBlFQIAACwEAAAOAAAAZHJzL2Uyb0RvYy54bWysU01vGyEQvVfqf0Dc6/Vn6qy8jtxEripZ&#10;SSSnyhmz4F0JGArYu+6v78CuYzftqeoFBmaYj/cei7tWK3IUztdgCjoaDCkRhkNZm31Bv7+sP80p&#10;8YGZkikwoqAn4end8uOHRWNzMYYKVCkcwSTG540taBWCzbPM80po5gdghUGnBKdZwKPbZ6VjDWbX&#10;KhsPhzdZA660DrjwHm8fOiddpvxSCh6epPQiEFVQ7C2k1aV1F9dsuWD53jFb1bxvg/1DF5rVBou+&#10;pXpggZGDq/9IpWvuwIMMAw46AylrLtIMOM1o+G6abcWsSLMgON6+weT/X1r+eNzaZ0dC+wVaJDAC&#10;0life7yM87TS6bhjpwT9COHpDTbRBsLxcjadzidDdHH0TcaT+Szhml1eW+fDVwGaRKOgDmlJaLHj&#10;xgesiKHnkFjMwLpWKlGjDGkKejPBlL958IUy+PDSa7RCu2v7AXZQnnAuBx3l3vJ1jcU3zIdn5pBj&#10;7Bd1G55wkQqwCPQWJRW4n3+7j/EIPXopaVAzBfU/DswJStQ3g6TcjqbTKLJ0mM4+j/Hgrj27a485&#10;6HtAWY7wh1iezBgf1NmUDvQrynsVq6KLGY61CxrO5n3olIzfg4vVKgWhrCwLG7O1PKaOoEVoX9pX&#10;5myPf0DmHuGsLpa/o6GL7eBeHQLIOnEUAe5Q7XFHSSbq+u8TNX99TlGXT778BQAA//8DAFBLAwQU&#10;AAYACAAAACEA4+T+pd0AAAAFAQAADwAAAGRycy9kb3ducmV2LnhtbEyPT0vDQBDF74LfYRnBW7tp&#10;IBpiJqUEiiB6aO3F2yY7TYL7J2a3bfTTO57s5cHwHu/9plzP1ogzTWHwDmG1TECQa70eXIdweN8u&#10;chAhKqeV8Y4QvinAurq9KVWh/cXt6LyPneASFwqF0Mc4FlKGtierwtKP5Ng7+smqyOfUST2pC5db&#10;I9MkeZBWDY4XejVS3VP7uT9ZhJd6+6Z2TWrzH1M/vx4349fhI0O8v5s3TyAizfE/DH/4jA4VMzX+&#10;5HQQBmGRchCBlc08e+Q/GoRslYKsSnlNX/0CAAD//wMAUEsBAi0AFAAGAAgAAAAhALaDOJL+AAAA&#10;4QEAABMAAAAAAAAAAAAAAAAAAAAAAFtDb250ZW50X1R5cGVzXS54bWxQSwECLQAUAAYACAAAACEA&#10;OP0h/9YAAACUAQAACwAAAAAAAAAAAAAAAAAvAQAAX3JlbHMvLnJlbHNQSwECLQAUAAYACAAAACEA&#10;Xa1wZRUCAAAsBAAADgAAAAAAAAAAAAAAAAAuAgAAZHJzL2Uyb0RvYy54bWxQSwECLQAUAAYACAAA&#10;ACEA4+T+pd0AAAAFAQAADwAAAAAAAAAAAAAAAABvBAAAZHJzL2Rvd25yZXYueG1sUEsFBgAAAAAE&#10;AAQA8wAAAHkFAAAAAA==&#10;" filled="f" stroked="f" strokeweight=".5pt">
              <v:textbox>
                <w:txbxContent>
                  <w:p w14:paraId="1A2E28BC" w14:textId="77777777" w:rsidR="001F51E2" w:rsidRDefault="001F51E2" w:rsidP="001F51E2">
                    <w:pPr>
                      <w:ind w:left="0"/>
                    </w:pPr>
                    <w:r>
                      <w:rPr>
                        <w:sz w:val="20"/>
                        <w:szCs w:val="20"/>
                      </w:rPr>
                      <w:t>Aktualiteten av utskriven version kan verifieras på SÄS webbsida under rubriken Riktlinjer</w:t>
                    </w:r>
                  </w:p>
                  <w:p w14:paraId="70464969" w14:textId="6A92BB73" w:rsidR="00DA65C4" w:rsidRDefault="00DA65C4" w:rsidP="00DA65C4">
                    <w:pPr>
                      <w:ind w:left="0"/>
                    </w:pPr>
                  </w:p>
                </w:txbxContent>
              </v:textbox>
            </v:shape>
          </w:pict>
        </mc:Fallback>
      </mc:AlternateContent>
    </w:r>
    <w:r w:rsidR="28501D80">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28501D80">
    <w:pPr>
      <w:pStyle w:val="Sidhuvud"/>
      <w:ind w:left="0" w:right="567"/>
      <w:rPr>
        <w:sz w:val="20"/>
        <w:szCs w:val="20"/>
      </w:rPr>
    </w:pPr>
    <w:r>
      <w:rPr>
        <w:noProof/>
        <w:sz w:val="20"/>
        <w:szCs w:val="20"/>
      </w:rPr>
      <mc:AlternateContent>
        <mc:Choice Requires="wps">
          <w:drawing>
            <wp:anchor distT="0" distB="0" distL="114300" distR="114300" simplePos="0" relativeHeight="251658242" behindDoc="0" locked="0" layoutInCell="1" allowOverlap="1" wp14:anchorId="5B7982AB" wp14:editId="7F544583">
              <wp:simplePos x="0" y="0"/>
              <wp:positionH relativeFrom="column">
                <wp:posOffset>-172721</wp:posOffset>
              </wp:positionH>
              <wp:positionV relativeFrom="paragraph">
                <wp:posOffset>-65405</wp:posOffset>
              </wp:positionV>
              <wp:extent cx="5476875"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5476875" cy="323850"/>
                      </a:xfrm>
                      <a:prstGeom prst="rect">
                        <a:avLst/>
                      </a:prstGeom>
                      <a:noFill/>
                      <a:ln w="6350">
                        <a:noFill/>
                      </a:ln>
                    </wps:spPr>
                    <wps:txbx>
                      <w:txbxContent>
                        <w:p w14:paraId="72D45401" w14:textId="5E154D23" w:rsidR="00413A60" w:rsidRDefault="000D0E1B">
                          <w:pPr>
                            <w:ind w:left="0"/>
                          </w:pPr>
                          <w:bookmarkStart w:id="20" w:name="_Hlk188254536"/>
                          <w:bookmarkStart w:id="21" w:name="_Hlk188254537"/>
                          <w:r>
                            <w:rPr>
                              <w:sz w:val="20"/>
                              <w:szCs w:val="20"/>
                            </w:rPr>
                            <w:t>Aktualiteten av</w:t>
                          </w:r>
                          <w:r w:rsidR="001F51E2">
                            <w:rPr>
                              <w:sz w:val="20"/>
                              <w:szCs w:val="20"/>
                            </w:rPr>
                            <w:t xml:space="preserve"> utskriven</w:t>
                          </w:r>
                          <w:r>
                            <w:rPr>
                              <w:sz w:val="20"/>
                              <w:szCs w:val="20"/>
                            </w:rPr>
                            <w:t xml:space="preserve"> version kan verifier</w:t>
                          </w:r>
                          <w:r w:rsidR="001F51E2">
                            <w:rPr>
                              <w:sz w:val="20"/>
                              <w:szCs w:val="20"/>
                            </w:rPr>
                            <w:t>as på SÄS webbsida under rubriken Riktlinjer</w:t>
                          </w:r>
                          <w:bookmarkEnd w:id="20"/>
                          <w:bookmarkEnd w:id="21"/>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431.2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RBuGAIAADMEAAAOAAAAZHJzL2Uyb0RvYy54bWysU9tuGyEQfa/Uf0C81+t73JXXkZvIVSUr&#10;ieRUecYseFcChgL2rvv1HVjfmvap6gsMzDCXcw7z+1YrchDO12AKOuj1KRGGQ1mbXUG/v64+zSjx&#10;gZmSKTCioEfh6f3i44d5Y3MxhApUKRzBJMbnjS1oFYLNs8zzSmjme2CFQacEp1nAo9tlpWMNZtcq&#10;G/b706wBV1oHXHiPt4+dky5SfikFD89SehGIKij2FtLq0rqNa7aYs3znmK1qfmqD/UMXmtUGi15S&#10;PbLAyN7Vf6TSNXfgQYYeB52BlDUXaQacZtB/N82mYlakWRAcby8w+f+Xlj8dNvbFkdB+gRYJjIA0&#10;1uceL+M8rXQ67tgpQT9CeLzAJtpAOF5OxnfT2d2EEo6+0XA0myRcs+tr63z4KkCTaBTUIS0JLXZY&#10;+4AVMfQcEosZWNVKJWqUIU1BpyNM+ZsHXyiDD6+9Riu025bU5c0cWyiPOJ6Djnlv+arGHtbMhxfm&#10;kGqcCOUbnnGRCrAWnCxKKnA//3Yf45EB9FLSoHQK6n/smROUqG8Gufk8GI+j1tJhPLkb4sHdera3&#10;HrPXD4DqHOBHsTyZMT6osykd6DdU+TJWRRczHGsXNJzNh9AJGn8JF8tlCkJ1WRbWZmN5TB2xiwi/&#10;tm/M2RMNAQl8grPIWP6OjS62Q325DyDrRFXEuUP1BD8qMzF4+kVR+rfnFHX964tfAAAA//8DAFBL&#10;AwQUAAYACAAAACEA1HUuOeEAAAAKAQAADwAAAGRycy9kb3ducmV2LnhtbEyPTU/CQBCG7yb+h82Y&#10;eINdikhTuiWkCTExegC5eJt2l7ZhP2p3geqvdzzh7Z3Mk3eeydejNeyih9B5J2E2FcC0q73qXCPh&#10;8LGdpMBCRKfQeKclfOsA6+L+LsdM+avb6cs+NoxKXMhQQhtjn3Ee6lZbDFPfa0e7ox8sRhqHhqsB&#10;r1RuDU+EeOYWO0cXWux12er6tD9bCa/l9h13VWLTH1O+vB03/dfhcyHl48O4WQGLeow3GP70SR0K&#10;cqr82anAjIRJskwIpTATc2BEpPMFhUrCk1gCL3L+/4XiFwAA//8DAFBLAQItABQABgAIAAAAIQC2&#10;gziS/gAAAOEBAAATAAAAAAAAAAAAAAAAAAAAAABbQ29udGVudF9UeXBlc10ueG1sUEsBAi0AFAAG&#10;AAgAAAAhADj9If/WAAAAlAEAAAsAAAAAAAAAAAAAAAAALwEAAF9yZWxzLy5yZWxzUEsBAi0AFAAG&#10;AAgAAAAhAHRdEG4YAgAAMwQAAA4AAAAAAAAAAAAAAAAALgIAAGRycy9lMm9Eb2MueG1sUEsBAi0A&#10;FAAGAAgAAAAhANR1LjnhAAAACgEAAA8AAAAAAAAAAAAAAAAAcgQAAGRycy9kb3ducmV2LnhtbFBL&#10;BQYAAAAABAAEAPMAAACABQAAAAA=&#10;" filled="f" stroked="f" strokeweight=".5pt">
              <v:textbox>
                <w:txbxContent>
                  <w:p w14:paraId="72D45401" w14:textId="5E154D23" w:rsidR="00413A60" w:rsidRDefault="000D0E1B">
                    <w:pPr>
                      <w:ind w:left="0"/>
                    </w:pPr>
                    <w:bookmarkStart w:id="22" w:name="_Hlk188254536"/>
                    <w:bookmarkStart w:id="23" w:name="_Hlk188254537"/>
                    <w:r>
                      <w:rPr>
                        <w:sz w:val="20"/>
                        <w:szCs w:val="20"/>
                      </w:rPr>
                      <w:t>Aktualiteten av</w:t>
                    </w:r>
                    <w:r w:rsidR="001F51E2">
                      <w:rPr>
                        <w:sz w:val="20"/>
                        <w:szCs w:val="20"/>
                      </w:rPr>
                      <w:t xml:space="preserve"> utskriven</w:t>
                    </w:r>
                    <w:r>
                      <w:rPr>
                        <w:sz w:val="20"/>
                        <w:szCs w:val="20"/>
                      </w:rPr>
                      <w:t xml:space="preserve"> version kan verifier</w:t>
                    </w:r>
                    <w:r w:rsidR="001F51E2">
                      <w:rPr>
                        <w:sz w:val="20"/>
                        <w:szCs w:val="20"/>
                      </w:rPr>
                      <w:t>as på SÄS webbsida under rubriken Riktlinjer</w:t>
                    </w:r>
                    <w:bookmarkEnd w:id="22"/>
                    <w:bookmarkEnd w:id="23"/>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bookmark int2:bookmarkName="_Int_MowNe3tw" int2:invalidationBookmarkName="" int2:hashCode="Zjsev5kjhfNVKQ" int2:id="lratBJgg">
      <int2:state int2:value="Reviewed" int2:type="WordDesignerSuggestedImageAnnotation"/>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75337411">
    <w:abstractNumId w:val="17"/>
  </w:num>
  <w:num w:numId="2" w16cid:durableId="1881236765">
    <w:abstractNumId w:val="14"/>
  </w:num>
  <w:num w:numId="3" w16cid:durableId="733356583">
    <w:abstractNumId w:val="0"/>
  </w:num>
  <w:num w:numId="4" w16cid:durableId="543326097">
    <w:abstractNumId w:val="6"/>
  </w:num>
  <w:num w:numId="5" w16cid:durableId="219753592">
    <w:abstractNumId w:val="15"/>
  </w:num>
  <w:num w:numId="6" w16cid:durableId="1078214058">
    <w:abstractNumId w:val="2"/>
  </w:num>
  <w:num w:numId="7" w16cid:durableId="329604479">
    <w:abstractNumId w:val="11"/>
  </w:num>
  <w:num w:numId="8" w16cid:durableId="188375212">
    <w:abstractNumId w:val="8"/>
  </w:num>
  <w:num w:numId="9" w16cid:durableId="1167402775">
    <w:abstractNumId w:val="1"/>
  </w:num>
  <w:num w:numId="10" w16cid:durableId="15542757">
    <w:abstractNumId w:val="1"/>
  </w:num>
  <w:num w:numId="11" w16cid:durableId="1923755336">
    <w:abstractNumId w:val="3"/>
  </w:num>
  <w:num w:numId="12" w16cid:durableId="421607365">
    <w:abstractNumId w:val="4"/>
  </w:num>
  <w:num w:numId="13" w16cid:durableId="1924145322">
    <w:abstractNumId w:val="13"/>
  </w:num>
  <w:num w:numId="14" w16cid:durableId="439834091">
    <w:abstractNumId w:val="9"/>
  </w:num>
  <w:num w:numId="15" w16cid:durableId="2054112205">
    <w:abstractNumId w:val="7"/>
  </w:num>
  <w:num w:numId="16" w16cid:durableId="1402603420">
    <w:abstractNumId w:val="12"/>
  </w:num>
  <w:num w:numId="17" w16cid:durableId="1345741722">
    <w:abstractNumId w:val="5"/>
  </w:num>
  <w:num w:numId="18" w16cid:durableId="1105466247">
    <w:abstractNumId w:val="10"/>
  </w:num>
  <w:num w:numId="19" w16cid:durableId="163552559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08ED"/>
    <w:rsid w:val="00084024"/>
    <w:rsid w:val="0009062C"/>
    <w:rsid w:val="00095368"/>
    <w:rsid w:val="000954C4"/>
    <w:rsid w:val="000A4C35"/>
    <w:rsid w:val="000A611A"/>
    <w:rsid w:val="000B12D9"/>
    <w:rsid w:val="000B4536"/>
    <w:rsid w:val="000B7715"/>
    <w:rsid w:val="000D0E1B"/>
    <w:rsid w:val="000D4F59"/>
    <w:rsid w:val="000E463B"/>
    <w:rsid w:val="000E5A7E"/>
    <w:rsid w:val="000F43A3"/>
    <w:rsid w:val="000F7681"/>
    <w:rsid w:val="00100E6E"/>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F51E2"/>
    <w:rsid w:val="00211487"/>
    <w:rsid w:val="00211D91"/>
    <w:rsid w:val="00217DEC"/>
    <w:rsid w:val="00226C05"/>
    <w:rsid w:val="00235B57"/>
    <w:rsid w:val="00250F24"/>
    <w:rsid w:val="002523C5"/>
    <w:rsid w:val="0025380B"/>
    <w:rsid w:val="0025703A"/>
    <w:rsid w:val="00262F3D"/>
    <w:rsid w:val="00263281"/>
    <w:rsid w:val="002651D6"/>
    <w:rsid w:val="0026551F"/>
    <w:rsid w:val="00275218"/>
    <w:rsid w:val="00280A85"/>
    <w:rsid w:val="00283CF7"/>
    <w:rsid w:val="00284119"/>
    <w:rsid w:val="0028F940"/>
    <w:rsid w:val="00290B5C"/>
    <w:rsid w:val="00294791"/>
    <w:rsid w:val="002A231D"/>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39F8"/>
    <w:rsid w:val="00314A89"/>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0977"/>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65F"/>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0169"/>
    <w:rsid w:val="004D7BA3"/>
    <w:rsid w:val="004F3867"/>
    <w:rsid w:val="004F4518"/>
    <w:rsid w:val="004F4C62"/>
    <w:rsid w:val="00501433"/>
    <w:rsid w:val="00511CC4"/>
    <w:rsid w:val="00531E60"/>
    <w:rsid w:val="00536A5A"/>
    <w:rsid w:val="00541D07"/>
    <w:rsid w:val="00544BAB"/>
    <w:rsid w:val="00545F31"/>
    <w:rsid w:val="005578FA"/>
    <w:rsid w:val="00565129"/>
    <w:rsid w:val="00565CD0"/>
    <w:rsid w:val="00567820"/>
    <w:rsid w:val="00567C15"/>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2542"/>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3FEE"/>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4C65"/>
    <w:rsid w:val="0093085B"/>
    <w:rsid w:val="00931C57"/>
    <w:rsid w:val="009347A5"/>
    <w:rsid w:val="00942257"/>
    <w:rsid w:val="009471BF"/>
    <w:rsid w:val="00950E4E"/>
    <w:rsid w:val="009529BD"/>
    <w:rsid w:val="009533B4"/>
    <w:rsid w:val="00971D93"/>
    <w:rsid w:val="009B1F6B"/>
    <w:rsid w:val="009B3131"/>
    <w:rsid w:val="009C0D12"/>
    <w:rsid w:val="009C192E"/>
    <w:rsid w:val="009C3C9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7A90"/>
    <w:rsid w:val="00A81198"/>
    <w:rsid w:val="00A81E48"/>
    <w:rsid w:val="00A82035"/>
    <w:rsid w:val="00A90D77"/>
    <w:rsid w:val="00A92E07"/>
    <w:rsid w:val="00AA0B3A"/>
    <w:rsid w:val="00AA6EB4"/>
    <w:rsid w:val="00AA767D"/>
    <w:rsid w:val="00AB0CC9"/>
    <w:rsid w:val="00AC3FF6"/>
    <w:rsid w:val="00AD73EC"/>
    <w:rsid w:val="00AE5BC7"/>
    <w:rsid w:val="00AE6C75"/>
    <w:rsid w:val="00AF5AAF"/>
    <w:rsid w:val="00B046D8"/>
    <w:rsid w:val="00B13F4C"/>
    <w:rsid w:val="00B16219"/>
    <w:rsid w:val="00B16C59"/>
    <w:rsid w:val="00B2223E"/>
    <w:rsid w:val="00B33FDD"/>
    <w:rsid w:val="00B359CC"/>
    <w:rsid w:val="00B36107"/>
    <w:rsid w:val="00B41789"/>
    <w:rsid w:val="00B46C03"/>
    <w:rsid w:val="00B60C6C"/>
    <w:rsid w:val="00B619A9"/>
    <w:rsid w:val="00B65A9D"/>
    <w:rsid w:val="00B66D60"/>
    <w:rsid w:val="00B75EDE"/>
    <w:rsid w:val="00B77D88"/>
    <w:rsid w:val="00B77FAF"/>
    <w:rsid w:val="00B80A79"/>
    <w:rsid w:val="00B83F06"/>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4810"/>
    <w:rsid w:val="00DE5DA2"/>
    <w:rsid w:val="00DF0033"/>
    <w:rsid w:val="00E026BF"/>
    <w:rsid w:val="00E07B1B"/>
    <w:rsid w:val="00E11853"/>
    <w:rsid w:val="00E334F5"/>
    <w:rsid w:val="00E517C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4095"/>
    <w:rsid w:val="00EC5006"/>
    <w:rsid w:val="00ED49C3"/>
    <w:rsid w:val="00ED6CE8"/>
    <w:rsid w:val="00ED7AA6"/>
    <w:rsid w:val="00EE2A56"/>
    <w:rsid w:val="00EE3818"/>
    <w:rsid w:val="00EF23F5"/>
    <w:rsid w:val="00F22264"/>
    <w:rsid w:val="00F2564D"/>
    <w:rsid w:val="00F32533"/>
    <w:rsid w:val="00F35B05"/>
    <w:rsid w:val="00F413D9"/>
    <w:rsid w:val="00F5135F"/>
    <w:rsid w:val="00F51F78"/>
    <w:rsid w:val="00F61CB4"/>
    <w:rsid w:val="00F73EC8"/>
    <w:rsid w:val="00F86F47"/>
    <w:rsid w:val="00F90B64"/>
    <w:rsid w:val="00FB2F0F"/>
    <w:rsid w:val="00FB5086"/>
    <w:rsid w:val="00FB5411"/>
    <w:rsid w:val="00FB6392"/>
    <w:rsid w:val="00FD3C70"/>
    <w:rsid w:val="00FD6820"/>
    <w:rsid w:val="00FE12D8"/>
    <w:rsid w:val="00FF7C02"/>
    <w:rsid w:val="024801E3"/>
    <w:rsid w:val="0319CD3E"/>
    <w:rsid w:val="05B165CF"/>
    <w:rsid w:val="0721996F"/>
    <w:rsid w:val="0D73DE0B"/>
    <w:rsid w:val="0E732BC1"/>
    <w:rsid w:val="0EFD942E"/>
    <w:rsid w:val="0F925891"/>
    <w:rsid w:val="10749A82"/>
    <w:rsid w:val="132007F2"/>
    <w:rsid w:val="156E8583"/>
    <w:rsid w:val="1880E5DB"/>
    <w:rsid w:val="1A6087F0"/>
    <w:rsid w:val="1AAFE392"/>
    <w:rsid w:val="1E78B50C"/>
    <w:rsid w:val="1FEBB11B"/>
    <w:rsid w:val="21A923FB"/>
    <w:rsid w:val="227169B2"/>
    <w:rsid w:val="2290A097"/>
    <w:rsid w:val="230246BE"/>
    <w:rsid w:val="279135AB"/>
    <w:rsid w:val="28501D80"/>
    <w:rsid w:val="2B1D84D4"/>
    <w:rsid w:val="2CB3134E"/>
    <w:rsid w:val="2EA1F2F0"/>
    <w:rsid w:val="2F863227"/>
    <w:rsid w:val="2FA45C1B"/>
    <w:rsid w:val="325A3AD5"/>
    <w:rsid w:val="33711E4B"/>
    <w:rsid w:val="342A6B2B"/>
    <w:rsid w:val="36E341C7"/>
    <w:rsid w:val="3A620C75"/>
    <w:rsid w:val="3C52D070"/>
    <w:rsid w:val="41A2A5C3"/>
    <w:rsid w:val="43F442F5"/>
    <w:rsid w:val="457EC8AB"/>
    <w:rsid w:val="45BD4E98"/>
    <w:rsid w:val="46979583"/>
    <w:rsid w:val="48605390"/>
    <w:rsid w:val="487B33A8"/>
    <w:rsid w:val="4E3E19FC"/>
    <w:rsid w:val="53D4604E"/>
    <w:rsid w:val="54AC184F"/>
    <w:rsid w:val="577AECC8"/>
    <w:rsid w:val="581C0FDE"/>
    <w:rsid w:val="5B7FD9F9"/>
    <w:rsid w:val="5D0A7DB6"/>
    <w:rsid w:val="5D614599"/>
    <w:rsid w:val="62B07082"/>
    <w:rsid w:val="62B41229"/>
    <w:rsid w:val="647B2B65"/>
    <w:rsid w:val="65C9DCCC"/>
    <w:rsid w:val="65CBAFA4"/>
    <w:rsid w:val="66C0247E"/>
    <w:rsid w:val="66DD6BCE"/>
    <w:rsid w:val="6B2CF8ED"/>
    <w:rsid w:val="6ED49FF1"/>
    <w:rsid w:val="6FE72483"/>
    <w:rsid w:val="702D218C"/>
    <w:rsid w:val="737DD521"/>
    <w:rsid w:val="742D4566"/>
    <w:rsid w:val="766A2D41"/>
    <w:rsid w:val="77D79E25"/>
    <w:rsid w:val="7AF9C6C1"/>
    <w:rsid w:val="7D0AB5A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E17FD21F-55F3-46DA-AC12-D6A077CBD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51E2"/>
    <w:pPr>
      <w:spacing w:after="120" w:line="276" w:lineRule="auto"/>
      <w:ind w:left="992" w:right="868"/>
    </w:pPr>
    <w:rPr>
      <w:sz w:val="24"/>
      <w:szCs w:val="24"/>
    </w:rPr>
  </w:style>
  <w:style w:type="paragraph" w:styleId="Rubrik1">
    <w:name w:val="heading 1"/>
    <w:aliases w:val="Rubrik VGR"/>
    <w:next w:val="Normal"/>
    <w:link w:val="Rubrik1Char"/>
    <w:qFormat/>
    <w:rsid w:val="00602542"/>
    <w:pPr>
      <w:keepNext/>
      <w:spacing w:before="1300" w:after="16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EF23F5"/>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EF23F5"/>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0254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A77A90"/>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EF23F5"/>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EF23F5"/>
    <w:rPr>
      <w:rFonts w:asciiTheme="majorHAnsi" w:eastAsiaTheme="majorEastAsia" w:hAnsiTheme="majorHAnsi" w:cstheme="majorBidi"/>
      <w:i/>
      <w:iCs/>
      <w:color w:val="272727" w:themeColor="text1" w:themeTint="D8"/>
      <w:sz w:val="21"/>
      <w:szCs w:val="21"/>
    </w:rPr>
  </w:style>
  <w:style w:type="paragraph" w:styleId="Ingetavstnd">
    <w:name w:val="No Spacing"/>
    <w:uiPriority w:val="1"/>
    <w:qFormat/>
    <w:rsid w:val="45BD4E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39782661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microsoft.com/office/2020/10/relationships/intelligence" Target="intelligence2.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3</Pages>
  <Words>406</Words>
  <Characters>2868</Characters>
  <Application>Microsoft Office Word</Application>
  <DocSecurity>0</DocSecurity>
  <Lines>23</Lines>
  <Paragraphs>6</Paragraphs>
  <ScaleCrop>false</ScaleCrop>
  <Manager/>
  <Company/>
  <LinksUpToDate>false</LinksUpToDate>
  <CharactersWithSpaces>3268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Blododling, positiv för Staphylococcus aureus och svamp</dc:title>
  <dc:subject/>
  <dc:creator>patrik.jens.johansson@vgregion.se</dc:creator>
  <keywords/>
  <lastModifiedBy>Anders Bengtsson Lundqvist</lastModifiedBy>
  <revision>33</revision>
  <lastPrinted>2016-03-31T10:56:00.0000000Z</lastPrinted>
  <dcterms:created xsi:type="dcterms:W3CDTF">2022-03-28T05:30:00.0000000Z</dcterms:created>
  <dcterms:modified xsi:type="dcterms:W3CDTF">2025-01-20T07:35:00.0000000Z</dcterms:modified>
</coreProperties>
</file>