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FC52" w14:textId="77777777" w:rsidR="00470A75" w:rsidRPr="001E1892" w:rsidRDefault="00470A75" w:rsidP="00470A75">
      <w:pPr>
        <w:pStyle w:val="Rubrik1"/>
      </w:pPr>
      <w:bookmarkStart w:id="0" w:name="_Toc321146591"/>
      <w:bookmarkStart w:id="1" w:name="_Toc135814087"/>
      <w:r w:rsidRPr="001E1892">
        <w:t>Anmälan om oro för barn och unga</w:t>
      </w:r>
      <w:r>
        <w:t>, SÄS</w:t>
      </w:r>
      <w:bookmarkEnd w:id="1"/>
    </w:p>
    <w:p w14:paraId="73FC8D88" w14:textId="77777777" w:rsidR="00470A75" w:rsidRPr="001E1892" w:rsidRDefault="00470A75" w:rsidP="002F67DE">
      <w:pPr>
        <w:pStyle w:val="Rubrik2"/>
        <w:spacing w:before="160"/>
      </w:pPr>
      <w:bookmarkStart w:id="2" w:name="_Toc369164051"/>
      <w:bookmarkStart w:id="3" w:name="_Toc440354597"/>
      <w:bookmarkStart w:id="4" w:name="_Toc256000000"/>
      <w:bookmarkStart w:id="5" w:name="_Toc256000015"/>
      <w:bookmarkStart w:id="6" w:name="_Toc256000030"/>
      <w:bookmarkStart w:id="7" w:name="_Toc256000045"/>
      <w:bookmarkStart w:id="8" w:name="_Toc462387824"/>
      <w:bookmarkStart w:id="9" w:name="_Toc256000060"/>
      <w:bookmarkStart w:id="10" w:name="_Toc256000079"/>
      <w:bookmarkStart w:id="11" w:name="_Toc256000098"/>
      <w:bookmarkStart w:id="12" w:name="_Toc473799174"/>
      <w:bookmarkStart w:id="13" w:name="_Toc256000011"/>
      <w:bookmarkStart w:id="14" w:name="_Toc256000129"/>
      <w:bookmarkStart w:id="15" w:name="_Toc256000148"/>
      <w:bookmarkStart w:id="16" w:name="_Toc256000167"/>
      <w:bookmarkStart w:id="17" w:name="_Toc532287533"/>
      <w:bookmarkStart w:id="18" w:name="_Toc256000186"/>
      <w:bookmarkStart w:id="19" w:name="_Toc536443549"/>
      <w:bookmarkStart w:id="20" w:name="_Toc536805008"/>
      <w:bookmarkStart w:id="21" w:name="_Toc256000207"/>
      <w:bookmarkStart w:id="22" w:name="_Toc29303284"/>
      <w:bookmarkStart w:id="23" w:name="_Toc256000228"/>
      <w:bookmarkStart w:id="24" w:name="_Toc34290934"/>
      <w:bookmarkStart w:id="25" w:name="_Toc256000249"/>
      <w:bookmarkStart w:id="26" w:name="_Toc256000270"/>
      <w:bookmarkStart w:id="27" w:name="_Toc256000291"/>
      <w:bookmarkStart w:id="28" w:name="_Toc256000312"/>
      <w:bookmarkStart w:id="29" w:name="_Toc256000333"/>
      <w:bookmarkStart w:id="30" w:name="_Toc135814088"/>
      <w:r w:rsidRPr="001E1892">
        <w:t>Sammanfattning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ACEA001" w14:textId="77777777" w:rsidR="00470A75" w:rsidRDefault="00470A75" w:rsidP="00470A75">
      <w:bookmarkStart w:id="31" w:name="_Toc369164053"/>
      <w:r w:rsidRPr="001E1892">
        <w:t xml:space="preserve">Rutin </w:t>
      </w:r>
      <w:r w:rsidRPr="00470A75">
        <w:t xml:space="preserve">gällande anmälan om oro för barn och unga enligt </w:t>
      </w:r>
      <w:hyperlink r:id="rId12" w:history="1">
        <w:r w:rsidRPr="00470A75">
          <w:rPr>
            <w:rStyle w:val="Hyperlnk"/>
          </w:rPr>
          <w:t>14 kap 1 § Socialtjänstlagen</w:t>
        </w:r>
      </w:hyperlink>
      <w:r w:rsidRPr="00470A75">
        <w:t xml:space="preserve"> [1].</w:t>
      </w:r>
    </w:p>
    <w:p w14:paraId="23DD1B1C" w14:textId="77777777" w:rsidR="00470A75" w:rsidRDefault="00470A75" w:rsidP="002F67DE">
      <w:pPr>
        <w:pStyle w:val="Rubrik2"/>
        <w:spacing w:before="160"/>
      </w:pPr>
      <w:bookmarkStart w:id="32" w:name="_Toc135814089"/>
      <w:r>
        <w:t>Förändringar sedan föregående version</w:t>
      </w:r>
      <w:bookmarkEnd w:id="32"/>
    </w:p>
    <w:p w14:paraId="7465C55B" w14:textId="0607BE65" w:rsidR="00470A75" w:rsidRPr="001E1892" w:rsidRDefault="007819F0" w:rsidP="00A6252A">
      <w:pPr>
        <w:ind w:right="707"/>
      </w:pPr>
      <w:r>
        <w:t>F</w:t>
      </w:r>
      <w:r w:rsidR="00D6344B">
        <w:t xml:space="preserve">örtydligat information om </w:t>
      </w:r>
      <w:r w:rsidR="00F66890">
        <w:t xml:space="preserve">arkivering av </w:t>
      </w:r>
      <w:r w:rsidR="00A6252A">
        <w:t xml:space="preserve">orosanmälan och socialtjänstens </w:t>
      </w:r>
      <w:r w:rsidR="00F66890">
        <w:t>bekräftelsebrev</w:t>
      </w:r>
      <w:r w:rsidR="00881429">
        <w:t xml:space="preserve"> under rubrik </w:t>
      </w:r>
      <w:r w:rsidR="00881429" w:rsidRPr="007819F0">
        <w:rPr>
          <w:i/>
          <w:iCs/>
        </w:rPr>
        <w:t>D</w:t>
      </w:r>
      <w:r w:rsidR="00470A75" w:rsidRPr="007819F0">
        <w:rPr>
          <w:i/>
          <w:iCs/>
        </w:rPr>
        <w:t xml:space="preserve">okumentation </w:t>
      </w:r>
      <w:r w:rsidR="00881429" w:rsidRPr="007819F0">
        <w:rPr>
          <w:i/>
          <w:iCs/>
        </w:rPr>
        <w:t>av oros</w:t>
      </w:r>
      <w:r w:rsidRPr="007819F0">
        <w:rPr>
          <w:i/>
          <w:iCs/>
        </w:rPr>
        <w:t>anmälan</w:t>
      </w:r>
      <w:r w:rsidR="002F67DE">
        <w:t xml:space="preserve"> respektive </w:t>
      </w:r>
      <w:r w:rsidR="002F67DE" w:rsidRPr="002F67DE">
        <w:rPr>
          <w:i/>
          <w:iCs/>
        </w:rPr>
        <w:t>Dokumentation av socialtjänstens återkoppling</w:t>
      </w:r>
      <w:r w:rsidR="002F67DE">
        <w:t>.</w:t>
      </w:r>
    </w:p>
    <w:p w14:paraId="7F511922" w14:textId="77777777" w:rsidR="00470A75" w:rsidRPr="00141F16" w:rsidRDefault="00470A75" w:rsidP="00DE7666">
      <w:pPr>
        <w:spacing w:before="280" w:after="0"/>
        <w:rPr>
          <w:rFonts w:ascii="Arial" w:hAnsi="Arial"/>
          <w:sz w:val="28"/>
          <w:szCs w:val="28"/>
        </w:rPr>
      </w:pPr>
      <w:r w:rsidRPr="00141F16">
        <w:rPr>
          <w:rFonts w:ascii="Arial" w:hAnsi="Arial"/>
          <w:sz w:val="28"/>
          <w:szCs w:val="28"/>
        </w:rPr>
        <w:t>Innehållsförteckning</w:t>
      </w:r>
    </w:p>
    <w:p w14:paraId="38BBF7B4" w14:textId="0F975D86" w:rsidR="00911C34" w:rsidRDefault="00470A75">
      <w:pPr>
        <w:pStyle w:val="Innehll1"/>
        <w:rPr>
          <w:rFonts w:asciiTheme="minorHAnsi" w:eastAsiaTheme="minorEastAsia" w:hAnsiTheme="minorHAnsi" w:cstheme="minorBidi"/>
          <w:noProof/>
          <w:sz w:val="22"/>
          <w:szCs w:val="22"/>
        </w:rPr>
      </w:pPr>
      <w:r>
        <w:rPr>
          <w:rFonts w:ascii="Arial" w:hAnsi="Arial"/>
          <w:noProof/>
          <w:sz w:val="22"/>
          <w:szCs w:val="32"/>
        </w:rPr>
        <w:fldChar w:fldCharType="begin"/>
      </w:r>
      <w:r>
        <w:rPr>
          <w:rFonts w:ascii="Arial" w:hAnsi="Arial"/>
          <w:noProof/>
          <w:sz w:val="22"/>
          <w:szCs w:val="32"/>
        </w:rPr>
        <w:instrText xml:space="preserve"> TOC \o "1-1" \h \z \t "Rubrik 2;1;Rubrik 3;2;Rubrik 4;3;Mellanrubrik VGR;3" </w:instrText>
      </w:r>
      <w:r>
        <w:rPr>
          <w:rFonts w:ascii="Arial" w:hAnsi="Arial"/>
          <w:noProof/>
          <w:sz w:val="22"/>
          <w:szCs w:val="32"/>
        </w:rPr>
        <w:fldChar w:fldCharType="separate"/>
      </w:r>
      <w:hyperlink w:anchor="_Toc135814087" w:history="1">
        <w:r w:rsidR="00911C34" w:rsidRPr="00B41B1A">
          <w:rPr>
            <w:rStyle w:val="Hyperlnk"/>
            <w:rFonts w:eastAsia="MS Gothic"/>
            <w:noProof/>
          </w:rPr>
          <w:t>Anmälan om oro för barn och unga, SÄS</w:t>
        </w:r>
        <w:r w:rsidR="00911C34">
          <w:rPr>
            <w:noProof/>
            <w:webHidden/>
          </w:rPr>
          <w:tab/>
        </w:r>
        <w:r w:rsidR="00911C34">
          <w:rPr>
            <w:noProof/>
            <w:webHidden/>
          </w:rPr>
          <w:fldChar w:fldCharType="begin"/>
        </w:r>
        <w:r w:rsidR="00911C34">
          <w:rPr>
            <w:noProof/>
            <w:webHidden/>
          </w:rPr>
          <w:instrText xml:space="preserve"> PAGEREF _Toc135814087 \h </w:instrText>
        </w:r>
        <w:r w:rsidR="00911C34">
          <w:rPr>
            <w:noProof/>
            <w:webHidden/>
          </w:rPr>
        </w:r>
        <w:r w:rsidR="00911C34">
          <w:rPr>
            <w:noProof/>
            <w:webHidden/>
          </w:rPr>
          <w:fldChar w:fldCharType="separate"/>
        </w:r>
        <w:r w:rsidR="00911C34">
          <w:rPr>
            <w:noProof/>
            <w:webHidden/>
          </w:rPr>
          <w:t>1</w:t>
        </w:r>
        <w:r w:rsidR="00911C34">
          <w:rPr>
            <w:noProof/>
            <w:webHidden/>
          </w:rPr>
          <w:fldChar w:fldCharType="end"/>
        </w:r>
      </w:hyperlink>
    </w:p>
    <w:p w14:paraId="1E1A7D26" w14:textId="02FA566F" w:rsidR="00911C34" w:rsidRDefault="00911C34">
      <w:pPr>
        <w:pStyle w:val="Innehll1"/>
        <w:rPr>
          <w:rFonts w:asciiTheme="minorHAnsi" w:eastAsiaTheme="minorEastAsia" w:hAnsiTheme="minorHAnsi" w:cstheme="minorBidi"/>
          <w:noProof/>
          <w:sz w:val="22"/>
          <w:szCs w:val="22"/>
        </w:rPr>
      </w:pPr>
      <w:hyperlink w:anchor="_Toc135814088" w:history="1">
        <w:r w:rsidRPr="00B41B1A">
          <w:rPr>
            <w:rStyle w:val="Hyperlnk"/>
            <w:rFonts w:eastAsia="MS Gothic"/>
            <w:noProof/>
          </w:rPr>
          <w:t>Sammanfattning</w:t>
        </w:r>
        <w:r>
          <w:rPr>
            <w:noProof/>
            <w:webHidden/>
          </w:rPr>
          <w:tab/>
        </w:r>
        <w:r>
          <w:rPr>
            <w:noProof/>
            <w:webHidden/>
          </w:rPr>
          <w:fldChar w:fldCharType="begin"/>
        </w:r>
        <w:r>
          <w:rPr>
            <w:noProof/>
            <w:webHidden/>
          </w:rPr>
          <w:instrText xml:space="preserve"> PAGEREF _Toc135814088 \h </w:instrText>
        </w:r>
        <w:r>
          <w:rPr>
            <w:noProof/>
            <w:webHidden/>
          </w:rPr>
        </w:r>
        <w:r>
          <w:rPr>
            <w:noProof/>
            <w:webHidden/>
          </w:rPr>
          <w:fldChar w:fldCharType="separate"/>
        </w:r>
        <w:r>
          <w:rPr>
            <w:noProof/>
            <w:webHidden/>
          </w:rPr>
          <w:t>1</w:t>
        </w:r>
        <w:r>
          <w:rPr>
            <w:noProof/>
            <w:webHidden/>
          </w:rPr>
          <w:fldChar w:fldCharType="end"/>
        </w:r>
      </w:hyperlink>
    </w:p>
    <w:p w14:paraId="793FDC97" w14:textId="2DA69921" w:rsidR="00911C34" w:rsidRDefault="00911C34">
      <w:pPr>
        <w:pStyle w:val="Innehll1"/>
        <w:rPr>
          <w:rFonts w:asciiTheme="minorHAnsi" w:eastAsiaTheme="minorEastAsia" w:hAnsiTheme="minorHAnsi" w:cstheme="minorBidi"/>
          <w:noProof/>
          <w:sz w:val="22"/>
          <w:szCs w:val="22"/>
        </w:rPr>
      </w:pPr>
      <w:hyperlink w:anchor="_Toc135814089" w:history="1">
        <w:r w:rsidRPr="00B41B1A">
          <w:rPr>
            <w:rStyle w:val="Hyperlnk"/>
            <w:rFonts w:eastAsia="MS Gothic"/>
            <w:noProof/>
          </w:rPr>
          <w:t>Förändringar sedan föregående version</w:t>
        </w:r>
        <w:r>
          <w:rPr>
            <w:noProof/>
            <w:webHidden/>
          </w:rPr>
          <w:tab/>
        </w:r>
        <w:r>
          <w:rPr>
            <w:noProof/>
            <w:webHidden/>
          </w:rPr>
          <w:fldChar w:fldCharType="begin"/>
        </w:r>
        <w:r>
          <w:rPr>
            <w:noProof/>
            <w:webHidden/>
          </w:rPr>
          <w:instrText xml:space="preserve"> PAGEREF _Toc135814089 \h </w:instrText>
        </w:r>
        <w:r>
          <w:rPr>
            <w:noProof/>
            <w:webHidden/>
          </w:rPr>
        </w:r>
        <w:r>
          <w:rPr>
            <w:noProof/>
            <w:webHidden/>
          </w:rPr>
          <w:fldChar w:fldCharType="separate"/>
        </w:r>
        <w:r>
          <w:rPr>
            <w:noProof/>
            <w:webHidden/>
          </w:rPr>
          <w:t>1</w:t>
        </w:r>
        <w:r>
          <w:rPr>
            <w:noProof/>
            <w:webHidden/>
          </w:rPr>
          <w:fldChar w:fldCharType="end"/>
        </w:r>
      </w:hyperlink>
    </w:p>
    <w:p w14:paraId="21FE7921" w14:textId="3B783495" w:rsidR="00911C34" w:rsidRDefault="00911C34">
      <w:pPr>
        <w:pStyle w:val="Innehll1"/>
        <w:rPr>
          <w:rFonts w:asciiTheme="minorHAnsi" w:eastAsiaTheme="minorEastAsia" w:hAnsiTheme="minorHAnsi" w:cstheme="minorBidi"/>
          <w:noProof/>
          <w:sz w:val="22"/>
          <w:szCs w:val="22"/>
        </w:rPr>
      </w:pPr>
      <w:hyperlink w:anchor="_Toc135814090" w:history="1">
        <w:r w:rsidRPr="00B41B1A">
          <w:rPr>
            <w:rStyle w:val="Hyperlnk"/>
            <w:rFonts w:eastAsia="MS Gothic"/>
            <w:noProof/>
          </w:rPr>
          <w:t>Förutsättningar</w:t>
        </w:r>
        <w:r>
          <w:rPr>
            <w:noProof/>
            <w:webHidden/>
          </w:rPr>
          <w:tab/>
        </w:r>
        <w:r>
          <w:rPr>
            <w:noProof/>
            <w:webHidden/>
          </w:rPr>
          <w:fldChar w:fldCharType="begin"/>
        </w:r>
        <w:r>
          <w:rPr>
            <w:noProof/>
            <w:webHidden/>
          </w:rPr>
          <w:instrText xml:space="preserve"> PAGEREF _Toc135814090 \h </w:instrText>
        </w:r>
        <w:r>
          <w:rPr>
            <w:noProof/>
            <w:webHidden/>
          </w:rPr>
        </w:r>
        <w:r>
          <w:rPr>
            <w:noProof/>
            <w:webHidden/>
          </w:rPr>
          <w:fldChar w:fldCharType="separate"/>
        </w:r>
        <w:r>
          <w:rPr>
            <w:noProof/>
            <w:webHidden/>
          </w:rPr>
          <w:t>2</w:t>
        </w:r>
        <w:r>
          <w:rPr>
            <w:noProof/>
            <w:webHidden/>
          </w:rPr>
          <w:fldChar w:fldCharType="end"/>
        </w:r>
      </w:hyperlink>
    </w:p>
    <w:p w14:paraId="3A79AC99" w14:textId="0B614C05" w:rsidR="00911C34" w:rsidRDefault="00911C34">
      <w:pPr>
        <w:pStyle w:val="Innehll2"/>
        <w:rPr>
          <w:rFonts w:asciiTheme="minorHAnsi" w:eastAsiaTheme="minorEastAsia" w:hAnsiTheme="minorHAnsi" w:cstheme="minorBidi"/>
          <w:noProof/>
          <w:sz w:val="22"/>
          <w:szCs w:val="22"/>
        </w:rPr>
      </w:pPr>
      <w:hyperlink w:anchor="_Toc135814091" w:history="1">
        <w:r w:rsidRPr="00B41B1A">
          <w:rPr>
            <w:rStyle w:val="Hyperlnk"/>
            <w:rFonts w:eastAsia="MS Gothic"/>
            <w:noProof/>
          </w:rPr>
          <w:t>Anmälnings- och uppgiftsskyldighet</w:t>
        </w:r>
        <w:r>
          <w:rPr>
            <w:noProof/>
            <w:webHidden/>
          </w:rPr>
          <w:tab/>
        </w:r>
        <w:r>
          <w:rPr>
            <w:noProof/>
            <w:webHidden/>
          </w:rPr>
          <w:fldChar w:fldCharType="begin"/>
        </w:r>
        <w:r>
          <w:rPr>
            <w:noProof/>
            <w:webHidden/>
          </w:rPr>
          <w:instrText xml:space="preserve"> PAGEREF _Toc135814091 \h </w:instrText>
        </w:r>
        <w:r>
          <w:rPr>
            <w:noProof/>
            <w:webHidden/>
          </w:rPr>
        </w:r>
        <w:r>
          <w:rPr>
            <w:noProof/>
            <w:webHidden/>
          </w:rPr>
          <w:fldChar w:fldCharType="separate"/>
        </w:r>
        <w:r>
          <w:rPr>
            <w:noProof/>
            <w:webHidden/>
          </w:rPr>
          <w:t>2</w:t>
        </w:r>
        <w:r>
          <w:rPr>
            <w:noProof/>
            <w:webHidden/>
          </w:rPr>
          <w:fldChar w:fldCharType="end"/>
        </w:r>
      </w:hyperlink>
    </w:p>
    <w:p w14:paraId="68DF399A" w14:textId="4A144136" w:rsidR="00911C34" w:rsidRDefault="00911C34">
      <w:pPr>
        <w:pStyle w:val="Innehll1"/>
        <w:rPr>
          <w:rFonts w:asciiTheme="minorHAnsi" w:eastAsiaTheme="minorEastAsia" w:hAnsiTheme="minorHAnsi" w:cstheme="minorBidi"/>
          <w:noProof/>
          <w:sz w:val="22"/>
          <w:szCs w:val="22"/>
        </w:rPr>
      </w:pPr>
      <w:hyperlink w:anchor="_Toc135814092" w:history="1">
        <w:r w:rsidRPr="00B41B1A">
          <w:rPr>
            <w:rStyle w:val="Hyperlnk"/>
            <w:rFonts w:eastAsia="MS Gothic"/>
            <w:noProof/>
          </w:rPr>
          <w:t>Genomförande</w:t>
        </w:r>
        <w:r>
          <w:rPr>
            <w:noProof/>
            <w:webHidden/>
          </w:rPr>
          <w:tab/>
        </w:r>
        <w:r>
          <w:rPr>
            <w:noProof/>
            <w:webHidden/>
          </w:rPr>
          <w:fldChar w:fldCharType="begin"/>
        </w:r>
        <w:r>
          <w:rPr>
            <w:noProof/>
            <w:webHidden/>
          </w:rPr>
          <w:instrText xml:space="preserve"> PAGEREF _Toc135814092 \h </w:instrText>
        </w:r>
        <w:r>
          <w:rPr>
            <w:noProof/>
            <w:webHidden/>
          </w:rPr>
        </w:r>
        <w:r>
          <w:rPr>
            <w:noProof/>
            <w:webHidden/>
          </w:rPr>
          <w:fldChar w:fldCharType="separate"/>
        </w:r>
        <w:r>
          <w:rPr>
            <w:noProof/>
            <w:webHidden/>
          </w:rPr>
          <w:t>2</w:t>
        </w:r>
        <w:r>
          <w:rPr>
            <w:noProof/>
            <w:webHidden/>
          </w:rPr>
          <w:fldChar w:fldCharType="end"/>
        </w:r>
      </w:hyperlink>
    </w:p>
    <w:p w14:paraId="56B1C8D9" w14:textId="3092156A" w:rsidR="00911C34" w:rsidRDefault="00911C34">
      <w:pPr>
        <w:pStyle w:val="Innehll2"/>
        <w:rPr>
          <w:rFonts w:asciiTheme="minorHAnsi" w:eastAsiaTheme="minorEastAsia" w:hAnsiTheme="minorHAnsi" w:cstheme="minorBidi"/>
          <w:noProof/>
          <w:sz w:val="22"/>
          <w:szCs w:val="22"/>
        </w:rPr>
      </w:pPr>
      <w:hyperlink w:anchor="_Toc135814093" w:history="1">
        <w:r w:rsidRPr="00B41B1A">
          <w:rPr>
            <w:rStyle w:val="Hyperlnk"/>
            <w:rFonts w:eastAsia="MS Gothic"/>
            <w:noProof/>
          </w:rPr>
          <w:t>Orsaker till anmälan</w:t>
        </w:r>
        <w:r>
          <w:rPr>
            <w:noProof/>
            <w:webHidden/>
          </w:rPr>
          <w:tab/>
        </w:r>
        <w:r>
          <w:rPr>
            <w:noProof/>
            <w:webHidden/>
          </w:rPr>
          <w:fldChar w:fldCharType="begin"/>
        </w:r>
        <w:r>
          <w:rPr>
            <w:noProof/>
            <w:webHidden/>
          </w:rPr>
          <w:instrText xml:space="preserve"> PAGEREF _Toc135814093 \h </w:instrText>
        </w:r>
        <w:r>
          <w:rPr>
            <w:noProof/>
            <w:webHidden/>
          </w:rPr>
        </w:r>
        <w:r>
          <w:rPr>
            <w:noProof/>
            <w:webHidden/>
          </w:rPr>
          <w:fldChar w:fldCharType="separate"/>
        </w:r>
        <w:r>
          <w:rPr>
            <w:noProof/>
            <w:webHidden/>
          </w:rPr>
          <w:t>2</w:t>
        </w:r>
        <w:r>
          <w:rPr>
            <w:noProof/>
            <w:webHidden/>
          </w:rPr>
          <w:fldChar w:fldCharType="end"/>
        </w:r>
      </w:hyperlink>
    </w:p>
    <w:p w14:paraId="7D7308FE" w14:textId="2F61AC04" w:rsidR="00911C34" w:rsidRDefault="00911C34">
      <w:pPr>
        <w:pStyle w:val="Innehll2"/>
        <w:rPr>
          <w:rFonts w:asciiTheme="minorHAnsi" w:eastAsiaTheme="minorEastAsia" w:hAnsiTheme="minorHAnsi" w:cstheme="minorBidi"/>
          <w:noProof/>
          <w:sz w:val="22"/>
          <w:szCs w:val="22"/>
        </w:rPr>
      </w:pPr>
      <w:hyperlink w:anchor="_Toc135814094" w:history="1">
        <w:r w:rsidRPr="00B41B1A">
          <w:rPr>
            <w:rStyle w:val="Hyperlnk"/>
            <w:rFonts w:eastAsia="MS Gothic"/>
            <w:noProof/>
          </w:rPr>
          <w:t>Indikatorer att särskilt beakta där anmälan ska göras</w:t>
        </w:r>
        <w:r>
          <w:rPr>
            <w:noProof/>
            <w:webHidden/>
          </w:rPr>
          <w:tab/>
        </w:r>
        <w:r>
          <w:rPr>
            <w:noProof/>
            <w:webHidden/>
          </w:rPr>
          <w:fldChar w:fldCharType="begin"/>
        </w:r>
        <w:r>
          <w:rPr>
            <w:noProof/>
            <w:webHidden/>
          </w:rPr>
          <w:instrText xml:space="preserve"> PAGEREF _Toc135814094 \h </w:instrText>
        </w:r>
        <w:r>
          <w:rPr>
            <w:noProof/>
            <w:webHidden/>
          </w:rPr>
        </w:r>
        <w:r>
          <w:rPr>
            <w:noProof/>
            <w:webHidden/>
          </w:rPr>
          <w:fldChar w:fldCharType="separate"/>
        </w:r>
        <w:r>
          <w:rPr>
            <w:noProof/>
            <w:webHidden/>
          </w:rPr>
          <w:t>3</w:t>
        </w:r>
        <w:r>
          <w:rPr>
            <w:noProof/>
            <w:webHidden/>
          </w:rPr>
          <w:fldChar w:fldCharType="end"/>
        </w:r>
      </w:hyperlink>
    </w:p>
    <w:p w14:paraId="412CE226" w14:textId="16A5E6A7" w:rsidR="00911C34" w:rsidRDefault="00911C34">
      <w:pPr>
        <w:pStyle w:val="Innehll3"/>
        <w:rPr>
          <w:rFonts w:asciiTheme="minorHAnsi" w:eastAsiaTheme="minorEastAsia" w:hAnsiTheme="minorHAnsi" w:cstheme="minorBidi"/>
          <w:noProof/>
          <w:sz w:val="22"/>
          <w:szCs w:val="22"/>
        </w:rPr>
      </w:pPr>
      <w:hyperlink w:anchor="_Toc135814095" w:history="1">
        <w:r w:rsidRPr="00B41B1A">
          <w:rPr>
            <w:rStyle w:val="Hyperlnk"/>
            <w:rFonts w:eastAsia="MS Gothic"/>
            <w:noProof/>
          </w:rPr>
          <w:t>Handläggning av anmälan till socialtjänsten</w:t>
        </w:r>
        <w:r>
          <w:rPr>
            <w:noProof/>
            <w:webHidden/>
          </w:rPr>
          <w:tab/>
        </w:r>
        <w:r>
          <w:rPr>
            <w:noProof/>
            <w:webHidden/>
          </w:rPr>
          <w:fldChar w:fldCharType="begin"/>
        </w:r>
        <w:r>
          <w:rPr>
            <w:noProof/>
            <w:webHidden/>
          </w:rPr>
          <w:instrText xml:space="preserve"> PAGEREF _Toc135814095 \h </w:instrText>
        </w:r>
        <w:r>
          <w:rPr>
            <w:noProof/>
            <w:webHidden/>
          </w:rPr>
        </w:r>
        <w:r>
          <w:rPr>
            <w:noProof/>
            <w:webHidden/>
          </w:rPr>
          <w:fldChar w:fldCharType="separate"/>
        </w:r>
        <w:r>
          <w:rPr>
            <w:noProof/>
            <w:webHidden/>
          </w:rPr>
          <w:t>3</w:t>
        </w:r>
        <w:r>
          <w:rPr>
            <w:noProof/>
            <w:webHidden/>
          </w:rPr>
          <w:fldChar w:fldCharType="end"/>
        </w:r>
      </w:hyperlink>
    </w:p>
    <w:p w14:paraId="71EC989A" w14:textId="5CCB1A10" w:rsidR="00911C34" w:rsidRDefault="00911C34">
      <w:pPr>
        <w:pStyle w:val="Innehll3"/>
        <w:rPr>
          <w:rFonts w:asciiTheme="minorHAnsi" w:eastAsiaTheme="minorEastAsia" w:hAnsiTheme="minorHAnsi" w:cstheme="minorBidi"/>
          <w:noProof/>
          <w:sz w:val="22"/>
          <w:szCs w:val="22"/>
        </w:rPr>
      </w:pPr>
      <w:hyperlink w:anchor="_Toc135814096" w:history="1">
        <w:r w:rsidRPr="00B41B1A">
          <w:rPr>
            <w:rStyle w:val="Hyperlnk"/>
            <w:rFonts w:eastAsia="MS Gothic"/>
            <w:noProof/>
          </w:rPr>
          <w:t>Orosanmälan till skydd för det väntade barnet</w:t>
        </w:r>
        <w:r>
          <w:rPr>
            <w:noProof/>
            <w:webHidden/>
          </w:rPr>
          <w:tab/>
        </w:r>
        <w:r>
          <w:rPr>
            <w:noProof/>
            <w:webHidden/>
          </w:rPr>
          <w:fldChar w:fldCharType="begin"/>
        </w:r>
        <w:r>
          <w:rPr>
            <w:noProof/>
            <w:webHidden/>
          </w:rPr>
          <w:instrText xml:space="preserve"> PAGEREF _Toc135814096 \h </w:instrText>
        </w:r>
        <w:r>
          <w:rPr>
            <w:noProof/>
            <w:webHidden/>
          </w:rPr>
        </w:r>
        <w:r>
          <w:rPr>
            <w:noProof/>
            <w:webHidden/>
          </w:rPr>
          <w:fldChar w:fldCharType="separate"/>
        </w:r>
        <w:r>
          <w:rPr>
            <w:noProof/>
            <w:webHidden/>
          </w:rPr>
          <w:t>4</w:t>
        </w:r>
        <w:r>
          <w:rPr>
            <w:noProof/>
            <w:webHidden/>
          </w:rPr>
          <w:fldChar w:fldCharType="end"/>
        </w:r>
      </w:hyperlink>
    </w:p>
    <w:p w14:paraId="1CA7531E" w14:textId="1405CE95" w:rsidR="00911C34" w:rsidRDefault="00911C34">
      <w:pPr>
        <w:pStyle w:val="Innehll2"/>
        <w:rPr>
          <w:rFonts w:asciiTheme="minorHAnsi" w:eastAsiaTheme="minorEastAsia" w:hAnsiTheme="minorHAnsi" w:cstheme="minorBidi"/>
          <w:noProof/>
          <w:sz w:val="22"/>
          <w:szCs w:val="22"/>
        </w:rPr>
      </w:pPr>
      <w:hyperlink w:anchor="_Toc135814097" w:history="1">
        <w:r w:rsidRPr="00B41B1A">
          <w:rPr>
            <w:rStyle w:val="Hyperlnk"/>
            <w:rFonts w:eastAsia="MS Gothic"/>
            <w:noProof/>
          </w:rPr>
          <w:t>Vid skyddad identitet</w:t>
        </w:r>
        <w:r>
          <w:rPr>
            <w:noProof/>
            <w:webHidden/>
          </w:rPr>
          <w:tab/>
        </w:r>
        <w:r>
          <w:rPr>
            <w:noProof/>
            <w:webHidden/>
          </w:rPr>
          <w:fldChar w:fldCharType="begin"/>
        </w:r>
        <w:r>
          <w:rPr>
            <w:noProof/>
            <w:webHidden/>
          </w:rPr>
          <w:instrText xml:space="preserve"> PAGEREF _Toc135814097 \h </w:instrText>
        </w:r>
        <w:r>
          <w:rPr>
            <w:noProof/>
            <w:webHidden/>
          </w:rPr>
        </w:r>
        <w:r>
          <w:rPr>
            <w:noProof/>
            <w:webHidden/>
          </w:rPr>
          <w:fldChar w:fldCharType="separate"/>
        </w:r>
        <w:r>
          <w:rPr>
            <w:noProof/>
            <w:webHidden/>
          </w:rPr>
          <w:t>5</w:t>
        </w:r>
        <w:r>
          <w:rPr>
            <w:noProof/>
            <w:webHidden/>
          </w:rPr>
          <w:fldChar w:fldCharType="end"/>
        </w:r>
      </w:hyperlink>
    </w:p>
    <w:p w14:paraId="5A2C7373" w14:textId="6B147B51" w:rsidR="00911C34" w:rsidRDefault="00911C34">
      <w:pPr>
        <w:pStyle w:val="Innehll2"/>
        <w:rPr>
          <w:rFonts w:asciiTheme="minorHAnsi" w:eastAsiaTheme="minorEastAsia" w:hAnsiTheme="minorHAnsi" w:cstheme="minorBidi"/>
          <w:noProof/>
          <w:sz w:val="22"/>
          <w:szCs w:val="22"/>
        </w:rPr>
      </w:pPr>
      <w:hyperlink w:anchor="_Toc135814098" w:history="1">
        <w:r w:rsidRPr="00B41B1A">
          <w:rPr>
            <w:rStyle w:val="Hyperlnk"/>
            <w:rFonts w:eastAsia="MS Gothic"/>
            <w:noProof/>
          </w:rPr>
          <w:t>Dokumentation av orosanmälan</w:t>
        </w:r>
        <w:r>
          <w:rPr>
            <w:noProof/>
            <w:webHidden/>
          </w:rPr>
          <w:tab/>
        </w:r>
        <w:r>
          <w:rPr>
            <w:noProof/>
            <w:webHidden/>
          </w:rPr>
          <w:fldChar w:fldCharType="begin"/>
        </w:r>
        <w:r>
          <w:rPr>
            <w:noProof/>
            <w:webHidden/>
          </w:rPr>
          <w:instrText xml:space="preserve"> PAGEREF _Toc135814098 \h </w:instrText>
        </w:r>
        <w:r>
          <w:rPr>
            <w:noProof/>
            <w:webHidden/>
          </w:rPr>
        </w:r>
        <w:r>
          <w:rPr>
            <w:noProof/>
            <w:webHidden/>
          </w:rPr>
          <w:fldChar w:fldCharType="separate"/>
        </w:r>
        <w:r>
          <w:rPr>
            <w:noProof/>
            <w:webHidden/>
          </w:rPr>
          <w:t>5</w:t>
        </w:r>
        <w:r>
          <w:rPr>
            <w:noProof/>
            <w:webHidden/>
          </w:rPr>
          <w:fldChar w:fldCharType="end"/>
        </w:r>
      </w:hyperlink>
    </w:p>
    <w:p w14:paraId="7655DC8A" w14:textId="730F1CCA" w:rsidR="00911C34" w:rsidRDefault="00911C34">
      <w:pPr>
        <w:pStyle w:val="Innehll3"/>
        <w:rPr>
          <w:rFonts w:asciiTheme="minorHAnsi" w:eastAsiaTheme="minorEastAsia" w:hAnsiTheme="minorHAnsi" w:cstheme="minorBidi"/>
          <w:noProof/>
          <w:sz w:val="22"/>
          <w:szCs w:val="22"/>
        </w:rPr>
      </w:pPr>
      <w:hyperlink w:anchor="_Toc135814099" w:history="1">
        <w:r w:rsidRPr="00B41B1A">
          <w:rPr>
            <w:rStyle w:val="Hyperlnk"/>
            <w:rFonts w:eastAsia="MS Gothic"/>
            <w:noProof/>
          </w:rPr>
          <w:t>Om barnet är patient</w:t>
        </w:r>
        <w:r>
          <w:rPr>
            <w:noProof/>
            <w:webHidden/>
          </w:rPr>
          <w:tab/>
        </w:r>
        <w:r>
          <w:rPr>
            <w:noProof/>
            <w:webHidden/>
          </w:rPr>
          <w:fldChar w:fldCharType="begin"/>
        </w:r>
        <w:r>
          <w:rPr>
            <w:noProof/>
            <w:webHidden/>
          </w:rPr>
          <w:instrText xml:space="preserve"> PAGEREF _Toc135814099 \h </w:instrText>
        </w:r>
        <w:r>
          <w:rPr>
            <w:noProof/>
            <w:webHidden/>
          </w:rPr>
        </w:r>
        <w:r>
          <w:rPr>
            <w:noProof/>
            <w:webHidden/>
          </w:rPr>
          <w:fldChar w:fldCharType="separate"/>
        </w:r>
        <w:r>
          <w:rPr>
            <w:noProof/>
            <w:webHidden/>
          </w:rPr>
          <w:t>5</w:t>
        </w:r>
        <w:r>
          <w:rPr>
            <w:noProof/>
            <w:webHidden/>
          </w:rPr>
          <w:fldChar w:fldCharType="end"/>
        </w:r>
      </w:hyperlink>
    </w:p>
    <w:p w14:paraId="56FA8B33" w14:textId="49BA1952" w:rsidR="00911C34" w:rsidRDefault="00911C34">
      <w:pPr>
        <w:pStyle w:val="Innehll3"/>
        <w:rPr>
          <w:rFonts w:asciiTheme="minorHAnsi" w:eastAsiaTheme="minorEastAsia" w:hAnsiTheme="minorHAnsi" w:cstheme="minorBidi"/>
          <w:noProof/>
          <w:sz w:val="22"/>
          <w:szCs w:val="22"/>
        </w:rPr>
      </w:pPr>
      <w:hyperlink w:anchor="_Toc135814100" w:history="1">
        <w:r w:rsidRPr="00B41B1A">
          <w:rPr>
            <w:rStyle w:val="Hyperlnk"/>
            <w:rFonts w:eastAsia="MS Gothic"/>
            <w:noProof/>
          </w:rPr>
          <w:t>Om förälder/vårdnadshavare är patient</w:t>
        </w:r>
        <w:r>
          <w:rPr>
            <w:noProof/>
            <w:webHidden/>
          </w:rPr>
          <w:tab/>
        </w:r>
        <w:r>
          <w:rPr>
            <w:noProof/>
            <w:webHidden/>
          </w:rPr>
          <w:fldChar w:fldCharType="begin"/>
        </w:r>
        <w:r>
          <w:rPr>
            <w:noProof/>
            <w:webHidden/>
          </w:rPr>
          <w:instrText xml:space="preserve"> PAGEREF _Toc135814100 \h </w:instrText>
        </w:r>
        <w:r>
          <w:rPr>
            <w:noProof/>
            <w:webHidden/>
          </w:rPr>
        </w:r>
        <w:r>
          <w:rPr>
            <w:noProof/>
            <w:webHidden/>
          </w:rPr>
          <w:fldChar w:fldCharType="separate"/>
        </w:r>
        <w:r>
          <w:rPr>
            <w:noProof/>
            <w:webHidden/>
          </w:rPr>
          <w:t>6</w:t>
        </w:r>
        <w:r>
          <w:rPr>
            <w:noProof/>
            <w:webHidden/>
          </w:rPr>
          <w:fldChar w:fldCharType="end"/>
        </w:r>
      </w:hyperlink>
    </w:p>
    <w:p w14:paraId="64BB011C" w14:textId="0F45F4A7" w:rsidR="00911C34" w:rsidRDefault="00911C34">
      <w:pPr>
        <w:pStyle w:val="Innehll3"/>
        <w:rPr>
          <w:rFonts w:asciiTheme="minorHAnsi" w:eastAsiaTheme="minorEastAsia" w:hAnsiTheme="minorHAnsi" w:cstheme="minorBidi"/>
          <w:noProof/>
          <w:sz w:val="22"/>
          <w:szCs w:val="22"/>
        </w:rPr>
      </w:pPr>
      <w:hyperlink w:anchor="_Toc135814101" w:history="1">
        <w:r w:rsidRPr="00B41B1A">
          <w:rPr>
            <w:rStyle w:val="Hyperlnk"/>
            <w:rFonts w:eastAsia="MS Gothic"/>
            <w:noProof/>
          </w:rPr>
          <w:t>Dokumentation av socialtjänstens återkoppling</w:t>
        </w:r>
        <w:r>
          <w:rPr>
            <w:noProof/>
            <w:webHidden/>
          </w:rPr>
          <w:tab/>
        </w:r>
        <w:r>
          <w:rPr>
            <w:noProof/>
            <w:webHidden/>
          </w:rPr>
          <w:fldChar w:fldCharType="begin"/>
        </w:r>
        <w:r>
          <w:rPr>
            <w:noProof/>
            <w:webHidden/>
          </w:rPr>
          <w:instrText xml:space="preserve"> PAGEREF _Toc135814101 \h </w:instrText>
        </w:r>
        <w:r>
          <w:rPr>
            <w:noProof/>
            <w:webHidden/>
          </w:rPr>
        </w:r>
        <w:r>
          <w:rPr>
            <w:noProof/>
            <w:webHidden/>
          </w:rPr>
          <w:fldChar w:fldCharType="separate"/>
        </w:r>
        <w:r>
          <w:rPr>
            <w:noProof/>
            <w:webHidden/>
          </w:rPr>
          <w:t>7</w:t>
        </w:r>
        <w:r>
          <w:rPr>
            <w:noProof/>
            <w:webHidden/>
          </w:rPr>
          <w:fldChar w:fldCharType="end"/>
        </w:r>
      </w:hyperlink>
    </w:p>
    <w:p w14:paraId="75268A5A" w14:textId="6834A930" w:rsidR="00911C34" w:rsidRDefault="00911C34">
      <w:pPr>
        <w:pStyle w:val="Innehll2"/>
        <w:rPr>
          <w:rFonts w:asciiTheme="minorHAnsi" w:eastAsiaTheme="minorEastAsia" w:hAnsiTheme="minorHAnsi" w:cstheme="minorBidi"/>
          <w:noProof/>
          <w:sz w:val="22"/>
          <w:szCs w:val="22"/>
        </w:rPr>
      </w:pPr>
      <w:hyperlink w:anchor="_Toc135814102" w:history="1">
        <w:r w:rsidRPr="00B41B1A">
          <w:rPr>
            <w:rStyle w:val="Hyperlnk"/>
            <w:rFonts w:eastAsia="MS Gothic"/>
            <w:noProof/>
          </w:rPr>
          <w:t>Kontaktuppgifter till socialtjänst och individ- och familjeomsorg i Södra Älvsborgs Sjukhus upptagningsområde m.fl.</w:t>
        </w:r>
        <w:r>
          <w:rPr>
            <w:noProof/>
            <w:webHidden/>
          </w:rPr>
          <w:tab/>
        </w:r>
        <w:r>
          <w:rPr>
            <w:noProof/>
            <w:webHidden/>
          </w:rPr>
          <w:fldChar w:fldCharType="begin"/>
        </w:r>
        <w:r>
          <w:rPr>
            <w:noProof/>
            <w:webHidden/>
          </w:rPr>
          <w:instrText xml:space="preserve"> PAGEREF _Toc135814102 \h </w:instrText>
        </w:r>
        <w:r>
          <w:rPr>
            <w:noProof/>
            <w:webHidden/>
          </w:rPr>
        </w:r>
        <w:r>
          <w:rPr>
            <w:noProof/>
            <w:webHidden/>
          </w:rPr>
          <w:fldChar w:fldCharType="separate"/>
        </w:r>
        <w:r>
          <w:rPr>
            <w:noProof/>
            <w:webHidden/>
          </w:rPr>
          <w:t>7</w:t>
        </w:r>
        <w:r>
          <w:rPr>
            <w:noProof/>
            <w:webHidden/>
          </w:rPr>
          <w:fldChar w:fldCharType="end"/>
        </w:r>
      </w:hyperlink>
    </w:p>
    <w:p w14:paraId="62969036" w14:textId="026D1180" w:rsidR="00911C34" w:rsidRDefault="00911C34">
      <w:pPr>
        <w:pStyle w:val="Innehll3"/>
        <w:rPr>
          <w:rFonts w:asciiTheme="minorHAnsi" w:eastAsiaTheme="minorEastAsia" w:hAnsiTheme="minorHAnsi" w:cstheme="minorBidi"/>
          <w:noProof/>
          <w:sz w:val="22"/>
          <w:szCs w:val="22"/>
        </w:rPr>
      </w:pPr>
      <w:hyperlink w:anchor="_Toc135814103" w:history="1">
        <w:r w:rsidRPr="00B41B1A">
          <w:rPr>
            <w:rStyle w:val="Hyperlnk"/>
            <w:rFonts w:eastAsia="MS Gothic"/>
            <w:noProof/>
          </w:rPr>
          <w:t>Kommuner</w:t>
        </w:r>
        <w:r>
          <w:rPr>
            <w:noProof/>
            <w:webHidden/>
          </w:rPr>
          <w:tab/>
        </w:r>
        <w:r>
          <w:rPr>
            <w:noProof/>
            <w:webHidden/>
          </w:rPr>
          <w:fldChar w:fldCharType="begin"/>
        </w:r>
        <w:r>
          <w:rPr>
            <w:noProof/>
            <w:webHidden/>
          </w:rPr>
          <w:instrText xml:space="preserve"> PAGEREF _Toc135814103 \h </w:instrText>
        </w:r>
        <w:r>
          <w:rPr>
            <w:noProof/>
            <w:webHidden/>
          </w:rPr>
        </w:r>
        <w:r>
          <w:rPr>
            <w:noProof/>
            <w:webHidden/>
          </w:rPr>
          <w:fldChar w:fldCharType="separate"/>
        </w:r>
        <w:r>
          <w:rPr>
            <w:noProof/>
            <w:webHidden/>
          </w:rPr>
          <w:t>7</w:t>
        </w:r>
        <w:r>
          <w:rPr>
            <w:noProof/>
            <w:webHidden/>
          </w:rPr>
          <w:fldChar w:fldCharType="end"/>
        </w:r>
      </w:hyperlink>
    </w:p>
    <w:p w14:paraId="452748A6" w14:textId="0F92EEDD" w:rsidR="00911C34" w:rsidRDefault="00911C34">
      <w:pPr>
        <w:pStyle w:val="Innehll1"/>
        <w:rPr>
          <w:rFonts w:asciiTheme="minorHAnsi" w:eastAsiaTheme="minorEastAsia" w:hAnsiTheme="minorHAnsi" w:cstheme="minorBidi"/>
          <w:noProof/>
          <w:sz w:val="22"/>
          <w:szCs w:val="22"/>
        </w:rPr>
      </w:pPr>
      <w:hyperlink w:anchor="_Toc135814104" w:history="1">
        <w:r w:rsidRPr="00B41B1A">
          <w:rPr>
            <w:rStyle w:val="Hyperlnk"/>
            <w:rFonts w:eastAsia="MS Gothic"/>
            <w:noProof/>
          </w:rPr>
          <w:t>Dokumentinformation</w:t>
        </w:r>
        <w:r>
          <w:rPr>
            <w:noProof/>
            <w:webHidden/>
          </w:rPr>
          <w:tab/>
        </w:r>
        <w:r>
          <w:rPr>
            <w:noProof/>
            <w:webHidden/>
          </w:rPr>
          <w:fldChar w:fldCharType="begin"/>
        </w:r>
        <w:r>
          <w:rPr>
            <w:noProof/>
            <w:webHidden/>
          </w:rPr>
          <w:instrText xml:space="preserve"> PAGEREF _Toc135814104 \h </w:instrText>
        </w:r>
        <w:r>
          <w:rPr>
            <w:noProof/>
            <w:webHidden/>
          </w:rPr>
        </w:r>
        <w:r>
          <w:rPr>
            <w:noProof/>
            <w:webHidden/>
          </w:rPr>
          <w:fldChar w:fldCharType="separate"/>
        </w:r>
        <w:r>
          <w:rPr>
            <w:noProof/>
            <w:webHidden/>
          </w:rPr>
          <w:t>9</w:t>
        </w:r>
        <w:r>
          <w:rPr>
            <w:noProof/>
            <w:webHidden/>
          </w:rPr>
          <w:fldChar w:fldCharType="end"/>
        </w:r>
      </w:hyperlink>
    </w:p>
    <w:p w14:paraId="0F1AEAC4" w14:textId="7808BF98" w:rsidR="00911C34" w:rsidRDefault="00911C34">
      <w:pPr>
        <w:pStyle w:val="Innehll1"/>
        <w:rPr>
          <w:rFonts w:asciiTheme="minorHAnsi" w:eastAsiaTheme="minorEastAsia" w:hAnsiTheme="minorHAnsi" w:cstheme="minorBidi"/>
          <w:noProof/>
          <w:sz w:val="22"/>
          <w:szCs w:val="22"/>
        </w:rPr>
      </w:pPr>
      <w:hyperlink w:anchor="_Toc135814105" w:history="1">
        <w:r w:rsidRPr="00B41B1A">
          <w:rPr>
            <w:rStyle w:val="Hyperlnk"/>
            <w:rFonts w:eastAsia="MS Gothic"/>
            <w:noProof/>
          </w:rPr>
          <w:t>Referens- och länkförteckning</w:t>
        </w:r>
        <w:r>
          <w:rPr>
            <w:noProof/>
            <w:webHidden/>
          </w:rPr>
          <w:tab/>
        </w:r>
        <w:r>
          <w:rPr>
            <w:noProof/>
            <w:webHidden/>
          </w:rPr>
          <w:fldChar w:fldCharType="begin"/>
        </w:r>
        <w:r>
          <w:rPr>
            <w:noProof/>
            <w:webHidden/>
          </w:rPr>
          <w:instrText xml:space="preserve"> PAGEREF _Toc135814105 \h </w:instrText>
        </w:r>
        <w:r>
          <w:rPr>
            <w:noProof/>
            <w:webHidden/>
          </w:rPr>
        </w:r>
        <w:r>
          <w:rPr>
            <w:noProof/>
            <w:webHidden/>
          </w:rPr>
          <w:fldChar w:fldCharType="separate"/>
        </w:r>
        <w:r>
          <w:rPr>
            <w:noProof/>
            <w:webHidden/>
          </w:rPr>
          <w:t>9</w:t>
        </w:r>
        <w:r>
          <w:rPr>
            <w:noProof/>
            <w:webHidden/>
          </w:rPr>
          <w:fldChar w:fldCharType="end"/>
        </w:r>
      </w:hyperlink>
    </w:p>
    <w:p w14:paraId="16AD083E" w14:textId="2A7FF90D" w:rsidR="00911C34" w:rsidRDefault="00911C34">
      <w:pPr>
        <w:pStyle w:val="Innehll2"/>
        <w:rPr>
          <w:rFonts w:asciiTheme="minorHAnsi" w:eastAsiaTheme="minorEastAsia" w:hAnsiTheme="minorHAnsi" w:cstheme="minorBidi"/>
          <w:noProof/>
          <w:sz w:val="22"/>
          <w:szCs w:val="22"/>
        </w:rPr>
      </w:pPr>
      <w:hyperlink w:anchor="_Toc135814106" w:history="1">
        <w:r w:rsidRPr="00B41B1A">
          <w:rPr>
            <w:rStyle w:val="Hyperlnk"/>
            <w:rFonts w:eastAsia="MS Gothic"/>
            <w:noProof/>
          </w:rPr>
          <w:t>Övriga länkar</w:t>
        </w:r>
        <w:r>
          <w:rPr>
            <w:noProof/>
            <w:webHidden/>
          </w:rPr>
          <w:tab/>
        </w:r>
        <w:r>
          <w:rPr>
            <w:noProof/>
            <w:webHidden/>
          </w:rPr>
          <w:fldChar w:fldCharType="begin"/>
        </w:r>
        <w:r>
          <w:rPr>
            <w:noProof/>
            <w:webHidden/>
          </w:rPr>
          <w:instrText xml:space="preserve"> PAGEREF _Toc135814106 \h </w:instrText>
        </w:r>
        <w:r>
          <w:rPr>
            <w:noProof/>
            <w:webHidden/>
          </w:rPr>
        </w:r>
        <w:r>
          <w:rPr>
            <w:noProof/>
            <w:webHidden/>
          </w:rPr>
          <w:fldChar w:fldCharType="separate"/>
        </w:r>
        <w:r>
          <w:rPr>
            <w:noProof/>
            <w:webHidden/>
          </w:rPr>
          <w:t>10</w:t>
        </w:r>
        <w:r>
          <w:rPr>
            <w:noProof/>
            <w:webHidden/>
          </w:rPr>
          <w:fldChar w:fldCharType="end"/>
        </w:r>
      </w:hyperlink>
    </w:p>
    <w:p w14:paraId="70F8067D" w14:textId="0721FE5B" w:rsidR="00470A75" w:rsidRPr="00FF4BE5" w:rsidRDefault="00470A75" w:rsidP="00DE7666">
      <w:pPr>
        <w:spacing w:before="200" w:after="0"/>
        <w:rPr>
          <w:b/>
          <w:bCs/>
        </w:rPr>
      </w:pPr>
      <w:r>
        <w:rPr>
          <w:rFonts w:ascii="Arial" w:hAnsi="Arial"/>
          <w:noProof/>
          <w:sz w:val="22"/>
          <w:szCs w:val="32"/>
        </w:rPr>
        <w:fldChar w:fldCharType="end"/>
      </w:r>
      <w:r w:rsidRPr="00FF4BE5">
        <w:rPr>
          <w:b/>
          <w:bCs/>
        </w:rPr>
        <w:t>Bilaga</w:t>
      </w:r>
    </w:p>
    <w:p w14:paraId="761DD9F3" w14:textId="41056A5C" w:rsidR="00470A75" w:rsidRPr="001E1892" w:rsidRDefault="00911C34" w:rsidP="00DE7666">
      <w:pPr>
        <w:rPr>
          <w:szCs w:val="20"/>
        </w:rPr>
      </w:pPr>
      <w:hyperlink r:id="rId13" w:history="1">
        <w:r w:rsidR="00470A75" w:rsidRPr="00FF4BE5">
          <w:rPr>
            <w:rStyle w:val="Hyperlnk"/>
          </w:rPr>
          <w:t>Blankett för anmälan om barn och unga som far illa</w:t>
        </w:r>
      </w:hyperlink>
      <w:r w:rsidR="00470A75" w:rsidRPr="001E1892">
        <w:rPr>
          <w:szCs w:val="20"/>
        </w:rPr>
        <w:t xml:space="preserve">, framtagen av Västra Götalandsregionens kompetenscentrum </w:t>
      </w:r>
      <w:r w:rsidR="00470A75">
        <w:rPr>
          <w:szCs w:val="20"/>
        </w:rPr>
        <w:t xml:space="preserve">om </w:t>
      </w:r>
      <w:r w:rsidR="00470A75" w:rsidRPr="001E1892">
        <w:rPr>
          <w:szCs w:val="20"/>
        </w:rPr>
        <w:t>våld i nära relationer (VKV).</w:t>
      </w:r>
    </w:p>
    <w:p w14:paraId="723F38E2" w14:textId="77777777" w:rsidR="00470A75" w:rsidRPr="001E1892" w:rsidRDefault="00470A75" w:rsidP="00470A75">
      <w:pPr>
        <w:pStyle w:val="Rubrik2"/>
      </w:pPr>
      <w:bookmarkStart w:id="33" w:name="_Toc440354598"/>
      <w:bookmarkStart w:id="34" w:name="_Toc256000001"/>
      <w:bookmarkStart w:id="35" w:name="_Toc256000016"/>
      <w:bookmarkStart w:id="36" w:name="_Toc256000031"/>
      <w:bookmarkStart w:id="37" w:name="_Toc256000046"/>
      <w:bookmarkStart w:id="38" w:name="_Toc462387825"/>
      <w:bookmarkStart w:id="39" w:name="_Toc256000061"/>
      <w:bookmarkStart w:id="40" w:name="_Toc256000080"/>
      <w:bookmarkStart w:id="41" w:name="_Toc256000099"/>
      <w:bookmarkStart w:id="42" w:name="_Toc473799175"/>
      <w:bookmarkStart w:id="43" w:name="_Toc256000026"/>
      <w:bookmarkStart w:id="44" w:name="_Toc256000130"/>
      <w:bookmarkStart w:id="45" w:name="_Toc256000149"/>
      <w:bookmarkStart w:id="46" w:name="_Toc256000168"/>
      <w:bookmarkStart w:id="47" w:name="_Toc532287534"/>
      <w:bookmarkStart w:id="48" w:name="_Toc256000187"/>
      <w:bookmarkStart w:id="49" w:name="_Toc536443550"/>
      <w:bookmarkStart w:id="50" w:name="_Toc536805009"/>
      <w:bookmarkStart w:id="51" w:name="_Toc256000208"/>
      <w:bookmarkStart w:id="52" w:name="_Toc29303285"/>
      <w:bookmarkStart w:id="53" w:name="_Toc256000229"/>
      <w:bookmarkStart w:id="54" w:name="_Toc34290935"/>
      <w:bookmarkStart w:id="55" w:name="_Toc256000250"/>
      <w:bookmarkStart w:id="56" w:name="_Toc256000271"/>
      <w:bookmarkStart w:id="57" w:name="_Toc256000292"/>
      <w:bookmarkStart w:id="58" w:name="_Toc256000313"/>
      <w:bookmarkStart w:id="59" w:name="_Toc256000334"/>
      <w:bookmarkStart w:id="60" w:name="_Toc135814090"/>
      <w:r w:rsidRPr="001E1892">
        <w:lastRenderedPageBreak/>
        <w:t>Förutsättningar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bookmarkEnd w:id="31"/>
    <w:p w14:paraId="7E762ECF" w14:textId="77777777" w:rsidR="00470A75" w:rsidRPr="00F40202" w:rsidRDefault="00470A75" w:rsidP="00470A75">
      <w:r>
        <w:t xml:space="preserve">Enligt 14 kap 1 § Socialtjänstlagen råder anmälningsskyldighet för alla anställda inom hälso- och sjukvården och andra myndigheter om det kommer till kännedom att ett barn eller ungdom under 18 år far illa. Se även de </w:t>
      </w:r>
      <w:r w:rsidRPr="00F40202">
        <w:t xml:space="preserve">regionala riktlinjerna </w:t>
      </w:r>
      <w:hyperlink r:id="rId14">
        <w:r w:rsidRPr="00F40202">
          <w:rPr>
            <w:rStyle w:val="Hyperlnk"/>
          </w:rPr>
          <w:t>Barn under 18 år som far illa eller riskerar att fara illa inklusive barn som har bevittnat/upplevt våld – indikationer och handläggning</w:t>
        </w:r>
      </w:hyperlink>
      <w:r w:rsidRPr="00F40202">
        <w:rPr>
          <w:rStyle w:val="Hyperlnk"/>
          <w:u w:val="none"/>
        </w:rPr>
        <w:t xml:space="preserve"> </w:t>
      </w:r>
      <w:r w:rsidRPr="00F40202">
        <w:t xml:space="preserve">[2], </w:t>
      </w:r>
      <w:hyperlink r:id="rId15">
        <w:r w:rsidRPr="00F40202">
          <w:rPr>
            <w:rStyle w:val="Hyperlnk"/>
          </w:rPr>
          <w:t>Spädbarnsmisshandel</w:t>
        </w:r>
      </w:hyperlink>
      <w:r w:rsidRPr="00F40202">
        <w:t xml:space="preserve"> [3] samt den </w:t>
      </w:r>
      <w:bookmarkStart w:id="61" w:name="_Hlk117596193"/>
      <w:r w:rsidRPr="00F40202">
        <w:t xml:space="preserve">sjukhusövergripande rutinen </w:t>
      </w:r>
      <w:hyperlink r:id="rId16">
        <w:r w:rsidRPr="00F40202">
          <w:rPr>
            <w:rStyle w:val="Hyperlnk"/>
          </w:rPr>
          <w:t>Våld i nära relationer, rutin för upptäckt och handläggning, SÄS</w:t>
        </w:r>
      </w:hyperlink>
      <w:bookmarkEnd w:id="61"/>
      <w:r w:rsidRPr="00F40202">
        <w:t xml:space="preserve"> [4].</w:t>
      </w:r>
    </w:p>
    <w:p w14:paraId="16EEAD05" w14:textId="77777777" w:rsidR="00470A75" w:rsidRDefault="00470A75" w:rsidP="00470A75">
      <w:r w:rsidRPr="00F40202">
        <w:t>Anmälningsskyldigheten</w:t>
      </w:r>
      <w:r>
        <w:t xml:space="preserve"> gäller alla barn under 18 år, även asylsökande, papperslösa och gömda. Skyldigheten att göra orosanmälan gäller både när vården möter barn som patient och anhörig samt när vården möter patienter som har och/eller bor tillsammans med minderåriga barn.</w:t>
      </w:r>
    </w:p>
    <w:p w14:paraId="5D7048FE" w14:textId="77777777" w:rsidR="00470A75" w:rsidRDefault="00470A75" w:rsidP="00470A75">
      <w:r>
        <w:t>Uppgifter eller misstankar behöver inte vara klarlagda eller bekräftade. Som anmälare behöver du inte ha förstahandsinformation, det räcker med att du fått kännedom om något.</w:t>
      </w:r>
    </w:p>
    <w:p w14:paraId="37AD309C" w14:textId="3B1971EC" w:rsidR="00470A75" w:rsidRDefault="00470A75" w:rsidP="00470A75">
      <w:r>
        <w:t xml:space="preserve">Anmälningsskyldigheten kan inte överlåtas till någon annan och kan inte göras anonymt. Anmälan görs skriftligt på blankett </w:t>
      </w:r>
      <w:hyperlink r:id="rId17">
        <w:r w:rsidRPr="1D9DFD5A">
          <w:rPr>
            <w:rStyle w:val="Hyperlnk"/>
          </w:rPr>
          <w:t>orosanmälan gällande barn och unga</w:t>
        </w:r>
      </w:hyperlink>
      <w:r w:rsidR="00350BC2" w:rsidRPr="00350BC2">
        <w:rPr>
          <w:rStyle w:val="Hyperlnk"/>
          <w:u w:val="none"/>
        </w:rPr>
        <w:t>.</w:t>
      </w:r>
      <w:r>
        <w:t xml:space="preserve"> Om ni är flera som gör anmälan ska samtliga skriva under anmälan. Är det du som ensam medarbetare som gör en anmälan kan även din chef även skriva under anmälan tillsammans med dig. </w:t>
      </w:r>
    </w:p>
    <w:p w14:paraId="0A2E9F93" w14:textId="77777777" w:rsidR="00470A75" w:rsidRPr="001E1892" w:rsidRDefault="00470A75" w:rsidP="00470A75">
      <w:pPr>
        <w:pStyle w:val="Rubrik3"/>
      </w:pPr>
      <w:bookmarkStart w:id="62" w:name="_Toc440354599"/>
      <w:bookmarkStart w:id="63" w:name="_Toc256000002"/>
      <w:bookmarkStart w:id="64" w:name="_Toc256000017"/>
      <w:bookmarkStart w:id="65" w:name="_Toc256000032"/>
      <w:bookmarkStart w:id="66" w:name="_Toc256000047"/>
      <w:bookmarkStart w:id="67" w:name="_Toc462387826"/>
      <w:bookmarkStart w:id="68" w:name="_Toc256000062"/>
      <w:bookmarkStart w:id="69" w:name="_Toc256000081"/>
      <w:bookmarkStart w:id="70" w:name="_Toc256000100"/>
      <w:bookmarkStart w:id="71" w:name="_Toc473799176"/>
      <w:bookmarkStart w:id="72" w:name="_Toc256000041"/>
      <w:bookmarkStart w:id="73" w:name="_Toc256000131"/>
      <w:bookmarkStart w:id="74" w:name="_Toc256000150"/>
      <w:bookmarkStart w:id="75" w:name="_Toc256000169"/>
      <w:bookmarkStart w:id="76" w:name="_Toc532287535"/>
      <w:bookmarkStart w:id="77" w:name="_Toc256000188"/>
      <w:bookmarkStart w:id="78" w:name="_Toc536443551"/>
      <w:bookmarkStart w:id="79" w:name="_Toc536805010"/>
      <w:bookmarkStart w:id="80" w:name="_Toc256000209"/>
      <w:bookmarkStart w:id="81" w:name="_Toc29303286"/>
      <w:bookmarkStart w:id="82" w:name="_Toc256000230"/>
      <w:bookmarkStart w:id="83" w:name="_Toc34290936"/>
      <w:bookmarkStart w:id="84" w:name="_Toc256000251"/>
      <w:bookmarkStart w:id="85" w:name="_Toc256000272"/>
      <w:bookmarkStart w:id="86" w:name="_Toc256000293"/>
      <w:bookmarkStart w:id="87" w:name="_Toc256000314"/>
      <w:bookmarkStart w:id="88" w:name="_Toc256000335"/>
      <w:bookmarkStart w:id="89" w:name="_Toc135814091"/>
      <w:r>
        <w:t>Anmälnings- och uppgiftsskyldighet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9AC8825" w14:textId="77777777" w:rsidR="00470A75" w:rsidRPr="00B7436C" w:rsidRDefault="00470A75" w:rsidP="00470A75">
      <w:r w:rsidRPr="00B7436C">
        <w:t>Enligt lag ska hälso- och sjukvårdspersonal och tandvårdspersonal agera vid misstanke om barn utsätts eller riskera att utsättas för våld eller andra övergrepp [1].</w:t>
      </w:r>
    </w:p>
    <w:p w14:paraId="2AEFC0B2" w14:textId="77777777" w:rsidR="00470A75" w:rsidRPr="001E1892" w:rsidRDefault="00470A75" w:rsidP="00470A75">
      <w:pPr>
        <w:pStyle w:val="Rubrik2"/>
      </w:pPr>
      <w:bookmarkStart w:id="90" w:name="_Toc440354600"/>
      <w:bookmarkStart w:id="91" w:name="_Toc256000003"/>
      <w:bookmarkStart w:id="92" w:name="_Toc256000018"/>
      <w:bookmarkStart w:id="93" w:name="_Toc256000033"/>
      <w:bookmarkStart w:id="94" w:name="_Toc256000048"/>
      <w:bookmarkStart w:id="95" w:name="_Toc462387827"/>
      <w:bookmarkStart w:id="96" w:name="_Toc256000063"/>
      <w:bookmarkStart w:id="97" w:name="_Toc256000082"/>
      <w:bookmarkStart w:id="98" w:name="_Toc256000101"/>
      <w:bookmarkStart w:id="99" w:name="_Toc473799177"/>
      <w:bookmarkStart w:id="100" w:name="_Toc256000056"/>
      <w:bookmarkStart w:id="101" w:name="_Toc256000132"/>
      <w:bookmarkStart w:id="102" w:name="_Toc256000151"/>
      <w:bookmarkStart w:id="103" w:name="_Toc256000170"/>
      <w:bookmarkStart w:id="104" w:name="_Toc532287536"/>
      <w:bookmarkStart w:id="105" w:name="_Toc256000189"/>
      <w:bookmarkStart w:id="106" w:name="_Toc536443552"/>
      <w:bookmarkStart w:id="107" w:name="_Toc536805011"/>
      <w:bookmarkStart w:id="108" w:name="_Toc256000210"/>
      <w:bookmarkStart w:id="109" w:name="_Toc29303287"/>
      <w:bookmarkStart w:id="110" w:name="_Toc256000231"/>
      <w:bookmarkStart w:id="111" w:name="_Toc34290937"/>
      <w:bookmarkStart w:id="112" w:name="_Toc256000252"/>
      <w:bookmarkStart w:id="113" w:name="_Toc256000273"/>
      <w:bookmarkStart w:id="114" w:name="_Toc256000294"/>
      <w:bookmarkStart w:id="115" w:name="_Toc256000315"/>
      <w:bookmarkStart w:id="116" w:name="_Toc256000336"/>
      <w:bookmarkStart w:id="117" w:name="_Toc135814092"/>
      <w:r w:rsidRPr="00B7436C">
        <w:t>Genomförande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AC02A8E" w14:textId="77777777" w:rsidR="00470A75" w:rsidRPr="001E1892" w:rsidRDefault="00470A75" w:rsidP="00470A75">
      <w:pPr>
        <w:pStyle w:val="Rubrik3"/>
        <w:spacing w:before="120"/>
      </w:pPr>
      <w:bookmarkStart w:id="118" w:name="_Toc440354601"/>
      <w:bookmarkStart w:id="119" w:name="_Toc256000004"/>
      <w:bookmarkStart w:id="120" w:name="_Toc256000019"/>
      <w:bookmarkStart w:id="121" w:name="_Toc256000034"/>
      <w:bookmarkStart w:id="122" w:name="_Toc256000049"/>
      <w:bookmarkStart w:id="123" w:name="_Toc462387828"/>
      <w:bookmarkStart w:id="124" w:name="_Toc256000064"/>
      <w:bookmarkStart w:id="125" w:name="_Toc256000083"/>
      <w:bookmarkStart w:id="126" w:name="_Toc256000102"/>
      <w:bookmarkStart w:id="127" w:name="_Toc473799178"/>
      <w:bookmarkStart w:id="128" w:name="_Toc256000075"/>
      <w:bookmarkStart w:id="129" w:name="_Toc256000133"/>
      <w:bookmarkStart w:id="130" w:name="_Toc256000152"/>
      <w:bookmarkStart w:id="131" w:name="_Toc256000171"/>
      <w:bookmarkStart w:id="132" w:name="_Toc532287537"/>
      <w:bookmarkStart w:id="133" w:name="_Toc256000190"/>
      <w:bookmarkStart w:id="134" w:name="_Toc536443553"/>
      <w:bookmarkStart w:id="135" w:name="_Toc536805012"/>
      <w:bookmarkStart w:id="136" w:name="_Toc256000211"/>
      <w:bookmarkStart w:id="137" w:name="_Toc29303288"/>
      <w:bookmarkStart w:id="138" w:name="_Toc256000232"/>
      <w:bookmarkStart w:id="139" w:name="_Toc34290938"/>
      <w:bookmarkStart w:id="140" w:name="_Toc256000253"/>
      <w:bookmarkStart w:id="141" w:name="_Toc256000274"/>
      <w:bookmarkStart w:id="142" w:name="_Toc256000295"/>
      <w:bookmarkStart w:id="143" w:name="_Toc256000316"/>
      <w:bookmarkStart w:id="144" w:name="_Toc256000337"/>
      <w:bookmarkStart w:id="145" w:name="_Toc135814093"/>
      <w:r w:rsidRPr="001E1892">
        <w:t>Orsaker till anmälan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92D64C6" w14:textId="2CC8C570" w:rsidR="00470A75" w:rsidRPr="001E1892" w:rsidRDefault="00470A75" w:rsidP="00470A75">
      <w:r>
        <w:t>Barn far illa eller riskerar fara illa oavsett om utsattheten är avsiktlig eller oavsiktlig, har kulturella eller religiösa bakgrundsfaktorer eller beror på okunskap om barns behov. Att som barn ha bevittnat/upplevt våld i nära relationer är en allvarlig form av psykiskt våld mot barnet. All hälso- och sjukvårdspersonal i Västra Götalandsregionen som gör hälso- och sjukvårdsbedömningar i mötet med patienter, ska ställa rutinmässiga frågor gällande våld i nära relation</w:t>
      </w:r>
      <w:r w:rsidR="00F6451D">
        <w:t>,</w:t>
      </w:r>
      <w:r>
        <w:t xml:space="preserve"> se rutin</w:t>
      </w:r>
      <w:r w:rsidR="00F6451D">
        <w:t>en</w:t>
      </w:r>
      <w:r>
        <w:t xml:space="preserve"> </w:t>
      </w:r>
      <w:hyperlink r:id="rId18">
        <w:r w:rsidRPr="00F6451D">
          <w:rPr>
            <w:rStyle w:val="Hyperlnk"/>
          </w:rPr>
          <w:t>Våld i nära relation, rutin för upptäck och handläggning, SÄS</w:t>
        </w:r>
      </w:hyperlink>
      <w:r w:rsidRPr="00F6451D">
        <w:t xml:space="preserve"> [4].</w:t>
      </w:r>
    </w:p>
    <w:p w14:paraId="6D7FDBF0" w14:textId="77777777" w:rsidR="00470A75" w:rsidRDefault="00470A75" w:rsidP="00470A75">
      <w:pPr>
        <w:pStyle w:val="Rubrik3"/>
        <w:spacing w:before="120"/>
      </w:pPr>
      <w:bookmarkStart w:id="146" w:name="_Toc135814094"/>
      <w:r>
        <w:lastRenderedPageBreak/>
        <w:t>Indikatorer att särskilt beakta där anmälan ska göras</w:t>
      </w:r>
      <w:bookmarkEnd w:id="146"/>
    </w:p>
    <w:p w14:paraId="5D25887D" w14:textId="77777777" w:rsidR="00470A75" w:rsidRDefault="00470A75" w:rsidP="00470A75">
      <w:pPr>
        <w:spacing w:after="40"/>
        <w:rPr>
          <w:b/>
          <w:bCs/>
        </w:rPr>
      </w:pPr>
      <w:r w:rsidRPr="1D9DFD5A">
        <w:rPr>
          <w:b/>
          <w:bCs/>
        </w:rPr>
        <w:t>Risker relaterade till vuxna</w:t>
      </w:r>
    </w:p>
    <w:p w14:paraId="03F1F875" w14:textId="77777777" w:rsidR="00470A75" w:rsidRDefault="00470A75" w:rsidP="00470A75">
      <w:pPr>
        <w:pStyle w:val="Punktlista"/>
      </w:pPr>
      <w:r w:rsidRPr="1D9DFD5A">
        <w:t>Suicid och suicidförsök</w:t>
      </w:r>
    </w:p>
    <w:p w14:paraId="74D55A32" w14:textId="77777777" w:rsidR="00470A75" w:rsidRDefault="00470A75" w:rsidP="00470A75">
      <w:pPr>
        <w:pStyle w:val="Punktlista"/>
      </w:pPr>
      <w:r w:rsidRPr="1D9DFD5A">
        <w:t>Psykosinsjuknande</w:t>
      </w:r>
    </w:p>
    <w:p w14:paraId="37F22B1F" w14:textId="77777777" w:rsidR="00470A75" w:rsidRDefault="00470A75" w:rsidP="00470A75">
      <w:pPr>
        <w:pStyle w:val="Punktlista"/>
      </w:pPr>
      <w:r w:rsidRPr="1D9DFD5A">
        <w:t>Intox</w:t>
      </w:r>
    </w:p>
    <w:p w14:paraId="606D20F2" w14:textId="77777777" w:rsidR="00470A75" w:rsidRDefault="00470A75" w:rsidP="00470A75">
      <w:pPr>
        <w:pStyle w:val="Punktlista"/>
      </w:pPr>
      <w:r w:rsidRPr="1D9DFD5A">
        <w:t>Aggressivitet (visar aggressivitet gentemot vårdpersonal och omgivning)</w:t>
      </w:r>
    </w:p>
    <w:p w14:paraId="5595D834" w14:textId="77777777" w:rsidR="00470A75" w:rsidRDefault="00470A75" w:rsidP="00470A75">
      <w:pPr>
        <w:pStyle w:val="Punktlista"/>
      </w:pPr>
      <w:r w:rsidRPr="1D9DFD5A">
        <w:t>Våld i nära relation</w:t>
      </w:r>
    </w:p>
    <w:p w14:paraId="70941921" w14:textId="77777777" w:rsidR="00470A75" w:rsidRDefault="00470A75" w:rsidP="00470A75">
      <w:pPr>
        <w:pStyle w:val="Punktlista"/>
      </w:pPr>
      <w:r w:rsidRPr="1D9DFD5A">
        <w:t>Sexuella övergrepp</w:t>
      </w:r>
    </w:p>
    <w:p w14:paraId="7C9509CF" w14:textId="77777777" w:rsidR="00470A75" w:rsidRDefault="00470A75" w:rsidP="00470A75">
      <w:pPr>
        <w:pStyle w:val="Punktlista"/>
      </w:pPr>
      <w:r w:rsidRPr="1D9DFD5A">
        <w:t>Fysiska övergrepp</w:t>
      </w:r>
    </w:p>
    <w:p w14:paraId="7CA65018" w14:textId="77777777" w:rsidR="00470A75" w:rsidRDefault="00470A75" w:rsidP="00470A75">
      <w:pPr>
        <w:pStyle w:val="Punktlista"/>
      </w:pPr>
      <w:r w:rsidRPr="1D9DFD5A">
        <w:t>Psykiska övergrepp</w:t>
      </w:r>
    </w:p>
    <w:p w14:paraId="135B9957" w14:textId="77777777" w:rsidR="00470A75" w:rsidRDefault="00470A75" w:rsidP="00470A75">
      <w:pPr>
        <w:pStyle w:val="Punktlista"/>
      </w:pPr>
      <w:r w:rsidRPr="1D9DFD5A">
        <w:t>Självskadebeteende</w:t>
      </w:r>
      <w:r>
        <w:t>.</w:t>
      </w:r>
    </w:p>
    <w:p w14:paraId="3C165262" w14:textId="77777777" w:rsidR="00470A75" w:rsidRDefault="00470A75" w:rsidP="00470A75">
      <w:pPr>
        <w:spacing w:before="240" w:after="40"/>
        <w:rPr>
          <w:b/>
          <w:bCs/>
        </w:rPr>
      </w:pPr>
      <w:r w:rsidRPr="1D9DFD5A">
        <w:rPr>
          <w:b/>
          <w:bCs/>
        </w:rPr>
        <w:t>Risker relaterat till barnet</w:t>
      </w:r>
    </w:p>
    <w:p w14:paraId="3F6340C9" w14:textId="77777777" w:rsidR="00470A75" w:rsidRDefault="00470A75" w:rsidP="00470A75">
      <w:pPr>
        <w:pStyle w:val="Punktlista"/>
      </w:pPr>
      <w:r w:rsidRPr="1D9DFD5A">
        <w:t>Omsorgssvikt och vanvård</w:t>
      </w:r>
    </w:p>
    <w:p w14:paraId="5DB927EC" w14:textId="77777777" w:rsidR="00470A75" w:rsidRDefault="00470A75" w:rsidP="00470A75">
      <w:pPr>
        <w:pStyle w:val="Punktlista"/>
      </w:pPr>
      <w:r w:rsidRPr="1D9DFD5A">
        <w:t>Nedstämdhet, oro, rädsla, sömnsvårigheter, ont i magen, ont i huvudet, mardrömmar, ätstörningar</w:t>
      </w:r>
    </w:p>
    <w:p w14:paraId="233D7ED3" w14:textId="77777777" w:rsidR="00470A75" w:rsidRDefault="00470A75" w:rsidP="00470A75">
      <w:pPr>
        <w:pStyle w:val="Punktlista"/>
      </w:pPr>
      <w:r w:rsidRPr="1D9DFD5A">
        <w:t xml:space="preserve">Användning av alkohol </w:t>
      </w:r>
      <w:r>
        <w:t>samt</w:t>
      </w:r>
      <w:r w:rsidRPr="1D9DFD5A">
        <w:t xml:space="preserve"> läkemedel och drogmissbruk</w:t>
      </w:r>
    </w:p>
    <w:p w14:paraId="09372252" w14:textId="77777777" w:rsidR="00470A75" w:rsidRDefault="00470A75" w:rsidP="00470A75">
      <w:pPr>
        <w:pStyle w:val="Punktlista"/>
      </w:pPr>
      <w:r w:rsidRPr="1D9DFD5A">
        <w:t>Aggressivitet</w:t>
      </w:r>
    </w:p>
    <w:p w14:paraId="232C6A13" w14:textId="77777777" w:rsidR="00470A75" w:rsidRDefault="00470A75" w:rsidP="00470A75">
      <w:pPr>
        <w:pStyle w:val="Punktlista"/>
      </w:pPr>
      <w:r w:rsidRPr="1D9DFD5A">
        <w:t>Tidig graviditet innan 15 års ålder</w:t>
      </w:r>
      <w:r>
        <w:t>.</w:t>
      </w:r>
    </w:p>
    <w:p w14:paraId="79EE1CE9" w14:textId="77777777" w:rsidR="00470A75" w:rsidRPr="00987332" w:rsidRDefault="00470A75" w:rsidP="00470A75">
      <w:pPr>
        <w:pStyle w:val="MellanrubrikVGR"/>
      </w:pPr>
      <w:bookmarkStart w:id="147" w:name="_Toc440354603"/>
      <w:bookmarkStart w:id="148" w:name="_Toc256000006"/>
      <w:bookmarkStart w:id="149" w:name="_Toc256000021"/>
      <w:bookmarkStart w:id="150" w:name="_Toc256000036"/>
      <w:bookmarkStart w:id="151" w:name="_Toc256000051"/>
      <w:bookmarkStart w:id="152" w:name="_Toc462387830"/>
      <w:bookmarkStart w:id="153" w:name="_Toc256000066"/>
      <w:bookmarkStart w:id="154" w:name="_Toc256000085"/>
      <w:bookmarkStart w:id="155" w:name="_Toc256000104"/>
      <w:bookmarkStart w:id="156" w:name="_Toc473799180"/>
      <w:bookmarkStart w:id="157" w:name="_Toc256000113"/>
      <w:bookmarkStart w:id="158" w:name="_Toc256000135"/>
      <w:bookmarkStart w:id="159" w:name="_Toc256000154"/>
      <w:bookmarkStart w:id="160" w:name="_Toc256000173"/>
      <w:bookmarkStart w:id="161" w:name="_Toc532287539"/>
      <w:bookmarkStart w:id="162" w:name="_Toc256000192"/>
      <w:bookmarkStart w:id="163" w:name="_Toc536443555"/>
      <w:bookmarkStart w:id="164" w:name="_Toc536805014"/>
      <w:bookmarkStart w:id="165" w:name="_Toc256000213"/>
      <w:bookmarkStart w:id="166" w:name="_Toc29303290"/>
      <w:bookmarkStart w:id="167" w:name="_Toc256000234"/>
      <w:bookmarkStart w:id="168" w:name="_Toc34290940"/>
      <w:bookmarkStart w:id="169" w:name="_Toc256000255"/>
      <w:bookmarkStart w:id="170" w:name="_Toc256000276"/>
      <w:bookmarkStart w:id="171" w:name="_Toc256000297"/>
      <w:bookmarkStart w:id="172" w:name="_Toc256000318"/>
      <w:bookmarkStart w:id="173" w:name="_Toc256000339"/>
      <w:bookmarkStart w:id="174" w:name="_Toc135814095"/>
      <w:r w:rsidRPr="00987332">
        <w:t>Handläggning av anmälan till socialtjänsten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ED817D2" w14:textId="77777777" w:rsidR="00470A75" w:rsidRPr="001E1892" w:rsidRDefault="00470A75" w:rsidP="00470A75">
      <w:r>
        <w:t xml:space="preserve">Anmälan ska göras skriftligt med undantag för rent akuta fall där socialtjänsten kontaktas per telefon under kontorstid, </w:t>
      </w:r>
      <w:hyperlink w:anchor="Kontaktuppgifter">
        <w:r w:rsidRPr="1D9DFD5A">
          <w:rPr>
            <w:rStyle w:val="Hyperlnk"/>
          </w:rPr>
          <w:t>se kontaktuppgifter</w:t>
        </w:r>
      </w:hyperlink>
      <w:r>
        <w:t xml:space="preserve">; efter kontorstid kontaktas sociala jouren på tfn </w:t>
      </w:r>
      <w:r w:rsidRPr="1D9DFD5A">
        <w:rPr>
          <w:b/>
          <w:bCs/>
        </w:rPr>
        <w:t>112</w:t>
      </w:r>
      <w:r>
        <w:t xml:space="preserve">. Huvudregeln är att vårdnadshavare ska informeras om orosanmälan kommer göras eller har gjorts. Gäller anmälan sexuella, fysiska eller psykiska övergrepp; konsultera socialtjänsten </w:t>
      </w:r>
      <w:r w:rsidRPr="1D9DFD5A">
        <w:rPr>
          <w:b/>
          <w:bCs/>
        </w:rPr>
        <w:t>innan</w:t>
      </w:r>
      <w:r w:rsidRPr="1D9DFD5A">
        <w:rPr>
          <w:b/>
          <w:bCs/>
          <w:i/>
          <w:iCs/>
        </w:rPr>
        <w:t xml:space="preserve"> </w:t>
      </w:r>
      <w:r>
        <w:t xml:space="preserve">anmälan görs. I dessa fall ska föräldrar/vårdnadshavare </w:t>
      </w:r>
      <w:r w:rsidRPr="1D9DFD5A">
        <w:rPr>
          <w:b/>
          <w:bCs/>
        </w:rPr>
        <w:t>inte informeras</w:t>
      </w:r>
      <w:r>
        <w:t xml:space="preserve"> om att anmälan är gjord. Om det är aktuellt med ett akut omhändertagande för att skydda barnet, ska sjukhusets personal vara hos barnet tills personal från socialtjänsten kommer.</w:t>
      </w:r>
    </w:p>
    <w:p w14:paraId="0316B2D4" w14:textId="601C841C" w:rsidR="00470A75" w:rsidRPr="001E1892" w:rsidRDefault="00470A75" w:rsidP="00470A75">
      <w:r w:rsidRPr="1D9DFD5A">
        <w:t xml:space="preserve">Vid misstanke om brott kan hälso - sjukvården även anmäla till polisen. </w:t>
      </w:r>
      <w:r w:rsidRPr="006927B1">
        <w:t xml:space="preserve">Se rutin </w:t>
      </w:r>
      <w:hyperlink r:id="rId19">
        <w:r w:rsidRPr="006927B1">
          <w:rPr>
            <w:rStyle w:val="Hyperlnk"/>
          </w:rPr>
          <w:t>Våld i nära relation,</w:t>
        </w:r>
        <w:r w:rsidR="006927B1">
          <w:rPr>
            <w:rStyle w:val="Hyperlnk"/>
          </w:rPr>
          <w:t xml:space="preserve"> </w:t>
        </w:r>
        <w:r w:rsidRPr="006927B1">
          <w:rPr>
            <w:rStyle w:val="Hyperlnk"/>
          </w:rPr>
          <w:t>rutin för upptäckt och handläggning SÄS</w:t>
        </w:r>
      </w:hyperlink>
      <w:r w:rsidRPr="006927B1">
        <w:t xml:space="preserve"> [4].</w:t>
      </w:r>
    </w:p>
    <w:p w14:paraId="18D712D6" w14:textId="77777777" w:rsidR="00470A75" w:rsidRPr="001E1892" w:rsidRDefault="00470A75" w:rsidP="00470A75">
      <w:r w:rsidRPr="1D9DFD5A">
        <w:t xml:space="preserve">Anmälan görs skriftligt och skickas med fax eller postgång. En anmälan får </w:t>
      </w:r>
      <w:r w:rsidRPr="00DA37AA">
        <w:rPr>
          <w:b/>
          <w:bCs/>
        </w:rPr>
        <w:t>inte</w:t>
      </w:r>
      <w:r w:rsidRPr="1D9DFD5A">
        <w:t xml:space="preserve"> skickas med e-post.</w:t>
      </w:r>
    </w:p>
    <w:p w14:paraId="0DFA487B" w14:textId="77777777" w:rsidR="00470A75" w:rsidRPr="001E1892" w:rsidRDefault="00470A75" w:rsidP="00470A75">
      <w:r>
        <w:lastRenderedPageBreak/>
        <w:t>Nedan följer information som är lämplig att ha med i en anmälan, se blanketten ”</w:t>
      </w:r>
      <w:hyperlink r:id="rId20">
        <w:r w:rsidRPr="1D9DFD5A">
          <w:rPr>
            <w:rStyle w:val="Hyperlnk"/>
          </w:rPr>
          <w:t>Anmälan om barn och unga som far illa</w:t>
        </w:r>
      </w:hyperlink>
      <w:r>
        <w:t>”.</w:t>
      </w:r>
    </w:p>
    <w:p w14:paraId="55BB4BA8" w14:textId="77777777" w:rsidR="00470A75" w:rsidRPr="001E1892" w:rsidRDefault="00470A75" w:rsidP="00470A75">
      <w:pPr>
        <w:pStyle w:val="Underrubrik"/>
      </w:pPr>
      <w:bookmarkStart w:id="175" w:name="_Toc440354604"/>
      <w:bookmarkStart w:id="176" w:name="_Toc256000007"/>
      <w:bookmarkStart w:id="177" w:name="_Toc256000022"/>
      <w:bookmarkStart w:id="178" w:name="_Toc256000037"/>
      <w:bookmarkStart w:id="179" w:name="_Toc256000052"/>
      <w:bookmarkStart w:id="180" w:name="_Toc462387831"/>
      <w:bookmarkStart w:id="181" w:name="_Toc256000067"/>
      <w:bookmarkStart w:id="182" w:name="_Toc256000086"/>
      <w:bookmarkStart w:id="183" w:name="_Toc256000105"/>
      <w:bookmarkStart w:id="184" w:name="_Toc473799181"/>
      <w:bookmarkStart w:id="185" w:name="_Toc256000117"/>
      <w:bookmarkStart w:id="186" w:name="_Toc256000136"/>
      <w:bookmarkStart w:id="187" w:name="_Toc256000155"/>
      <w:bookmarkStart w:id="188" w:name="_Toc256000174"/>
      <w:bookmarkStart w:id="189" w:name="_Toc532287540"/>
      <w:bookmarkStart w:id="190" w:name="_Toc256000193"/>
      <w:bookmarkStart w:id="191" w:name="_Toc536443556"/>
      <w:bookmarkStart w:id="192" w:name="_Toc536805015"/>
      <w:bookmarkStart w:id="193" w:name="_Toc256000214"/>
      <w:bookmarkStart w:id="194" w:name="_Toc29303291"/>
      <w:bookmarkStart w:id="195" w:name="_Toc256000235"/>
      <w:bookmarkStart w:id="196" w:name="_Toc34290941"/>
      <w:bookmarkStart w:id="197" w:name="_Toc256000256"/>
      <w:bookmarkStart w:id="198" w:name="_Toc256000277"/>
      <w:bookmarkStart w:id="199" w:name="_Toc256000298"/>
      <w:bookmarkStart w:id="200" w:name="_Toc256000319"/>
      <w:bookmarkStart w:id="201" w:name="_Toc256000340"/>
      <w:r w:rsidRPr="001E1892">
        <w:t>Personuppgifter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D5255FC" w14:textId="77777777" w:rsidR="00470A75" w:rsidRPr="001E1892" w:rsidRDefault="00470A75" w:rsidP="00470A75">
      <w:r w:rsidRPr="001E1892">
        <w:t>Namn, personnummer, telefonnummer och adress på barn och föräldrarna/vårdnadshavare.</w:t>
      </w:r>
    </w:p>
    <w:p w14:paraId="2AB951E1" w14:textId="77777777" w:rsidR="00470A75" w:rsidRPr="001E1892" w:rsidRDefault="00470A75" w:rsidP="00470A75">
      <w:pPr>
        <w:pStyle w:val="Underrubrik"/>
      </w:pPr>
      <w:bookmarkStart w:id="202" w:name="_Toc440354605"/>
      <w:bookmarkStart w:id="203" w:name="_Toc256000008"/>
      <w:bookmarkStart w:id="204" w:name="_Toc256000023"/>
      <w:bookmarkStart w:id="205" w:name="_Toc256000038"/>
      <w:bookmarkStart w:id="206" w:name="_Toc256000053"/>
      <w:bookmarkStart w:id="207" w:name="_Toc462387832"/>
      <w:bookmarkStart w:id="208" w:name="_Toc256000068"/>
      <w:bookmarkStart w:id="209" w:name="_Toc256000087"/>
      <w:bookmarkStart w:id="210" w:name="_Toc256000106"/>
      <w:bookmarkStart w:id="211" w:name="_Toc473799182"/>
      <w:bookmarkStart w:id="212" w:name="_Toc256000118"/>
      <w:bookmarkStart w:id="213" w:name="_Toc256000137"/>
      <w:bookmarkStart w:id="214" w:name="_Toc256000156"/>
      <w:bookmarkStart w:id="215" w:name="_Toc256000175"/>
      <w:bookmarkStart w:id="216" w:name="_Toc532287541"/>
      <w:bookmarkStart w:id="217" w:name="_Toc256000194"/>
      <w:bookmarkStart w:id="218" w:name="_Toc536443557"/>
      <w:bookmarkStart w:id="219" w:name="_Toc536805016"/>
      <w:bookmarkStart w:id="220" w:name="_Toc256000215"/>
      <w:bookmarkStart w:id="221" w:name="_Toc29303292"/>
      <w:bookmarkStart w:id="222" w:name="_Toc256000236"/>
      <w:bookmarkStart w:id="223" w:name="_Toc34290942"/>
      <w:bookmarkStart w:id="224" w:name="_Toc256000257"/>
      <w:bookmarkStart w:id="225" w:name="_Toc256000278"/>
      <w:bookmarkStart w:id="226" w:name="_Toc256000299"/>
      <w:bookmarkStart w:id="227" w:name="_Toc256000320"/>
      <w:bookmarkStart w:id="228" w:name="_Toc256000341"/>
      <w:r w:rsidRPr="001E1892">
        <w:t>Orsak till anmälan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286FA75" w14:textId="77777777" w:rsidR="00470A75" w:rsidRPr="001E1892" w:rsidRDefault="00470A75" w:rsidP="00470A75">
      <w:pPr>
        <w:pStyle w:val="Punktlista"/>
      </w:pPr>
      <w:r>
        <w:t>Beskriv det som orsakar oro? (t.ex. ind</w:t>
      </w:r>
      <w:r w:rsidRPr="1D9DFD5A">
        <w:t>ikatorer ovan)</w:t>
      </w:r>
      <w:r>
        <w:t>.</w:t>
      </w:r>
    </w:p>
    <w:p w14:paraId="2F432C8D" w14:textId="77777777" w:rsidR="00470A75" w:rsidRPr="001E1892" w:rsidRDefault="00470A75" w:rsidP="00470A75">
      <w:pPr>
        <w:pStyle w:val="Punktlista"/>
      </w:pPr>
      <w:r>
        <w:t>Har något framkommit i samtal med förälder som ger oro för barnet?</w:t>
      </w:r>
    </w:p>
    <w:p w14:paraId="3F10F317" w14:textId="77777777" w:rsidR="00470A75" w:rsidRPr="001E1892" w:rsidRDefault="00470A75" w:rsidP="00470A75">
      <w:pPr>
        <w:pStyle w:val="Punktlista"/>
      </w:pPr>
      <w:r>
        <w:t>Om barn har varit involverade har denne uttryckt något som gjort anmälaren orolig? Försök att återge barnets ord.</w:t>
      </w:r>
    </w:p>
    <w:p w14:paraId="084A9958" w14:textId="77777777" w:rsidR="00470A75" w:rsidRPr="001E1892" w:rsidRDefault="00470A75" w:rsidP="00470A75">
      <w:pPr>
        <w:pStyle w:val="Punktlista"/>
      </w:pPr>
      <w:r>
        <w:t>Till vem har barnet uttryckt sig?</w:t>
      </w:r>
    </w:p>
    <w:p w14:paraId="30E96C3C" w14:textId="77777777" w:rsidR="00470A75" w:rsidRPr="00094574" w:rsidRDefault="00470A75" w:rsidP="00470A75">
      <w:pPr>
        <w:spacing w:before="120"/>
      </w:pPr>
      <w:r>
        <w:t xml:space="preserve">Journalkopia kan bifogas som komplettering till skriftlig anmälan om </w:t>
      </w:r>
      <w:r w:rsidRPr="00094574">
        <w:t>händelse har dokumenterats i journalen, se rutinen ”</w:t>
      </w:r>
      <w:hyperlink r:id="rId21">
        <w:r w:rsidRPr="00094574">
          <w:rPr>
            <w:rStyle w:val="Hyperlnk"/>
          </w:rPr>
          <w:t>Utskrifter från Melior</w:t>
        </w:r>
      </w:hyperlink>
      <w:r w:rsidRPr="00094574">
        <w:t>” [5].</w:t>
      </w:r>
    </w:p>
    <w:p w14:paraId="05E9F42B" w14:textId="77777777" w:rsidR="00470A75" w:rsidRPr="00094574" w:rsidRDefault="00470A75" w:rsidP="00470A75">
      <w:pPr>
        <w:pStyle w:val="MellanrubrikVGR"/>
        <w:rPr>
          <w:color w:val="auto"/>
        </w:rPr>
      </w:pPr>
      <w:bookmarkStart w:id="229" w:name="_Toc135814096"/>
      <w:r w:rsidRPr="00094574">
        <w:rPr>
          <w:color w:val="auto"/>
        </w:rPr>
        <w:t>Orosanmälan till skydd för det väntade barnet</w:t>
      </w:r>
      <w:bookmarkEnd w:id="229"/>
    </w:p>
    <w:p w14:paraId="7B48DC33" w14:textId="7A152091" w:rsidR="00470A75" w:rsidRDefault="00470A75" w:rsidP="00470A75">
      <w:r w:rsidRPr="00094574">
        <w:t>Det är möjligt att i vissa fall lämna uppgifter mellan myndigheter till skydd för ett väntat barn utan hinder av sekretess. Det kan exempelvis handla om myndigheter inom socialtjänsten, mödrahälsovården, barnhälsovården och vuxenpsykiatrin</w:t>
      </w:r>
      <w:r w:rsidR="00B2740D">
        <w:t>,</w:t>
      </w:r>
      <w:r w:rsidRPr="00094574">
        <w:t xml:space="preserve"> för information se regional riktlinje </w:t>
      </w:r>
      <w:hyperlink r:id="rId22">
        <w:r w:rsidRPr="00094574">
          <w:rPr>
            <w:rStyle w:val="Hyperlnk"/>
          </w:rPr>
          <w:t>Barn under 18 år som far illa eller riskerar att fara illa inklusive barn som har bevittnat/upplevt våld – indikationer och handläggning</w:t>
        </w:r>
      </w:hyperlink>
      <w:r w:rsidRPr="00094574">
        <w:t xml:space="preserve"> [2].</w:t>
      </w:r>
    </w:p>
    <w:p w14:paraId="353494C7" w14:textId="77777777" w:rsidR="00470A75" w:rsidRPr="00B2740D" w:rsidRDefault="00470A75" w:rsidP="00470A75">
      <w:r w:rsidRPr="00B2740D">
        <w:t>Undantaget från sekretessen bör användas med urskiljning och varsamhet [6, kapitel 25 kap §12].</w:t>
      </w:r>
    </w:p>
    <w:p w14:paraId="3D3C60B2" w14:textId="77777777" w:rsidR="00470A75" w:rsidRPr="00C65C91" w:rsidRDefault="00470A75" w:rsidP="00470A75">
      <w:r w:rsidRPr="00B2740D">
        <w:t xml:space="preserve">Det ofödda barnet förses med reservnummer varefter orosanmälan görs enligt ordinarie rutin. Efter förlossningen ersätts reservnumret med barnets rätta personnummer enligt ordinarie rutin, se riktlinje </w:t>
      </w:r>
      <w:hyperlink r:id="rId23" w:history="1">
        <w:r w:rsidRPr="00B2740D">
          <w:rPr>
            <w:rStyle w:val="Hyperlnk"/>
          </w:rPr>
          <w:t>Personnummerbyte i vårdens IT-system</w:t>
        </w:r>
      </w:hyperlink>
      <w:r w:rsidRPr="00B2740D">
        <w:t xml:space="preserve"> [7].</w:t>
      </w:r>
    </w:p>
    <w:p w14:paraId="505674AA" w14:textId="08AFCBF5" w:rsidR="00470A75" w:rsidRPr="00B37052" w:rsidRDefault="00470A75" w:rsidP="00470A75">
      <w:r w:rsidRPr="1D9DFD5A">
        <w:t>För mer information om orosanmälan hänvisas till</w:t>
      </w:r>
      <w:r>
        <w:t xml:space="preserve"> länsgemensam </w:t>
      </w:r>
      <w:hyperlink r:id="rId24" w:history="1">
        <w:r w:rsidRPr="00B37052">
          <w:rPr>
            <w:rStyle w:val="Hyperlnk"/>
          </w:rPr>
          <w:t>Riktlinje vid oro för väntat barn</w:t>
        </w:r>
      </w:hyperlink>
      <w:r w:rsidRPr="00B37052">
        <w:t xml:space="preserve"> [8] samt </w:t>
      </w:r>
      <w:hyperlink r:id="rId25">
        <w:r w:rsidRPr="00B37052">
          <w:rPr>
            <w:rStyle w:val="Hyperlnk"/>
          </w:rPr>
          <w:t>delregional rutin oro för väntat barn</w:t>
        </w:r>
      </w:hyperlink>
      <w:r w:rsidRPr="00B37052">
        <w:t xml:space="preserve"> [9].</w:t>
      </w:r>
    </w:p>
    <w:p w14:paraId="1FC67C18" w14:textId="77777777" w:rsidR="00470A75" w:rsidRPr="00C65C91" w:rsidRDefault="00470A75" w:rsidP="00470A75">
      <w:pPr>
        <w:pStyle w:val="Rubrik3"/>
        <w:rPr>
          <w:highlight w:val="red"/>
        </w:rPr>
      </w:pPr>
      <w:bookmarkStart w:id="230" w:name="_Toc135814097"/>
      <w:r>
        <w:lastRenderedPageBreak/>
        <w:t>Vid skyddad identitet</w:t>
      </w:r>
      <w:bookmarkEnd w:id="230"/>
    </w:p>
    <w:p w14:paraId="1C93727F" w14:textId="77777777" w:rsidR="00470A75" w:rsidRPr="00A963BB" w:rsidRDefault="00470A75" w:rsidP="00470A75">
      <w:pPr>
        <w:keepNext/>
        <w:keepLines/>
      </w:pPr>
      <w:r w:rsidRPr="00A963BB">
        <w:t>När patienten har skyddad identitet, oavsett om det gäller barn eller vuxen</w:t>
      </w:r>
      <w:r>
        <w:t>,</w:t>
      </w:r>
      <w:r w:rsidRPr="00A963BB">
        <w:t xml:space="preserve"> ska orosanmälan lägga</w:t>
      </w:r>
      <w:r>
        <w:t>s</w:t>
      </w:r>
      <w:r w:rsidRPr="00A963BB">
        <w:t xml:space="preserve"> i ett slutet kuvert och skriva följande på kuvertet:</w:t>
      </w:r>
    </w:p>
    <w:p w14:paraId="5F9C3A71" w14:textId="77777777" w:rsidR="00470A75" w:rsidRPr="00A963BB" w:rsidRDefault="00470A75" w:rsidP="00470A75">
      <w:pPr>
        <w:keepNext/>
        <w:keepLines/>
      </w:pPr>
      <w:r w:rsidRPr="00A963BB">
        <w:t>“Patientens personnummer” samt texten “vidarebefordras till socialtjänst där patienten vistas”</w:t>
      </w:r>
      <w:r>
        <w:t>.</w:t>
      </w:r>
    </w:p>
    <w:p w14:paraId="077AE5C2" w14:textId="77777777" w:rsidR="00470A75" w:rsidRPr="00A963BB" w:rsidRDefault="00470A75" w:rsidP="003902AE">
      <w:pPr>
        <w:keepNext/>
        <w:keepLines/>
        <w:spacing w:after="60"/>
      </w:pPr>
      <w:r w:rsidRPr="00A963BB">
        <w:t>Lägg sedan detta i ett ytterligare slutet kuvert och skicka till:</w:t>
      </w:r>
    </w:p>
    <w:p w14:paraId="10CCFBC0" w14:textId="77777777" w:rsidR="00470A75" w:rsidRDefault="00470A75" w:rsidP="00470A75">
      <w:pPr>
        <w:keepNext/>
        <w:keepLines/>
        <w:spacing w:after="0"/>
      </w:pPr>
      <w:r w:rsidRPr="00A963BB">
        <w:t>Förmedlingsuppdrag</w:t>
      </w:r>
    </w:p>
    <w:p w14:paraId="22E2B80A" w14:textId="77777777" w:rsidR="00470A75" w:rsidRPr="00A963BB" w:rsidRDefault="00470A75" w:rsidP="00470A75">
      <w:pPr>
        <w:keepNext/>
        <w:keepLines/>
        <w:spacing w:after="0"/>
      </w:pPr>
      <w:r w:rsidRPr="00A963BB">
        <w:t>Box 2820</w:t>
      </w:r>
    </w:p>
    <w:p w14:paraId="6EBB0F74" w14:textId="77777777" w:rsidR="00470A75" w:rsidRDefault="00470A75" w:rsidP="00470A75">
      <w:pPr>
        <w:keepNext/>
      </w:pPr>
      <w:r>
        <w:t>40320 Göteborg</w:t>
      </w:r>
    </w:p>
    <w:p w14:paraId="194CBB58" w14:textId="77777777" w:rsidR="00470A75" w:rsidRDefault="00470A75" w:rsidP="00470A75">
      <w:r w:rsidRPr="0087469E">
        <w:t xml:space="preserve">Om det är aktuellt med ett akut omhändertagande för att skydda barnet, ska sjukhusets personal vara kvar hos barnet tills personal från socialtjänsten kommer. Kontakt med socialtjänsten på kvällar och helger, ring </w:t>
      </w:r>
      <w:r w:rsidRPr="0087469E">
        <w:rPr>
          <w:b/>
          <w:bCs/>
        </w:rPr>
        <w:t>112</w:t>
      </w:r>
      <w:r w:rsidRPr="0087469E">
        <w:t xml:space="preserve"> och begär sociala jouren. Vid behov av kontakt dagtid kontakta den kommun där ni misstänker att barnet vistas och om detta inte går att få fram kontakta Borås stad.</w:t>
      </w:r>
    </w:p>
    <w:p w14:paraId="2FBBEF85" w14:textId="77777777" w:rsidR="00470A75" w:rsidRPr="001E1892" w:rsidRDefault="00470A75" w:rsidP="003902AE">
      <w:pPr>
        <w:pStyle w:val="Rubrik3"/>
        <w:spacing w:before="200"/>
      </w:pPr>
      <w:bookmarkStart w:id="231" w:name="_Dokumentation_av_orosanmälan"/>
      <w:bookmarkStart w:id="232" w:name="_Toc462387835"/>
      <w:bookmarkStart w:id="233" w:name="_Toc256000071"/>
      <w:bookmarkStart w:id="234" w:name="_Toc256000090"/>
      <w:bookmarkStart w:id="235" w:name="_Toc256000109"/>
      <w:bookmarkStart w:id="236" w:name="_Toc473799185"/>
      <w:bookmarkStart w:id="237" w:name="_Toc256000121"/>
      <w:bookmarkStart w:id="238" w:name="_Toc256000140"/>
      <w:bookmarkStart w:id="239" w:name="_Toc256000159"/>
      <w:bookmarkStart w:id="240" w:name="_Toc256000178"/>
      <w:bookmarkStart w:id="241" w:name="_Toc532287544"/>
      <w:bookmarkStart w:id="242" w:name="_Toc256000197"/>
      <w:bookmarkStart w:id="243" w:name="_Toc536443560"/>
      <w:bookmarkStart w:id="244" w:name="_Toc536805019"/>
      <w:bookmarkStart w:id="245" w:name="_Toc256000218"/>
      <w:bookmarkStart w:id="246" w:name="_Toc29303295"/>
      <w:bookmarkStart w:id="247" w:name="_Toc256000239"/>
      <w:bookmarkStart w:id="248" w:name="_Toc34290945"/>
      <w:bookmarkStart w:id="249" w:name="_Toc256000260"/>
      <w:bookmarkStart w:id="250" w:name="_Toc256000281"/>
      <w:bookmarkStart w:id="251" w:name="_Toc256000302"/>
      <w:bookmarkStart w:id="252" w:name="_Toc256000323"/>
      <w:bookmarkStart w:id="253" w:name="_Toc256000344"/>
      <w:bookmarkStart w:id="254" w:name="_Toc135814098"/>
      <w:bookmarkEnd w:id="231"/>
      <w:r>
        <w:t>Dokumentation av orosanmälan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67D0045" w14:textId="70FF09A2" w:rsidR="00013BCA" w:rsidRDefault="007706F6" w:rsidP="00470A75">
      <w:r w:rsidRPr="007706F6">
        <w:rPr>
          <w:b/>
          <w:bCs/>
        </w:rPr>
        <w:t>OBS!</w:t>
      </w:r>
      <w:r>
        <w:t xml:space="preserve"> B</w:t>
      </w:r>
      <w:r w:rsidR="00013BCA" w:rsidRPr="00013BCA">
        <w:t>lankett</w:t>
      </w:r>
      <w:r>
        <w:t xml:space="preserve"> för orosanmälan</w:t>
      </w:r>
      <w:r w:rsidR="00013BCA" w:rsidRPr="00013BCA">
        <w:t xml:space="preserve"> ska aldrig s</w:t>
      </w:r>
      <w:r w:rsidR="00FE1AC8">
        <w:t>k</w:t>
      </w:r>
      <w:r w:rsidR="00013BCA" w:rsidRPr="00013BCA">
        <w:t xml:space="preserve">annas in </w:t>
      </w:r>
      <w:r w:rsidR="00FE1AC8">
        <w:t xml:space="preserve">till </w:t>
      </w:r>
      <w:r w:rsidR="00013BCA" w:rsidRPr="00013BCA">
        <w:t>journal</w:t>
      </w:r>
      <w:r w:rsidR="00FE1AC8">
        <w:t>en.</w:t>
      </w:r>
    </w:p>
    <w:p w14:paraId="5BB7C654" w14:textId="1BED6362" w:rsidR="008C6AAD" w:rsidRDefault="008C6AAD" w:rsidP="00470A75">
      <w:r w:rsidRPr="008C6AAD">
        <w:t xml:space="preserve">Alla orosanmälningar inkl socialtjänstens bekräftelsebrev efter mottagen anmälan, ska diarieföras i Public 360 via respektive verksamhetsområde. Ifylld blankett och bekräftelsebrev skannas in och bifogas ärendet i Public 360 oavsett om barnet eller vårdnadshavaren är patient. Meddela att du vill ha återkoppling om vilket diarienummer </w:t>
      </w:r>
      <w:r w:rsidR="003422D4">
        <w:t xml:space="preserve">som </w:t>
      </w:r>
      <w:r w:rsidRPr="008C6AAD">
        <w:t>orosanmälan fått (diarienumret ska anges i journalen).</w:t>
      </w:r>
    </w:p>
    <w:p w14:paraId="5A716FF5" w14:textId="77777777" w:rsidR="00470A75" w:rsidRPr="001E1892" w:rsidRDefault="00470A75" w:rsidP="003902AE">
      <w:pPr>
        <w:pStyle w:val="MellanrubrikVGR"/>
        <w:spacing w:before="200"/>
      </w:pPr>
      <w:bookmarkStart w:id="255" w:name="_Toc462387836"/>
      <w:bookmarkStart w:id="256" w:name="_Toc256000072"/>
      <w:bookmarkStart w:id="257" w:name="_Toc256000091"/>
      <w:bookmarkStart w:id="258" w:name="_Toc256000110"/>
      <w:bookmarkStart w:id="259" w:name="_Toc473799186"/>
      <w:bookmarkStart w:id="260" w:name="_Toc256000122"/>
      <w:bookmarkStart w:id="261" w:name="_Toc256000141"/>
      <w:bookmarkStart w:id="262" w:name="_Toc256000160"/>
      <w:bookmarkStart w:id="263" w:name="_Toc256000179"/>
      <w:bookmarkStart w:id="264" w:name="_Toc532287545"/>
      <w:bookmarkStart w:id="265" w:name="_Toc256000198"/>
      <w:bookmarkStart w:id="266" w:name="_Toc536443561"/>
      <w:bookmarkStart w:id="267" w:name="_Toc536805020"/>
      <w:bookmarkStart w:id="268" w:name="_Toc256000219"/>
      <w:bookmarkStart w:id="269" w:name="_Toc29303296"/>
      <w:bookmarkStart w:id="270" w:name="_Toc256000240"/>
      <w:bookmarkStart w:id="271" w:name="_Toc34290946"/>
      <w:bookmarkStart w:id="272" w:name="_Toc256000261"/>
      <w:bookmarkStart w:id="273" w:name="_Toc256000282"/>
      <w:bookmarkStart w:id="274" w:name="_Toc256000303"/>
      <w:bookmarkStart w:id="275" w:name="_Toc256000324"/>
      <w:bookmarkStart w:id="276" w:name="_Toc256000345"/>
      <w:bookmarkStart w:id="277" w:name="_Toc135814099"/>
      <w:r w:rsidRPr="001E1892">
        <w:t>Om barnet är patient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4CE0F680" w14:textId="77777777" w:rsidR="00470A75" w:rsidRDefault="00470A75" w:rsidP="00470A75">
      <w:r>
        <w:t>Beroende på om vårdnadshavare ska informeras om orosanmälan eller inte, dokumenteras anmälan på två olika sätt:</w:t>
      </w:r>
    </w:p>
    <w:p w14:paraId="6D5D66F0" w14:textId="77777777" w:rsidR="00470A75" w:rsidRDefault="00470A75" w:rsidP="00470A75">
      <w:pPr>
        <w:pStyle w:val="Underrubrik"/>
      </w:pPr>
      <w:r w:rsidRPr="5D085651">
        <w:t xml:space="preserve">När barnet är patient och vårdnadshavare </w:t>
      </w:r>
      <w:r w:rsidRPr="00F15DE6">
        <w:rPr>
          <w:i/>
          <w:iCs/>
        </w:rPr>
        <w:t>informeras</w:t>
      </w:r>
      <w:r w:rsidRPr="5D085651">
        <w:t xml:space="preserve"> om orosanmälan</w:t>
      </w:r>
    </w:p>
    <w:p w14:paraId="3342E83E" w14:textId="77777777" w:rsidR="00470A75" w:rsidRDefault="00470A75" w:rsidP="00470A75">
      <w:r>
        <w:t>Om det inte finns några hinder för att vårdnadshavare får kännedom om att en orosanmälan är gjorts, dokumenteras det i en vanlig journalanteckning i barnets journal.</w:t>
      </w:r>
    </w:p>
    <w:p w14:paraId="28D47176" w14:textId="77777777" w:rsidR="00470A75" w:rsidRDefault="00470A75" w:rsidP="00004BCF">
      <w:pPr>
        <w:spacing w:after="20"/>
      </w:pPr>
      <w:r>
        <w:t>Anteckningen ska innehålla uppgifter om:</w:t>
      </w:r>
    </w:p>
    <w:p w14:paraId="791174A9" w14:textId="77777777" w:rsidR="00470A75" w:rsidRDefault="00470A75" w:rsidP="00470A75">
      <w:pPr>
        <w:pStyle w:val="Punktlista"/>
      </w:pPr>
      <w:r>
        <w:t>att anmälan är gjord och vem som gjort den.</w:t>
      </w:r>
    </w:p>
    <w:p w14:paraId="2DB56B76" w14:textId="77777777" w:rsidR="00470A75" w:rsidRDefault="00470A75" w:rsidP="00470A75">
      <w:pPr>
        <w:pStyle w:val="Punktlista"/>
      </w:pPr>
      <w:r>
        <w:t>anmälan gjorts skriftligt och vilket diarienummer den i så fall fått i SÄS diarium.</w:t>
      </w:r>
    </w:p>
    <w:p w14:paraId="23E84F48" w14:textId="77777777" w:rsidR="00470A75" w:rsidRDefault="00470A75" w:rsidP="00470A75">
      <w:pPr>
        <w:pStyle w:val="Punktlista"/>
      </w:pPr>
      <w:r>
        <w:t>till vilket socialkontor anmälan är gjord.</w:t>
      </w:r>
    </w:p>
    <w:p w14:paraId="22364697" w14:textId="77777777" w:rsidR="00470A75" w:rsidRDefault="00470A75" w:rsidP="00470A75">
      <w:pPr>
        <w:pStyle w:val="Punktlista"/>
      </w:pPr>
      <w:r>
        <w:t>vårdnadshavare är informerad om att anmälan är gjord.</w:t>
      </w:r>
    </w:p>
    <w:p w14:paraId="173EC2A2" w14:textId="77777777" w:rsidR="00470A75" w:rsidRDefault="00470A75" w:rsidP="00470A75">
      <w:pPr>
        <w:spacing w:before="120"/>
      </w:pPr>
      <w:r>
        <w:lastRenderedPageBreak/>
        <w:t>Anmälan är inte en vårdåtgärd, men ska KVÅ-kodas som en vårdadministrativ åtgärd med KVÅ-kod GD 008.</w:t>
      </w:r>
    </w:p>
    <w:p w14:paraId="5DBD8808" w14:textId="77777777" w:rsidR="00470A75" w:rsidRDefault="00470A75" w:rsidP="00470A75">
      <w:pPr>
        <w:pStyle w:val="Underrubrik"/>
      </w:pPr>
      <w:r w:rsidRPr="5D085651">
        <w:t xml:space="preserve">När barnet är patient och vårdnadshavare </w:t>
      </w:r>
      <w:r w:rsidRPr="00F15DE6">
        <w:rPr>
          <w:bCs/>
          <w:i/>
          <w:iCs/>
        </w:rPr>
        <w:t>inte</w:t>
      </w:r>
      <w:r w:rsidRPr="00F15DE6">
        <w:rPr>
          <w:i/>
          <w:iCs/>
        </w:rPr>
        <w:t xml:space="preserve"> ska informeras</w:t>
      </w:r>
      <w:r w:rsidRPr="5D085651">
        <w:t xml:space="preserve"> om orosanmälan</w:t>
      </w:r>
    </w:p>
    <w:p w14:paraId="4B188A2D" w14:textId="77777777" w:rsidR="00470A75" w:rsidRPr="00461036" w:rsidRDefault="00470A75" w:rsidP="00470A75">
      <w:r w:rsidRPr="00461036">
        <w:t>Orosanmälan ska dokumenteras i journalmallen “</w:t>
      </w:r>
      <w:r w:rsidRPr="00461036">
        <w:rPr>
          <w:i/>
          <w:iCs/>
        </w:rPr>
        <w:t xml:space="preserve">Undantag från direktåtkomst, </w:t>
      </w:r>
      <w:r w:rsidRPr="00461036">
        <w:t xml:space="preserve">under sökordet </w:t>
      </w:r>
      <w:r w:rsidRPr="00461036">
        <w:rPr>
          <w:i/>
          <w:iCs/>
        </w:rPr>
        <w:t>Orosanmälan gällande barn</w:t>
      </w:r>
      <w:r w:rsidRPr="00461036">
        <w:t xml:space="preserve">, se riktlinje </w:t>
      </w:r>
      <w:hyperlink r:id="rId26">
        <w:r w:rsidRPr="00461036">
          <w:rPr>
            <w:rStyle w:val="Hyperlnk"/>
          </w:rPr>
          <w:t>Barns journal på nätet, SÄS</w:t>
        </w:r>
      </w:hyperlink>
      <w:r w:rsidRPr="00461036">
        <w:t xml:space="preserve"> [10].</w:t>
      </w:r>
    </w:p>
    <w:p w14:paraId="0779B013" w14:textId="77777777" w:rsidR="00470A75" w:rsidRDefault="00470A75" w:rsidP="00470A75">
      <w:pPr>
        <w:keepNext/>
        <w:keepLines/>
        <w:spacing w:after="40"/>
      </w:pPr>
      <w:r w:rsidRPr="00461036">
        <w:t>I mallen finns följande att dokumentera på:</w:t>
      </w:r>
    </w:p>
    <w:p w14:paraId="62648691" w14:textId="77777777" w:rsidR="00470A75" w:rsidRDefault="00470A75" w:rsidP="00470A75">
      <w:pPr>
        <w:pStyle w:val="Punktlista"/>
        <w:keepNext/>
        <w:keepLines/>
      </w:pPr>
      <w:r>
        <w:t>Anmälningsdatum: Datum då anmälas skickas in.</w:t>
      </w:r>
    </w:p>
    <w:p w14:paraId="458B5552" w14:textId="77777777" w:rsidR="00470A75" w:rsidRDefault="00470A75" w:rsidP="00470A75">
      <w:pPr>
        <w:pStyle w:val="Punktlista"/>
      </w:pPr>
      <w:r>
        <w:t>Socialkontor: namn på det socialkontor dit anmälan skickas.</w:t>
      </w:r>
    </w:p>
    <w:p w14:paraId="0D55132B" w14:textId="77777777" w:rsidR="00470A75" w:rsidRDefault="00470A75" w:rsidP="00470A75">
      <w:pPr>
        <w:pStyle w:val="Punktlista"/>
      </w:pPr>
      <w:r>
        <w:t>Info ska ej ges till vårdnadshavare: Ange här att vårdnadshavare inte har fått information om att orosanmälan är gjord.</w:t>
      </w:r>
    </w:p>
    <w:p w14:paraId="13CD0D13" w14:textId="77777777" w:rsidR="00470A75" w:rsidRDefault="00470A75" w:rsidP="00470A75">
      <w:pPr>
        <w:pStyle w:val="Punktlista"/>
      </w:pPr>
      <w:r>
        <w:t>Sjukhusets diarienummer.</w:t>
      </w:r>
    </w:p>
    <w:p w14:paraId="3C7B4B13" w14:textId="77777777" w:rsidR="00470A75" w:rsidRDefault="00470A75" w:rsidP="00470A75">
      <w:pPr>
        <w:pStyle w:val="Punktlista"/>
      </w:pPr>
      <w:r>
        <w:t>Datum för återkoppling från Socialtjänst: Ange vilket datum socialtjänsten återkopplade.</w:t>
      </w:r>
    </w:p>
    <w:p w14:paraId="60FBE214" w14:textId="77777777" w:rsidR="00470A75" w:rsidRDefault="00470A75" w:rsidP="00470A75">
      <w:pPr>
        <w:spacing w:before="120"/>
      </w:pPr>
      <w:r>
        <w:t xml:space="preserve">KVÅ-kod ska </w:t>
      </w:r>
      <w:r w:rsidRPr="0967789A">
        <w:rPr>
          <w:b/>
        </w:rPr>
        <w:t>inte</w:t>
      </w:r>
      <w:r>
        <w:t xml:space="preserve"> anges i journalmallen “Undantag från direktåterkomst”. Dels för att mallen saknar fält för detta, dels för att inte riskera att information om orosanmälan sprids genom andra IT-system.</w:t>
      </w:r>
    </w:p>
    <w:p w14:paraId="3A1D12BA" w14:textId="77777777" w:rsidR="00470A75" w:rsidRDefault="00470A75" w:rsidP="00470A75">
      <w:r>
        <w:t xml:space="preserve">Ifylld blankett för orosanmälan, eller annan form av skriftlig anmälan, ska diarieföras via respektive verksamhet, </w:t>
      </w:r>
      <w:hyperlink w:anchor="_Dokumentation_av_orosanmälan">
        <w:r w:rsidRPr="0967789A">
          <w:rPr>
            <w:rStyle w:val="Hyperlnk"/>
          </w:rPr>
          <w:t>se ovan</w:t>
        </w:r>
      </w:hyperlink>
      <w:r>
        <w:t>.</w:t>
      </w:r>
    </w:p>
    <w:p w14:paraId="08642DE9" w14:textId="77777777" w:rsidR="00470A75" w:rsidRPr="001E1892" w:rsidRDefault="00470A75" w:rsidP="00470A75">
      <w:pPr>
        <w:pStyle w:val="MellanrubrikVGR"/>
      </w:pPr>
      <w:bookmarkStart w:id="278" w:name="_Toc462387837"/>
      <w:bookmarkStart w:id="279" w:name="_Toc256000073"/>
      <w:bookmarkStart w:id="280" w:name="_Toc256000092"/>
      <w:bookmarkStart w:id="281" w:name="_Toc256000111"/>
      <w:bookmarkStart w:id="282" w:name="_Toc473799187"/>
      <w:bookmarkStart w:id="283" w:name="_Toc256000123"/>
      <w:bookmarkStart w:id="284" w:name="_Toc256000142"/>
      <w:bookmarkStart w:id="285" w:name="_Toc256000161"/>
      <w:bookmarkStart w:id="286" w:name="_Toc256000180"/>
      <w:bookmarkStart w:id="287" w:name="_Toc532287546"/>
      <w:bookmarkStart w:id="288" w:name="_Toc256000199"/>
      <w:bookmarkStart w:id="289" w:name="_Toc536443562"/>
      <w:bookmarkStart w:id="290" w:name="_Toc536805021"/>
      <w:bookmarkStart w:id="291" w:name="_Toc256000220"/>
      <w:bookmarkStart w:id="292" w:name="_Toc29303297"/>
      <w:bookmarkStart w:id="293" w:name="_Toc256000241"/>
      <w:bookmarkStart w:id="294" w:name="_Toc34290947"/>
      <w:bookmarkStart w:id="295" w:name="_Toc256000262"/>
      <w:bookmarkStart w:id="296" w:name="_Toc256000283"/>
      <w:bookmarkStart w:id="297" w:name="_Toc256000304"/>
      <w:bookmarkStart w:id="298" w:name="_Toc256000325"/>
      <w:bookmarkStart w:id="299" w:name="_Toc256000346"/>
      <w:bookmarkStart w:id="300" w:name="_Toc135814100"/>
      <w:r w:rsidRPr="001E1892">
        <w:t>Om förälder/vårdnadshavare är patient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641E9F0" w14:textId="77777777" w:rsidR="00470A75" w:rsidRPr="001E1892" w:rsidRDefault="00470A75" w:rsidP="00470A75">
      <w:r>
        <w:t>Anteckning om orosanmälan har gjorts förs in i vårdnadshavarens journal.</w:t>
      </w:r>
    </w:p>
    <w:p w14:paraId="29B848B2" w14:textId="77777777" w:rsidR="00470A75" w:rsidRPr="001E1892" w:rsidRDefault="00470A75" w:rsidP="00470A75">
      <w:pPr>
        <w:spacing w:after="40"/>
      </w:pPr>
      <w:r>
        <w:t>Anteckningen ska innehålla uppgifter om:</w:t>
      </w:r>
    </w:p>
    <w:p w14:paraId="1DC9AA76" w14:textId="77777777" w:rsidR="00470A75" w:rsidRPr="001E1892" w:rsidRDefault="00470A75" w:rsidP="00470A75">
      <w:pPr>
        <w:pStyle w:val="Punktlista"/>
      </w:pPr>
      <w:r>
        <w:t>att anmälan är gjord och vem som gjort den.</w:t>
      </w:r>
    </w:p>
    <w:p w14:paraId="5C9D2384" w14:textId="77777777" w:rsidR="00470A75" w:rsidRPr="001E1892" w:rsidRDefault="00470A75" w:rsidP="00470A75">
      <w:pPr>
        <w:pStyle w:val="Punktlista"/>
      </w:pPr>
      <w:r>
        <w:t>anmälan gjorts skriftligt och vilket diarienummer den i så fall fått i SÄS diarium.</w:t>
      </w:r>
    </w:p>
    <w:p w14:paraId="13687711" w14:textId="77777777" w:rsidR="00470A75" w:rsidRPr="001E1892" w:rsidRDefault="00470A75" w:rsidP="00470A75">
      <w:pPr>
        <w:pStyle w:val="Punktlista"/>
      </w:pPr>
      <w:r>
        <w:t>Till vilket socialkontor anmälan är gjord.</w:t>
      </w:r>
    </w:p>
    <w:p w14:paraId="29AC812C" w14:textId="77777777" w:rsidR="00470A75" w:rsidRDefault="00470A75" w:rsidP="00470A75">
      <w:pPr>
        <w:pStyle w:val="Punktlista"/>
      </w:pPr>
      <w:r>
        <w:t>vårdnadshavaren är informerad om att anmälan är gjord.</w:t>
      </w:r>
    </w:p>
    <w:p w14:paraId="59E43F16" w14:textId="77777777" w:rsidR="00470A75" w:rsidRPr="001E1892" w:rsidRDefault="00470A75" w:rsidP="00470A75">
      <w:pPr>
        <w:ind w:left="1349"/>
      </w:pPr>
      <w:r w:rsidRPr="00894CA5">
        <w:rPr>
          <w:b/>
          <w:bCs/>
        </w:rPr>
        <w:t>OBS</w:t>
      </w:r>
      <w:r w:rsidRPr="0B1F1B25">
        <w:rPr>
          <w:b/>
          <w:bCs/>
        </w:rPr>
        <w:t xml:space="preserve">! </w:t>
      </w:r>
      <w:r>
        <w:t>När vårdnadshavaren misstänks ha skadat ett barn ska orosanmälan dokumenteras i journalmallen “Undantag från direktåtkomst” under sökordet “Orosanmälan gällande barn” i vårdnadshavarens journal.</w:t>
      </w:r>
    </w:p>
    <w:p w14:paraId="2455217C" w14:textId="77777777" w:rsidR="00470A75" w:rsidRPr="001E1892" w:rsidRDefault="00470A75" w:rsidP="00470A75">
      <w:pPr>
        <w:pStyle w:val="Punktlista"/>
      </w:pPr>
      <w:r>
        <w:t>KVÅ- kod GD 008.</w:t>
      </w:r>
    </w:p>
    <w:p w14:paraId="70F25A80" w14:textId="77777777" w:rsidR="00470A75" w:rsidRDefault="00470A75" w:rsidP="00470A75">
      <w:pPr>
        <w:pStyle w:val="Punktlista"/>
      </w:pPr>
      <w:r>
        <w:t xml:space="preserve">Om anmälaren bedömer att en notering om att en orosanmälan har gjorts också bör finnas i barnets journal, kan en anteckning skrivas på </w:t>
      </w:r>
      <w:r>
        <w:lastRenderedPageBreak/>
        <w:t>barnets personnummer även om det är en förälder/vårdnadshavare som är patient.</w:t>
      </w:r>
    </w:p>
    <w:p w14:paraId="1C86D325" w14:textId="77777777" w:rsidR="00470A75" w:rsidRPr="001E1892" w:rsidRDefault="00470A75" w:rsidP="00470A75">
      <w:pPr>
        <w:spacing w:before="120"/>
      </w:pPr>
      <w:r>
        <w:t xml:space="preserve">Ifylld blankett för orosanmälan ska diarieföras, </w:t>
      </w:r>
      <w:hyperlink w:anchor="_Dokumentation_av_orosanmälan">
        <w:r w:rsidRPr="0967789A">
          <w:rPr>
            <w:rStyle w:val="Hyperlnk"/>
          </w:rPr>
          <w:t>se ovan</w:t>
        </w:r>
      </w:hyperlink>
      <w:r>
        <w:t>.</w:t>
      </w:r>
    </w:p>
    <w:p w14:paraId="7B5EE29E" w14:textId="77777777" w:rsidR="00470A75" w:rsidRPr="001E1892" w:rsidRDefault="00470A75" w:rsidP="00470A75">
      <w:pPr>
        <w:pStyle w:val="MellanrubrikVGR"/>
      </w:pPr>
      <w:bookmarkStart w:id="301" w:name="_Toc462387838"/>
      <w:bookmarkStart w:id="302" w:name="_Toc256000074"/>
      <w:bookmarkStart w:id="303" w:name="_Toc256000093"/>
      <w:bookmarkStart w:id="304" w:name="_Toc256000112"/>
      <w:bookmarkStart w:id="305" w:name="_Toc473799188"/>
      <w:bookmarkStart w:id="306" w:name="_Toc256000124"/>
      <w:bookmarkStart w:id="307" w:name="_Toc256000143"/>
      <w:bookmarkStart w:id="308" w:name="_Toc256000162"/>
      <w:bookmarkStart w:id="309" w:name="_Toc256000181"/>
      <w:bookmarkStart w:id="310" w:name="_Toc532287547"/>
      <w:bookmarkStart w:id="311" w:name="_Toc256000200"/>
      <w:bookmarkStart w:id="312" w:name="_Toc536443563"/>
      <w:bookmarkStart w:id="313" w:name="_Toc536805022"/>
      <w:bookmarkStart w:id="314" w:name="_Toc256000221"/>
      <w:bookmarkStart w:id="315" w:name="_Toc29303298"/>
      <w:bookmarkStart w:id="316" w:name="_Toc256000242"/>
      <w:bookmarkStart w:id="317" w:name="_Toc34290948"/>
      <w:bookmarkStart w:id="318" w:name="_Toc256000263"/>
      <w:bookmarkStart w:id="319" w:name="_Toc256000284"/>
      <w:bookmarkStart w:id="320" w:name="_Toc256000305"/>
      <w:bookmarkStart w:id="321" w:name="_Toc256000326"/>
      <w:bookmarkStart w:id="322" w:name="_Toc256000347"/>
      <w:bookmarkStart w:id="323" w:name="_Toc135814101"/>
      <w:r w:rsidRPr="001E1892">
        <w:t>Dokumentation av socialtjänstens återkoppling</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8BF4D41" w14:textId="618B3077" w:rsidR="00C56753" w:rsidRDefault="00470A75" w:rsidP="00EE0D58">
      <w:pPr>
        <w:ind w:right="707"/>
      </w:pPr>
      <w:r w:rsidRPr="5D085651">
        <w:t xml:space="preserve">Återkoppling från socialtjänsten angående </w:t>
      </w:r>
      <w:r w:rsidR="00C56753">
        <w:t>oros</w:t>
      </w:r>
      <w:r w:rsidRPr="5D085651">
        <w:t xml:space="preserve">anmälan ska </w:t>
      </w:r>
      <w:r w:rsidR="00C56753">
        <w:t>skannas</w:t>
      </w:r>
      <w:r w:rsidR="001648A7">
        <w:t xml:space="preserve"> in och bifogas ärendet i Public 360</w:t>
      </w:r>
      <w:r w:rsidR="001648A7" w:rsidRPr="001648A7">
        <w:t xml:space="preserve"> </w:t>
      </w:r>
      <w:r w:rsidR="00EE0D58" w:rsidRPr="00EE0D58">
        <w:t>via respektive verksamhetsområde</w:t>
      </w:r>
      <w:r w:rsidR="00591089">
        <w:t xml:space="preserve">; detta ska göras </w:t>
      </w:r>
      <w:r w:rsidR="001648A7" w:rsidRPr="001648A7">
        <w:t>oavsett om barnet eller vårdnadshavaren är patient.</w:t>
      </w:r>
    </w:p>
    <w:p w14:paraId="70505E58" w14:textId="77777777" w:rsidR="00470A75" w:rsidRPr="001E1892" w:rsidRDefault="00470A75" w:rsidP="00470A75">
      <w:pPr>
        <w:pStyle w:val="Rubrik3"/>
      </w:pPr>
      <w:bookmarkStart w:id="324" w:name="_Bilaga_-_Individ-_1"/>
      <w:bookmarkStart w:id="325" w:name="_Kontaktuppgifter_-_Individ-"/>
      <w:bookmarkStart w:id="326" w:name="Kontaktuppgifter"/>
      <w:bookmarkStart w:id="327" w:name="_Toc473799189"/>
      <w:bookmarkStart w:id="328" w:name="_Toc256000125"/>
      <w:bookmarkStart w:id="329" w:name="_Toc256000144"/>
      <w:bookmarkStart w:id="330" w:name="_Toc256000163"/>
      <w:bookmarkStart w:id="331" w:name="_Toc256000182"/>
      <w:bookmarkStart w:id="332" w:name="_Toc532287548"/>
      <w:bookmarkStart w:id="333" w:name="_Toc256000201"/>
      <w:bookmarkStart w:id="334" w:name="_Toc536443564"/>
      <w:bookmarkStart w:id="335" w:name="_Toc536805023"/>
      <w:bookmarkStart w:id="336" w:name="_Toc256000222"/>
      <w:bookmarkStart w:id="337" w:name="_Toc29303299"/>
      <w:bookmarkStart w:id="338" w:name="_Toc256000243"/>
      <w:bookmarkStart w:id="339" w:name="_Toc34290949"/>
      <w:bookmarkStart w:id="340" w:name="_Toc256000264"/>
      <w:bookmarkStart w:id="341" w:name="_Toc256000285"/>
      <w:bookmarkStart w:id="342" w:name="_Toc256000306"/>
      <w:bookmarkStart w:id="343" w:name="_Toc256000327"/>
      <w:bookmarkStart w:id="344" w:name="_Toc256000348"/>
      <w:bookmarkStart w:id="345" w:name="_Toc182366122"/>
      <w:bookmarkStart w:id="346" w:name="_Toc369164055"/>
      <w:bookmarkStart w:id="347" w:name="_Toc440354609"/>
      <w:bookmarkStart w:id="348" w:name="_Toc256000012"/>
      <w:bookmarkStart w:id="349" w:name="_Toc256000027"/>
      <w:bookmarkStart w:id="350" w:name="_Toc256000042"/>
      <w:bookmarkStart w:id="351" w:name="_Toc256000057"/>
      <w:bookmarkStart w:id="352" w:name="_Toc462387840"/>
      <w:bookmarkStart w:id="353" w:name="_Toc256000076"/>
      <w:bookmarkStart w:id="354" w:name="_Toc256000095"/>
      <w:bookmarkStart w:id="355" w:name="_Toc256000114"/>
      <w:bookmarkStart w:id="356" w:name="_Toc135814102"/>
      <w:bookmarkEnd w:id="324"/>
      <w:bookmarkEnd w:id="325"/>
      <w:bookmarkEnd w:id="326"/>
      <w:r w:rsidRPr="001E1892">
        <w:t>Kontaktuppgifter till socialtjänst och individ- och familjeomsorg i Södra Älvsborgs Sjukhus upptagningsområde</w:t>
      </w:r>
      <w:bookmarkEnd w:id="327"/>
      <w:bookmarkEnd w:id="328"/>
      <w:bookmarkEnd w:id="329"/>
      <w:bookmarkEnd w:id="330"/>
      <w:bookmarkEnd w:id="331"/>
      <w:r w:rsidRPr="001E1892">
        <w:t xml:space="preserve"> m.fl.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56"/>
    </w:p>
    <w:p w14:paraId="56404803" w14:textId="77777777" w:rsidR="00470A75" w:rsidRPr="001E1892" w:rsidRDefault="00470A75" w:rsidP="00470A75">
      <w:r w:rsidRPr="001E1892">
        <w:t>Beroende på intern organisation i respektive kommun, handläggs social-tjänstens ärenden under olika enhetsbenämningar.</w:t>
      </w:r>
    </w:p>
    <w:p w14:paraId="7B17772C" w14:textId="77777777" w:rsidR="00470A75" w:rsidRPr="001E1892" w:rsidRDefault="00470A75" w:rsidP="00470A75">
      <w:r w:rsidRPr="001E1892">
        <w:rPr>
          <w:b/>
        </w:rPr>
        <w:t>OBS!</w:t>
      </w:r>
      <w:r w:rsidRPr="001E1892">
        <w:t xml:space="preserve"> Vid brådskande ärende under helger och nätter, ring </w:t>
      </w:r>
      <w:r w:rsidRPr="001E1892">
        <w:rPr>
          <w:b/>
        </w:rPr>
        <w:t>112</w:t>
      </w:r>
      <w:r w:rsidRPr="001E1892">
        <w:t xml:space="preserve"> och begär sociala jouren i aktuell kommun!</w:t>
      </w:r>
    </w:p>
    <w:p w14:paraId="4E43DC41" w14:textId="77777777" w:rsidR="00470A75" w:rsidRPr="001E1892" w:rsidRDefault="00470A75" w:rsidP="00470A75">
      <w:pPr>
        <w:pStyle w:val="MellanrubrikVGR"/>
      </w:pPr>
      <w:bookmarkStart w:id="357" w:name="_Toc532287549"/>
      <w:bookmarkStart w:id="358" w:name="_Toc256000202"/>
      <w:bookmarkStart w:id="359" w:name="_Toc536443565"/>
      <w:bookmarkStart w:id="360" w:name="_Toc536805024"/>
      <w:bookmarkStart w:id="361" w:name="_Toc256000223"/>
      <w:bookmarkStart w:id="362" w:name="_Toc29303300"/>
      <w:bookmarkStart w:id="363" w:name="_Toc256000244"/>
      <w:bookmarkStart w:id="364" w:name="_Toc34290950"/>
      <w:bookmarkStart w:id="365" w:name="_Toc256000265"/>
      <w:bookmarkStart w:id="366" w:name="_Toc256000286"/>
      <w:bookmarkStart w:id="367" w:name="_Toc256000307"/>
      <w:bookmarkStart w:id="368" w:name="_Toc256000328"/>
      <w:bookmarkStart w:id="369" w:name="_Toc256000349"/>
      <w:bookmarkStart w:id="370" w:name="_Toc135814103"/>
      <w:r w:rsidRPr="001E1892">
        <w:t>Kommuner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C657A77" w14:textId="77777777" w:rsidR="00470A75" w:rsidRPr="001E1892" w:rsidRDefault="00470A75" w:rsidP="00470A75">
      <w:pPr>
        <w:pStyle w:val="Underrubrik"/>
        <w:spacing w:before="120"/>
      </w:pPr>
      <w:r w:rsidRPr="001E1892">
        <w:t>Alingsås</w:t>
      </w:r>
    </w:p>
    <w:p w14:paraId="7C17DA54" w14:textId="77777777" w:rsidR="00470A75" w:rsidRPr="001E1892" w:rsidRDefault="00470A75" w:rsidP="00470A75">
      <w:r w:rsidRPr="001E1892">
        <w:t>Socialförvaltningen</w:t>
      </w:r>
      <w:r w:rsidRPr="001E1892">
        <w:br/>
        <w:t>Tfn 0322 - 61 60 00, fax 0322 - 195 88</w:t>
      </w:r>
    </w:p>
    <w:p w14:paraId="3A1FC413" w14:textId="77777777" w:rsidR="00470A75" w:rsidRPr="001E1892" w:rsidRDefault="00470A75" w:rsidP="00470A75">
      <w:pPr>
        <w:pStyle w:val="Underrubrik"/>
      </w:pPr>
      <w:r w:rsidRPr="001E1892">
        <w:t>Bollebygd</w:t>
      </w:r>
    </w:p>
    <w:p w14:paraId="6FB1D49B" w14:textId="77777777" w:rsidR="00470A75" w:rsidRPr="001E1892" w:rsidRDefault="00470A75" w:rsidP="00470A75">
      <w:r w:rsidRPr="001E1892">
        <w:t>Individ- och familjeomsorg (IFO)</w:t>
      </w:r>
      <w:r w:rsidRPr="001E1892">
        <w:br/>
        <w:t>Tfn 0734 - 64 75 32, fax 033 - 23 14 29</w:t>
      </w:r>
    </w:p>
    <w:p w14:paraId="143637FF" w14:textId="77777777" w:rsidR="00470A75" w:rsidRPr="001E1892" w:rsidRDefault="00470A75" w:rsidP="00470A75">
      <w:pPr>
        <w:pStyle w:val="Underrubrik"/>
      </w:pPr>
      <w:r w:rsidRPr="001E1892">
        <w:t>Borås</w:t>
      </w:r>
    </w:p>
    <w:p w14:paraId="7F0EE482" w14:textId="77777777" w:rsidR="00470A75" w:rsidRPr="001E1892" w:rsidRDefault="00470A75" w:rsidP="00470A75">
      <w:r w:rsidRPr="001E1892">
        <w:t xml:space="preserve">IFO Barn och unga </w:t>
      </w:r>
      <w:r w:rsidRPr="001E1892">
        <w:br/>
        <w:t>Tfn 033 - 35 51 78, fax 033 - 35 51 66</w:t>
      </w:r>
    </w:p>
    <w:p w14:paraId="79615C3D" w14:textId="77777777" w:rsidR="00470A75" w:rsidRPr="001E1892" w:rsidRDefault="00470A75" w:rsidP="00470A75">
      <w:pPr>
        <w:pStyle w:val="Underrubrik"/>
      </w:pPr>
      <w:r w:rsidRPr="001E1892">
        <w:t>Herrljunga</w:t>
      </w:r>
    </w:p>
    <w:p w14:paraId="271C8AAB" w14:textId="77777777" w:rsidR="00470A75" w:rsidRPr="001E1892" w:rsidRDefault="00470A75" w:rsidP="00470A75">
      <w:r w:rsidRPr="001E1892">
        <w:t>Socialförvaltningen</w:t>
      </w:r>
      <w:r w:rsidRPr="001E1892">
        <w:br/>
        <w:t>Tfn 0513 - 170 00, fax 0513 - 171 66</w:t>
      </w:r>
    </w:p>
    <w:p w14:paraId="0D009B5D" w14:textId="77777777" w:rsidR="00470A75" w:rsidRPr="001E1892" w:rsidRDefault="00470A75" w:rsidP="00470A75">
      <w:pPr>
        <w:pStyle w:val="Underrubrik"/>
      </w:pPr>
      <w:r w:rsidRPr="001E1892">
        <w:t>Lerum</w:t>
      </w:r>
    </w:p>
    <w:p w14:paraId="6B54FF12" w14:textId="77777777" w:rsidR="00470A75" w:rsidRPr="001E1892" w:rsidRDefault="00470A75" w:rsidP="00470A75">
      <w:r w:rsidRPr="001E1892">
        <w:t>Sektor stöd och omsorg</w:t>
      </w:r>
      <w:r w:rsidRPr="001E1892">
        <w:br/>
        <w:t>Tfn 0302 - 52 10 00, fax 0302 - 52 16 01</w:t>
      </w:r>
    </w:p>
    <w:p w14:paraId="36CA4FE6" w14:textId="77777777" w:rsidR="00470A75" w:rsidRPr="001E1892" w:rsidRDefault="00470A75" w:rsidP="00470A75">
      <w:pPr>
        <w:pStyle w:val="Underrubrik"/>
      </w:pPr>
      <w:r w:rsidRPr="001E1892">
        <w:t>Mark</w:t>
      </w:r>
    </w:p>
    <w:p w14:paraId="0A67F5DC" w14:textId="77777777" w:rsidR="00470A75" w:rsidRPr="001E1892" w:rsidRDefault="00470A75" w:rsidP="00470A75">
      <w:r w:rsidRPr="001E1892">
        <w:t>Familjeenheten</w:t>
      </w:r>
      <w:r w:rsidRPr="001E1892">
        <w:br/>
        <w:t>Tfn 0320 - 21 79 55, fax 0320 - 332 62</w:t>
      </w:r>
    </w:p>
    <w:p w14:paraId="514FC174" w14:textId="77777777" w:rsidR="00470A75" w:rsidRPr="001E1892" w:rsidRDefault="00470A75" w:rsidP="00470A75">
      <w:pPr>
        <w:pStyle w:val="Underrubrik"/>
        <w:keepNext/>
        <w:keepLines/>
      </w:pPr>
      <w:r w:rsidRPr="001E1892">
        <w:lastRenderedPageBreak/>
        <w:t>Svenljunga</w:t>
      </w:r>
    </w:p>
    <w:p w14:paraId="7BBD5262" w14:textId="77777777" w:rsidR="00470A75" w:rsidRPr="001E1892" w:rsidRDefault="00470A75" w:rsidP="00470A75">
      <w:pPr>
        <w:keepNext/>
        <w:keepLines/>
      </w:pPr>
      <w:r w:rsidRPr="001E1892">
        <w:t>Individ- och familjeomsorgen</w:t>
      </w:r>
      <w:r w:rsidRPr="001E1892">
        <w:br/>
        <w:t>Tfn 0325 - 180 00, fax 0325 - 61 14 79</w:t>
      </w:r>
    </w:p>
    <w:p w14:paraId="290E723D" w14:textId="77777777" w:rsidR="00470A75" w:rsidRPr="001E1892" w:rsidRDefault="00470A75" w:rsidP="00470A75">
      <w:pPr>
        <w:pStyle w:val="Underrubrik"/>
      </w:pPr>
      <w:r w:rsidRPr="001E1892">
        <w:t>Tranemo</w:t>
      </w:r>
    </w:p>
    <w:p w14:paraId="2A4152B9" w14:textId="77777777" w:rsidR="00470A75" w:rsidRPr="001E1892" w:rsidRDefault="00470A75" w:rsidP="00470A75">
      <w:r w:rsidRPr="001E1892">
        <w:t>Individ- och familjeomsorgen</w:t>
      </w:r>
      <w:r w:rsidRPr="001E1892">
        <w:br/>
        <w:t>Tfn 0325 - 57 62 00, fax 0325 - 57 62 46</w:t>
      </w:r>
    </w:p>
    <w:p w14:paraId="270F3E67" w14:textId="77777777" w:rsidR="00470A75" w:rsidRPr="001E1892" w:rsidRDefault="00470A75" w:rsidP="00470A75">
      <w:pPr>
        <w:pStyle w:val="Underrubrik"/>
      </w:pPr>
      <w:r w:rsidRPr="001E1892">
        <w:t>Ulricehamn</w:t>
      </w:r>
    </w:p>
    <w:p w14:paraId="0ED9BBEE" w14:textId="77777777" w:rsidR="00470A75" w:rsidRPr="001E1892" w:rsidRDefault="00470A75" w:rsidP="00470A75">
      <w:r w:rsidRPr="001E1892">
        <w:t>Individ- och familjeomsorgen</w:t>
      </w:r>
      <w:r w:rsidRPr="001E1892">
        <w:br/>
        <w:t>Tfn 0321 - 59 56 00/59 66 54, fax 0321 - 59 56 10</w:t>
      </w:r>
    </w:p>
    <w:p w14:paraId="520B4A04" w14:textId="77777777" w:rsidR="00470A75" w:rsidRPr="001E1892" w:rsidRDefault="00470A75" w:rsidP="00470A75">
      <w:pPr>
        <w:pStyle w:val="Underrubrik"/>
      </w:pPr>
      <w:r w:rsidRPr="001E1892">
        <w:t>Vårgårda</w:t>
      </w:r>
    </w:p>
    <w:p w14:paraId="162349E8" w14:textId="77777777" w:rsidR="00470A75" w:rsidRPr="001E1892" w:rsidRDefault="00470A75" w:rsidP="00470A75">
      <w:r w:rsidRPr="001E1892">
        <w:t>Individ- och familjeomsorgen</w:t>
      </w:r>
      <w:r w:rsidRPr="001E1892">
        <w:br/>
        <w:t>Tfn 0322 - 60 07 16, fax 0322 - 60 09 71</w:t>
      </w:r>
    </w:p>
    <w:p w14:paraId="62D70393" w14:textId="77777777" w:rsidR="00470A75" w:rsidRPr="001E1892" w:rsidRDefault="00470A75" w:rsidP="00470A75">
      <w:r w:rsidRPr="1D9DFD5A">
        <w:rPr>
          <w:b/>
          <w:bCs/>
        </w:rPr>
        <w:t>OBS!</w:t>
      </w:r>
      <w:r>
        <w:t xml:space="preserve"> </w:t>
      </w:r>
      <w:r w:rsidRPr="00D63D27">
        <w:t xml:space="preserve">Tillämpa rutin för säker fax, se riktlinje </w:t>
      </w:r>
      <w:hyperlink r:id="rId27">
        <w:r w:rsidRPr="00D63D27">
          <w:rPr>
            <w:rStyle w:val="Hyperlnk"/>
          </w:rPr>
          <w:t>Fax - Regelverk för att skicka vid SÄS</w:t>
        </w:r>
      </w:hyperlink>
      <w:r w:rsidRPr="00D63D27">
        <w:t xml:space="preserve"> [11].</w:t>
      </w:r>
    </w:p>
    <w:p w14:paraId="6DB10461" w14:textId="77777777" w:rsidR="00470A75" w:rsidRPr="001E1892" w:rsidRDefault="00470A75" w:rsidP="00470A75">
      <w:pPr>
        <w:pStyle w:val="Rubrik2"/>
      </w:pPr>
      <w:bookmarkStart w:id="371" w:name="_Toc473799190"/>
      <w:bookmarkStart w:id="372" w:name="_Toc256000126"/>
      <w:bookmarkStart w:id="373" w:name="_Toc256000145"/>
      <w:bookmarkStart w:id="374" w:name="_Toc256000164"/>
      <w:bookmarkStart w:id="375" w:name="_Toc256000183"/>
      <w:bookmarkStart w:id="376" w:name="_Toc532287551"/>
      <w:bookmarkStart w:id="377" w:name="_Toc256000204"/>
      <w:bookmarkStart w:id="378" w:name="_Toc536443567"/>
      <w:bookmarkStart w:id="379" w:name="_Toc536805026"/>
      <w:bookmarkStart w:id="380" w:name="_Toc256000225"/>
      <w:bookmarkStart w:id="381" w:name="_Toc29303302"/>
      <w:bookmarkStart w:id="382" w:name="_Toc256000246"/>
      <w:bookmarkStart w:id="383" w:name="_Toc34290952"/>
      <w:bookmarkStart w:id="384" w:name="_Toc256000267"/>
      <w:bookmarkStart w:id="385" w:name="_Toc256000288"/>
      <w:bookmarkStart w:id="386" w:name="_Toc256000309"/>
      <w:bookmarkStart w:id="387" w:name="_Toc256000330"/>
      <w:bookmarkStart w:id="388" w:name="_Toc256000351"/>
      <w:bookmarkStart w:id="389" w:name="_Toc135814104"/>
      <w:r w:rsidRPr="001E1892">
        <w:lastRenderedPageBreak/>
        <w:t>Dokumentinformation</w:t>
      </w:r>
      <w:bookmarkEnd w:id="345"/>
      <w:bookmarkEnd w:id="346"/>
      <w:bookmarkEnd w:id="347"/>
      <w:bookmarkEnd w:id="348"/>
      <w:bookmarkEnd w:id="349"/>
      <w:bookmarkEnd w:id="350"/>
      <w:bookmarkEnd w:id="351"/>
      <w:bookmarkEnd w:id="352"/>
      <w:bookmarkEnd w:id="353"/>
      <w:bookmarkEnd w:id="354"/>
      <w:bookmarkEnd w:id="355"/>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B01DF3F" w14:textId="77777777" w:rsidR="00470A75" w:rsidRPr="009B36F0" w:rsidRDefault="00470A75" w:rsidP="00470A75">
      <w:pPr>
        <w:keepNext/>
        <w:keepLines/>
        <w:spacing w:after="0"/>
        <w:rPr>
          <w:b/>
          <w:bCs/>
        </w:rPr>
      </w:pPr>
      <w:r w:rsidRPr="3E11D862">
        <w:rPr>
          <w:b/>
          <w:bCs/>
        </w:rPr>
        <w:t>För innehållet svarar</w:t>
      </w:r>
    </w:p>
    <w:p w14:paraId="51DE3DD7" w14:textId="77777777" w:rsidR="00470A75" w:rsidRPr="001E1892" w:rsidRDefault="00470A75" w:rsidP="00470A75">
      <w:pPr>
        <w:keepNext/>
        <w:keepLines/>
      </w:pPr>
      <w:bookmarkStart w:id="390" w:name="_Toc149035757"/>
      <w:bookmarkStart w:id="391" w:name="_Toc149978547"/>
      <w:r>
        <w:t>Nina Glebe, kurator, enheten för kuratorer och psykologer, SÄS</w:t>
      </w:r>
    </w:p>
    <w:p w14:paraId="55F745A9" w14:textId="77777777" w:rsidR="00470A75" w:rsidRPr="009B36F0" w:rsidRDefault="00470A75" w:rsidP="00470A75">
      <w:pPr>
        <w:keepNext/>
        <w:keepLines/>
        <w:spacing w:after="0"/>
        <w:rPr>
          <w:b/>
          <w:bCs/>
        </w:rPr>
      </w:pPr>
      <w:r w:rsidRPr="009B36F0">
        <w:rPr>
          <w:b/>
          <w:bCs/>
        </w:rPr>
        <w:t>Remissinstanser (utgåva 1)</w:t>
      </w:r>
    </w:p>
    <w:p w14:paraId="0A383519" w14:textId="77777777" w:rsidR="00470A75" w:rsidRPr="001E1892" w:rsidRDefault="00470A75" w:rsidP="00470A75">
      <w:pPr>
        <w:keepNext/>
        <w:keepLines/>
        <w:rPr>
          <w:szCs w:val="20"/>
        </w:rPr>
      </w:pPr>
      <w:r w:rsidRPr="001E1892">
        <w:rPr>
          <w:szCs w:val="20"/>
        </w:rPr>
        <w:t>Verksamhetschefer, SÄS</w:t>
      </w:r>
      <w:r w:rsidRPr="001E1892">
        <w:rPr>
          <w:szCs w:val="20"/>
        </w:rPr>
        <w:br/>
        <w:t>Henrik Hermansson, kanslichef SÄS</w:t>
      </w:r>
    </w:p>
    <w:bookmarkEnd w:id="390"/>
    <w:bookmarkEnd w:id="391"/>
    <w:p w14:paraId="2959A540" w14:textId="77777777" w:rsidR="00470A75" w:rsidRPr="009B36F0" w:rsidRDefault="00470A75" w:rsidP="00470A75">
      <w:pPr>
        <w:keepNext/>
        <w:keepLines/>
        <w:spacing w:after="0"/>
        <w:rPr>
          <w:b/>
          <w:bCs/>
        </w:rPr>
      </w:pPr>
      <w:r w:rsidRPr="009B36F0">
        <w:rPr>
          <w:b/>
          <w:bCs/>
        </w:rPr>
        <w:t>Fastställt av</w:t>
      </w:r>
    </w:p>
    <w:p w14:paraId="6F253F52" w14:textId="77777777" w:rsidR="00470A75" w:rsidRPr="001E1892" w:rsidRDefault="00470A75" w:rsidP="00470A75">
      <w:pPr>
        <w:keepNext/>
        <w:keepLines/>
        <w:rPr>
          <w:szCs w:val="20"/>
        </w:rPr>
      </w:pPr>
      <w:r>
        <w:rPr>
          <w:szCs w:val="20"/>
        </w:rPr>
        <w:t>Jerker Nilson</w:t>
      </w:r>
      <w:r w:rsidRPr="001E1892">
        <w:rPr>
          <w:szCs w:val="20"/>
        </w:rPr>
        <w:t>, chefläkare, SÄS</w:t>
      </w:r>
    </w:p>
    <w:p w14:paraId="02FB1A0A" w14:textId="77777777" w:rsidR="00470A75" w:rsidRPr="009B36F0" w:rsidRDefault="00470A75" w:rsidP="00470A75">
      <w:pPr>
        <w:keepNext/>
        <w:keepLines/>
        <w:spacing w:after="0"/>
        <w:rPr>
          <w:b/>
          <w:bCs/>
        </w:rPr>
      </w:pPr>
      <w:r w:rsidRPr="009B36F0">
        <w:rPr>
          <w:b/>
          <w:bCs/>
        </w:rPr>
        <w:t>Nyckelord</w:t>
      </w:r>
    </w:p>
    <w:p w14:paraId="76229ED0" w14:textId="77777777" w:rsidR="00470A75" w:rsidRPr="001E1892" w:rsidRDefault="00470A75" w:rsidP="00470A75">
      <w:pPr>
        <w:keepNext/>
        <w:keepLines/>
        <w:rPr>
          <w:szCs w:val="20"/>
        </w:rPr>
      </w:pPr>
      <w:r w:rsidRPr="001E1892">
        <w:rPr>
          <w:szCs w:val="20"/>
        </w:rPr>
        <w:t>Anmälan, rapportering, socialtjänsten, övergrepp, misshandel, oro</w:t>
      </w:r>
    </w:p>
    <w:p w14:paraId="29337FB6" w14:textId="77777777" w:rsidR="00470A75" w:rsidRPr="001E1892" w:rsidRDefault="00470A75" w:rsidP="00470A75">
      <w:pPr>
        <w:pStyle w:val="Rubrik2"/>
      </w:pPr>
      <w:bookmarkStart w:id="392" w:name="_Toc440354610"/>
      <w:bookmarkStart w:id="393" w:name="_Toc256000013"/>
      <w:bookmarkStart w:id="394" w:name="_Toc256000028"/>
      <w:bookmarkStart w:id="395" w:name="_Toc256000043"/>
      <w:bookmarkStart w:id="396" w:name="_Toc256000058"/>
      <w:bookmarkStart w:id="397" w:name="_Toc462387841"/>
      <w:bookmarkStart w:id="398" w:name="_Toc256000077"/>
      <w:bookmarkStart w:id="399" w:name="_Toc256000096"/>
      <w:bookmarkStart w:id="400" w:name="_Toc256000115"/>
      <w:bookmarkStart w:id="401" w:name="_Toc473799191"/>
      <w:bookmarkStart w:id="402" w:name="_Toc256000127"/>
      <w:bookmarkStart w:id="403" w:name="_Toc256000146"/>
      <w:bookmarkStart w:id="404" w:name="_Toc256000165"/>
      <w:bookmarkStart w:id="405" w:name="_Toc256000184"/>
      <w:bookmarkStart w:id="406" w:name="_Toc532287552"/>
      <w:bookmarkStart w:id="407" w:name="_Toc256000205"/>
      <w:bookmarkStart w:id="408" w:name="_Toc536443568"/>
      <w:bookmarkStart w:id="409" w:name="_Toc536805027"/>
      <w:bookmarkStart w:id="410" w:name="_Toc256000226"/>
      <w:bookmarkStart w:id="411" w:name="_Toc29303303"/>
      <w:bookmarkStart w:id="412" w:name="_Toc256000247"/>
      <w:bookmarkStart w:id="413" w:name="_Toc34290953"/>
      <w:bookmarkStart w:id="414" w:name="_Toc256000268"/>
      <w:bookmarkStart w:id="415" w:name="_Toc256000289"/>
      <w:bookmarkStart w:id="416" w:name="_Toc256000310"/>
      <w:bookmarkStart w:id="417" w:name="_Toc256000331"/>
      <w:bookmarkStart w:id="418" w:name="_Toc256000352"/>
      <w:bookmarkStart w:id="419" w:name="_Toc135814105"/>
      <w:r w:rsidRPr="001E1892">
        <w:t>Referens- och länkförteckning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37B7341F" w14:textId="77777777" w:rsidR="00470A75" w:rsidRPr="001E1892" w:rsidRDefault="00470A75" w:rsidP="00470A75">
      <w:pPr>
        <w:pStyle w:val="Punktlistanumrerad"/>
      </w:pPr>
      <w:r w:rsidRPr="001E1892">
        <w:t>Socialtjänstlagen (2001:453). Svensk författningssamling.</w:t>
      </w:r>
      <w:r w:rsidRPr="001E1892">
        <w:br/>
      </w:r>
      <w:hyperlink r:id="rId28" w:history="1">
        <w:r w:rsidRPr="00CC198B">
          <w:rPr>
            <w:rStyle w:val="Hyperlnk"/>
          </w:rPr>
          <w:t>www.riksdagen.se</w:t>
        </w:r>
      </w:hyperlink>
      <w:r w:rsidRPr="001E1892">
        <w:t xml:space="preserve"> under rubrik </w:t>
      </w:r>
      <w:r w:rsidRPr="001E1892">
        <w:rPr>
          <w:i/>
        </w:rPr>
        <w:t>Dokument &amp; lagar</w:t>
      </w:r>
      <w:r w:rsidRPr="001E1892">
        <w:t xml:space="preserve"> </w:t>
      </w:r>
    </w:p>
    <w:p w14:paraId="0A575C49" w14:textId="77777777" w:rsidR="00470A75" w:rsidRPr="001E1892" w:rsidRDefault="00470A75" w:rsidP="00470A75">
      <w:pPr>
        <w:pStyle w:val="Punktlistanumrerad"/>
      </w:pPr>
      <w:r>
        <w:t>Barn under 18 år som far illa eller riskerar att fara illa inklusive barn som har bevittnat/upplevt våld – indikationer och handläggning</w:t>
      </w:r>
      <w:r w:rsidRPr="001E1892">
        <w:t>. Regional medicinsk riktlinje. Västra Götalandsregionen.</w:t>
      </w:r>
      <w:r w:rsidRPr="001E1892">
        <w:br/>
      </w:r>
      <w:hyperlink r:id="rId29" w:history="1">
        <w:r w:rsidRPr="002D4A18">
          <w:rPr>
            <w:rStyle w:val="Hyperlnk"/>
          </w:rPr>
          <w:t>https://hittadokument.vgregion.se/regionovergripande</w:t>
        </w:r>
      </w:hyperlink>
    </w:p>
    <w:p w14:paraId="547C19E3" w14:textId="77777777" w:rsidR="00470A75" w:rsidRDefault="00470A75" w:rsidP="00470A75">
      <w:pPr>
        <w:pStyle w:val="Punktlistanumrerad"/>
      </w:pPr>
      <w:r w:rsidRPr="001E1892">
        <w:t>Spädbarnsmisshandel. Regional riktlinje. Västra Götalandsregionen.</w:t>
      </w:r>
      <w:r>
        <w:br/>
      </w:r>
      <w:hyperlink r:id="rId30" w:history="1">
        <w:r w:rsidRPr="00F97FB6">
          <w:rPr>
            <w:rStyle w:val="Hyperlnk"/>
          </w:rPr>
          <w:t>www.valdinararelationer.se/rmr</w:t>
        </w:r>
      </w:hyperlink>
    </w:p>
    <w:p w14:paraId="37F9EA3D" w14:textId="07AF80B6" w:rsidR="00470A75" w:rsidRPr="006C1F42" w:rsidRDefault="00470A75" w:rsidP="00470A75">
      <w:pPr>
        <w:pStyle w:val="Punktlistanumrerad"/>
        <w:rPr>
          <w:rStyle w:val="Hyperlnk"/>
          <w:color w:val="auto"/>
        </w:rPr>
      </w:pPr>
      <w:r w:rsidRPr="00722E32">
        <w:t>Våld i nära relationer, rutin för upptäckt och handläggning, SÄS</w:t>
      </w:r>
      <w:r>
        <w:t>. S</w:t>
      </w:r>
      <w:r w:rsidRPr="00722E32">
        <w:t>jukhusövergripande rutin</w:t>
      </w:r>
      <w:r>
        <w:t>, SÄS</w:t>
      </w:r>
      <w:r>
        <w:br/>
      </w:r>
      <w:hyperlink r:id="rId31" w:history="1">
        <w:r w:rsidRPr="00F97FB6">
          <w:rPr>
            <w:rStyle w:val="Hyperlnk"/>
          </w:rPr>
          <w:t>https://hittadokument.vgregion.se/sas</w:t>
        </w:r>
      </w:hyperlink>
    </w:p>
    <w:p w14:paraId="099BF8A9" w14:textId="77777777" w:rsidR="00470A75" w:rsidRPr="006C1F42" w:rsidRDefault="00470A75" w:rsidP="00470A75">
      <w:pPr>
        <w:pStyle w:val="Punktlistanumrerad"/>
        <w:rPr>
          <w:rStyle w:val="Hyperlnk"/>
          <w:color w:val="auto"/>
        </w:rPr>
      </w:pPr>
      <w:r w:rsidRPr="006C1F42">
        <w:t>Utskrifter från Melior. Sjukhusövergripande riktlinje, SÄS.</w:t>
      </w:r>
      <w:r w:rsidRPr="006C1F42">
        <w:br/>
      </w:r>
      <w:hyperlink r:id="rId32" w:history="1">
        <w:r w:rsidRPr="006C1F42">
          <w:rPr>
            <w:rStyle w:val="Hyperlnk"/>
          </w:rPr>
          <w:t>http://hittadokument.vgregion.se/sas</w:t>
        </w:r>
      </w:hyperlink>
    </w:p>
    <w:p w14:paraId="3F9F1E59" w14:textId="77777777" w:rsidR="00470A75" w:rsidRPr="006C1F42" w:rsidRDefault="00470A75" w:rsidP="00470A75">
      <w:pPr>
        <w:pStyle w:val="Punktlistanumrerad"/>
      </w:pPr>
      <w:r w:rsidRPr="001E1892">
        <w:t>Offentlighets- och sekretesslagen, OSL (2009:400), 25 kap. 1 §.</w:t>
      </w:r>
      <w:r w:rsidRPr="001E1892">
        <w:br/>
      </w:r>
      <w:hyperlink r:id="rId33" w:history="1">
        <w:r w:rsidRPr="005D7559">
          <w:rPr>
            <w:rStyle w:val="Hyperlnk"/>
          </w:rPr>
          <w:t>www.riksdagen.se</w:t>
        </w:r>
      </w:hyperlink>
      <w:r w:rsidRPr="001E1892">
        <w:t xml:space="preserve"> under rubrik </w:t>
      </w:r>
      <w:r w:rsidRPr="006C1F42">
        <w:rPr>
          <w:i/>
        </w:rPr>
        <w:t>Dokument &amp; lagar</w:t>
      </w:r>
    </w:p>
    <w:p w14:paraId="565C0396" w14:textId="77777777" w:rsidR="00470A75" w:rsidRDefault="00470A75" w:rsidP="00470A75">
      <w:pPr>
        <w:pStyle w:val="Punktlistanumrerad"/>
      </w:pPr>
      <w:r w:rsidRPr="00FE322A">
        <w:t>Personnummerbyte i vårdens IT-system</w:t>
      </w:r>
      <w:r>
        <w:t>. Sjukhusövergripande</w:t>
      </w:r>
      <w:r w:rsidRPr="00FE322A">
        <w:t xml:space="preserve"> riktlinje</w:t>
      </w:r>
      <w:r>
        <w:t>, SÄS</w:t>
      </w:r>
      <w:r>
        <w:br/>
      </w:r>
      <w:hyperlink r:id="rId34" w:history="1">
        <w:r w:rsidRPr="00C250E9">
          <w:rPr>
            <w:rStyle w:val="Hyperlnk"/>
          </w:rPr>
          <w:t>https://hittadokument.vgregion.se/sas</w:t>
        </w:r>
      </w:hyperlink>
    </w:p>
    <w:p w14:paraId="230287BB" w14:textId="07D680C0" w:rsidR="00470A75" w:rsidRDefault="00470A75" w:rsidP="00470A75">
      <w:pPr>
        <w:pStyle w:val="Punktlistanumrerad"/>
      </w:pPr>
      <w:r w:rsidRPr="00A3609C">
        <w:t>Länsgemensam riktlinje vid oro för väntat barn</w:t>
      </w:r>
      <w:r>
        <w:t>. Gemensam riktlinje för</w:t>
      </w:r>
      <w:r w:rsidRPr="00C82CE6">
        <w:t xml:space="preserve"> Västra Götalandsregionen och kommunerna i Västra Götaland</w:t>
      </w:r>
      <w:r>
        <w:t>.</w:t>
      </w:r>
      <w:r>
        <w:br/>
      </w:r>
      <w:hyperlink r:id="rId35" w:history="1">
        <w:r w:rsidRPr="003C11E1">
          <w:rPr>
            <w:rStyle w:val="Hyperlnk"/>
          </w:rPr>
          <w:t>www.vardsamverkan.se/dokument/styrdokument</w:t>
        </w:r>
      </w:hyperlink>
    </w:p>
    <w:p w14:paraId="331DDC8A" w14:textId="77777777" w:rsidR="00470A75" w:rsidRDefault="00470A75" w:rsidP="00470A75">
      <w:pPr>
        <w:pStyle w:val="Punktlistanumrerad"/>
      </w:pPr>
      <w:r w:rsidRPr="0041214E">
        <w:t>Delregional Rutin oro för väntat barn</w:t>
      </w:r>
      <w:r>
        <w:t>. Närvårdssamverkan Södra Älvsborg</w:t>
      </w:r>
      <w:r>
        <w:br/>
      </w:r>
      <w:hyperlink r:id="rId36" w:history="1">
        <w:r w:rsidRPr="003C11E1">
          <w:rPr>
            <w:rStyle w:val="Hyperlnk"/>
          </w:rPr>
          <w:t>www.vardsamverkan.se/organisation/delregionalvardsamverkan/sodra-alvsborg/styrdokument/delregionala-dokument</w:t>
        </w:r>
      </w:hyperlink>
    </w:p>
    <w:p w14:paraId="1BA2582D" w14:textId="77777777" w:rsidR="00470A75" w:rsidRDefault="00470A75" w:rsidP="00470A75">
      <w:pPr>
        <w:pStyle w:val="Punktlistanumrerad"/>
      </w:pPr>
      <w:r w:rsidRPr="006E3E4D">
        <w:t>Barns journal på nätet, SÄS</w:t>
      </w:r>
      <w:r>
        <w:t>. sjukhusövergripande</w:t>
      </w:r>
      <w:r w:rsidRPr="006E3E4D">
        <w:t xml:space="preserve"> riktlinje</w:t>
      </w:r>
      <w:r>
        <w:t>, SÄS</w:t>
      </w:r>
      <w:r>
        <w:br/>
      </w:r>
      <w:hyperlink r:id="rId37" w:history="1">
        <w:r w:rsidRPr="00A328A7">
          <w:rPr>
            <w:rStyle w:val="Hyperlnk"/>
          </w:rPr>
          <w:t>https://hittadokument.vgregion.se/sas</w:t>
        </w:r>
      </w:hyperlink>
    </w:p>
    <w:p w14:paraId="3E1D791C" w14:textId="77777777" w:rsidR="00470A75" w:rsidRPr="00A22189" w:rsidRDefault="00470A75" w:rsidP="00470A75">
      <w:pPr>
        <w:pStyle w:val="Punktlistanumrerad"/>
      </w:pPr>
      <w:r w:rsidRPr="001E1892">
        <w:lastRenderedPageBreak/>
        <w:t>Fax - Regelverk för att skicka vid SÄS. Sjukhusövergripande riktlinje, SÄS.</w:t>
      </w:r>
      <w:r w:rsidRPr="001E1892">
        <w:br/>
      </w:r>
      <w:hyperlink r:id="rId38">
        <w:r w:rsidRPr="4AEAA486">
          <w:rPr>
            <w:rStyle w:val="Hyperlnk"/>
          </w:rPr>
          <w:t>https://hittadokument.vgregion.se/sas</w:t>
        </w:r>
      </w:hyperlink>
    </w:p>
    <w:p w14:paraId="0BBBFAF2" w14:textId="77777777" w:rsidR="00470A75" w:rsidRPr="00A22189" w:rsidRDefault="00470A75" w:rsidP="00470A75">
      <w:pPr>
        <w:pStyle w:val="Rubrik3"/>
        <w:rPr>
          <w:color w:val="auto"/>
        </w:rPr>
      </w:pPr>
      <w:bookmarkStart w:id="420" w:name="_Bilaga_-_Individ-"/>
      <w:bookmarkStart w:id="421" w:name="_Toc440354611"/>
      <w:bookmarkStart w:id="422" w:name="_Toc256000014"/>
      <w:bookmarkStart w:id="423" w:name="_Toc256000029"/>
      <w:bookmarkStart w:id="424" w:name="_Toc256000044"/>
      <w:bookmarkStart w:id="425" w:name="_Toc256000059"/>
      <w:bookmarkStart w:id="426" w:name="_Toc462387842"/>
      <w:bookmarkStart w:id="427" w:name="_Toc256000078"/>
      <w:bookmarkStart w:id="428" w:name="_Toc256000097"/>
      <w:bookmarkStart w:id="429" w:name="_Toc256000116"/>
      <w:bookmarkStart w:id="430" w:name="_Toc473799192"/>
      <w:bookmarkStart w:id="431" w:name="_Toc256000128"/>
      <w:bookmarkStart w:id="432" w:name="_Toc256000147"/>
      <w:bookmarkStart w:id="433" w:name="_Toc256000166"/>
      <w:bookmarkStart w:id="434" w:name="_Toc256000185"/>
      <w:bookmarkStart w:id="435" w:name="_Toc532287553"/>
      <w:bookmarkStart w:id="436" w:name="_Toc256000206"/>
      <w:bookmarkStart w:id="437" w:name="_Toc536443569"/>
      <w:bookmarkStart w:id="438" w:name="_Toc536805028"/>
      <w:bookmarkStart w:id="439" w:name="_Toc256000227"/>
      <w:bookmarkStart w:id="440" w:name="_Toc29303304"/>
      <w:bookmarkStart w:id="441" w:name="_Toc256000248"/>
      <w:bookmarkStart w:id="442" w:name="_Toc34290954"/>
      <w:bookmarkStart w:id="443" w:name="_Toc256000269"/>
      <w:bookmarkStart w:id="444" w:name="_Toc256000290"/>
      <w:bookmarkStart w:id="445" w:name="_Toc256000311"/>
      <w:bookmarkStart w:id="446" w:name="_Toc256000332"/>
      <w:bookmarkStart w:id="447" w:name="_Toc256000353"/>
      <w:bookmarkStart w:id="448" w:name="_Toc135814106"/>
      <w:bookmarkEnd w:id="420"/>
      <w:r w:rsidRPr="00A22189">
        <w:rPr>
          <w:color w:val="auto"/>
        </w:rPr>
        <w:t>Övriga länkar</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12A810DB" w14:textId="47929012" w:rsidR="003F6B42" w:rsidRPr="003F6B42" w:rsidRDefault="00470A75" w:rsidP="00470A75">
      <w:pPr>
        <w:pStyle w:val="Punktlista"/>
        <w:rPr>
          <w:u w:val="single"/>
        </w:rPr>
      </w:pPr>
      <w:r>
        <w:t>Blankett ”Anmälan om barn och unga som far illa”. Västra Götalandsregionens kompetenscentrum om våld i nära relationer (VKV).</w:t>
      </w:r>
      <w:r w:rsidR="003F6B42">
        <w:br/>
      </w:r>
      <w:hyperlink r:id="rId39" w:history="1">
        <w:r w:rsidR="003F6B42" w:rsidRPr="004E4181">
          <w:rPr>
            <w:rStyle w:val="Hyperlnk"/>
          </w:rPr>
          <w:t>www.valdinararelationer.se/tand-halso-sjukvard/att-anmala</w:t>
        </w:r>
      </w:hyperlink>
    </w:p>
    <w:bookmarkEnd w:id="0"/>
    <w:sectPr w:rsidR="003F6B42" w:rsidRPr="003F6B42" w:rsidSect="001E1892">
      <w:headerReference w:type="default" r:id="rId40"/>
      <w:footerReference w:type="even" r:id="rId41"/>
      <w:footerReference w:type="default" r:id="rId42"/>
      <w:headerReference w:type="first" r:id="rId43"/>
      <w:footerReference w:type="first" r:id="rId44"/>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3D1E" w14:textId="77777777" w:rsidR="00535438" w:rsidRDefault="00535438">
      <w:r>
        <w:separator/>
      </w:r>
    </w:p>
  </w:endnote>
  <w:endnote w:type="continuationSeparator" w:id="0">
    <w:p w14:paraId="04395F99" w14:textId="77777777" w:rsidR="00535438" w:rsidRDefault="00535438">
      <w:r>
        <w:continuationSeparator/>
      </w:r>
    </w:p>
  </w:endnote>
  <w:endnote w:type="continuationNotice" w:id="1">
    <w:p w14:paraId="4ECD1CD8" w14:textId="77777777" w:rsidR="00535438" w:rsidRDefault="00535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676F" w14:textId="77777777" w:rsidR="00535438" w:rsidRDefault="00535438"/>
  </w:footnote>
  <w:footnote w:type="continuationSeparator" w:id="0">
    <w:p w14:paraId="22F01EC0" w14:textId="77777777" w:rsidR="00535438" w:rsidRDefault="00535438">
      <w:r>
        <w:continuationSeparator/>
      </w:r>
    </w:p>
  </w:footnote>
  <w:footnote w:type="continuationNotice" w:id="1">
    <w:p w14:paraId="39DDCDD1" w14:textId="77777777" w:rsidR="00535438" w:rsidRDefault="00535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58242"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0"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106B97C4"/>
    <w:multiLevelType w:val="hybridMultilevel"/>
    <w:tmpl w:val="548AB05A"/>
    <w:lvl w:ilvl="0" w:tplc="1610B54E">
      <w:start w:val="1"/>
      <w:numFmt w:val="bullet"/>
      <w:lvlText w:val=""/>
      <w:lvlJc w:val="left"/>
      <w:pPr>
        <w:ind w:left="720" w:hanging="360"/>
      </w:pPr>
      <w:rPr>
        <w:rFonts w:ascii="Symbol" w:hAnsi="Symbol" w:hint="default"/>
      </w:rPr>
    </w:lvl>
    <w:lvl w:ilvl="1" w:tplc="0A26C77A">
      <w:start w:val="1"/>
      <w:numFmt w:val="bullet"/>
      <w:lvlText w:val=""/>
      <w:lvlJc w:val="left"/>
      <w:pPr>
        <w:ind w:left="1440" w:hanging="360"/>
      </w:pPr>
      <w:rPr>
        <w:rFonts w:ascii="Symbol" w:hAnsi="Symbol" w:hint="default"/>
      </w:rPr>
    </w:lvl>
    <w:lvl w:ilvl="2" w:tplc="48264510">
      <w:start w:val="1"/>
      <w:numFmt w:val="bullet"/>
      <w:lvlText w:val=""/>
      <w:lvlJc w:val="left"/>
      <w:pPr>
        <w:ind w:left="2160" w:hanging="360"/>
      </w:pPr>
      <w:rPr>
        <w:rFonts w:ascii="Wingdings" w:hAnsi="Wingdings" w:hint="default"/>
      </w:rPr>
    </w:lvl>
    <w:lvl w:ilvl="3" w:tplc="06D43602">
      <w:start w:val="1"/>
      <w:numFmt w:val="bullet"/>
      <w:lvlText w:val=""/>
      <w:lvlJc w:val="left"/>
      <w:pPr>
        <w:ind w:left="2880" w:hanging="360"/>
      </w:pPr>
      <w:rPr>
        <w:rFonts w:ascii="Symbol" w:hAnsi="Symbol" w:hint="default"/>
      </w:rPr>
    </w:lvl>
    <w:lvl w:ilvl="4" w:tplc="57E420E6">
      <w:start w:val="1"/>
      <w:numFmt w:val="bullet"/>
      <w:lvlText w:val="o"/>
      <w:lvlJc w:val="left"/>
      <w:pPr>
        <w:ind w:left="3600" w:hanging="360"/>
      </w:pPr>
      <w:rPr>
        <w:rFonts w:ascii="Courier New" w:hAnsi="Courier New" w:hint="default"/>
      </w:rPr>
    </w:lvl>
    <w:lvl w:ilvl="5" w:tplc="7B027962">
      <w:start w:val="1"/>
      <w:numFmt w:val="bullet"/>
      <w:lvlText w:val=""/>
      <w:lvlJc w:val="left"/>
      <w:pPr>
        <w:ind w:left="4320" w:hanging="360"/>
      </w:pPr>
      <w:rPr>
        <w:rFonts w:ascii="Wingdings" w:hAnsi="Wingdings" w:hint="default"/>
      </w:rPr>
    </w:lvl>
    <w:lvl w:ilvl="6" w:tplc="25860B76">
      <w:start w:val="1"/>
      <w:numFmt w:val="bullet"/>
      <w:lvlText w:val=""/>
      <w:lvlJc w:val="left"/>
      <w:pPr>
        <w:ind w:left="5040" w:hanging="360"/>
      </w:pPr>
      <w:rPr>
        <w:rFonts w:ascii="Symbol" w:hAnsi="Symbol" w:hint="default"/>
      </w:rPr>
    </w:lvl>
    <w:lvl w:ilvl="7" w:tplc="EABCC6EC">
      <w:start w:val="1"/>
      <w:numFmt w:val="bullet"/>
      <w:lvlText w:val="o"/>
      <w:lvlJc w:val="left"/>
      <w:pPr>
        <w:ind w:left="5760" w:hanging="360"/>
      </w:pPr>
      <w:rPr>
        <w:rFonts w:ascii="Courier New" w:hAnsi="Courier New" w:hint="default"/>
      </w:rPr>
    </w:lvl>
    <w:lvl w:ilvl="8" w:tplc="F97811B6">
      <w:start w:val="1"/>
      <w:numFmt w:val="bullet"/>
      <w:lvlText w:val=""/>
      <w:lvlJc w:val="left"/>
      <w:pPr>
        <w:ind w:left="6480"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8"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9"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74E09"/>
    <w:multiLevelType w:val="hybridMultilevel"/>
    <w:tmpl w:val="DDF0BC38"/>
    <w:lvl w:ilvl="0" w:tplc="FFFFFFFF">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3EBFC3BC"/>
    <w:multiLevelType w:val="hybridMultilevel"/>
    <w:tmpl w:val="653E8018"/>
    <w:lvl w:ilvl="0" w:tplc="A64C510A">
      <w:start w:val="1"/>
      <w:numFmt w:val="bullet"/>
      <w:lvlText w:val=""/>
      <w:lvlJc w:val="left"/>
      <w:pPr>
        <w:ind w:left="720" w:hanging="360"/>
      </w:pPr>
      <w:rPr>
        <w:rFonts w:ascii="Symbol" w:hAnsi="Symbol" w:hint="default"/>
      </w:rPr>
    </w:lvl>
    <w:lvl w:ilvl="1" w:tplc="71462844">
      <w:start w:val="1"/>
      <w:numFmt w:val="bullet"/>
      <w:lvlText w:val=""/>
      <w:lvlJc w:val="left"/>
      <w:pPr>
        <w:ind w:left="1440" w:hanging="360"/>
      </w:pPr>
      <w:rPr>
        <w:rFonts w:ascii="Symbol" w:hAnsi="Symbol" w:hint="default"/>
      </w:rPr>
    </w:lvl>
    <w:lvl w:ilvl="2" w:tplc="0988F8F2">
      <w:start w:val="1"/>
      <w:numFmt w:val="bullet"/>
      <w:lvlText w:val=""/>
      <w:lvlJc w:val="left"/>
      <w:pPr>
        <w:ind w:left="2160" w:hanging="360"/>
      </w:pPr>
      <w:rPr>
        <w:rFonts w:ascii="Wingdings" w:hAnsi="Wingdings" w:hint="default"/>
      </w:rPr>
    </w:lvl>
    <w:lvl w:ilvl="3" w:tplc="0C3C98C2">
      <w:start w:val="1"/>
      <w:numFmt w:val="bullet"/>
      <w:lvlText w:val=""/>
      <w:lvlJc w:val="left"/>
      <w:pPr>
        <w:ind w:left="2880" w:hanging="360"/>
      </w:pPr>
      <w:rPr>
        <w:rFonts w:ascii="Symbol" w:hAnsi="Symbol" w:hint="default"/>
      </w:rPr>
    </w:lvl>
    <w:lvl w:ilvl="4" w:tplc="C8EC9868">
      <w:start w:val="1"/>
      <w:numFmt w:val="bullet"/>
      <w:lvlText w:val="o"/>
      <w:lvlJc w:val="left"/>
      <w:pPr>
        <w:ind w:left="3600" w:hanging="360"/>
      </w:pPr>
      <w:rPr>
        <w:rFonts w:ascii="Courier New" w:hAnsi="Courier New" w:hint="default"/>
      </w:rPr>
    </w:lvl>
    <w:lvl w:ilvl="5" w:tplc="4BE63390">
      <w:start w:val="1"/>
      <w:numFmt w:val="bullet"/>
      <w:lvlText w:val=""/>
      <w:lvlJc w:val="left"/>
      <w:pPr>
        <w:ind w:left="4320" w:hanging="360"/>
      </w:pPr>
      <w:rPr>
        <w:rFonts w:ascii="Wingdings" w:hAnsi="Wingdings" w:hint="default"/>
      </w:rPr>
    </w:lvl>
    <w:lvl w:ilvl="6" w:tplc="84A67030">
      <w:start w:val="1"/>
      <w:numFmt w:val="bullet"/>
      <w:lvlText w:val=""/>
      <w:lvlJc w:val="left"/>
      <w:pPr>
        <w:ind w:left="5040" w:hanging="360"/>
      </w:pPr>
      <w:rPr>
        <w:rFonts w:ascii="Symbol" w:hAnsi="Symbol" w:hint="default"/>
      </w:rPr>
    </w:lvl>
    <w:lvl w:ilvl="7" w:tplc="5A5A9246">
      <w:start w:val="1"/>
      <w:numFmt w:val="bullet"/>
      <w:lvlText w:val="o"/>
      <w:lvlJc w:val="left"/>
      <w:pPr>
        <w:ind w:left="5760" w:hanging="360"/>
      </w:pPr>
      <w:rPr>
        <w:rFonts w:ascii="Courier New" w:hAnsi="Courier New" w:hint="default"/>
      </w:rPr>
    </w:lvl>
    <w:lvl w:ilvl="8" w:tplc="1DA49A2E">
      <w:start w:val="1"/>
      <w:numFmt w:val="bullet"/>
      <w:lvlText w:val=""/>
      <w:lvlJc w:val="left"/>
      <w:pPr>
        <w:ind w:left="6480" w:hanging="360"/>
      </w:pPr>
      <w:rPr>
        <w:rFonts w:ascii="Wingdings" w:hAnsi="Wingdings" w:hint="default"/>
      </w:rPr>
    </w:lvl>
  </w:abstractNum>
  <w:abstractNum w:abstractNumId="12"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3"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A1867"/>
    <w:multiLevelType w:val="hybridMultilevel"/>
    <w:tmpl w:val="97B0E2D6"/>
    <w:lvl w:ilvl="0" w:tplc="AA726720">
      <w:start w:val="1"/>
      <w:numFmt w:val="decimal"/>
      <w:pStyle w:val="Punktlistanumrerad"/>
      <w:lvlText w:val="%1."/>
      <w:lvlJc w:val="left"/>
      <w:pPr>
        <w:ind w:left="1712" w:hanging="360"/>
      </w:p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abstractNum w:abstractNumId="15"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6"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8" w15:restartNumberingAfterBreak="0">
    <w:nsid w:val="63AE2182"/>
    <w:multiLevelType w:val="hybridMultilevel"/>
    <w:tmpl w:val="D294041C"/>
    <w:lvl w:ilvl="0" w:tplc="EFB811F0">
      <w:start w:val="1"/>
      <w:numFmt w:val="bullet"/>
      <w:lvlText w:val=""/>
      <w:lvlJc w:val="left"/>
      <w:pPr>
        <w:ind w:left="720" w:hanging="360"/>
      </w:pPr>
      <w:rPr>
        <w:rFonts w:ascii="Symbol" w:hAnsi="Symbol" w:hint="default"/>
      </w:rPr>
    </w:lvl>
    <w:lvl w:ilvl="1" w:tplc="90768D5A">
      <w:start w:val="1"/>
      <w:numFmt w:val="bullet"/>
      <w:lvlText w:val=""/>
      <w:lvlJc w:val="left"/>
      <w:pPr>
        <w:ind w:left="1440" w:hanging="360"/>
      </w:pPr>
      <w:rPr>
        <w:rFonts w:ascii="Symbol" w:hAnsi="Symbol" w:hint="default"/>
      </w:rPr>
    </w:lvl>
    <w:lvl w:ilvl="2" w:tplc="17C2F530">
      <w:start w:val="1"/>
      <w:numFmt w:val="bullet"/>
      <w:lvlText w:val=""/>
      <w:lvlJc w:val="left"/>
      <w:pPr>
        <w:ind w:left="2160" w:hanging="360"/>
      </w:pPr>
      <w:rPr>
        <w:rFonts w:ascii="Wingdings" w:hAnsi="Wingdings" w:hint="default"/>
      </w:rPr>
    </w:lvl>
    <w:lvl w:ilvl="3" w:tplc="D034D6B4">
      <w:start w:val="1"/>
      <w:numFmt w:val="bullet"/>
      <w:lvlText w:val=""/>
      <w:lvlJc w:val="left"/>
      <w:pPr>
        <w:ind w:left="2880" w:hanging="360"/>
      </w:pPr>
      <w:rPr>
        <w:rFonts w:ascii="Symbol" w:hAnsi="Symbol" w:hint="default"/>
      </w:rPr>
    </w:lvl>
    <w:lvl w:ilvl="4" w:tplc="5238C774">
      <w:start w:val="1"/>
      <w:numFmt w:val="bullet"/>
      <w:lvlText w:val="o"/>
      <w:lvlJc w:val="left"/>
      <w:pPr>
        <w:ind w:left="3600" w:hanging="360"/>
      </w:pPr>
      <w:rPr>
        <w:rFonts w:ascii="Courier New" w:hAnsi="Courier New" w:hint="default"/>
      </w:rPr>
    </w:lvl>
    <w:lvl w:ilvl="5" w:tplc="69C4E456">
      <w:start w:val="1"/>
      <w:numFmt w:val="bullet"/>
      <w:lvlText w:val=""/>
      <w:lvlJc w:val="left"/>
      <w:pPr>
        <w:ind w:left="4320" w:hanging="360"/>
      </w:pPr>
      <w:rPr>
        <w:rFonts w:ascii="Wingdings" w:hAnsi="Wingdings" w:hint="default"/>
      </w:rPr>
    </w:lvl>
    <w:lvl w:ilvl="6" w:tplc="7D7C6EE0">
      <w:start w:val="1"/>
      <w:numFmt w:val="bullet"/>
      <w:lvlText w:val=""/>
      <w:lvlJc w:val="left"/>
      <w:pPr>
        <w:ind w:left="5040" w:hanging="360"/>
      </w:pPr>
      <w:rPr>
        <w:rFonts w:ascii="Symbol" w:hAnsi="Symbol" w:hint="default"/>
      </w:rPr>
    </w:lvl>
    <w:lvl w:ilvl="7" w:tplc="E7E84D10">
      <w:start w:val="1"/>
      <w:numFmt w:val="bullet"/>
      <w:lvlText w:val="o"/>
      <w:lvlJc w:val="left"/>
      <w:pPr>
        <w:ind w:left="5760" w:hanging="360"/>
      </w:pPr>
      <w:rPr>
        <w:rFonts w:ascii="Courier New" w:hAnsi="Courier New" w:hint="default"/>
      </w:rPr>
    </w:lvl>
    <w:lvl w:ilvl="8" w:tplc="E38AA116">
      <w:start w:val="1"/>
      <w:numFmt w:val="bullet"/>
      <w:lvlText w:val=""/>
      <w:lvlJc w:val="left"/>
      <w:pPr>
        <w:ind w:left="6480" w:hanging="360"/>
      </w:pPr>
      <w:rPr>
        <w:rFonts w:ascii="Wingdings" w:hAnsi="Wingdings" w:hint="default"/>
      </w:rPr>
    </w:lvl>
  </w:abstractNum>
  <w:abstractNum w:abstractNumId="19"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0"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1"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76364162">
    <w:abstractNumId w:val="11"/>
  </w:num>
  <w:num w:numId="2" w16cid:durableId="1631980042">
    <w:abstractNumId w:val="4"/>
  </w:num>
  <w:num w:numId="3" w16cid:durableId="1528785708">
    <w:abstractNumId w:val="18"/>
  </w:num>
  <w:num w:numId="4" w16cid:durableId="1447311741">
    <w:abstractNumId w:val="21"/>
  </w:num>
  <w:num w:numId="5" w16cid:durableId="598102889">
    <w:abstractNumId w:val="17"/>
  </w:num>
  <w:num w:numId="6" w16cid:durableId="862742562">
    <w:abstractNumId w:val="0"/>
  </w:num>
  <w:num w:numId="7" w16cid:durableId="918831685">
    <w:abstractNumId w:val="7"/>
  </w:num>
  <w:num w:numId="8" w16cid:durableId="243492401">
    <w:abstractNumId w:val="19"/>
  </w:num>
  <w:num w:numId="9" w16cid:durableId="799034053">
    <w:abstractNumId w:val="2"/>
  </w:num>
  <w:num w:numId="10" w16cid:durableId="438722810">
    <w:abstractNumId w:val="13"/>
  </w:num>
  <w:num w:numId="11" w16cid:durableId="443114702">
    <w:abstractNumId w:val="9"/>
  </w:num>
  <w:num w:numId="12" w16cid:durableId="2025014148">
    <w:abstractNumId w:val="1"/>
  </w:num>
  <w:num w:numId="13" w16cid:durableId="1497644444">
    <w:abstractNumId w:val="1"/>
  </w:num>
  <w:num w:numId="14" w16cid:durableId="1049913251">
    <w:abstractNumId w:val="3"/>
  </w:num>
  <w:num w:numId="15" w16cid:durableId="676426162">
    <w:abstractNumId w:val="5"/>
  </w:num>
  <w:num w:numId="16" w16cid:durableId="2017147284">
    <w:abstractNumId w:val="16"/>
  </w:num>
  <w:num w:numId="17" w16cid:durableId="281883450">
    <w:abstractNumId w:val="10"/>
  </w:num>
  <w:num w:numId="18" w16cid:durableId="95946485">
    <w:abstractNumId w:val="8"/>
  </w:num>
  <w:num w:numId="19" w16cid:durableId="601184070">
    <w:abstractNumId w:val="15"/>
  </w:num>
  <w:num w:numId="20" w16cid:durableId="1706054663">
    <w:abstractNumId w:val="6"/>
  </w:num>
  <w:num w:numId="21" w16cid:durableId="1756896671">
    <w:abstractNumId w:val="12"/>
  </w:num>
  <w:num w:numId="22" w16cid:durableId="635374566">
    <w:abstractNumId w:val="20"/>
  </w:num>
  <w:num w:numId="23" w16cid:durableId="9161305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0475"/>
    <w:rsid w:val="00004BCF"/>
    <w:rsid w:val="000051D5"/>
    <w:rsid w:val="00006D2A"/>
    <w:rsid w:val="00010D47"/>
    <w:rsid w:val="00011706"/>
    <w:rsid w:val="00013A1A"/>
    <w:rsid w:val="00013BCA"/>
    <w:rsid w:val="000160AE"/>
    <w:rsid w:val="00016CF0"/>
    <w:rsid w:val="00017D8A"/>
    <w:rsid w:val="0002378F"/>
    <w:rsid w:val="0002435C"/>
    <w:rsid w:val="00027D7A"/>
    <w:rsid w:val="00030C5C"/>
    <w:rsid w:val="00030DDD"/>
    <w:rsid w:val="000313BB"/>
    <w:rsid w:val="00033ED5"/>
    <w:rsid w:val="00041717"/>
    <w:rsid w:val="00050500"/>
    <w:rsid w:val="0005691C"/>
    <w:rsid w:val="00056ECB"/>
    <w:rsid w:val="00056ED5"/>
    <w:rsid w:val="000655CC"/>
    <w:rsid w:val="000700AE"/>
    <w:rsid w:val="00084024"/>
    <w:rsid w:val="00087E36"/>
    <w:rsid w:val="0009062C"/>
    <w:rsid w:val="00091C18"/>
    <w:rsid w:val="000924C9"/>
    <w:rsid w:val="00094574"/>
    <w:rsid w:val="00095368"/>
    <w:rsid w:val="000954C4"/>
    <w:rsid w:val="000A0614"/>
    <w:rsid w:val="000A4C35"/>
    <w:rsid w:val="000A5134"/>
    <w:rsid w:val="000A611A"/>
    <w:rsid w:val="000B12D9"/>
    <w:rsid w:val="000B1D2B"/>
    <w:rsid w:val="000B1D9D"/>
    <w:rsid w:val="000B4536"/>
    <w:rsid w:val="000B7715"/>
    <w:rsid w:val="000C21CA"/>
    <w:rsid w:val="000D2898"/>
    <w:rsid w:val="000E463B"/>
    <w:rsid w:val="000E5A7E"/>
    <w:rsid w:val="000F0B5C"/>
    <w:rsid w:val="000F17BF"/>
    <w:rsid w:val="000F43A3"/>
    <w:rsid w:val="000F7681"/>
    <w:rsid w:val="00103031"/>
    <w:rsid w:val="001044FE"/>
    <w:rsid w:val="001139D4"/>
    <w:rsid w:val="001179D3"/>
    <w:rsid w:val="00122FF7"/>
    <w:rsid w:val="00130608"/>
    <w:rsid w:val="0013162B"/>
    <w:rsid w:val="00131B08"/>
    <w:rsid w:val="00132A59"/>
    <w:rsid w:val="00133337"/>
    <w:rsid w:val="00133A0F"/>
    <w:rsid w:val="0013580F"/>
    <w:rsid w:val="00135E9A"/>
    <w:rsid w:val="00137B6D"/>
    <w:rsid w:val="0014070B"/>
    <w:rsid w:val="00141F16"/>
    <w:rsid w:val="001422C1"/>
    <w:rsid w:val="001521C7"/>
    <w:rsid w:val="001522AE"/>
    <w:rsid w:val="0015242D"/>
    <w:rsid w:val="00154481"/>
    <w:rsid w:val="0015556A"/>
    <w:rsid w:val="001557C0"/>
    <w:rsid w:val="0015743C"/>
    <w:rsid w:val="00157D5B"/>
    <w:rsid w:val="00161FE6"/>
    <w:rsid w:val="001647EA"/>
    <w:rsid w:val="001648A7"/>
    <w:rsid w:val="00164C3D"/>
    <w:rsid w:val="00166D3A"/>
    <w:rsid w:val="00171E97"/>
    <w:rsid w:val="00181FDC"/>
    <w:rsid w:val="001860B9"/>
    <w:rsid w:val="00186F2B"/>
    <w:rsid w:val="001874D6"/>
    <w:rsid w:val="0019358B"/>
    <w:rsid w:val="001942D9"/>
    <w:rsid w:val="0019632A"/>
    <w:rsid w:val="0019687D"/>
    <w:rsid w:val="001A4E7C"/>
    <w:rsid w:val="001A7427"/>
    <w:rsid w:val="001B44D1"/>
    <w:rsid w:val="001B762C"/>
    <w:rsid w:val="001B779D"/>
    <w:rsid w:val="001BC91E"/>
    <w:rsid w:val="001C4D0A"/>
    <w:rsid w:val="001C5FEF"/>
    <w:rsid w:val="001D4AB8"/>
    <w:rsid w:val="001D676A"/>
    <w:rsid w:val="001E1892"/>
    <w:rsid w:val="00211487"/>
    <w:rsid w:val="00211D91"/>
    <w:rsid w:val="002132B1"/>
    <w:rsid w:val="00215405"/>
    <w:rsid w:val="00217DEC"/>
    <w:rsid w:val="00220515"/>
    <w:rsid w:val="00220F0C"/>
    <w:rsid w:val="00221127"/>
    <w:rsid w:val="00221DAF"/>
    <w:rsid w:val="00235B57"/>
    <w:rsid w:val="00236282"/>
    <w:rsid w:val="00236BA3"/>
    <w:rsid w:val="002373AF"/>
    <w:rsid w:val="00246FD3"/>
    <w:rsid w:val="00250F24"/>
    <w:rsid w:val="002523C5"/>
    <w:rsid w:val="0025380B"/>
    <w:rsid w:val="0025703A"/>
    <w:rsid w:val="00262F3D"/>
    <w:rsid w:val="00263281"/>
    <w:rsid w:val="002651D6"/>
    <w:rsid w:val="0026551F"/>
    <w:rsid w:val="002677AA"/>
    <w:rsid w:val="00280A85"/>
    <w:rsid w:val="00281A79"/>
    <w:rsid w:val="00284119"/>
    <w:rsid w:val="00290B5C"/>
    <w:rsid w:val="0029308D"/>
    <w:rsid w:val="00294791"/>
    <w:rsid w:val="00297AC6"/>
    <w:rsid w:val="002A554B"/>
    <w:rsid w:val="002A7541"/>
    <w:rsid w:val="002A7ECA"/>
    <w:rsid w:val="002B0B30"/>
    <w:rsid w:val="002B0C78"/>
    <w:rsid w:val="002B6141"/>
    <w:rsid w:val="002B6788"/>
    <w:rsid w:val="002B7FE2"/>
    <w:rsid w:val="002C0C02"/>
    <w:rsid w:val="002C1277"/>
    <w:rsid w:val="002C60AD"/>
    <w:rsid w:val="002D0E0E"/>
    <w:rsid w:val="002D4A18"/>
    <w:rsid w:val="002D6023"/>
    <w:rsid w:val="002E263F"/>
    <w:rsid w:val="002E6F81"/>
    <w:rsid w:val="002F08BA"/>
    <w:rsid w:val="002F1AD2"/>
    <w:rsid w:val="002F2CFF"/>
    <w:rsid w:val="002F568B"/>
    <w:rsid w:val="002F67DE"/>
    <w:rsid w:val="002F7818"/>
    <w:rsid w:val="00302418"/>
    <w:rsid w:val="003066D0"/>
    <w:rsid w:val="00311401"/>
    <w:rsid w:val="003151CD"/>
    <w:rsid w:val="0031693A"/>
    <w:rsid w:val="003203D7"/>
    <w:rsid w:val="00320F86"/>
    <w:rsid w:val="00324171"/>
    <w:rsid w:val="00326C24"/>
    <w:rsid w:val="00331EF8"/>
    <w:rsid w:val="00337F99"/>
    <w:rsid w:val="003422D4"/>
    <w:rsid w:val="0034307B"/>
    <w:rsid w:val="00345EB1"/>
    <w:rsid w:val="00350BC2"/>
    <w:rsid w:val="00350CC4"/>
    <w:rsid w:val="00351AE9"/>
    <w:rsid w:val="00354B9E"/>
    <w:rsid w:val="00354DB5"/>
    <w:rsid w:val="00356C22"/>
    <w:rsid w:val="003573FF"/>
    <w:rsid w:val="00360E0D"/>
    <w:rsid w:val="0036357D"/>
    <w:rsid w:val="00363B23"/>
    <w:rsid w:val="00363CE9"/>
    <w:rsid w:val="0036594C"/>
    <w:rsid w:val="00365E2A"/>
    <w:rsid w:val="00367D19"/>
    <w:rsid w:val="003707AC"/>
    <w:rsid w:val="00371BED"/>
    <w:rsid w:val="00374022"/>
    <w:rsid w:val="00384019"/>
    <w:rsid w:val="003854F1"/>
    <w:rsid w:val="0038672B"/>
    <w:rsid w:val="003902AE"/>
    <w:rsid w:val="0039118E"/>
    <w:rsid w:val="00397F54"/>
    <w:rsid w:val="003A0C26"/>
    <w:rsid w:val="003A0D43"/>
    <w:rsid w:val="003A5D84"/>
    <w:rsid w:val="003B2A4B"/>
    <w:rsid w:val="003B3BD5"/>
    <w:rsid w:val="003B634C"/>
    <w:rsid w:val="003BBFE9"/>
    <w:rsid w:val="003D099E"/>
    <w:rsid w:val="003D21A2"/>
    <w:rsid w:val="003D29D2"/>
    <w:rsid w:val="003E0705"/>
    <w:rsid w:val="003E2FF7"/>
    <w:rsid w:val="003E79DC"/>
    <w:rsid w:val="003F1013"/>
    <w:rsid w:val="003F1ACF"/>
    <w:rsid w:val="003F67B6"/>
    <w:rsid w:val="003F6B42"/>
    <w:rsid w:val="0040097A"/>
    <w:rsid w:val="00404948"/>
    <w:rsid w:val="00406BEA"/>
    <w:rsid w:val="00406C7A"/>
    <w:rsid w:val="0041214E"/>
    <w:rsid w:val="00413A60"/>
    <w:rsid w:val="00414E6A"/>
    <w:rsid w:val="00422367"/>
    <w:rsid w:val="004230F7"/>
    <w:rsid w:val="0043167E"/>
    <w:rsid w:val="00431FE6"/>
    <w:rsid w:val="0043409A"/>
    <w:rsid w:val="00435784"/>
    <w:rsid w:val="004428A1"/>
    <w:rsid w:val="00443C1E"/>
    <w:rsid w:val="00446255"/>
    <w:rsid w:val="0044725A"/>
    <w:rsid w:val="0044788A"/>
    <w:rsid w:val="00447DCE"/>
    <w:rsid w:val="00451935"/>
    <w:rsid w:val="00460ED0"/>
    <w:rsid w:val="00461036"/>
    <w:rsid w:val="00465651"/>
    <w:rsid w:val="00467104"/>
    <w:rsid w:val="00470A75"/>
    <w:rsid w:val="00470CE7"/>
    <w:rsid w:val="00470F4F"/>
    <w:rsid w:val="00472482"/>
    <w:rsid w:val="00480DC7"/>
    <w:rsid w:val="00484101"/>
    <w:rsid w:val="004876F6"/>
    <w:rsid w:val="0049236A"/>
    <w:rsid w:val="00492718"/>
    <w:rsid w:val="004A355D"/>
    <w:rsid w:val="004A4970"/>
    <w:rsid w:val="004A6388"/>
    <w:rsid w:val="004A6DF3"/>
    <w:rsid w:val="004B2183"/>
    <w:rsid w:val="004B2A01"/>
    <w:rsid w:val="004B2CA6"/>
    <w:rsid w:val="004B634B"/>
    <w:rsid w:val="004C2559"/>
    <w:rsid w:val="004C4EDB"/>
    <w:rsid w:val="004D018F"/>
    <w:rsid w:val="004D7BA3"/>
    <w:rsid w:val="004E4AAD"/>
    <w:rsid w:val="004E78F0"/>
    <w:rsid w:val="004F04BC"/>
    <w:rsid w:val="004F4518"/>
    <w:rsid w:val="004F4C62"/>
    <w:rsid w:val="00501433"/>
    <w:rsid w:val="00505EA6"/>
    <w:rsid w:val="00511A8E"/>
    <w:rsid w:val="00511CC4"/>
    <w:rsid w:val="00514D14"/>
    <w:rsid w:val="00520614"/>
    <w:rsid w:val="00523C46"/>
    <w:rsid w:val="0053002B"/>
    <w:rsid w:val="0053146A"/>
    <w:rsid w:val="00531E60"/>
    <w:rsid w:val="00535438"/>
    <w:rsid w:val="00536A5A"/>
    <w:rsid w:val="00541D07"/>
    <w:rsid w:val="00544BAB"/>
    <w:rsid w:val="00545F31"/>
    <w:rsid w:val="0054700E"/>
    <w:rsid w:val="00550802"/>
    <w:rsid w:val="0055731D"/>
    <w:rsid w:val="005578FA"/>
    <w:rsid w:val="00561F64"/>
    <w:rsid w:val="00562E76"/>
    <w:rsid w:val="00565129"/>
    <w:rsid w:val="00565CD0"/>
    <w:rsid w:val="005674B9"/>
    <w:rsid w:val="00567820"/>
    <w:rsid w:val="00574E75"/>
    <w:rsid w:val="00576CDF"/>
    <w:rsid w:val="005770AD"/>
    <w:rsid w:val="0058080D"/>
    <w:rsid w:val="00581414"/>
    <w:rsid w:val="00582490"/>
    <w:rsid w:val="005826FA"/>
    <w:rsid w:val="00583402"/>
    <w:rsid w:val="00583B6A"/>
    <w:rsid w:val="005909B9"/>
    <w:rsid w:val="00591089"/>
    <w:rsid w:val="005930EA"/>
    <w:rsid w:val="00597E28"/>
    <w:rsid w:val="005A2E3B"/>
    <w:rsid w:val="005A54ED"/>
    <w:rsid w:val="005A5D5B"/>
    <w:rsid w:val="005A6081"/>
    <w:rsid w:val="005A627D"/>
    <w:rsid w:val="005B2252"/>
    <w:rsid w:val="005B3142"/>
    <w:rsid w:val="005B6CAB"/>
    <w:rsid w:val="005C0045"/>
    <w:rsid w:val="005C084E"/>
    <w:rsid w:val="005C1632"/>
    <w:rsid w:val="005C4606"/>
    <w:rsid w:val="005D0B0C"/>
    <w:rsid w:val="005D377A"/>
    <w:rsid w:val="005D3D29"/>
    <w:rsid w:val="005D7559"/>
    <w:rsid w:val="005E02B3"/>
    <w:rsid w:val="005E1E24"/>
    <w:rsid w:val="005E47ED"/>
    <w:rsid w:val="005E7E58"/>
    <w:rsid w:val="005F0418"/>
    <w:rsid w:val="00603AC5"/>
    <w:rsid w:val="0060596B"/>
    <w:rsid w:val="00606D97"/>
    <w:rsid w:val="00612C08"/>
    <w:rsid w:val="00614E64"/>
    <w:rsid w:val="00617710"/>
    <w:rsid w:val="00617EE6"/>
    <w:rsid w:val="0062184C"/>
    <w:rsid w:val="00623724"/>
    <w:rsid w:val="00627BEA"/>
    <w:rsid w:val="006319DB"/>
    <w:rsid w:val="00634266"/>
    <w:rsid w:val="00653F12"/>
    <w:rsid w:val="0065595B"/>
    <w:rsid w:val="00655C2F"/>
    <w:rsid w:val="0065756F"/>
    <w:rsid w:val="00660269"/>
    <w:rsid w:val="00665F89"/>
    <w:rsid w:val="00673C92"/>
    <w:rsid w:val="006753EC"/>
    <w:rsid w:val="006927B1"/>
    <w:rsid w:val="006A16F9"/>
    <w:rsid w:val="006A2789"/>
    <w:rsid w:val="006A3C93"/>
    <w:rsid w:val="006A4978"/>
    <w:rsid w:val="006A631B"/>
    <w:rsid w:val="006A7261"/>
    <w:rsid w:val="006B0D29"/>
    <w:rsid w:val="006B1819"/>
    <w:rsid w:val="006B5DE7"/>
    <w:rsid w:val="006B71FD"/>
    <w:rsid w:val="006C1F42"/>
    <w:rsid w:val="006C421C"/>
    <w:rsid w:val="006C5048"/>
    <w:rsid w:val="006C6210"/>
    <w:rsid w:val="006C6A4B"/>
    <w:rsid w:val="006C779F"/>
    <w:rsid w:val="006D01F5"/>
    <w:rsid w:val="006D0591"/>
    <w:rsid w:val="006D0CFB"/>
    <w:rsid w:val="006D10D4"/>
    <w:rsid w:val="006D30C0"/>
    <w:rsid w:val="006D7535"/>
    <w:rsid w:val="006E3E4D"/>
    <w:rsid w:val="006E450B"/>
    <w:rsid w:val="006F069F"/>
    <w:rsid w:val="006F0D7E"/>
    <w:rsid w:val="006F5473"/>
    <w:rsid w:val="00710B77"/>
    <w:rsid w:val="00712A33"/>
    <w:rsid w:val="007159E4"/>
    <w:rsid w:val="00716238"/>
    <w:rsid w:val="0072075B"/>
    <w:rsid w:val="007221C2"/>
    <w:rsid w:val="00722E32"/>
    <w:rsid w:val="00725816"/>
    <w:rsid w:val="00730955"/>
    <w:rsid w:val="00733A9C"/>
    <w:rsid w:val="00736574"/>
    <w:rsid w:val="007367E0"/>
    <w:rsid w:val="00737215"/>
    <w:rsid w:val="00750B69"/>
    <w:rsid w:val="00750F2E"/>
    <w:rsid w:val="00754905"/>
    <w:rsid w:val="00760038"/>
    <w:rsid w:val="00762EE0"/>
    <w:rsid w:val="00765C41"/>
    <w:rsid w:val="0076715A"/>
    <w:rsid w:val="007706F6"/>
    <w:rsid w:val="00771100"/>
    <w:rsid w:val="00772402"/>
    <w:rsid w:val="007759DD"/>
    <w:rsid w:val="007819F0"/>
    <w:rsid w:val="0078287D"/>
    <w:rsid w:val="00785204"/>
    <w:rsid w:val="0078609F"/>
    <w:rsid w:val="0078656A"/>
    <w:rsid w:val="007917BA"/>
    <w:rsid w:val="007A5C6F"/>
    <w:rsid w:val="007A7389"/>
    <w:rsid w:val="007A784E"/>
    <w:rsid w:val="007B7184"/>
    <w:rsid w:val="007B7FD2"/>
    <w:rsid w:val="007D052A"/>
    <w:rsid w:val="007D12B8"/>
    <w:rsid w:val="007D4241"/>
    <w:rsid w:val="007D4317"/>
    <w:rsid w:val="007D4EA3"/>
    <w:rsid w:val="007D7B83"/>
    <w:rsid w:val="007E1355"/>
    <w:rsid w:val="007F1CFF"/>
    <w:rsid w:val="007F5DD5"/>
    <w:rsid w:val="00802B72"/>
    <w:rsid w:val="00814DCA"/>
    <w:rsid w:val="00821A1B"/>
    <w:rsid w:val="008262E9"/>
    <w:rsid w:val="00827E69"/>
    <w:rsid w:val="00830D11"/>
    <w:rsid w:val="00835C4D"/>
    <w:rsid w:val="00843F48"/>
    <w:rsid w:val="00851423"/>
    <w:rsid w:val="0085154E"/>
    <w:rsid w:val="00852138"/>
    <w:rsid w:val="00855916"/>
    <w:rsid w:val="00857848"/>
    <w:rsid w:val="008654B6"/>
    <w:rsid w:val="0087139C"/>
    <w:rsid w:val="008713E9"/>
    <w:rsid w:val="00872DC6"/>
    <w:rsid w:val="0087469E"/>
    <w:rsid w:val="00880E83"/>
    <w:rsid w:val="00881429"/>
    <w:rsid w:val="00892F28"/>
    <w:rsid w:val="00894CA5"/>
    <w:rsid w:val="008A0C5F"/>
    <w:rsid w:val="008A2F1F"/>
    <w:rsid w:val="008A3DEA"/>
    <w:rsid w:val="008A4EB9"/>
    <w:rsid w:val="008A74C0"/>
    <w:rsid w:val="008B11FE"/>
    <w:rsid w:val="008B1694"/>
    <w:rsid w:val="008B648E"/>
    <w:rsid w:val="008C0B47"/>
    <w:rsid w:val="008C2084"/>
    <w:rsid w:val="008C4B27"/>
    <w:rsid w:val="008C6AAD"/>
    <w:rsid w:val="008C7F2A"/>
    <w:rsid w:val="008D7ADC"/>
    <w:rsid w:val="008E36F8"/>
    <w:rsid w:val="008E46B2"/>
    <w:rsid w:val="008E682C"/>
    <w:rsid w:val="008E6AFF"/>
    <w:rsid w:val="008E78A1"/>
    <w:rsid w:val="008F589F"/>
    <w:rsid w:val="00903854"/>
    <w:rsid w:val="00906238"/>
    <w:rsid w:val="00907EF9"/>
    <w:rsid w:val="0091127A"/>
    <w:rsid w:val="00911C34"/>
    <w:rsid w:val="0091295C"/>
    <w:rsid w:val="00914D58"/>
    <w:rsid w:val="009201ED"/>
    <w:rsid w:val="00921F47"/>
    <w:rsid w:val="009228AB"/>
    <w:rsid w:val="00924464"/>
    <w:rsid w:val="0093085B"/>
    <w:rsid w:val="00931C57"/>
    <w:rsid w:val="009347A5"/>
    <w:rsid w:val="00942257"/>
    <w:rsid w:val="009471BF"/>
    <w:rsid w:val="00950E4E"/>
    <w:rsid w:val="009529BD"/>
    <w:rsid w:val="009533B4"/>
    <w:rsid w:val="009605C3"/>
    <w:rsid w:val="00971D93"/>
    <w:rsid w:val="009729ED"/>
    <w:rsid w:val="009836E4"/>
    <w:rsid w:val="00987332"/>
    <w:rsid w:val="00996ED8"/>
    <w:rsid w:val="009A1C5C"/>
    <w:rsid w:val="009A37C2"/>
    <w:rsid w:val="009A551E"/>
    <w:rsid w:val="009A56A5"/>
    <w:rsid w:val="009A7A75"/>
    <w:rsid w:val="009B1F6B"/>
    <w:rsid w:val="009B36F0"/>
    <w:rsid w:val="009B689D"/>
    <w:rsid w:val="009C0D12"/>
    <w:rsid w:val="009C192E"/>
    <w:rsid w:val="009D1658"/>
    <w:rsid w:val="009D5183"/>
    <w:rsid w:val="009D6819"/>
    <w:rsid w:val="009D6D1C"/>
    <w:rsid w:val="009E0626"/>
    <w:rsid w:val="009E0CF9"/>
    <w:rsid w:val="009E1D17"/>
    <w:rsid w:val="009E531B"/>
    <w:rsid w:val="009E6C56"/>
    <w:rsid w:val="009E7DCF"/>
    <w:rsid w:val="009F4A56"/>
    <w:rsid w:val="009F4E65"/>
    <w:rsid w:val="009F7FBF"/>
    <w:rsid w:val="00A006A5"/>
    <w:rsid w:val="00A05942"/>
    <w:rsid w:val="00A05AEB"/>
    <w:rsid w:val="00A07BEC"/>
    <w:rsid w:val="00A21A18"/>
    <w:rsid w:val="00A22189"/>
    <w:rsid w:val="00A22308"/>
    <w:rsid w:val="00A264BE"/>
    <w:rsid w:val="00A272CA"/>
    <w:rsid w:val="00A328A7"/>
    <w:rsid w:val="00A33051"/>
    <w:rsid w:val="00A3609C"/>
    <w:rsid w:val="00A37247"/>
    <w:rsid w:val="00A407AD"/>
    <w:rsid w:val="00A40923"/>
    <w:rsid w:val="00A41C05"/>
    <w:rsid w:val="00A42426"/>
    <w:rsid w:val="00A514B7"/>
    <w:rsid w:val="00A54A0B"/>
    <w:rsid w:val="00A57BDC"/>
    <w:rsid w:val="00A6252A"/>
    <w:rsid w:val="00A65FD4"/>
    <w:rsid w:val="00A67236"/>
    <w:rsid w:val="00A71122"/>
    <w:rsid w:val="00A81198"/>
    <w:rsid w:val="00A81E48"/>
    <w:rsid w:val="00A82035"/>
    <w:rsid w:val="00A828C8"/>
    <w:rsid w:val="00A90D77"/>
    <w:rsid w:val="00A92E07"/>
    <w:rsid w:val="00A95E0E"/>
    <w:rsid w:val="00A963BB"/>
    <w:rsid w:val="00AA067B"/>
    <w:rsid w:val="00AA0B3A"/>
    <w:rsid w:val="00AA13C7"/>
    <w:rsid w:val="00AA6EB4"/>
    <w:rsid w:val="00AA767D"/>
    <w:rsid w:val="00AB0CC9"/>
    <w:rsid w:val="00AB57CE"/>
    <w:rsid w:val="00AC1923"/>
    <w:rsid w:val="00AC3FF6"/>
    <w:rsid w:val="00AC6C30"/>
    <w:rsid w:val="00AD1557"/>
    <w:rsid w:val="00AD73EC"/>
    <w:rsid w:val="00AE2DD0"/>
    <w:rsid w:val="00AE547B"/>
    <w:rsid w:val="00AE5BC7"/>
    <w:rsid w:val="00AE7AB4"/>
    <w:rsid w:val="00AF5AAF"/>
    <w:rsid w:val="00AF6D2B"/>
    <w:rsid w:val="00B046D8"/>
    <w:rsid w:val="00B13F4C"/>
    <w:rsid w:val="00B16219"/>
    <w:rsid w:val="00B16C59"/>
    <w:rsid w:val="00B2740D"/>
    <w:rsid w:val="00B305AF"/>
    <w:rsid w:val="00B3319A"/>
    <w:rsid w:val="00B33FDD"/>
    <w:rsid w:val="00B359CC"/>
    <w:rsid w:val="00B36107"/>
    <w:rsid w:val="00B37052"/>
    <w:rsid w:val="00B37AEF"/>
    <w:rsid w:val="00B41789"/>
    <w:rsid w:val="00B41B1A"/>
    <w:rsid w:val="00B46C03"/>
    <w:rsid w:val="00B50BB1"/>
    <w:rsid w:val="00B60C6C"/>
    <w:rsid w:val="00B619A9"/>
    <w:rsid w:val="00B65A9D"/>
    <w:rsid w:val="00B66D60"/>
    <w:rsid w:val="00B74040"/>
    <w:rsid w:val="00B7436C"/>
    <w:rsid w:val="00B75EDE"/>
    <w:rsid w:val="00B7771E"/>
    <w:rsid w:val="00B77D88"/>
    <w:rsid w:val="00B77FAF"/>
    <w:rsid w:val="00B84336"/>
    <w:rsid w:val="00B851B9"/>
    <w:rsid w:val="00B86453"/>
    <w:rsid w:val="00B90054"/>
    <w:rsid w:val="00B92C14"/>
    <w:rsid w:val="00BA0066"/>
    <w:rsid w:val="00BB69DB"/>
    <w:rsid w:val="00BC322E"/>
    <w:rsid w:val="00BC44CD"/>
    <w:rsid w:val="00BC48A6"/>
    <w:rsid w:val="00BD5347"/>
    <w:rsid w:val="00BE2FA3"/>
    <w:rsid w:val="00BE4AE6"/>
    <w:rsid w:val="00BE513C"/>
    <w:rsid w:val="00BE7978"/>
    <w:rsid w:val="00BE7D35"/>
    <w:rsid w:val="00C07DDB"/>
    <w:rsid w:val="00C16B0D"/>
    <w:rsid w:val="00C250E9"/>
    <w:rsid w:val="00C4115D"/>
    <w:rsid w:val="00C43BDD"/>
    <w:rsid w:val="00C472C7"/>
    <w:rsid w:val="00C47778"/>
    <w:rsid w:val="00C5011E"/>
    <w:rsid w:val="00C50EE5"/>
    <w:rsid w:val="00C5240A"/>
    <w:rsid w:val="00C5398F"/>
    <w:rsid w:val="00C556F5"/>
    <w:rsid w:val="00C56753"/>
    <w:rsid w:val="00C65C91"/>
    <w:rsid w:val="00C70E19"/>
    <w:rsid w:val="00C72574"/>
    <w:rsid w:val="00C73532"/>
    <w:rsid w:val="00C741A0"/>
    <w:rsid w:val="00C7430C"/>
    <w:rsid w:val="00C82CE6"/>
    <w:rsid w:val="00C85DA1"/>
    <w:rsid w:val="00C868F1"/>
    <w:rsid w:val="00C9071C"/>
    <w:rsid w:val="00C908FF"/>
    <w:rsid w:val="00C915CF"/>
    <w:rsid w:val="00C94580"/>
    <w:rsid w:val="00C97BD3"/>
    <w:rsid w:val="00CA39EF"/>
    <w:rsid w:val="00CA521F"/>
    <w:rsid w:val="00CA6752"/>
    <w:rsid w:val="00CB0493"/>
    <w:rsid w:val="00CB17FF"/>
    <w:rsid w:val="00CB1ED7"/>
    <w:rsid w:val="00CB5F8E"/>
    <w:rsid w:val="00CC0E7B"/>
    <w:rsid w:val="00CC167C"/>
    <w:rsid w:val="00CC198B"/>
    <w:rsid w:val="00CC52D9"/>
    <w:rsid w:val="00CD1903"/>
    <w:rsid w:val="00CD6647"/>
    <w:rsid w:val="00CD7B80"/>
    <w:rsid w:val="00CE2264"/>
    <w:rsid w:val="00CE431A"/>
    <w:rsid w:val="00CE4B73"/>
    <w:rsid w:val="00CF163C"/>
    <w:rsid w:val="00CF70BB"/>
    <w:rsid w:val="00D02BF1"/>
    <w:rsid w:val="00D0600A"/>
    <w:rsid w:val="00D074DB"/>
    <w:rsid w:val="00D139CF"/>
    <w:rsid w:val="00D24E46"/>
    <w:rsid w:val="00D342EC"/>
    <w:rsid w:val="00D365CB"/>
    <w:rsid w:val="00D37E7F"/>
    <w:rsid w:val="00D47AD7"/>
    <w:rsid w:val="00D51529"/>
    <w:rsid w:val="00D515BA"/>
    <w:rsid w:val="00D541A4"/>
    <w:rsid w:val="00D55F13"/>
    <w:rsid w:val="00D56A51"/>
    <w:rsid w:val="00D6344B"/>
    <w:rsid w:val="00D63D27"/>
    <w:rsid w:val="00D66172"/>
    <w:rsid w:val="00D77140"/>
    <w:rsid w:val="00D8276F"/>
    <w:rsid w:val="00D85218"/>
    <w:rsid w:val="00D915B1"/>
    <w:rsid w:val="00D94257"/>
    <w:rsid w:val="00DA299D"/>
    <w:rsid w:val="00DA37AA"/>
    <w:rsid w:val="00DA65C4"/>
    <w:rsid w:val="00DB2040"/>
    <w:rsid w:val="00DC7422"/>
    <w:rsid w:val="00DC7BFD"/>
    <w:rsid w:val="00DD2BE0"/>
    <w:rsid w:val="00DE3633"/>
    <w:rsid w:val="00DE3F59"/>
    <w:rsid w:val="00DE4447"/>
    <w:rsid w:val="00DE5DA2"/>
    <w:rsid w:val="00DE7666"/>
    <w:rsid w:val="00DF0033"/>
    <w:rsid w:val="00DF4EEB"/>
    <w:rsid w:val="00DF6835"/>
    <w:rsid w:val="00E026BF"/>
    <w:rsid w:val="00E05102"/>
    <w:rsid w:val="00E072B5"/>
    <w:rsid w:val="00E07B1B"/>
    <w:rsid w:val="00E11853"/>
    <w:rsid w:val="00E11A15"/>
    <w:rsid w:val="00E15F17"/>
    <w:rsid w:val="00E20897"/>
    <w:rsid w:val="00E255B6"/>
    <w:rsid w:val="00E2754A"/>
    <w:rsid w:val="00E320C4"/>
    <w:rsid w:val="00E464D0"/>
    <w:rsid w:val="00E52A86"/>
    <w:rsid w:val="00E54B47"/>
    <w:rsid w:val="00E553BF"/>
    <w:rsid w:val="00E55D93"/>
    <w:rsid w:val="00E61294"/>
    <w:rsid w:val="00E66058"/>
    <w:rsid w:val="00E704FF"/>
    <w:rsid w:val="00E7237C"/>
    <w:rsid w:val="00E74037"/>
    <w:rsid w:val="00E76755"/>
    <w:rsid w:val="00E77C46"/>
    <w:rsid w:val="00E77F78"/>
    <w:rsid w:val="00E8484A"/>
    <w:rsid w:val="00E86CE8"/>
    <w:rsid w:val="00E8779F"/>
    <w:rsid w:val="00E90E82"/>
    <w:rsid w:val="00EA00CB"/>
    <w:rsid w:val="00EA1BAA"/>
    <w:rsid w:val="00EA2282"/>
    <w:rsid w:val="00EA3FCD"/>
    <w:rsid w:val="00EA42A0"/>
    <w:rsid w:val="00EB39D7"/>
    <w:rsid w:val="00EB6714"/>
    <w:rsid w:val="00EC0A68"/>
    <w:rsid w:val="00EC111C"/>
    <w:rsid w:val="00EC5006"/>
    <w:rsid w:val="00EC6DF6"/>
    <w:rsid w:val="00ED37D0"/>
    <w:rsid w:val="00ED49C3"/>
    <w:rsid w:val="00ED6CE8"/>
    <w:rsid w:val="00ED7AA6"/>
    <w:rsid w:val="00ED7CE2"/>
    <w:rsid w:val="00EE0D58"/>
    <w:rsid w:val="00EE2952"/>
    <w:rsid w:val="00EE2A56"/>
    <w:rsid w:val="00EE3818"/>
    <w:rsid w:val="00EE4218"/>
    <w:rsid w:val="00EF1998"/>
    <w:rsid w:val="00F06618"/>
    <w:rsid w:val="00F10970"/>
    <w:rsid w:val="00F15DE6"/>
    <w:rsid w:val="00F22264"/>
    <w:rsid w:val="00F2564D"/>
    <w:rsid w:val="00F35B05"/>
    <w:rsid w:val="00F37FC5"/>
    <w:rsid w:val="00F40202"/>
    <w:rsid w:val="00F40897"/>
    <w:rsid w:val="00F413D9"/>
    <w:rsid w:val="00F43372"/>
    <w:rsid w:val="00F45D4C"/>
    <w:rsid w:val="00F50657"/>
    <w:rsid w:val="00F5135F"/>
    <w:rsid w:val="00F51F78"/>
    <w:rsid w:val="00F53A02"/>
    <w:rsid w:val="00F5555E"/>
    <w:rsid w:val="00F57AC5"/>
    <w:rsid w:val="00F61BBD"/>
    <w:rsid w:val="00F6451D"/>
    <w:rsid w:val="00F66890"/>
    <w:rsid w:val="00F67DB4"/>
    <w:rsid w:val="00F86F47"/>
    <w:rsid w:val="00F90B64"/>
    <w:rsid w:val="00F96212"/>
    <w:rsid w:val="00FB1837"/>
    <w:rsid w:val="00FB2F0F"/>
    <w:rsid w:val="00FB4249"/>
    <w:rsid w:val="00FB5086"/>
    <w:rsid w:val="00FB5411"/>
    <w:rsid w:val="00FB6392"/>
    <w:rsid w:val="00FB6D74"/>
    <w:rsid w:val="00FC3880"/>
    <w:rsid w:val="00FD3655"/>
    <w:rsid w:val="00FD3C70"/>
    <w:rsid w:val="00FD6820"/>
    <w:rsid w:val="00FD7A9C"/>
    <w:rsid w:val="00FE016F"/>
    <w:rsid w:val="00FE12D8"/>
    <w:rsid w:val="00FE1AC8"/>
    <w:rsid w:val="00FE322A"/>
    <w:rsid w:val="00FE4068"/>
    <w:rsid w:val="00FE4FB8"/>
    <w:rsid w:val="00FE52A5"/>
    <w:rsid w:val="00FE72DD"/>
    <w:rsid w:val="00FF4BE5"/>
    <w:rsid w:val="00FF7C02"/>
    <w:rsid w:val="0104E33A"/>
    <w:rsid w:val="020B0EF9"/>
    <w:rsid w:val="024801E3"/>
    <w:rsid w:val="0271FE69"/>
    <w:rsid w:val="02B69F0F"/>
    <w:rsid w:val="02F3F1F5"/>
    <w:rsid w:val="035A47D8"/>
    <w:rsid w:val="037D7985"/>
    <w:rsid w:val="03C8348F"/>
    <w:rsid w:val="03DDA6C3"/>
    <w:rsid w:val="044A4103"/>
    <w:rsid w:val="04530883"/>
    <w:rsid w:val="0462C126"/>
    <w:rsid w:val="0476CA8A"/>
    <w:rsid w:val="049AA24D"/>
    <w:rsid w:val="04A6FE8E"/>
    <w:rsid w:val="04D2D377"/>
    <w:rsid w:val="04DBB778"/>
    <w:rsid w:val="050A8013"/>
    <w:rsid w:val="05132F72"/>
    <w:rsid w:val="06A793E9"/>
    <w:rsid w:val="06AB016D"/>
    <w:rsid w:val="06AF673E"/>
    <w:rsid w:val="06B08615"/>
    <w:rsid w:val="06B57326"/>
    <w:rsid w:val="072D0027"/>
    <w:rsid w:val="0787E4C3"/>
    <w:rsid w:val="079AFE06"/>
    <w:rsid w:val="081D5110"/>
    <w:rsid w:val="08644E31"/>
    <w:rsid w:val="089321AF"/>
    <w:rsid w:val="08A9ABDF"/>
    <w:rsid w:val="08BAA011"/>
    <w:rsid w:val="09066A31"/>
    <w:rsid w:val="091EA229"/>
    <w:rsid w:val="093CAC1A"/>
    <w:rsid w:val="0967789A"/>
    <w:rsid w:val="0988840D"/>
    <w:rsid w:val="09B92171"/>
    <w:rsid w:val="09CAB7F7"/>
    <w:rsid w:val="09EAEDD4"/>
    <w:rsid w:val="0A2A166E"/>
    <w:rsid w:val="0AAC9373"/>
    <w:rsid w:val="0AD60F33"/>
    <w:rsid w:val="0ADD60EE"/>
    <w:rsid w:val="0B1F1B25"/>
    <w:rsid w:val="0B3447CE"/>
    <w:rsid w:val="0B711677"/>
    <w:rsid w:val="0B802F6F"/>
    <w:rsid w:val="0B8CBD2A"/>
    <w:rsid w:val="0BBC9FCE"/>
    <w:rsid w:val="0BE14CA1"/>
    <w:rsid w:val="0C4795E1"/>
    <w:rsid w:val="0CECE4E8"/>
    <w:rsid w:val="0E076EBC"/>
    <w:rsid w:val="0E23FC7E"/>
    <w:rsid w:val="0E285C36"/>
    <w:rsid w:val="0E5BF530"/>
    <w:rsid w:val="0F5DE352"/>
    <w:rsid w:val="0FEB7619"/>
    <w:rsid w:val="0FF7C591"/>
    <w:rsid w:val="1015D1FD"/>
    <w:rsid w:val="101D53E8"/>
    <w:rsid w:val="102A902A"/>
    <w:rsid w:val="102BD798"/>
    <w:rsid w:val="106171BA"/>
    <w:rsid w:val="108248B0"/>
    <w:rsid w:val="10C91B26"/>
    <w:rsid w:val="10D03604"/>
    <w:rsid w:val="10EF74E0"/>
    <w:rsid w:val="1117CA1B"/>
    <w:rsid w:val="114A5ABA"/>
    <w:rsid w:val="1212A1ED"/>
    <w:rsid w:val="12233632"/>
    <w:rsid w:val="12E71A9C"/>
    <w:rsid w:val="12FBC34C"/>
    <w:rsid w:val="13D3DD54"/>
    <w:rsid w:val="13FB2931"/>
    <w:rsid w:val="142FBDAE"/>
    <w:rsid w:val="145DEE64"/>
    <w:rsid w:val="147A9573"/>
    <w:rsid w:val="14979DBA"/>
    <w:rsid w:val="14D3792E"/>
    <w:rsid w:val="15545A49"/>
    <w:rsid w:val="15587C5A"/>
    <w:rsid w:val="15F6AF13"/>
    <w:rsid w:val="17125230"/>
    <w:rsid w:val="173CE983"/>
    <w:rsid w:val="175C25A4"/>
    <w:rsid w:val="17915191"/>
    <w:rsid w:val="17958F26"/>
    <w:rsid w:val="17CF3E7C"/>
    <w:rsid w:val="183BDC5D"/>
    <w:rsid w:val="185A1697"/>
    <w:rsid w:val="185C9786"/>
    <w:rsid w:val="1864E31E"/>
    <w:rsid w:val="18A5119D"/>
    <w:rsid w:val="190212C9"/>
    <w:rsid w:val="1947AA16"/>
    <w:rsid w:val="196B0EDD"/>
    <w:rsid w:val="196BC33E"/>
    <w:rsid w:val="1AC8F253"/>
    <w:rsid w:val="1AE46C74"/>
    <w:rsid w:val="1B6B2465"/>
    <w:rsid w:val="1BAA40E7"/>
    <w:rsid w:val="1C5A1F9B"/>
    <w:rsid w:val="1C74543B"/>
    <w:rsid w:val="1CEA3F2F"/>
    <w:rsid w:val="1D7BA860"/>
    <w:rsid w:val="1D9DFD5A"/>
    <w:rsid w:val="1DB26AF2"/>
    <w:rsid w:val="1DB698D7"/>
    <w:rsid w:val="1DBC4ABF"/>
    <w:rsid w:val="1DDDC800"/>
    <w:rsid w:val="1E6206FB"/>
    <w:rsid w:val="1E6DB708"/>
    <w:rsid w:val="1E7679B0"/>
    <w:rsid w:val="1EBA769D"/>
    <w:rsid w:val="1ED424A2"/>
    <w:rsid w:val="1EFB3C8F"/>
    <w:rsid w:val="1F012D85"/>
    <w:rsid w:val="1F0C1A44"/>
    <w:rsid w:val="1FC45AC5"/>
    <w:rsid w:val="20577478"/>
    <w:rsid w:val="20A51739"/>
    <w:rsid w:val="20F9E4CA"/>
    <w:rsid w:val="21040A31"/>
    <w:rsid w:val="220BC564"/>
    <w:rsid w:val="222E6991"/>
    <w:rsid w:val="2238EB33"/>
    <w:rsid w:val="223C3582"/>
    <w:rsid w:val="22894BCD"/>
    <w:rsid w:val="231C1F0A"/>
    <w:rsid w:val="23414C85"/>
    <w:rsid w:val="23A079B9"/>
    <w:rsid w:val="23B723CC"/>
    <w:rsid w:val="23DD9403"/>
    <w:rsid w:val="24076A44"/>
    <w:rsid w:val="24121057"/>
    <w:rsid w:val="259A50F9"/>
    <w:rsid w:val="25D1919C"/>
    <w:rsid w:val="2611B35C"/>
    <w:rsid w:val="261A3A62"/>
    <w:rsid w:val="26277896"/>
    <w:rsid w:val="26389382"/>
    <w:rsid w:val="26443510"/>
    <w:rsid w:val="264436E8"/>
    <w:rsid w:val="269C8D6C"/>
    <w:rsid w:val="26DF3687"/>
    <w:rsid w:val="26F7971C"/>
    <w:rsid w:val="27826F90"/>
    <w:rsid w:val="2786B5CE"/>
    <w:rsid w:val="27B6379D"/>
    <w:rsid w:val="27F93B4A"/>
    <w:rsid w:val="28216E38"/>
    <w:rsid w:val="284F74C4"/>
    <w:rsid w:val="29079334"/>
    <w:rsid w:val="2950D5EA"/>
    <w:rsid w:val="29554B8F"/>
    <w:rsid w:val="297BD5D2"/>
    <w:rsid w:val="29B1DC83"/>
    <w:rsid w:val="29B3F798"/>
    <w:rsid w:val="2A17BFA6"/>
    <w:rsid w:val="2A7A8119"/>
    <w:rsid w:val="2AE703A3"/>
    <w:rsid w:val="2B506931"/>
    <w:rsid w:val="2B958CB9"/>
    <w:rsid w:val="2BC235B1"/>
    <w:rsid w:val="2C30FF38"/>
    <w:rsid w:val="2C3F33F6"/>
    <w:rsid w:val="2C5F489F"/>
    <w:rsid w:val="2C61A260"/>
    <w:rsid w:val="2D10746C"/>
    <w:rsid w:val="2D65B4AB"/>
    <w:rsid w:val="2D8CEF00"/>
    <w:rsid w:val="2D8D599A"/>
    <w:rsid w:val="2DB40F1D"/>
    <w:rsid w:val="2E0C23EA"/>
    <w:rsid w:val="2E1EA465"/>
    <w:rsid w:val="2E22E1FA"/>
    <w:rsid w:val="2ED189E5"/>
    <w:rsid w:val="2FF01D00"/>
    <w:rsid w:val="301F77DE"/>
    <w:rsid w:val="30814B8F"/>
    <w:rsid w:val="3132B9C2"/>
    <w:rsid w:val="32184ED8"/>
    <w:rsid w:val="32F54FA3"/>
    <w:rsid w:val="33051BCB"/>
    <w:rsid w:val="3306B3A1"/>
    <w:rsid w:val="331AA86F"/>
    <w:rsid w:val="332AA59E"/>
    <w:rsid w:val="332F6919"/>
    <w:rsid w:val="33A321F1"/>
    <w:rsid w:val="33B41F39"/>
    <w:rsid w:val="345D51B2"/>
    <w:rsid w:val="34E1E17F"/>
    <w:rsid w:val="34E4C604"/>
    <w:rsid w:val="34EFBDEA"/>
    <w:rsid w:val="3503CC84"/>
    <w:rsid w:val="354FEF9A"/>
    <w:rsid w:val="35CDDB46"/>
    <w:rsid w:val="35DC6F59"/>
    <w:rsid w:val="3607F35D"/>
    <w:rsid w:val="36F53733"/>
    <w:rsid w:val="3709B22E"/>
    <w:rsid w:val="373BAD75"/>
    <w:rsid w:val="3786DECB"/>
    <w:rsid w:val="379FC378"/>
    <w:rsid w:val="37A9357F"/>
    <w:rsid w:val="38198241"/>
    <w:rsid w:val="382E1338"/>
    <w:rsid w:val="3835D89F"/>
    <w:rsid w:val="383A6F79"/>
    <w:rsid w:val="393456CE"/>
    <w:rsid w:val="393E673F"/>
    <w:rsid w:val="3963A8D0"/>
    <w:rsid w:val="3999E722"/>
    <w:rsid w:val="3AA1280F"/>
    <w:rsid w:val="3B512303"/>
    <w:rsid w:val="3BDBFF98"/>
    <w:rsid w:val="3BEDFDC5"/>
    <w:rsid w:val="3CA86258"/>
    <w:rsid w:val="3D61AB98"/>
    <w:rsid w:val="3D65ECC2"/>
    <w:rsid w:val="3D692F5C"/>
    <w:rsid w:val="3D694C72"/>
    <w:rsid w:val="3DA243D9"/>
    <w:rsid w:val="3DB92B05"/>
    <w:rsid w:val="3E0B4D6E"/>
    <w:rsid w:val="3E11D862"/>
    <w:rsid w:val="3E4E6B14"/>
    <w:rsid w:val="3ECBC2B7"/>
    <w:rsid w:val="3FE162A4"/>
    <w:rsid w:val="40AF70BB"/>
    <w:rsid w:val="40C1CC6D"/>
    <w:rsid w:val="40F74136"/>
    <w:rsid w:val="412FB52F"/>
    <w:rsid w:val="41319F84"/>
    <w:rsid w:val="41B5D1A6"/>
    <w:rsid w:val="42165E26"/>
    <w:rsid w:val="4233F863"/>
    <w:rsid w:val="424DAB69"/>
    <w:rsid w:val="4371D1B1"/>
    <w:rsid w:val="437A8A83"/>
    <w:rsid w:val="439F33DA"/>
    <w:rsid w:val="43BF4883"/>
    <w:rsid w:val="442EE1F8"/>
    <w:rsid w:val="44497D29"/>
    <w:rsid w:val="44516304"/>
    <w:rsid w:val="4476B27D"/>
    <w:rsid w:val="44DEDCEC"/>
    <w:rsid w:val="45A41002"/>
    <w:rsid w:val="45DFB8A5"/>
    <w:rsid w:val="4692EA9E"/>
    <w:rsid w:val="46F2CA18"/>
    <w:rsid w:val="476682BA"/>
    <w:rsid w:val="480017D8"/>
    <w:rsid w:val="48151E24"/>
    <w:rsid w:val="4896354C"/>
    <w:rsid w:val="48A2D540"/>
    <w:rsid w:val="48BA82A0"/>
    <w:rsid w:val="48D25306"/>
    <w:rsid w:val="4948DDA1"/>
    <w:rsid w:val="4949EBDD"/>
    <w:rsid w:val="49992186"/>
    <w:rsid w:val="49A6F5E4"/>
    <w:rsid w:val="4AEAA486"/>
    <w:rsid w:val="4B3CBC99"/>
    <w:rsid w:val="4B46A1AD"/>
    <w:rsid w:val="4B92BC8C"/>
    <w:rsid w:val="4C15DD1C"/>
    <w:rsid w:val="4C387BBC"/>
    <w:rsid w:val="4C4E85CF"/>
    <w:rsid w:val="4C908C1C"/>
    <w:rsid w:val="4C9A6B60"/>
    <w:rsid w:val="4CD8E421"/>
    <w:rsid w:val="4CE82DA4"/>
    <w:rsid w:val="4CE87D7C"/>
    <w:rsid w:val="4D0A7DB1"/>
    <w:rsid w:val="4D2CF8A3"/>
    <w:rsid w:val="4D2E8CED"/>
    <w:rsid w:val="4D377591"/>
    <w:rsid w:val="4D60AAD6"/>
    <w:rsid w:val="4D7912CF"/>
    <w:rsid w:val="4DD6A6BB"/>
    <w:rsid w:val="4DF6FE7B"/>
    <w:rsid w:val="4E1F9BF7"/>
    <w:rsid w:val="4E7B405C"/>
    <w:rsid w:val="4E7D1AFC"/>
    <w:rsid w:val="4E845FA8"/>
    <w:rsid w:val="4ECA5D4E"/>
    <w:rsid w:val="4EEEB159"/>
    <w:rsid w:val="4F5B3FBC"/>
    <w:rsid w:val="4F5EDA17"/>
    <w:rsid w:val="4F7F174C"/>
    <w:rsid w:val="50194982"/>
    <w:rsid w:val="50468926"/>
    <w:rsid w:val="5049B41B"/>
    <w:rsid w:val="504C0823"/>
    <w:rsid w:val="508C3475"/>
    <w:rsid w:val="50ED7667"/>
    <w:rsid w:val="511576E0"/>
    <w:rsid w:val="51235176"/>
    <w:rsid w:val="5126C0E3"/>
    <w:rsid w:val="51523F62"/>
    <w:rsid w:val="51573CB9"/>
    <w:rsid w:val="51A152D4"/>
    <w:rsid w:val="51A20EBF"/>
    <w:rsid w:val="51C5589B"/>
    <w:rsid w:val="52606E64"/>
    <w:rsid w:val="53254D88"/>
    <w:rsid w:val="53556FBB"/>
    <w:rsid w:val="53EF60DC"/>
    <w:rsid w:val="544D17A2"/>
    <w:rsid w:val="55B42FCC"/>
    <w:rsid w:val="56A578B6"/>
    <w:rsid w:val="56DFF356"/>
    <w:rsid w:val="57846B4C"/>
    <w:rsid w:val="579C575F"/>
    <w:rsid w:val="57B1713D"/>
    <w:rsid w:val="5892A198"/>
    <w:rsid w:val="595D0527"/>
    <w:rsid w:val="59A2890A"/>
    <w:rsid w:val="59D73EA3"/>
    <w:rsid w:val="59E4F056"/>
    <w:rsid w:val="5A100996"/>
    <w:rsid w:val="5A367819"/>
    <w:rsid w:val="5A3955E1"/>
    <w:rsid w:val="5A7A94F8"/>
    <w:rsid w:val="5AA30C6F"/>
    <w:rsid w:val="5B8D1CF8"/>
    <w:rsid w:val="5C13B2E4"/>
    <w:rsid w:val="5C237150"/>
    <w:rsid w:val="5C5AEB57"/>
    <w:rsid w:val="5C89394C"/>
    <w:rsid w:val="5CAC81CC"/>
    <w:rsid w:val="5D085651"/>
    <w:rsid w:val="5D26E716"/>
    <w:rsid w:val="5D3701B5"/>
    <w:rsid w:val="5D954703"/>
    <w:rsid w:val="5F4F33C4"/>
    <w:rsid w:val="5F8FCA49"/>
    <w:rsid w:val="5F9B7E5A"/>
    <w:rsid w:val="5FB2F850"/>
    <w:rsid w:val="60829FD5"/>
    <w:rsid w:val="60838D3C"/>
    <w:rsid w:val="60D6737A"/>
    <w:rsid w:val="61754E09"/>
    <w:rsid w:val="61AA7634"/>
    <w:rsid w:val="61FD4784"/>
    <w:rsid w:val="62003207"/>
    <w:rsid w:val="62ACBA70"/>
    <w:rsid w:val="62BB7CBA"/>
    <w:rsid w:val="62FE7B6A"/>
    <w:rsid w:val="6322D688"/>
    <w:rsid w:val="63DA5404"/>
    <w:rsid w:val="63E8F5DD"/>
    <w:rsid w:val="63F57CAA"/>
    <w:rsid w:val="647B2B65"/>
    <w:rsid w:val="64B37D21"/>
    <w:rsid w:val="64F15CCF"/>
    <w:rsid w:val="6562F00D"/>
    <w:rsid w:val="65B52B27"/>
    <w:rsid w:val="65C11F95"/>
    <w:rsid w:val="661E85FC"/>
    <w:rsid w:val="66375E50"/>
    <w:rsid w:val="667F5434"/>
    <w:rsid w:val="6711F602"/>
    <w:rsid w:val="675CEFF6"/>
    <w:rsid w:val="678986E5"/>
    <w:rsid w:val="67E48F8D"/>
    <w:rsid w:val="682D81EF"/>
    <w:rsid w:val="684B4945"/>
    <w:rsid w:val="68B73C9D"/>
    <w:rsid w:val="68DBC004"/>
    <w:rsid w:val="68F8C057"/>
    <w:rsid w:val="691C004E"/>
    <w:rsid w:val="693D606C"/>
    <w:rsid w:val="6976F95B"/>
    <w:rsid w:val="699A3768"/>
    <w:rsid w:val="6A90B8C2"/>
    <w:rsid w:val="6A9749B8"/>
    <w:rsid w:val="6B01D57B"/>
    <w:rsid w:val="6B2CF8ED"/>
    <w:rsid w:val="6B675A2B"/>
    <w:rsid w:val="6BB03B7C"/>
    <w:rsid w:val="6BE56725"/>
    <w:rsid w:val="6BF56924"/>
    <w:rsid w:val="6C2C2560"/>
    <w:rsid w:val="6CA51811"/>
    <w:rsid w:val="6D30DFC6"/>
    <w:rsid w:val="6D813786"/>
    <w:rsid w:val="6DDBD807"/>
    <w:rsid w:val="6DDD5301"/>
    <w:rsid w:val="6E023F9A"/>
    <w:rsid w:val="6E6DA88B"/>
    <w:rsid w:val="6F3E83EB"/>
    <w:rsid w:val="6F4B0188"/>
    <w:rsid w:val="6F6429E5"/>
    <w:rsid w:val="6F77A868"/>
    <w:rsid w:val="6F792362"/>
    <w:rsid w:val="6F9BA9B5"/>
    <w:rsid w:val="6F9D18E5"/>
    <w:rsid w:val="70120B17"/>
    <w:rsid w:val="7039F536"/>
    <w:rsid w:val="704DADCF"/>
    <w:rsid w:val="708088A9"/>
    <w:rsid w:val="711378C9"/>
    <w:rsid w:val="71801B51"/>
    <w:rsid w:val="719A7869"/>
    <w:rsid w:val="719F5BD4"/>
    <w:rsid w:val="71D46435"/>
    <w:rsid w:val="71F4EB2E"/>
    <w:rsid w:val="720E138B"/>
    <w:rsid w:val="72313AFC"/>
    <w:rsid w:val="7282A24A"/>
    <w:rsid w:val="72BD1FB9"/>
    <w:rsid w:val="72ED1CDC"/>
    <w:rsid w:val="73005464"/>
    <w:rsid w:val="7321D5C6"/>
    <w:rsid w:val="732A5D09"/>
    <w:rsid w:val="7358EBDD"/>
    <w:rsid w:val="7390BB8F"/>
    <w:rsid w:val="74537C3B"/>
    <w:rsid w:val="745675BA"/>
    <w:rsid w:val="747FB84E"/>
    <w:rsid w:val="755BCE19"/>
    <w:rsid w:val="755D815A"/>
    <w:rsid w:val="75E864E6"/>
    <w:rsid w:val="75EAA809"/>
    <w:rsid w:val="76D51DEC"/>
    <w:rsid w:val="76DC9746"/>
    <w:rsid w:val="76EEA249"/>
    <w:rsid w:val="779E413D"/>
    <w:rsid w:val="782A7D5C"/>
    <w:rsid w:val="7875105E"/>
    <w:rsid w:val="78864AE2"/>
    <w:rsid w:val="7989E865"/>
    <w:rsid w:val="79BC2603"/>
    <w:rsid w:val="79DB2EA6"/>
    <w:rsid w:val="79E912F1"/>
    <w:rsid w:val="79F75FD7"/>
    <w:rsid w:val="7A111060"/>
    <w:rsid w:val="7B39BF07"/>
    <w:rsid w:val="7BAFB80F"/>
    <w:rsid w:val="7BD9EBBA"/>
    <w:rsid w:val="7BE53966"/>
    <w:rsid w:val="7C082F5C"/>
    <w:rsid w:val="7C4E85B2"/>
    <w:rsid w:val="7C907BAA"/>
    <w:rsid w:val="7D445F70"/>
    <w:rsid w:val="7D67AAFA"/>
    <w:rsid w:val="7E538067"/>
    <w:rsid w:val="7E6CF1C5"/>
    <w:rsid w:val="7E705A9B"/>
    <w:rsid w:val="7F973757"/>
    <w:rsid w:val="7FA95322"/>
    <w:rsid w:val="7FE00E2F"/>
    <w:rsid w:val="7FEF50C8"/>
    <w:rsid w:val="7FF43FA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A704E799-3FF6-4B8F-8206-51DE8E1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470A75"/>
    <w:pPr>
      <w:keepNext/>
      <w:spacing w:before="1400" w:after="16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Rubrik6">
    <w:name w:val="heading 6"/>
    <w:basedOn w:val="Normal"/>
    <w:next w:val="Normal"/>
    <w:link w:val="Rubrik6Char"/>
    <w:uiPriority w:val="9"/>
    <w:semiHidden/>
    <w:unhideWhenUsed/>
    <w:qFormat/>
    <w:rsid w:val="001E1892"/>
    <w:pPr>
      <w:keepNext/>
      <w:keepLines/>
      <w:spacing w:before="40" w:after="0"/>
      <w:outlineLvl w:val="5"/>
    </w:pPr>
    <w:rPr>
      <w:rFonts w:asciiTheme="majorHAnsi" w:eastAsiaTheme="majorEastAsia" w:hAnsiTheme="majorHAnsi" w:cstheme="majorBidi"/>
      <w:color w:val="00304B" w:themeColor="accent1" w:themeShade="7F"/>
    </w:rPr>
  </w:style>
  <w:style w:type="paragraph" w:styleId="Rubrik7">
    <w:name w:val="heading 7"/>
    <w:basedOn w:val="Normal"/>
    <w:next w:val="Normal"/>
    <w:link w:val="Rubrik7Char"/>
    <w:uiPriority w:val="9"/>
    <w:semiHidden/>
    <w:unhideWhenUsed/>
    <w:qFormat/>
    <w:rsid w:val="001E1892"/>
    <w:pPr>
      <w:keepNext/>
      <w:keepLines/>
      <w:spacing w:before="40" w:after="0"/>
      <w:outlineLvl w:val="6"/>
    </w:pPr>
    <w:rPr>
      <w:rFonts w:asciiTheme="majorHAnsi" w:eastAsiaTheme="majorEastAsia" w:hAnsiTheme="majorHAnsi" w:cstheme="majorBidi"/>
      <w:i/>
      <w:iCs/>
      <w:color w:val="00304B" w:themeColor="accent1" w:themeShade="7F"/>
    </w:rPr>
  </w:style>
  <w:style w:type="paragraph" w:styleId="Rubrik9">
    <w:name w:val="heading 9"/>
    <w:basedOn w:val="Normal"/>
    <w:next w:val="Normal"/>
    <w:link w:val="Rubrik9Char"/>
    <w:uiPriority w:val="9"/>
    <w:semiHidden/>
    <w:unhideWhenUsed/>
    <w:qFormat/>
    <w:rsid w:val="001E18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470A75"/>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7"/>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6"/>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DE7666"/>
    <w:pPr>
      <w:tabs>
        <w:tab w:val="right" w:leader="dot" w:pos="8779"/>
      </w:tabs>
      <w:spacing w:after="0" w:line="276"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DE7666"/>
    <w:pPr>
      <w:tabs>
        <w:tab w:val="right" w:leader="dot" w:pos="8777"/>
      </w:tabs>
      <w:spacing w:after="0" w:line="276" w:lineRule="auto"/>
      <w:ind w:left="1349"/>
    </w:pPr>
  </w:style>
  <w:style w:type="paragraph" w:styleId="Innehll3">
    <w:name w:val="toc 3"/>
    <w:basedOn w:val="Normal"/>
    <w:next w:val="Normal"/>
    <w:autoRedefine/>
    <w:uiPriority w:val="39"/>
    <w:unhideWhenUsed/>
    <w:rsid w:val="00DE7666"/>
    <w:pPr>
      <w:tabs>
        <w:tab w:val="right" w:leader="dot" w:pos="8777"/>
      </w:tabs>
      <w:spacing w:after="0" w:line="276" w:lineRule="auto"/>
      <w:ind w:left="1707"/>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0B1D2B"/>
    <w:pPr>
      <w:keepNext/>
      <w:keepLines/>
      <w:widowControl w:val="0"/>
      <w:autoSpaceDE w:val="0"/>
      <w:autoSpaceDN w:val="0"/>
      <w:adjustRightInd w:val="0"/>
      <w:spacing w:before="240" w:after="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E76755"/>
    <w:pPr>
      <w:numPr>
        <w:numId w:val="17"/>
      </w:numPr>
      <w:spacing w:after="60"/>
      <w:ind w:left="1349" w:hanging="357"/>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customStyle="1" w:styleId="Rubrik6Char">
    <w:name w:val="Rubrik 6 Char"/>
    <w:basedOn w:val="Standardstycketeckensnitt"/>
    <w:link w:val="Rubrik6"/>
    <w:uiPriority w:val="9"/>
    <w:semiHidden/>
    <w:rsid w:val="001E1892"/>
    <w:rPr>
      <w:rFonts w:asciiTheme="majorHAnsi" w:eastAsiaTheme="majorEastAsia" w:hAnsiTheme="majorHAnsi" w:cstheme="majorBidi"/>
      <w:color w:val="00304B" w:themeColor="accent1" w:themeShade="7F"/>
      <w:sz w:val="24"/>
      <w:szCs w:val="24"/>
    </w:rPr>
  </w:style>
  <w:style w:type="character" w:customStyle="1" w:styleId="Rubrik7Char">
    <w:name w:val="Rubrik 7 Char"/>
    <w:basedOn w:val="Standardstycketeckensnitt"/>
    <w:link w:val="Rubrik7"/>
    <w:uiPriority w:val="9"/>
    <w:semiHidden/>
    <w:rsid w:val="001E1892"/>
    <w:rPr>
      <w:rFonts w:asciiTheme="majorHAnsi" w:eastAsiaTheme="majorEastAsia" w:hAnsiTheme="majorHAnsi" w:cstheme="majorBidi"/>
      <w:i/>
      <w:iCs/>
      <w:color w:val="00304B" w:themeColor="accent1" w:themeShade="7F"/>
      <w:sz w:val="24"/>
      <w:szCs w:val="24"/>
    </w:rPr>
  </w:style>
  <w:style w:type="character" w:customStyle="1" w:styleId="Rubrik9Char">
    <w:name w:val="Rubrik 9 Char"/>
    <w:basedOn w:val="Standardstycketeckensnitt"/>
    <w:link w:val="Rubrik9"/>
    <w:uiPriority w:val="9"/>
    <w:semiHidden/>
    <w:rsid w:val="001E1892"/>
    <w:rPr>
      <w:rFonts w:asciiTheme="majorHAnsi" w:eastAsiaTheme="majorEastAsia" w:hAnsiTheme="majorHAnsi" w:cstheme="majorBidi"/>
      <w:i/>
      <w:iCs/>
      <w:color w:val="272727" w:themeColor="text1" w:themeTint="D8"/>
      <w:sz w:val="21"/>
      <w:szCs w:val="21"/>
    </w:rPr>
  </w:style>
  <w:style w:type="character" w:styleId="AnvndHyperlnk">
    <w:name w:val="FollowedHyperlink"/>
    <w:basedOn w:val="Standardstycketeckensnitt"/>
    <w:uiPriority w:val="99"/>
    <w:semiHidden/>
    <w:unhideWhenUsed/>
    <w:rsid w:val="001179D3"/>
    <w:rPr>
      <w:color w:val="9EA2A2" w:themeColor="followedHyperlink"/>
      <w:u w:val="single"/>
    </w:rPr>
  </w:style>
  <w:style w:type="character" w:styleId="Olstomnmnande">
    <w:name w:val="Unresolved Mention"/>
    <w:basedOn w:val="Standardstycketeckensnitt"/>
    <w:uiPriority w:val="99"/>
    <w:semiHidden/>
    <w:unhideWhenUsed/>
    <w:rsid w:val="001179D3"/>
    <w:rPr>
      <w:color w:val="605E5C"/>
      <w:shd w:val="clear" w:color="auto" w:fill="E1DFDD"/>
    </w:rPr>
  </w:style>
  <w:style w:type="character" w:styleId="Kommentarsreferens">
    <w:name w:val="annotation reference"/>
    <w:basedOn w:val="Standardstycketeckensnitt"/>
    <w:uiPriority w:val="99"/>
    <w:semiHidden/>
    <w:unhideWhenUsed/>
    <w:rsid w:val="00D56A51"/>
    <w:rPr>
      <w:sz w:val="16"/>
      <w:szCs w:val="16"/>
    </w:rPr>
  </w:style>
  <w:style w:type="paragraph" w:styleId="Kommentarer">
    <w:name w:val="annotation text"/>
    <w:basedOn w:val="Normal"/>
    <w:link w:val="KommentarerChar"/>
    <w:uiPriority w:val="99"/>
    <w:semiHidden/>
    <w:unhideWhenUsed/>
    <w:rsid w:val="00D56A51"/>
    <w:pPr>
      <w:spacing w:line="240" w:lineRule="auto"/>
    </w:pPr>
    <w:rPr>
      <w:sz w:val="20"/>
      <w:szCs w:val="20"/>
    </w:rPr>
  </w:style>
  <w:style w:type="character" w:customStyle="1" w:styleId="KommentarerChar">
    <w:name w:val="Kommentarer Char"/>
    <w:basedOn w:val="Standardstycketeckensnitt"/>
    <w:link w:val="Kommentarer"/>
    <w:uiPriority w:val="99"/>
    <w:semiHidden/>
    <w:rsid w:val="00D56A51"/>
  </w:style>
  <w:style w:type="paragraph" w:styleId="Kommentarsmne">
    <w:name w:val="annotation subject"/>
    <w:basedOn w:val="Kommentarer"/>
    <w:next w:val="Kommentarer"/>
    <w:link w:val="KommentarsmneChar"/>
    <w:uiPriority w:val="99"/>
    <w:semiHidden/>
    <w:unhideWhenUsed/>
    <w:rsid w:val="00D56A51"/>
    <w:rPr>
      <w:b/>
      <w:bCs/>
    </w:rPr>
  </w:style>
  <w:style w:type="character" w:customStyle="1" w:styleId="KommentarsmneChar">
    <w:name w:val="Kommentarsämne Char"/>
    <w:basedOn w:val="KommentarerChar"/>
    <w:link w:val="Kommentarsmne"/>
    <w:uiPriority w:val="99"/>
    <w:semiHidden/>
    <w:rsid w:val="00D56A51"/>
    <w:rPr>
      <w:b/>
      <w:bCs/>
    </w:rPr>
  </w:style>
  <w:style w:type="paragraph" w:styleId="Underrubrik">
    <w:name w:val="Subtitle"/>
    <w:basedOn w:val="Normal"/>
    <w:next w:val="Normal"/>
    <w:link w:val="UnderrubrikChar"/>
    <w:qFormat/>
    <w:rsid w:val="0085154E"/>
    <w:pPr>
      <w:numPr>
        <w:ilvl w:val="1"/>
      </w:numPr>
      <w:spacing w:before="160" w:after="0"/>
      <w:ind w:left="992"/>
    </w:pPr>
    <w:rPr>
      <w:rFonts w:ascii="Calibri" w:eastAsiaTheme="minorEastAsia" w:hAnsi="Calibri" w:cstheme="minorBidi"/>
      <w:b/>
      <w:color w:val="000000" w:themeColor="text1"/>
      <w:szCs w:val="22"/>
    </w:rPr>
  </w:style>
  <w:style w:type="character" w:customStyle="1" w:styleId="UnderrubrikChar">
    <w:name w:val="Underrubrik Char"/>
    <w:basedOn w:val="Standardstycketeckensnitt"/>
    <w:link w:val="Underrubrik"/>
    <w:rsid w:val="0085154E"/>
    <w:rPr>
      <w:rFonts w:ascii="Calibri" w:eastAsiaTheme="minorEastAsia" w:hAnsi="Calibri" w:cstheme="minorBidi"/>
      <w:b/>
      <w:color w:val="000000" w:themeColor="text1"/>
      <w:sz w:val="24"/>
      <w:szCs w:val="22"/>
    </w:rPr>
  </w:style>
  <w:style w:type="paragraph" w:customStyle="1" w:styleId="Punktlistanumrerad">
    <w:name w:val="Punktlista numrerad"/>
    <w:qFormat/>
    <w:rsid w:val="009B36F0"/>
    <w:pPr>
      <w:keepNext/>
      <w:keepLines/>
      <w:numPr>
        <w:numId w:val="23"/>
      </w:numPr>
      <w:tabs>
        <w:tab w:val="left" w:pos="1349"/>
      </w:tabs>
      <w:spacing w:after="120" w:line="288" w:lineRule="auto"/>
      <w:ind w:left="1349" w:right="868" w:hanging="35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mellanarkiv-offentlig.vgregion.se/alfresco/s/archive/stream/public/v1/source/available/sofia/rhs7438-1286040036-82/native/Blanketten%20Orosanm%c3%a4lan%20g%c3%a4llande%20barn%20och%20unga.pdf" TargetMode="External" Id="rId13" /><Relationship Type="http://schemas.openxmlformats.org/officeDocument/2006/relationships/hyperlink" Target="https://mellanarkiv-offentlig.vgregion.se/alfresco/s/archive/stream/public/v1/source/available/sofia/sas9642-738863596-368/surrogate/V%C3%A5ld%20i%20n%C3%A4ra%20relationer%2c%20rutin%20f%C3%B6r%20uppt%C3%A4ckt%20och%20handl%C3%A4ggning%2c%20S%C3%84S.pdf" TargetMode="External" Id="rId18" /><Relationship Type="http://schemas.openxmlformats.org/officeDocument/2006/relationships/hyperlink" Target="https://mellanarkiv-offentlig.vgregion.se/alfresco/s/archive/stream/public/v1/source/available/SOFIA/SAS9642-738863596-57/SURROGATE/Barns%20journal%20p%c3%a5%20n%c3%a4tet%2c%20S%c3%84S.pdf" TargetMode="External" Id="rId26" /><Relationship Type="http://schemas.openxmlformats.org/officeDocument/2006/relationships/hyperlink" Target="https://mellanarkiv-offentlig.vgregion.se/alfresco/s/archive/stream/public/v1/source/available/sofia/rhs7438-1286040036-82/native/Blanketten%20Orosanm%c3%a4lan%20g%c3%a4llande%20barn%20och%20unga.pdf" TargetMode="External" Id="rId39" /><Relationship Type="http://schemas.openxmlformats.org/officeDocument/2006/relationships/hyperlink" Target="https://mellanarkiv-offentlig.vgregion.se/alfresco/s/archive/stream/public/v1/source/available/SOFIA/SAS9642-738863596-361/SURROGATE/Utskrifter%20fr%c3%a5n%20Melior.pdf" TargetMode="External" Id="rId21" /><Relationship Type="http://schemas.openxmlformats.org/officeDocument/2006/relationships/hyperlink" Target="https://mellanarkiv-offentlig.vgregion.se/alfresco/s/archive/stream/public/v1/source/available/sofia/sas9642-738863596-144/surrogate"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https://www.riksdagen.se/sv/dokument-lagar/dokument/svensk-forfattningssamling/socialtjanstlag-2001453_sfs-2001-453" TargetMode="External" Id="rId12" /><Relationship Type="http://schemas.openxmlformats.org/officeDocument/2006/relationships/hyperlink" Target="https://mellanarkiv-offentlig.vgregion.se/alfresco/s/archive/stream/public/v1/source/available/sofia/rhs7438-1286040036-287/surrogate/Blankett%2c%20Orosanm%c3%a4lan%20g%c3%a4llande%20barn%20och%20unga%2c%20VGR.pdf" TargetMode="External" Id="rId17" /><Relationship Type="http://schemas.openxmlformats.org/officeDocument/2006/relationships/hyperlink" Target="https://www.vardsamverkan.se/organisation/delregionalvardsamverkan/sodra-alvsborg/styrdokument/delregionala-dokument/" TargetMode="External" Id="rId25" /><Relationship Type="http://schemas.openxmlformats.org/officeDocument/2006/relationships/hyperlink" Target="https://www.riksdagen.se/sv/dokument-lagar/dokument/svensk-forfattningssamling/offentlighets--och-sekretesslag-2009400_sfs-2009-400" TargetMode="External" Id="rId33" /><Relationship Type="http://schemas.openxmlformats.org/officeDocument/2006/relationships/hyperlink" Target="https://mellanarkiv-offentlig.vgregion.se/alfresco/s/archive/stream/public/v1/source/available/SOFIA/SAS9613-1190749860-68/SURROGATE/Fax%20-%20Regelverk%20f%c3%b6r%20att%20skicka%20vid%20S%c3%84S.pdf" TargetMode="External" Id="rId38" /><Relationship Type="http://schemas.openxmlformats.org/officeDocument/2006/relationships/theme" Target="theme/theme1.xml" Id="rId46" /><Relationship Type="http://schemas.openxmlformats.org/officeDocument/2006/relationships/hyperlink" Target="https://mellanarkiv-offentlig.vgregion.se/alfresco/s/archive/stream/public/v1/source/available/sofia/sas9642-738863596-368/surrogate" TargetMode="External" Id="rId16" /><Relationship Type="http://schemas.openxmlformats.org/officeDocument/2006/relationships/hyperlink" Target="https://mellanarkiv-offentlig.vgregion.se/alfresco/s/archive/stream/public/v1/source/available/sofia/rhs7438-1286040036-82/native/Blanketten%20Orosanm%c3%a4lan%20g%c3%a4llande%20barn%20och%20unga.pdf" TargetMode="External" Id="rId20" /><Relationship Type="http://schemas.openxmlformats.org/officeDocument/2006/relationships/hyperlink" Target="https://mellanarkiv-offentlig.vgregion.se/alfresco/s/archive/stream/public/v1/source/available/SOFIA/HS9766-305841775-29/SURROGATE/Barn%20under%2018%20%c3%a5r%20som%20far%20illa%20eller%20riskerar%20att%20fara%20illa.pdf" TargetMode="External" Id="rId29" /><Relationship Type="http://schemas.openxmlformats.org/officeDocument/2006/relationships/footer" Target="footer1.xml" Id="rId4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mellanarkiv-offentlig.vgregion.se/alfresco/s/archive/stream/public/v1/source/available/SOFIA/RS6895-621728397-2382/SURROGATE/L%c3%a4nsgemensam%20riktlinje%20vid%20oro%20f%c3%b6r%20v%c3%a4ntat%20barn%20V%c3%a4stra%20G%c3%b6taland.pdf" TargetMode="External" Id="rId24" /><Relationship Type="http://schemas.openxmlformats.org/officeDocument/2006/relationships/hyperlink" Target="https://mellanarkiv-offentlig.vgregion.se/alfresco/s/archive/stream/public/v1/source/available/SOFIA/SAS9642-738863596-361/SURROGATE/Utskrifter%20fr%c3%a5n%20Melior.pdf" TargetMode="External" Id="rId32" /><Relationship Type="http://schemas.openxmlformats.org/officeDocument/2006/relationships/hyperlink" Target="https://mellanarkiv-offentlig.vgregion.se/alfresco/s/archive/stream/public/v1/source/available/sofia/sas9642-738863596-57/surrogate/Barns%20journal%20p%c3%a5%20n%c3%a4tet%2c%20S%c3%84S.pdf" TargetMode="External" Id="rId37" /><Relationship Type="http://schemas.openxmlformats.org/officeDocument/2006/relationships/header" Target="header1.xml" Id="rId40" /><Relationship Type="http://schemas.openxmlformats.org/officeDocument/2006/relationships/fontTable" Target="fontTable.xml" Id="rId45" /><Relationship Type="http://schemas.openxmlformats.org/officeDocument/2006/relationships/hyperlink" Target="https://www.valdinararelationer.se/rmr" TargetMode="External" Id="rId15" /><Relationship Type="http://schemas.openxmlformats.org/officeDocument/2006/relationships/hyperlink" Target="https://mellanarkiv-offentlig.vgregion.se/alfresco/s/archive/stream/public/v1/source/available/sofia/sas9642-738863596-144/surrogate" TargetMode="External" Id="rId23" /><Relationship Type="http://schemas.openxmlformats.org/officeDocument/2006/relationships/hyperlink" Target="https://www.riksdagen.se/sv/dokument-lagar/dokument/svensk-forfattningssamling/socialtjanstlag-2001453_sfs-2001-453" TargetMode="External" Id="rId28" /><Relationship Type="http://schemas.openxmlformats.org/officeDocument/2006/relationships/hyperlink" Target="http://www.vardsamverkan.se/organisation/delregionalvardsamverkan/sodra-alvsborg/styrdokument/delregionala-dokument" TargetMode="External" Id="rId36" /><Relationship Type="http://schemas.openxmlformats.org/officeDocument/2006/relationships/footnotes" Target="footnotes.xml" Id="rId10" /><Relationship Type="http://schemas.openxmlformats.org/officeDocument/2006/relationships/hyperlink" Target="https://mellanarkiv-offentlig.vgregion.se/alfresco/s/archive/stream/public/v1/source/available/sofia/sas9642-738863596-368/surrogate/V%c3%a5ld%20i%20n%c3%a4ra%20relationer%2c%20rutin%20f%c3%b6r%20uppt%c3%a4ckt%20och%20handl%c3%a4ggning%2c%20S%c3%84S.pdf" TargetMode="External" Id="rId19" /><Relationship Type="http://schemas.openxmlformats.org/officeDocument/2006/relationships/hyperlink" Target="https://mellanarkiv-offentlig.vgregion.se/alfresco/s/archive/stream/public/v1/source/available/sofia/sas9642-738863596-368/surrogate" TargetMode="External" Id="rId31" /><Relationship Type="http://schemas.openxmlformats.org/officeDocument/2006/relationships/footer" Target="footer3.xml" Id="rId44" /><Relationship Type="http://schemas.openxmlformats.org/officeDocument/2006/relationships/webSettings" Target="webSettings.xml" Id="rId9" /><Relationship Type="http://schemas.openxmlformats.org/officeDocument/2006/relationships/hyperlink" Target="https://mellanarkiv-offentlig.vgregion.se/alfresco/s/archive/stream/public/v1/source/available/SOFIA/HS9766-305841775-29/SURROGATE/Barn%20under%2018%20%c3%a5r%20som%20far%20illa%20eller%20riskerar%20att%20fara%20illa.pdf" TargetMode="External" Id="rId14" /><Relationship Type="http://schemas.openxmlformats.org/officeDocument/2006/relationships/hyperlink" Target="https://mellanarkiv-offentlig.vgregion.se/alfresco/s/archive/stream/public/v1/source/available/SOFIA/HS9766-305841775-29/SURROGATE/Barn%20under%2018%20%C3%A5r%20som%20far%20illa%20eller%20riskerar%20att%20fara%20illa.pdf" TargetMode="External" Id="rId22" /><Relationship Type="http://schemas.openxmlformats.org/officeDocument/2006/relationships/hyperlink" Target="https://mellanarkiv-offentlig.vgregion.se/alfresco/s/archive/stream/public/v1/source/available/SOFIA/SAS9613-1190749860-68/SURROGATE/Fax%20-%20Regelverk%20f%c3%b6r%20att%20skicka%20vid%20S%c3%84S.pdf" TargetMode="External" Id="rId27" /><Relationship Type="http://schemas.openxmlformats.org/officeDocument/2006/relationships/hyperlink" Target="http://www.valdinararelationer.se/rmr" TargetMode="External" Id="rId30" /><Relationship Type="http://schemas.openxmlformats.org/officeDocument/2006/relationships/hyperlink" Target="https://mellanarkiv-offentlig.vgregion.se/alfresco/s/archive/stream/public/v1/source/available/SOFIA/RS6895-621728397-2382/SURROGATE/L%c3%a4nsgemensam%20riktlinje%20vid%20oro%20f%c3%b6r%20v%c3%a4ntat%20barn%20V%c3%a4stra%20G%c3%b6taland.pdf" TargetMode="External" Id="rId35" /><Relationship Type="http://schemas.openxmlformats.org/officeDocument/2006/relationships/header" Target="header2.xml" Id="rId43"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185</TotalTime>
  <Pages>10</Pages>
  <Words>1916</Words>
  <Characters>18554</Characters>
  <Application>Microsoft Office Word</Application>
  <DocSecurity>0</DocSecurity>
  <Lines>154</Lines>
  <Paragraphs>40</Paragraphs>
  <ScaleCrop>false</ScaleCrop>
  <Manager/>
  <Company/>
  <LinksUpToDate>false</LinksUpToDate>
  <CharactersWithSpaces>20430</CharactersWithSpaces>
  <SharedDoc>false</SharedDoc>
  <HyperlinkBase/>
  <HLinks>
    <vt:vector size="306" baseType="variant">
      <vt:variant>
        <vt:i4>1704002</vt:i4>
      </vt:variant>
      <vt:variant>
        <vt:i4>213</vt:i4>
      </vt:variant>
      <vt:variant>
        <vt:i4>0</vt:i4>
      </vt:variant>
      <vt:variant>
        <vt:i4>5</vt:i4>
      </vt:variant>
      <vt:variant>
        <vt:lpwstr>https://mellanarkiv-offentlig.vgregion.se/alfresco/s/archive/stream/public/v1/source/available/sofia/rhs7438-1286040036-82/native/Blanketten Orosanm%c3%a4lan g%c3%a4llande barn och unga.pdf</vt:lpwstr>
      </vt:variant>
      <vt:variant>
        <vt:lpwstr/>
      </vt:variant>
      <vt:variant>
        <vt:i4>65610</vt:i4>
      </vt:variant>
      <vt:variant>
        <vt:i4>210</vt:i4>
      </vt:variant>
      <vt:variant>
        <vt:i4>0</vt:i4>
      </vt:variant>
      <vt:variant>
        <vt:i4>5</vt:i4>
      </vt:variant>
      <vt:variant>
        <vt:lpwstr>https://mellanarkiv-offentlig.vgregion.se/alfresco/s/archive/stream/public/v1/source/available/SOFIA/SAS9613-1190749860-68/SURROGATE/Fax - Regelverk f%c3%b6r att skicka vid S%c3%84S.pdf</vt:lpwstr>
      </vt:variant>
      <vt:variant>
        <vt:lpwstr/>
      </vt:variant>
      <vt:variant>
        <vt:i4>4718667</vt:i4>
      </vt:variant>
      <vt:variant>
        <vt:i4>207</vt:i4>
      </vt:variant>
      <vt:variant>
        <vt:i4>0</vt:i4>
      </vt:variant>
      <vt:variant>
        <vt:i4>5</vt:i4>
      </vt:variant>
      <vt:variant>
        <vt:lpwstr>https://mellanarkiv-offentlig.vgregion.se/alfresco/s/archive/stream/public/v1/source/available/sofia/sas9642-738863596-57/surrogate/Barns journal p%c3%a5 n%c3%a4tet%2c S%c3%84S.pdf</vt:lpwstr>
      </vt:variant>
      <vt:variant>
        <vt:lpwstr/>
      </vt:variant>
      <vt:variant>
        <vt:i4>2359352</vt:i4>
      </vt:variant>
      <vt:variant>
        <vt:i4>204</vt:i4>
      </vt:variant>
      <vt:variant>
        <vt:i4>0</vt:i4>
      </vt:variant>
      <vt:variant>
        <vt:i4>5</vt:i4>
      </vt:variant>
      <vt:variant>
        <vt:lpwstr>http://www.vardsamverkan.se/organisation/delregionalvardsamverkan/sodra-alvsborg/styrdokument/delregionala-dokument</vt:lpwstr>
      </vt:variant>
      <vt:variant>
        <vt:lpwstr/>
      </vt:variant>
      <vt:variant>
        <vt:i4>5636106</vt:i4>
      </vt:variant>
      <vt:variant>
        <vt:i4>201</vt:i4>
      </vt:variant>
      <vt:variant>
        <vt:i4>0</vt:i4>
      </vt:variant>
      <vt:variant>
        <vt:i4>5</vt:i4>
      </vt:variant>
      <vt:variant>
        <vt:lpwstr>https://alfresco.vgregion.se/alfresco/service/vgr/storage/node/content/workspace/SpacesStore/3a5562ca-743b-46b5-be66-1fe58ac42389?a=false&amp;guest=true</vt:lpwstr>
      </vt:variant>
      <vt:variant>
        <vt:lpwstr/>
      </vt:variant>
      <vt:variant>
        <vt:i4>786448</vt:i4>
      </vt:variant>
      <vt:variant>
        <vt:i4>198</vt:i4>
      </vt:variant>
      <vt:variant>
        <vt:i4>0</vt:i4>
      </vt:variant>
      <vt:variant>
        <vt:i4>5</vt:i4>
      </vt:variant>
      <vt:variant>
        <vt:lpwstr>https://mellanarkiv-offentlig.vgregion.se/alfresco/s/archive/stream/public/v1/source/available/sofia/sas9642-738863596-144/surrogate</vt:lpwstr>
      </vt:variant>
      <vt:variant>
        <vt:lpwstr/>
      </vt:variant>
      <vt:variant>
        <vt:i4>6750222</vt:i4>
      </vt:variant>
      <vt:variant>
        <vt:i4>195</vt:i4>
      </vt:variant>
      <vt:variant>
        <vt:i4>0</vt:i4>
      </vt:variant>
      <vt:variant>
        <vt:i4>5</vt:i4>
      </vt:variant>
      <vt:variant>
        <vt:lpwstr>https://www.riksdagen.se/sv/dokument-lagar/dokument/svensk-forfattningssamling/offentlighets--och-sekretesslag-2009400_sfs-2009-400</vt:lpwstr>
      </vt:variant>
      <vt:variant>
        <vt:lpwstr/>
      </vt:variant>
      <vt:variant>
        <vt:i4>1376278</vt:i4>
      </vt:variant>
      <vt:variant>
        <vt:i4>192</vt:i4>
      </vt:variant>
      <vt:variant>
        <vt:i4>0</vt:i4>
      </vt:variant>
      <vt:variant>
        <vt:i4>5</vt:i4>
      </vt:variant>
      <vt:variant>
        <vt:lpwstr>https://mellanarkiv-offentlig.vgregion.se/alfresco/s/archive/stream/public/v1/source/available/SOFIA/SAS9642-738863596-361/SURROGATE/Utskrifter fr%c3%a5n Melior.pdf</vt:lpwstr>
      </vt:variant>
      <vt:variant>
        <vt:lpwstr/>
      </vt:variant>
      <vt:variant>
        <vt:i4>1441794</vt:i4>
      </vt:variant>
      <vt:variant>
        <vt:i4>189</vt:i4>
      </vt:variant>
      <vt:variant>
        <vt:i4>0</vt:i4>
      </vt:variant>
      <vt:variant>
        <vt:i4>5</vt:i4>
      </vt:variant>
      <vt:variant>
        <vt:lpwstr>https://hittadokument.vgregion.se/sas</vt:lpwstr>
      </vt:variant>
      <vt:variant>
        <vt:lpwstr/>
      </vt:variant>
      <vt:variant>
        <vt:i4>1572880</vt:i4>
      </vt:variant>
      <vt:variant>
        <vt:i4>186</vt:i4>
      </vt:variant>
      <vt:variant>
        <vt:i4>0</vt:i4>
      </vt:variant>
      <vt:variant>
        <vt:i4>5</vt:i4>
      </vt:variant>
      <vt:variant>
        <vt:lpwstr>http://www.valdinararelationer.se/rmr</vt:lpwstr>
      </vt:variant>
      <vt:variant>
        <vt:lpwstr/>
      </vt:variant>
      <vt:variant>
        <vt:i4>8323198</vt:i4>
      </vt:variant>
      <vt:variant>
        <vt:i4>183</vt:i4>
      </vt:variant>
      <vt:variant>
        <vt:i4>0</vt:i4>
      </vt:variant>
      <vt:variant>
        <vt:i4>5</vt:i4>
      </vt:variant>
      <vt:variant>
        <vt:lpwstr>https://mellanarkiv-offentlig.vgregion.se/alfresco/s/archive/stream/public/v1/source/available/SOFIA/HS9766-305841775-29/SURROGATE/Barn under 18 %c3%a5r som far illa eller riskerar att fara illa.pdf</vt:lpwstr>
      </vt:variant>
      <vt:variant>
        <vt:lpwstr/>
      </vt:variant>
      <vt:variant>
        <vt:i4>8323154</vt:i4>
      </vt:variant>
      <vt:variant>
        <vt:i4>180</vt:i4>
      </vt:variant>
      <vt:variant>
        <vt:i4>0</vt:i4>
      </vt:variant>
      <vt:variant>
        <vt:i4>5</vt:i4>
      </vt:variant>
      <vt:variant>
        <vt:lpwstr>https://www.riksdagen.se/sv/dokument-lagar/dokument/svensk-forfattningssamling/socialtjanstlag-2001453_sfs-2001-453</vt:lpwstr>
      </vt:variant>
      <vt:variant>
        <vt:lpwstr/>
      </vt:variant>
      <vt:variant>
        <vt:i4>65610</vt:i4>
      </vt:variant>
      <vt:variant>
        <vt:i4>177</vt:i4>
      </vt:variant>
      <vt:variant>
        <vt:i4>0</vt:i4>
      </vt:variant>
      <vt:variant>
        <vt:i4>5</vt:i4>
      </vt:variant>
      <vt:variant>
        <vt:lpwstr>https://mellanarkiv-offentlig.vgregion.se/alfresco/s/archive/stream/public/v1/source/available/SOFIA/SAS9613-1190749860-68/SURROGATE/Fax - Regelverk f%c3%b6r att skicka vid S%c3%84S.pdf</vt:lpwstr>
      </vt:variant>
      <vt:variant>
        <vt:lpwstr/>
      </vt:variant>
      <vt:variant>
        <vt:i4>12451846</vt:i4>
      </vt:variant>
      <vt:variant>
        <vt:i4>174</vt:i4>
      </vt:variant>
      <vt:variant>
        <vt:i4>0</vt:i4>
      </vt:variant>
      <vt:variant>
        <vt:i4>5</vt:i4>
      </vt:variant>
      <vt:variant>
        <vt:lpwstr/>
      </vt:variant>
      <vt:variant>
        <vt:lpwstr>_Dokumentation_av_orosanmälan</vt:lpwstr>
      </vt:variant>
      <vt:variant>
        <vt:i4>12451846</vt:i4>
      </vt:variant>
      <vt:variant>
        <vt:i4>171</vt:i4>
      </vt:variant>
      <vt:variant>
        <vt:i4>0</vt:i4>
      </vt:variant>
      <vt:variant>
        <vt:i4>5</vt:i4>
      </vt:variant>
      <vt:variant>
        <vt:lpwstr/>
      </vt:variant>
      <vt:variant>
        <vt:lpwstr>_Dokumentation_av_orosanmälan</vt:lpwstr>
      </vt:variant>
      <vt:variant>
        <vt:i4>4718667</vt:i4>
      </vt:variant>
      <vt:variant>
        <vt:i4>168</vt:i4>
      </vt:variant>
      <vt:variant>
        <vt:i4>0</vt:i4>
      </vt:variant>
      <vt:variant>
        <vt:i4>5</vt:i4>
      </vt:variant>
      <vt:variant>
        <vt:lpwstr>https://mellanarkiv-offentlig.vgregion.se/alfresco/s/archive/stream/public/v1/source/available/SOFIA/SAS9642-738863596-57/SURROGATE/Barns journal p%c3%a5 n%c3%a4tet%2c S%c3%84S.pdf</vt:lpwstr>
      </vt:variant>
      <vt:variant>
        <vt:lpwstr/>
      </vt:variant>
      <vt:variant>
        <vt:i4>5505103</vt:i4>
      </vt:variant>
      <vt:variant>
        <vt:i4>165</vt:i4>
      </vt:variant>
      <vt:variant>
        <vt:i4>0</vt:i4>
      </vt:variant>
      <vt:variant>
        <vt:i4>5</vt:i4>
      </vt:variant>
      <vt:variant>
        <vt:lpwstr>https://www.vardsamverkan.se/organisation/delregionalvardsamverkan/sodra-alvsborg/styrdokument/delregionala-dokument/</vt:lpwstr>
      </vt:variant>
      <vt:variant>
        <vt:lpwstr/>
      </vt:variant>
      <vt:variant>
        <vt:i4>4522006</vt:i4>
      </vt:variant>
      <vt:variant>
        <vt:i4>162</vt:i4>
      </vt:variant>
      <vt:variant>
        <vt:i4>0</vt:i4>
      </vt:variant>
      <vt:variant>
        <vt:i4>5</vt:i4>
      </vt:variant>
      <vt:variant>
        <vt:lpwstr>https://mellanarkiv-offentlig.vgregion.se/alfresco/s/archive/stream/public/v1/source/available/SOFIA/RS6895-621728397-2382/SURROGATE/L%c3%a4nsgemensam riktlinje vid oro f%c3%b6r v%c3%a4ntat barn V%c3%a4stra G%c3%b6taland.pdf</vt:lpwstr>
      </vt:variant>
      <vt:variant>
        <vt:lpwstr/>
      </vt:variant>
      <vt:variant>
        <vt:i4>786448</vt:i4>
      </vt:variant>
      <vt:variant>
        <vt:i4>159</vt:i4>
      </vt:variant>
      <vt:variant>
        <vt:i4>0</vt:i4>
      </vt:variant>
      <vt:variant>
        <vt:i4>5</vt:i4>
      </vt:variant>
      <vt:variant>
        <vt:lpwstr>https://mellanarkiv-offentlig.vgregion.se/alfresco/s/archive/stream/public/v1/source/available/sofia/sas9642-738863596-144/surrogate</vt:lpwstr>
      </vt:variant>
      <vt:variant>
        <vt:lpwstr/>
      </vt:variant>
      <vt:variant>
        <vt:i4>8323198</vt:i4>
      </vt:variant>
      <vt:variant>
        <vt:i4>156</vt:i4>
      </vt:variant>
      <vt:variant>
        <vt:i4>0</vt:i4>
      </vt:variant>
      <vt:variant>
        <vt:i4>5</vt:i4>
      </vt:variant>
      <vt:variant>
        <vt:lpwstr>https://mellanarkiv-offentlig.vgregion.se/alfresco/s/archive/stream/public/v1/source/available/SOFIA/HS9766-305841775-29/SURROGATE/Barn under 18 %C3%A5r som far illa eller riskerar att fara illa.pdf</vt:lpwstr>
      </vt:variant>
      <vt:variant>
        <vt:lpwstr/>
      </vt:variant>
      <vt:variant>
        <vt:i4>1376278</vt:i4>
      </vt:variant>
      <vt:variant>
        <vt:i4>153</vt:i4>
      </vt:variant>
      <vt:variant>
        <vt:i4>0</vt:i4>
      </vt:variant>
      <vt:variant>
        <vt:i4>5</vt:i4>
      </vt:variant>
      <vt:variant>
        <vt:lpwstr>https://mellanarkiv-offentlig.vgregion.se/alfresco/s/archive/stream/public/v1/source/available/SOFIA/SAS9642-738863596-361/SURROGATE/Utskrifter fr%c3%a5n Melior.pdf</vt:lpwstr>
      </vt:variant>
      <vt:variant>
        <vt:lpwstr/>
      </vt:variant>
      <vt:variant>
        <vt:i4>1704002</vt:i4>
      </vt:variant>
      <vt:variant>
        <vt:i4>150</vt:i4>
      </vt:variant>
      <vt:variant>
        <vt:i4>0</vt:i4>
      </vt:variant>
      <vt:variant>
        <vt:i4>5</vt:i4>
      </vt:variant>
      <vt:variant>
        <vt:lpwstr>https://mellanarkiv-offentlig.vgregion.se/alfresco/s/archive/stream/public/v1/source/available/sofia/rhs7438-1286040036-82/native/Blanketten Orosanm%c3%a4lan g%c3%a4llande barn och unga.pdf</vt:lpwstr>
      </vt:variant>
      <vt:variant>
        <vt:lpwstr/>
      </vt:variant>
      <vt:variant>
        <vt:i4>6881398</vt:i4>
      </vt:variant>
      <vt:variant>
        <vt:i4>147</vt:i4>
      </vt:variant>
      <vt:variant>
        <vt:i4>0</vt:i4>
      </vt:variant>
      <vt:variant>
        <vt:i4>5</vt:i4>
      </vt:variant>
      <vt:variant>
        <vt:lpwstr>https://mellanarkiv-offentlig.vgregion.se/alfresco/s/archive/stream/public/v1/source/available/sofia/sas9642-738863596-368/surrogate/V%c3%a5ld i n%c3%a4ra relationer%2c rutin f%c3%b6r uppt%c3%a4ckt och handl%c3%a4ggning%2c S%c3%84S.pdf</vt:lpwstr>
      </vt:variant>
      <vt:variant>
        <vt:lpwstr/>
      </vt:variant>
      <vt:variant>
        <vt:i4>1703940</vt:i4>
      </vt:variant>
      <vt:variant>
        <vt:i4>144</vt:i4>
      </vt:variant>
      <vt:variant>
        <vt:i4>0</vt:i4>
      </vt:variant>
      <vt:variant>
        <vt:i4>5</vt:i4>
      </vt:variant>
      <vt:variant>
        <vt:lpwstr/>
      </vt:variant>
      <vt:variant>
        <vt:lpwstr>Kontaktuppgifter</vt:lpwstr>
      </vt:variant>
      <vt:variant>
        <vt:i4>6881398</vt:i4>
      </vt:variant>
      <vt:variant>
        <vt:i4>141</vt:i4>
      </vt:variant>
      <vt:variant>
        <vt:i4>0</vt:i4>
      </vt:variant>
      <vt:variant>
        <vt:i4>5</vt:i4>
      </vt:variant>
      <vt:variant>
        <vt:lpwstr>https://mellanarkiv-offentlig.vgregion.se/alfresco/s/archive/stream/public/v1/source/available/sofia/sas9642-738863596-368/surrogate/V%C3%A5ld i n%C3%A4ra relationer%2c rutin f%C3%B6r uppt%C3%A4ckt och handl%C3%A4ggning%2c S%C3%84S.pdf</vt:lpwstr>
      </vt:variant>
      <vt:variant>
        <vt:lpwstr/>
      </vt:variant>
      <vt:variant>
        <vt:i4>4259865</vt:i4>
      </vt:variant>
      <vt:variant>
        <vt:i4>138</vt:i4>
      </vt:variant>
      <vt:variant>
        <vt:i4>0</vt:i4>
      </vt:variant>
      <vt:variant>
        <vt:i4>5</vt:i4>
      </vt:variant>
      <vt:variant>
        <vt:lpwstr>https://mellanarkiv-offentlig.vgregion.se/alfresco/s/archive/stream/public/v1/source/available/sofia/rhs7438-1286040036-287/surrogate/Blankett%2c Orosanm%c3%a4lan g%c3%a4llande barn och unga%2c VGR.pdf</vt:lpwstr>
      </vt:variant>
      <vt:variant>
        <vt:lpwstr/>
      </vt:variant>
      <vt:variant>
        <vt:i4>131090</vt:i4>
      </vt:variant>
      <vt:variant>
        <vt:i4>135</vt:i4>
      </vt:variant>
      <vt:variant>
        <vt:i4>0</vt:i4>
      </vt:variant>
      <vt:variant>
        <vt:i4>5</vt:i4>
      </vt:variant>
      <vt:variant>
        <vt:lpwstr>https://mellanarkiv-offentlig.vgregion.se/alfresco/s/archive/stream/public/v1/source/available/sofia/sas9642-738863596-368/surrogate</vt:lpwstr>
      </vt:variant>
      <vt:variant>
        <vt:lpwstr/>
      </vt:variant>
      <vt:variant>
        <vt:i4>7995507</vt:i4>
      </vt:variant>
      <vt:variant>
        <vt:i4>132</vt:i4>
      </vt:variant>
      <vt:variant>
        <vt:i4>0</vt:i4>
      </vt:variant>
      <vt:variant>
        <vt:i4>5</vt:i4>
      </vt:variant>
      <vt:variant>
        <vt:lpwstr>https://www.valdinararelationer.se/rmr</vt:lpwstr>
      </vt:variant>
      <vt:variant>
        <vt:lpwstr/>
      </vt:variant>
      <vt:variant>
        <vt:i4>8323198</vt:i4>
      </vt:variant>
      <vt:variant>
        <vt:i4>129</vt:i4>
      </vt:variant>
      <vt:variant>
        <vt:i4>0</vt:i4>
      </vt:variant>
      <vt:variant>
        <vt:i4>5</vt:i4>
      </vt:variant>
      <vt:variant>
        <vt:lpwstr>https://mellanarkiv-offentlig.vgregion.se/alfresco/s/archive/stream/public/v1/source/available/SOFIA/HS9766-305841775-29/SURROGATE/Barn under 18 %c3%a5r som far illa eller riskerar att fara illa.pdf</vt:lpwstr>
      </vt:variant>
      <vt:variant>
        <vt:lpwstr/>
      </vt:variant>
      <vt:variant>
        <vt:i4>1704002</vt:i4>
      </vt:variant>
      <vt:variant>
        <vt:i4>126</vt:i4>
      </vt:variant>
      <vt:variant>
        <vt:i4>0</vt:i4>
      </vt:variant>
      <vt:variant>
        <vt:i4>5</vt:i4>
      </vt:variant>
      <vt:variant>
        <vt:lpwstr>https://mellanarkiv-offentlig.vgregion.se/alfresco/s/archive/stream/public/v1/source/available/sofia/rhs7438-1286040036-82/native/Blanketten Orosanm%c3%a4lan g%c3%a4llande barn och unga.pdf</vt:lpwstr>
      </vt:variant>
      <vt:variant>
        <vt:lpwstr/>
      </vt:variant>
      <vt:variant>
        <vt:i4>1769526</vt:i4>
      </vt:variant>
      <vt:variant>
        <vt:i4>119</vt:i4>
      </vt:variant>
      <vt:variant>
        <vt:i4>0</vt:i4>
      </vt:variant>
      <vt:variant>
        <vt:i4>5</vt:i4>
      </vt:variant>
      <vt:variant>
        <vt:lpwstr/>
      </vt:variant>
      <vt:variant>
        <vt:lpwstr>_Toc127781880</vt:lpwstr>
      </vt:variant>
      <vt:variant>
        <vt:i4>1310774</vt:i4>
      </vt:variant>
      <vt:variant>
        <vt:i4>113</vt:i4>
      </vt:variant>
      <vt:variant>
        <vt:i4>0</vt:i4>
      </vt:variant>
      <vt:variant>
        <vt:i4>5</vt:i4>
      </vt:variant>
      <vt:variant>
        <vt:lpwstr/>
      </vt:variant>
      <vt:variant>
        <vt:lpwstr>_Toc127781879</vt:lpwstr>
      </vt:variant>
      <vt:variant>
        <vt:i4>1310774</vt:i4>
      </vt:variant>
      <vt:variant>
        <vt:i4>107</vt:i4>
      </vt:variant>
      <vt:variant>
        <vt:i4>0</vt:i4>
      </vt:variant>
      <vt:variant>
        <vt:i4>5</vt:i4>
      </vt:variant>
      <vt:variant>
        <vt:lpwstr/>
      </vt:variant>
      <vt:variant>
        <vt:lpwstr>_Toc127781878</vt:lpwstr>
      </vt:variant>
      <vt:variant>
        <vt:i4>1310774</vt:i4>
      </vt:variant>
      <vt:variant>
        <vt:i4>101</vt:i4>
      </vt:variant>
      <vt:variant>
        <vt:i4>0</vt:i4>
      </vt:variant>
      <vt:variant>
        <vt:i4>5</vt:i4>
      </vt:variant>
      <vt:variant>
        <vt:lpwstr/>
      </vt:variant>
      <vt:variant>
        <vt:lpwstr>_Toc127781877</vt:lpwstr>
      </vt:variant>
      <vt:variant>
        <vt:i4>1310774</vt:i4>
      </vt:variant>
      <vt:variant>
        <vt:i4>95</vt:i4>
      </vt:variant>
      <vt:variant>
        <vt:i4>0</vt:i4>
      </vt:variant>
      <vt:variant>
        <vt:i4>5</vt:i4>
      </vt:variant>
      <vt:variant>
        <vt:lpwstr/>
      </vt:variant>
      <vt:variant>
        <vt:lpwstr>_Toc127781876</vt:lpwstr>
      </vt:variant>
      <vt:variant>
        <vt:i4>1310774</vt:i4>
      </vt:variant>
      <vt:variant>
        <vt:i4>89</vt:i4>
      </vt:variant>
      <vt:variant>
        <vt:i4>0</vt:i4>
      </vt:variant>
      <vt:variant>
        <vt:i4>5</vt:i4>
      </vt:variant>
      <vt:variant>
        <vt:lpwstr/>
      </vt:variant>
      <vt:variant>
        <vt:lpwstr>_Toc127781875</vt:lpwstr>
      </vt:variant>
      <vt:variant>
        <vt:i4>1310774</vt:i4>
      </vt:variant>
      <vt:variant>
        <vt:i4>83</vt:i4>
      </vt:variant>
      <vt:variant>
        <vt:i4>0</vt:i4>
      </vt:variant>
      <vt:variant>
        <vt:i4>5</vt:i4>
      </vt:variant>
      <vt:variant>
        <vt:lpwstr/>
      </vt:variant>
      <vt:variant>
        <vt:lpwstr>_Toc127781874</vt:lpwstr>
      </vt:variant>
      <vt:variant>
        <vt:i4>1310774</vt:i4>
      </vt:variant>
      <vt:variant>
        <vt:i4>77</vt:i4>
      </vt:variant>
      <vt:variant>
        <vt:i4>0</vt:i4>
      </vt:variant>
      <vt:variant>
        <vt:i4>5</vt:i4>
      </vt:variant>
      <vt:variant>
        <vt:lpwstr/>
      </vt:variant>
      <vt:variant>
        <vt:lpwstr>_Toc127781873</vt:lpwstr>
      </vt:variant>
      <vt:variant>
        <vt:i4>1310774</vt:i4>
      </vt:variant>
      <vt:variant>
        <vt:i4>71</vt:i4>
      </vt:variant>
      <vt:variant>
        <vt:i4>0</vt:i4>
      </vt:variant>
      <vt:variant>
        <vt:i4>5</vt:i4>
      </vt:variant>
      <vt:variant>
        <vt:lpwstr/>
      </vt:variant>
      <vt:variant>
        <vt:lpwstr>_Toc127781872</vt:lpwstr>
      </vt:variant>
      <vt:variant>
        <vt:i4>1310774</vt:i4>
      </vt:variant>
      <vt:variant>
        <vt:i4>65</vt:i4>
      </vt:variant>
      <vt:variant>
        <vt:i4>0</vt:i4>
      </vt:variant>
      <vt:variant>
        <vt:i4>5</vt:i4>
      </vt:variant>
      <vt:variant>
        <vt:lpwstr/>
      </vt:variant>
      <vt:variant>
        <vt:lpwstr>_Toc127781871</vt:lpwstr>
      </vt:variant>
      <vt:variant>
        <vt:i4>1310774</vt:i4>
      </vt:variant>
      <vt:variant>
        <vt:i4>59</vt:i4>
      </vt:variant>
      <vt:variant>
        <vt:i4>0</vt:i4>
      </vt:variant>
      <vt:variant>
        <vt:i4>5</vt:i4>
      </vt:variant>
      <vt:variant>
        <vt:lpwstr/>
      </vt:variant>
      <vt:variant>
        <vt:lpwstr>_Toc127781870</vt:lpwstr>
      </vt:variant>
      <vt:variant>
        <vt:i4>1376310</vt:i4>
      </vt:variant>
      <vt:variant>
        <vt:i4>53</vt:i4>
      </vt:variant>
      <vt:variant>
        <vt:i4>0</vt:i4>
      </vt:variant>
      <vt:variant>
        <vt:i4>5</vt:i4>
      </vt:variant>
      <vt:variant>
        <vt:lpwstr/>
      </vt:variant>
      <vt:variant>
        <vt:lpwstr>_Toc127781869</vt:lpwstr>
      </vt:variant>
      <vt:variant>
        <vt:i4>1376310</vt:i4>
      </vt:variant>
      <vt:variant>
        <vt:i4>47</vt:i4>
      </vt:variant>
      <vt:variant>
        <vt:i4>0</vt:i4>
      </vt:variant>
      <vt:variant>
        <vt:i4>5</vt:i4>
      </vt:variant>
      <vt:variant>
        <vt:lpwstr/>
      </vt:variant>
      <vt:variant>
        <vt:lpwstr>_Toc127781868</vt:lpwstr>
      </vt:variant>
      <vt:variant>
        <vt:i4>1376310</vt:i4>
      </vt:variant>
      <vt:variant>
        <vt:i4>41</vt:i4>
      </vt:variant>
      <vt:variant>
        <vt:i4>0</vt:i4>
      </vt:variant>
      <vt:variant>
        <vt:i4>5</vt:i4>
      </vt:variant>
      <vt:variant>
        <vt:lpwstr/>
      </vt:variant>
      <vt:variant>
        <vt:lpwstr>_Toc127781867</vt:lpwstr>
      </vt:variant>
      <vt:variant>
        <vt:i4>1376310</vt:i4>
      </vt:variant>
      <vt:variant>
        <vt:i4>35</vt:i4>
      </vt:variant>
      <vt:variant>
        <vt:i4>0</vt:i4>
      </vt:variant>
      <vt:variant>
        <vt:i4>5</vt:i4>
      </vt:variant>
      <vt:variant>
        <vt:lpwstr/>
      </vt:variant>
      <vt:variant>
        <vt:lpwstr>_Toc127781866</vt:lpwstr>
      </vt:variant>
      <vt:variant>
        <vt:i4>1376310</vt:i4>
      </vt:variant>
      <vt:variant>
        <vt:i4>29</vt:i4>
      </vt:variant>
      <vt:variant>
        <vt:i4>0</vt:i4>
      </vt:variant>
      <vt:variant>
        <vt:i4>5</vt:i4>
      </vt:variant>
      <vt:variant>
        <vt:lpwstr/>
      </vt:variant>
      <vt:variant>
        <vt:lpwstr>_Toc127781865</vt:lpwstr>
      </vt:variant>
      <vt:variant>
        <vt:i4>1376310</vt:i4>
      </vt:variant>
      <vt:variant>
        <vt:i4>23</vt:i4>
      </vt:variant>
      <vt:variant>
        <vt:i4>0</vt:i4>
      </vt:variant>
      <vt:variant>
        <vt:i4>5</vt:i4>
      </vt:variant>
      <vt:variant>
        <vt:lpwstr/>
      </vt:variant>
      <vt:variant>
        <vt:lpwstr>_Toc127781864</vt:lpwstr>
      </vt:variant>
      <vt:variant>
        <vt:i4>1376310</vt:i4>
      </vt:variant>
      <vt:variant>
        <vt:i4>17</vt:i4>
      </vt:variant>
      <vt:variant>
        <vt:i4>0</vt:i4>
      </vt:variant>
      <vt:variant>
        <vt:i4>5</vt:i4>
      </vt:variant>
      <vt:variant>
        <vt:lpwstr/>
      </vt:variant>
      <vt:variant>
        <vt:lpwstr>_Toc127781863</vt:lpwstr>
      </vt:variant>
      <vt:variant>
        <vt:i4>1376310</vt:i4>
      </vt:variant>
      <vt:variant>
        <vt:i4>11</vt:i4>
      </vt:variant>
      <vt:variant>
        <vt:i4>0</vt:i4>
      </vt:variant>
      <vt:variant>
        <vt:i4>5</vt:i4>
      </vt:variant>
      <vt:variant>
        <vt:lpwstr/>
      </vt:variant>
      <vt:variant>
        <vt:lpwstr>_Toc127781862</vt:lpwstr>
      </vt:variant>
      <vt:variant>
        <vt:i4>1376310</vt:i4>
      </vt:variant>
      <vt:variant>
        <vt:i4>5</vt:i4>
      </vt:variant>
      <vt:variant>
        <vt:i4>0</vt:i4>
      </vt:variant>
      <vt:variant>
        <vt:i4>5</vt:i4>
      </vt:variant>
      <vt:variant>
        <vt:lpwstr/>
      </vt:variant>
      <vt:variant>
        <vt:lpwstr>_Toc127781861</vt:lpwstr>
      </vt:variant>
      <vt:variant>
        <vt:i4>8323154</vt:i4>
      </vt:variant>
      <vt:variant>
        <vt:i4>0</vt:i4>
      </vt:variant>
      <vt:variant>
        <vt:i4>0</vt:i4>
      </vt:variant>
      <vt:variant>
        <vt:i4>5</vt:i4>
      </vt:variant>
      <vt:variant>
        <vt:lpwstr>https://www.riksdagen.se/sv/dokument-lagar/dokument/svensk-forfattningssamling/socialtjanstlag-2001453_sfs-2001-453</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Anmälan om oro för barn och unga, SÄS</dc:title>
  <dc:subject/>
  <dc:creator>patrik.jens.johansson@vgregion.se</dc:creator>
  <keywords/>
  <lastModifiedBy>Karin Åhlin</lastModifiedBy>
  <revision>326</revision>
  <lastPrinted>2023-02-17T00:48:00.0000000Z</lastPrinted>
  <dcterms:created xsi:type="dcterms:W3CDTF">2022-03-28T23:29:00.0000000Z</dcterms:created>
  <dcterms:modified xsi:type="dcterms:W3CDTF">2023-05-24T07:47:00.0000000Z</dcterms:modified>
</coreProperties>
</file>