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AD722C" w14:paraId="061914D4" w14:textId="1C458D4E">
      <w:pPr>
        <w:pStyle w:val="Rubrik1"/>
      </w:pPr>
      <w:r w:rsidRPr="00AD722C">
        <w:t>Sepsis och septisk chock – vårdplats på infektionsavdelning,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4D665946" w:rsidP="749041FF" w:rsidRDefault="4D665946" w14:paraId="519C6146" w14:textId="705EE83A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868"/>
        <w:jc w:val="left"/>
      </w:pPr>
      <w:r w:rsidR="4D665946">
        <w:rPr/>
        <w:t>"Sepsislarmknapp” och sepsissökare</w:t>
      </w:r>
      <w:r w:rsidR="1D218FD8">
        <w:rPr/>
        <w:t xml:space="preserve"> 7044</w:t>
      </w:r>
      <w:r w:rsidR="4D665946">
        <w:rPr/>
        <w:t xml:space="preserve"> </w:t>
      </w:r>
      <w:r w:rsidR="4D665946">
        <w:rPr/>
        <w:t xml:space="preserve">avvecklade. </w:t>
      </w:r>
      <w:bookmarkStart w:name="_Toc100327185" w:id="3"/>
      <w:bookmarkStart w:name="_Toc181866757" w:id="4"/>
      <w:bookmarkStart w:name="_Toc72840807" w:id="5"/>
    </w:p>
    <w:p w:rsidR="009A32ED" w:rsidP="009A32ED" w:rsidRDefault="009A32ED" w14:paraId="69BCFD87" w14:textId="23C6FCFE">
      <w:pPr>
        <w:pStyle w:val="Rubrik2"/>
        <w:ind w:right="-143"/>
      </w:pPr>
      <w:r>
        <w:t>Sammanfattning</w:t>
      </w:r>
      <w:bookmarkEnd w:id="3"/>
      <w:bookmarkEnd w:id="4"/>
    </w:p>
    <w:p w:rsidRPr="009E0369" w:rsidR="00B405A1" w:rsidP="009E0369" w:rsidRDefault="00AD722C" w14:paraId="1FC6584C" w14:textId="1A500F3A">
      <w:pPr>
        <w:rPr>
          <w:bCs/>
        </w:rPr>
      </w:pPr>
      <w:bookmarkStart w:name="_Toc181866758" w:id="6"/>
      <w:r w:rsidRPr="00AD722C">
        <w:t xml:space="preserve">Riktlinjen beskriver arbetssätt för att säkerställa vårdplats för patient med sepsis/septisk chock på infektionsavdelningen (INFA). </w:t>
      </w:r>
      <w:bookmarkEnd w:id="6"/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7"/>
      <w:bookmarkStart w:name="_Toc181866759" w:id="8"/>
      <w:bookmarkEnd w:id="5"/>
      <w:r>
        <w:t>Bakgrund och syfte</w:t>
      </w:r>
      <w:bookmarkEnd w:id="7"/>
      <w:bookmarkEnd w:id="8"/>
      <w:r>
        <w:t xml:space="preserve"> </w:t>
      </w:r>
    </w:p>
    <w:p w:rsidRPr="00023FF4" w:rsidR="009A32ED" w:rsidP="009A32ED" w:rsidRDefault="009A32ED" w14:paraId="696C096E" w14:textId="77777777">
      <w:pPr>
        <w:ind w:right="-143"/>
      </w:pPr>
      <w:r>
        <w:t>Obligatoriskt innehåll.</w:t>
      </w:r>
      <w:r>
        <w:br/>
      </w:r>
      <w:r>
        <w:t>Bakgrund till framtagande av styrdokumentet? Vad syftar styrdokumentet till?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9"/>
      <w:bookmarkStart w:name="_Toc181866760" w:id="10"/>
      <w:r>
        <w:t>Förutsättningar</w:t>
      </w:r>
      <w:bookmarkEnd w:id="9"/>
      <w:bookmarkEnd w:id="10"/>
    </w:p>
    <w:p w:rsidR="009A32ED" w:rsidP="009A32ED" w:rsidRDefault="00AD722C" w14:paraId="107BEA0B" w14:textId="1DB7B95F">
      <w:pPr>
        <w:ind w:right="-143"/>
      </w:pPr>
      <w:r w:rsidRPr="00AD722C">
        <w:t xml:space="preserve">Infektionsavdelningens vårdplatsuppdrag är 24 vårdplatser, varav INFA dagligen ska </w:t>
      </w:r>
      <w:proofErr w:type="spellStart"/>
      <w:r w:rsidRPr="00AD722C">
        <w:t>dedikera</w:t>
      </w:r>
      <w:proofErr w:type="spellEnd"/>
      <w:r w:rsidRPr="00AD722C">
        <w:t xml:space="preserve"> en vårdplats för patient med sepsis.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1"/>
      <w:bookmarkStart w:name="_Toc181866761" w:id="12"/>
      <w:r w:rsidRPr="00065A6B">
        <w:rPr>
          <w:color w:val="auto"/>
        </w:rPr>
        <w:t>Utförande</w:t>
      </w:r>
      <w:bookmarkEnd w:id="11"/>
      <w:bookmarkEnd w:id="12"/>
    </w:p>
    <w:p w:rsidR="00AD722C" w:rsidP="00AD722C" w:rsidRDefault="00AD722C" w14:paraId="0599DD16" w14:textId="5ABA2E48">
      <w:pPr>
        <w:pStyle w:val="Liststycke"/>
        <w:numPr>
          <w:ilvl w:val="0"/>
          <w:numId w:val="21"/>
        </w:numPr>
      </w:pPr>
      <w:r>
        <w:t xml:space="preserve">Infektionsläkare kontaktas för diskussion om inläggning på dedikerad sepsisvårdplats.  </w:t>
      </w:r>
    </w:p>
    <w:p w:rsidR="00AD722C" w:rsidP="749041FF" w:rsidRDefault="00AD722C" w14:paraId="4E9AADF9" w14:textId="41826012">
      <w:pPr>
        <w:pStyle w:val="Liststycke"/>
        <w:suppressLineNumbers w:val="0"/>
        <w:bidi w:val="0"/>
        <w:spacing w:before="0" w:beforeAutospacing="off" w:after="120" w:afterAutospacing="off" w:line="360" w:lineRule="auto"/>
        <w:ind w:left="2007" w:right="868" w:hanging="360"/>
        <w:jc w:val="left"/>
        <w:rPr/>
      </w:pPr>
      <w:r w:rsidR="00AD722C">
        <w:rPr/>
        <w:t xml:space="preserve">Vardagar </w:t>
      </w:r>
      <w:r w:rsidR="00AD722C">
        <w:rPr/>
        <w:t>kl</w:t>
      </w:r>
      <w:r w:rsidR="00AD722C">
        <w:rPr/>
        <w:t xml:space="preserve"> 8-16:</w:t>
      </w:r>
      <w:r w:rsidR="08BF0FE8">
        <w:rPr/>
        <w:t xml:space="preserve"> infek</w:t>
      </w:r>
      <w:r w:rsidR="110EC8AC">
        <w:rPr/>
        <w:t>t</w:t>
      </w:r>
      <w:r w:rsidR="08BF0FE8">
        <w:rPr/>
        <w:t>ionskonsult via växel alternativt sökare 7043</w:t>
      </w:r>
    </w:p>
    <w:p w:rsidR="00AD722C" w:rsidP="00AD722C" w:rsidRDefault="00AD722C" w14:paraId="621878E4" w14:textId="791386CD">
      <w:pPr>
        <w:pStyle w:val="Liststycke"/>
        <w:numPr>
          <w:ilvl w:val="1"/>
          <w:numId w:val="21"/>
        </w:numPr>
      </w:pPr>
      <w:r>
        <w:t xml:space="preserve">Övrig tid: infektionsbakjour via telefonväxel  </w:t>
      </w:r>
    </w:p>
    <w:p w:rsidR="00AD722C" w:rsidP="00AD722C" w:rsidRDefault="00AD722C" w14:paraId="1755B31E" w14:textId="16755DA4">
      <w:pPr>
        <w:pStyle w:val="Liststycke"/>
        <w:numPr>
          <w:ilvl w:val="0"/>
          <w:numId w:val="21"/>
        </w:numPr>
      </w:pPr>
      <w:r>
        <w:t xml:space="preserve">Vid </w:t>
      </w:r>
      <w:proofErr w:type="spellStart"/>
      <w:r>
        <w:t>inläggningsbeslut</w:t>
      </w:r>
      <w:proofErr w:type="spellEnd"/>
      <w:r>
        <w:t xml:space="preserve"> tar infektionsläkare kontakt med koordinator på INFA som noterar ”SEPSIS” och rapportnummer i Elvis samt meddelar VPSO om inläggning. </w:t>
      </w:r>
    </w:p>
    <w:p w:rsidR="00AD722C" w:rsidP="00AD722C" w:rsidRDefault="00AD722C" w14:paraId="255045DB" w14:textId="0BF0EC78">
      <w:pPr>
        <w:pStyle w:val="Liststycke"/>
        <w:numPr>
          <w:ilvl w:val="0"/>
          <w:numId w:val="21"/>
        </w:numPr>
      </w:pPr>
      <w:r>
        <w:t xml:space="preserve">När Planering, Plan sepsis och läkemedel dokumenterats/ordinerats i </w:t>
      </w:r>
      <w:proofErr w:type="spellStart"/>
      <w:r>
        <w:t>Melior</w:t>
      </w:r>
      <w:proofErr w:type="spellEnd"/>
      <w:r>
        <w:t xml:space="preserve">, samt sjuksköterska på akutmottagningen rapporterat, tas patienten till INFA så snart som möjligt. Målsättningen är att patienten ska vara på infektionsavdelningen inom 90 minuter efter ankomst till akutmottagningen. </w:t>
      </w:r>
    </w:p>
    <w:p w:rsidR="00AD722C" w:rsidP="00AD722C" w:rsidRDefault="00AD722C" w14:paraId="4840D270" w14:textId="36D7013A">
      <w:pPr>
        <w:pStyle w:val="Liststycke"/>
        <w:numPr>
          <w:ilvl w:val="0"/>
          <w:numId w:val="21"/>
        </w:numPr>
      </w:pPr>
      <w:r>
        <w:t xml:space="preserve">Uppföljande klinisk värdering på INFA sker i första hand av ansvarig infektionsläkare. Vid behov av klinisk värdering jourtid, kontaktar infektionsbakjour medicinjouren. </w:t>
      </w:r>
    </w:p>
    <w:p w:rsidR="00AD722C" w:rsidP="00AD722C" w:rsidRDefault="00AD722C" w14:paraId="2094B50F" w14:textId="035DCD8B">
      <w:pPr>
        <w:pStyle w:val="Liststycke"/>
        <w:numPr>
          <w:ilvl w:val="0"/>
          <w:numId w:val="21"/>
        </w:numPr>
      </w:pPr>
      <w:r>
        <w:t xml:space="preserve">Om dedikerad sepsisvårdplats inte är nyttjad kl. 00:00 kan platsen nyttjas till annan valfri infektionspatient. </w:t>
      </w:r>
    </w:p>
    <w:p w:rsidR="009A32ED" w:rsidP="00AD722C" w:rsidRDefault="00AD722C" w14:paraId="31043E30" w14:textId="14BEB0CD">
      <w:pPr>
        <w:pStyle w:val="Liststycke"/>
        <w:numPr>
          <w:ilvl w:val="0"/>
          <w:numId w:val="21"/>
        </w:numPr>
      </w:pPr>
      <w:r>
        <w:t>Om sepsispatient av särskilda (medicinska) skäl bedöms ha annat vårdbehov än på infektionsavdelning (</w:t>
      </w:r>
      <w:proofErr w:type="gramStart"/>
      <w:r>
        <w:t>t.ex.</w:t>
      </w:r>
      <w:proofErr w:type="gramEnd"/>
      <w:r>
        <w:t xml:space="preserve"> telemetri eller särskild specialistkompetens som exempelvis kirurgi eller onkologi) ska annan avdelning väljas. </w:t>
      </w:r>
    </w:p>
    <w:p w:rsidR="009A32ED" w:rsidP="009A32ED" w:rsidRDefault="009A32ED" w14:paraId="55F2C9B3" w14:textId="77777777">
      <w:pPr>
        <w:pStyle w:val="MellanrubrikVGR"/>
        <w:ind w:right="-143"/>
      </w:pPr>
      <w:r>
        <w:t>Uppföljning</w:t>
      </w:r>
    </w:p>
    <w:p w:rsidR="009A32ED" w:rsidP="00AD722C" w:rsidRDefault="00AD722C" w14:paraId="0E74B431" w14:textId="5986214A">
      <w:pPr>
        <w:ind w:right="-143"/>
      </w:pPr>
      <w:r w:rsidRPr="00AD722C">
        <w:t xml:space="preserve">Processteam gör uppföljning och redovisar halvårsvis under rubriken Processvisualisering på processens webbplats. 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3"/>
      <w:bookmarkStart w:name="_Toc181866763" w:id="14"/>
      <w:r w:rsidRPr="000D04ED">
        <w:t>Arbetsgrupp</w:t>
      </w:r>
      <w:bookmarkEnd w:id="13"/>
      <w:bookmarkEnd w:id="14"/>
      <w:r>
        <w:t xml:space="preserve"> </w:t>
      </w:r>
    </w:p>
    <w:p w:rsidRPr="00AD722C" w:rsidR="00AD722C" w:rsidP="00AD722C" w:rsidRDefault="00AD722C" w14:paraId="4DB56753" w14:textId="77777777">
      <w:pPr>
        <w:ind w:right="-143"/>
      </w:pPr>
      <w:r w:rsidRPr="00AD722C">
        <w:rPr>
          <w:b/>
          <w:bCs/>
        </w:rPr>
        <w:t>För innehållet svarar</w:t>
      </w:r>
      <w:r w:rsidRPr="00AD722C">
        <w:t> </w:t>
      </w:r>
    </w:p>
    <w:p w:rsidRPr="00AD722C" w:rsidR="00AD722C" w:rsidP="00AD722C" w:rsidRDefault="00AD722C" w14:paraId="4349AEFF" w14:textId="77777777">
      <w:pPr>
        <w:ind w:right="-143"/>
      </w:pPr>
      <w:r w:rsidRPr="00AD722C">
        <w:t>Anders Lans, infektionsläkare/processledare Sepsis, HIVÖ, SÄS </w:t>
      </w:r>
    </w:p>
    <w:p w:rsidRPr="00AD722C" w:rsidR="00AD722C" w:rsidP="00AD722C" w:rsidRDefault="00AD722C" w14:paraId="7CCB504A" w14:textId="77777777">
      <w:pPr>
        <w:ind w:right="-143"/>
      </w:pPr>
      <w:r w:rsidRPr="00AD722C">
        <w:rPr>
          <w:b/>
          <w:bCs/>
        </w:rPr>
        <w:t>Remissinstanser</w:t>
      </w:r>
      <w:r w:rsidRPr="00AD722C">
        <w:t> </w:t>
      </w:r>
    </w:p>
    <w:p w:rsidRPr="00AD722C" w:rsidR="00AD722C" w:rsidP="00AD722C" w:rsidRDefault="00AD722C" w14:paraId="1ED4170E" w14:textId="77777777">
      <w:pPr>
        <w:ind w:right="-143"/>
      </w:pPr>
      <w:r w:rsidRPr="00AD722C">
        <w:t>Styrråd vårdplatser, 2023-10-18 </w:t>
      </w:r>
      <w:r w:rsidRPr="00AD722C">
        <w:br/>
      </w:r>
      <w:r w:rsidRPr="00AD722C">
        <w:t xml:space="preserve">Håkan Joelsson, verksamhetschef, VO </w:t>
      </w:r>
      <w:proofErr w:type="spellStart"/>
      <w:r w:rsidRPr="00AD722C">
        <w:t>AnOpIVA</w:t>
      </w:r>
      <w:proofErr w:type="spellEnd"/>
      <w:r w:rsidRPr="00AD722C">
        <w:t>, SÄS, 2023-10-05 </w:t>
      </w:r>
      <w:r w:rsidRPr="00AD722C">
        <w:br/>
      </w:r>
      <w:r w:rsidRPr="00AD722C">
        <w:t>Katarina Zamac, verksamhetschef, VO Akutsjukvård, SÄS, 2023-10-17 </w:t>
      </w:r>
    </w:p>
    <w:p w:rsidR="009C6C0C" w:rsidP="009A32ED" w:rsidRDefault="009C6C0C" w14:paraId="40AA233F" w14:textId="37F76B7E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52A84" w:rsidRDefault="00E52A84" w14:paraId="41ABF303" w14:textId="77777777">
      <w:r>
        <w:separator/>
      </w:r>
    </w:p>
  </w:endnote>
  <w:endnote w:type="continuationSeparator" w:id="0">
    <w:p w:rsidR="00E52A84" w:rsidRDefault="00E52A84" w14:paraId="3745C82D" w14:textId="77777777">
      <w:r>
        <w:continuationSeparator/>
      </w:r>
    </w:p>
  </w:endnote>
  <w:endnote w:type="continuationNotice" w:id="1">
    <w:p w:rsidR="00E52A84" w:rsidRDefault="00E52A84" w14:paraId="7D3CB73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52A84" w:rsidRDefault="00E52A84" w14:paraId="52CAD061" w14:textId="77777777"/>
  </w:footnote>
  <w:footnote w:type="continuationSeparator" w:id="0">
    <w:p w:rsidR="00E52A84" w:rsidRDefault="00E52A84" w14:paraId="74A9D398" w14:textId="77777777">
      <w:r>
        <w:continuationSeparator/>
      </w:r>
    </w:p>
  </w:footnote>
  <w:footnote w:type="continuationNotice" w:id="1">
    <w:p w:rsidR="00E52A84" w:rsidRDefault="00E52A84" w14:paraId="2CA1A4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4C3586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E6AEA5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D70D29"/>
    <w:multiLevelType w:val="hybridMultilevel"/>
    <w:tmpl w:val="5BEA95E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FEA3139"/>
    <w:multiLevelType w:val="hybridMultilevel"/>
    <w:tmpl w:val="0AFE159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893271425">
    <w:abstractNumId w:val="11"/>
  </w:num>
  <w:num w:numId="21" w16cid:durableId="27918653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D2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6DE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475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068C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369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22C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4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BF0FE8"/>
    <w:rsid w:val="0FF2BE0F"/>
    <w:rsid w:val="110EC8AC"/>
    <w:rsid w:val="1D218FD8"/>
    <w:rsid w:val="397680D4"/>
    <w:rsid w:val="49FDA76F"/>
    <w:rsid w:val="4B717A9A"/>
    <w:rsid w:val="4D665946"/>
    <w:rsid w:val="55558614"/>
    <w:rsid w:val="63153107"/>
    <w:rsid w:val="634195D0"/>
    <w:rsid w:val="647B2B65"/>
    <w:rsid w:val="6B2CF8ED"/>
    <w:rsid w:val="749041FF"/>
    <w:rsid w:val="7972FA53"/>
    <w:rsid w:val="7FDBB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3A7CCC3-AEC6-4839-A268-70B92C67297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4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9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86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7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4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0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0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3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och septisk chock – vårdplats på infektionsavdelning, SÄS</dc:title>
  <dc:subject/>
  <dc:creator/>
  <keywords/>
  <lastModifiedBy>Anders Lans</lastModifiedBy>
  <revision>2</revision>
  <dcterms:created xsi:type="dcterms:W3CDTF">2025-06-27T11:50:00.0000000Z</dcterms:created>
  <dcterms:modified xsi:type="dcterms:W3CDTF">2025-10-20T07:08:02.0000000Z</dcterms:modified>
</coreProperties>
</file>