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3AB1D4" w14:textId="77777777" w:rsidR="00C66FB2" w:rsidRPr="00C66FB2" w:rsidRDefault="00C66FB2" w:rsidP="00CB6983">
      <w:pPr>
        <w:pStyle w:val="Rubrik1"/>
      </w:pPr>
      <w:r w:rsidRPr="00C66FB2">
        <w:t>Personnummerbyte i vårdens IT-system</w:t>
      </w:r>
    </w:p>
    <w:p w14:paraId="2EC50FBF" w14:textId="77777777" w:rsidR="00C66FB2" w:rsidRPr="00C66FB2" w:rsidRDefault="00C66FB2" w:rsidP="00CB6983">
      <w:pPr>
        <w:pStyle w:val="Rubrik2"/>
      </w:pPr>
      <w:bookmarkStart w:id="0" w:name="_Toc485648362"/>
      <w:bookmarkStart w:id="1" w:name="_Toc256000000"/>
      <w:bookmarkStart w:id="2" w:name="_Toc256000030"/>
      <w:bookmarkStart w:id="3" w:name="_Toc256000060"/>
      <w:bookmarkStart w:id="4" w:name="_Toc76399450"/>
      <w:bookmarkStart w:id="5" w:name="_Toc256000022"/>
      <w:bookmarkStart w:id="6" w:name="_Toc182989377"/>
      <w:r w:rsidRPr="00C66FB2">
        <w:t>Sammanfattning</w:t>
      </w:r>
      <w:bookmarkEnd w:id="0"/>
      <w:bookmarkEnd w:id="1"/>
      <w:bookmarkEnd w:id="2"/>
      <w:bookmarkEnd w:id="3"/>
      <w:bookmarkEnd w:id="4"/>
      <w:bookmarkEnd w:id="5"/>
      <w:bookmarkEnd w:id="6"/>
    </w:p>
    <w:p w14:paraId="58F9E448" w14:textId="77777777" w:rsidR="00C66FB2" w:rsidRDefault="00C66FB2" w:rsidP="00CB6983">
      <w:r w:rsidRPr="00C66FB2">
        <w:t>Riktlinjen beskriver ansvarsfördelning mellan olika verksamheter, åtkomst till journaluppgifter liksom olika omständigheter som orsak till byte av personnummer i vårdens IT-system. I riktlinjen beskrivs också handläggning vid byte av personnummer när patientens rätta personnummer och identitet blir känd.</w:t>
      </w:r>
    </w:p>
    <w:p w14:paraId="05B78C74" w14:textId="77777777" w:rsidR="00CB6983" w:rsidRDefault="00CB6983" w:rsidP="00CB6983">
      <w:pPr>
        <w:pStyle w:val="Rubrik2"/>
      </w:pPr>
      <w:bookmarkStart w:id="7" w:name="_Toc182989378"/>
      <w:r>
        <w:t>Förändringar sedan föregående version</w:t>
      </w:r>
      <w:bookmarkEnd w:id="7"/>
    </w:p>
    <w:p w14:paraId="6D940000" w14:textId="0CD327A6" w:rsidR="00781CED" w:rsidRPr="00781CED" w:rsidRDefault="00781CED" w:rsidP="00781CED">
      <w:r>
        <w:t>Översyn av hänvisningar</w:t>
      </w:r>
      <w:r w:rsidR="0039714D">
        <w:t xml:space="preserve">/länkar samt </w:t>
      </w:r>
      <w:r w:rsidR="003E6AAB">
        <w:t>uppdaterat dokumentinformation</w:t>
      </w:r>
      <w:r w:rsidR="00653956">
        <w:t>.</w:t>
      </w:r>
    </w:p>
    <w:p w14:paraId="61D0F33D" w14:textId="77777777" w:rsidR="00C66FB2" w:rsidRPr="002F63D2" w:rsidRDefault="00C66FB2" w:rsidP="004A65D9">
      <w:pPr>
        <w:spacing w:before="360" w:after="40"/>
        <w:rPr>
          <w:rFonts w:asciiTheme="majorHAnsi" w:hAnsiTheme="majorHAnsi" w:cstheme="majorHAnsi"/>
          <w:sz w:val="28"/>
          <w:szCs w:val="28"/>
        </w:rPr>
      </w:pPr>
      <w:r w:rsidRPr="002F63D2">
        <w:rPr>
          <w:rFonts w:asciiTheme="majorHAnsi" w:hAnsiTheme="majorHAnsi" w:cstheme="majorHAnsi"/>
          <w:sz w:val="28"/>
          <w:szCs w:val="28"/>
        </w:rPr>
        <w:t>Innehållsförteckning</w:t>
      </w:r>
    </w:p>
    <w:p w14:paraId="6FDF210F" w14:textId="341E644B" w:rsidR="0039714D" w:rsidRDefault="00BC27A8">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anchor="_Toc182989377" w:history="1">
        <w:r w:rsidR="0039714D" w:rsidRPr="009553C7">
          <w:rPr>
            <w:rStyle w:val="Hyperlnk"/>
            <w:rFonts w:eastAsia="MS Gothic"/>
            <w:noProof/>
          </w:rPr>
          <w:t>Sammanfattning</w:t>
        </w:r>
        <w:r w:rsidR="0039714D">
          <w:rPr>
            <w:noProof/>
            <w:webHidden/>
          </w:rPr>
          <w:tab/>
        </w:r>
        <w:r w:rsidR="0039714D">
          <w:rPr>
            <w:noProof/>
            <w:webHidden/>
          </w:rPr>
          <w:fldChar w:fldCharType="begin"/>
        </w:r>
        <w:r w:rsidR="0039714D">
          <w:rPr>
            <w:noProof/>
            <w:webHidden/>
          </w:rPr>
          <w:instrText xml:space="preserve"> PAGEREF _Toc182989377 \h </w:instrText>
        </w:r>
        <w:r w:rsidR="0039714D">
          <w:rPr>
            <w:noProof/>
            <w:webHidden/>
          </w:rPr>
        </w:r>
        <w:r w:rsidR="0039714D">
          <w:rPr>
            <w:noProof/>
            <w:webHidden/>
          </w:rPr>
          <w:fldChar w:fldCharType="separate"/>
        </w:r>
        <w:r w:rsidR="0039714D">
          <w:rPr>
            <w:noProof/>
            <w:webHidden/>
          </w:rPr>
          <w:t>1</w:t>
        </w:r>
        <w:r w:rsidR="0039714D">
          <w:rPr>
            <w:noProof/>
            <w:webHidden/>
          </w:rPr>
          <w:fldChar w:fldCharType="end"/>
        </w:r>
      </w:hyperlink>
    </w:p>
    <w:p w14:paraId="5E043CF3" w14:textId="7FEB5384" w:rsidR="0039714D" w:rsidRDefault="0039714D">
      <w:pPr>
        <w:pStyle w:val="Innehll1"/>
        <w:rPr>
          <w:rFonts w:asciiTheme="minorHAnsi" w:eastAsiaTheme="minorEastAsia" w:hAnsiTheme="minorHAnsi" w:cstheme="minorBidi"/>
          <w:noProof/>
          <w:kern w:val="2"/>
          <w:sz w:val="22"/>
          <w:szCs w:val="22"/>
          <w14:ligatures w14:val="standardContextual"/>
        </w:rPr>
      </w:pPr>
      <w:hyperlink w:anchor="_Toc182989378" w:history="1">
        <w:r w:rsidRPr="009553C7">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_Toc182989378 \h </w:instrText>
        </w:r>
        <w:r>
          <w:rPr>
            <w:noProof/>
            <w:webHidden/>
          </w:rPr>
        </w:r>
        <w:r>
          <w:rPr>
            <w:noProof/>
            <w:webHidden/>
          </w:rPr>
          <w:fldChar w:fldCharType="separate"/>
        </w:r>
        <w:r>
          <w:rPr>
            <w:noProof/>
            <w:webHidden/>
          </w:rPr>
          <w:t>1</w:t>
        </w:r>
        <w:r>
          <w:rPr>
            <w:noProof/>
            <w:webHidden/>
          </w:rPr>
          <w:fldChar w:fldCharType="end"/>
        </w:r>
      </w:hyperlink>
    </w:p>
    <w:p w14:paraId="63A323E5" w14:textId="451815E1" w:rsidR="0039714D" w:rsidRDefault="0039714D">
      <w:pPr>
        <w:pStyle w:val="Innehll1"/>
        <w:rPr>
          <w:rFonts w:asciiTheme="minorHAnsi" w:eastAsiaTheme="minorEastAsia" w:hAnsiTheme="minorHAnsi" w:cstheme="minorBidi"/>
          <w:noProof/>
          <w:kern w:val="2"/>
          <w:sz w:val="22"/>
          <w:szCs w:val="22"/>
          <w14:ligatures w14:val="standardContextual"/>
        </w:rPr>
      </w:pPr>
      <w:hyperlink w:anchor="_Toc182989379" w:history="1">
        <w:r w:rsidRPr="009553C7">
          <w:rPr>
            <w:rStyle w:val="Hyperlnk"/>
            <w:rFonts w:eastAsia="MS Gothic"/>
            <w:noProof/>
          </w:rPr>
          <w:t>Bakgrund</w:t>
        </w:r>
        <w:r>
          <w:rPr>
            <w:noProof/>
            <w:webHidden/>
          </w:rPr>
          <w:tab/>
        </w:r>
        <w:r>
          <w:rPr>
            <w:noProof/>
            <w:webHidden/>
          </w:rPr>
          <w:fldChar w:fldCharType="begin"/>
        </w:r>
        <w:r>
          <w:rPr>
            <w:noProof/>
            <w:webHidden/>
          </w:rPr>
          <w:instrText xml:space="preserve"> PAGEREF _Toc182989379 \h </w:instrText>
        </w:r>
        <w:r>
          <w:rPr>
            <w:noProof/>
            <w:webHidden/>
          </w:rPr>
        </w:r>
        <w:r>
          <w:rPr>
            <w:noProof/>
            <w:webHidden/>
          </w:rPr>
          <w:fldChar w:fldCharType="separate"/>
        </w:r>
        <w:r>
          <w:rPr>
            <w:noProof/>
            <w:webHidden/>
          </w:rPr>
          <w:t>2</w:t>
        </w:r>
        <w:r>
          <w:rPr>
            <w:noProof/>
            <w:webHidden/>
          </w:rPr>
          <w:fldChar w:fldCharType="end"/>
        </w:r>
      </w:hyperlink>
    </w:p>
    <w:p w14:paraId="04A4FE6F" w14:textId="73C345F2" w:rsidR="0039714D" w:rsidRDefault="0039714D">
      <w:pPr>
        <w:pStyle w:val="Innehll1"/>
        <w:rPr>
          <w:rFonts w:asciiTheme="minorHAnsi" w:eastAsiaTheme="minorEastAsia" w:hAnsiTheme="minorHAnsi" w:cstheme="minorBidi"/>
          <w:noProof/>
          <w:kern w:val="2"/>
          <w:sz w:val="22"/>
          <w:szCs w:val="22"/>
          <w14:ligatures w14:val="standardContextual"/>
        </w:rPr>
      </w:pPr>
      <w:hyperlink w:anchor="_Toc182989380" w:history="1">
        <w:r w:rsidRPr="009553C7">
          <w:rPr>
            <w:rStyle w:val="Hyperlnk"/>
            <w:rFonts w:eastAsia="MS Gothic"/>
            <w:noProof/>
          </w:rPr>
          <w:t>Förutsättningar</w:t>
        </w:r>
        <w:r>
          <w:rPr>
            <w:noProof/>
            <w:webHidden/>
          </w:rPr>
          <w:tab/>
        </w:r>
        <w:r>
          <w:rPr>
            <w:noProof/>
            <w:webHidden/>
          </w:rPr>
          <w:fldChar w:fldCharType="begin"/>
        </w:r>
        <w:r>
          <w:rPr>
            <w:noProof/>
            <w:webHidden/>
          </w:rPr>
          <w:instrText xml:space="preserve"> PAGEREF _Toc182989380 \h </w:instrText>
        </w:r>
        <w:r>
          <w:rPr>
            <w:noProof/>
            <w:webHidden/>
          </w:rPr>
        </w:r>
        <w:r>
          <w:rPr>
            <w:noProof/>
            <w:webHidden/>
          </w:rPr>
          <w:fldChar w:fldCharType="separate"/>
        </w:r>
        <w:r>
          <w:rPr>
            <w:noProof/>
            <w:webHidden/>
          </w:rPr>
          <w:t>2</w:t>
        </w:r>
        <w:r>
          <w:rPr>
            <w:noProof/>
            <w:webHidden/>
          </w:rPr>
          <w:fldChar w:fldCharType="end"/>
        </w:r>
      </w:hyperlink>
    </w:p>
    <w:p w14:paraId="48C18D90" w14:textId="040FECC0" w:rsidR="0039714D" w:rsidRDefault="0039714D">
      <w:pPr>
        <w:pStyle w:val="Innehll2"/>
        <w:rPr>
          <w:rFonts w:asciiTheme="minorHAnsi" w:eastAsiaTheme="minorEastAsia" w:hAnsiTheme="minorHAnsi" w:cstheme="minorBidi"/>
          <w:noProof/>
          <w:kern w:val="2"/>
          <w:sz w:val="22"/>
          <w:szCs w:val="22"/>
          <w14:ligatures w14:val="standardContextual"/>
        </w:rPr>
      </w:pPr>
      <w:hyperlink w:anchor="_Toc182989381" w:history="1">
        <w:r w:rsidRPr="009553C7">
          <w:rPr>
            <w:rStyle w:val="Hyperlnk"/>
            <w:rFonts w:eastAsia="MS Gothic"/>
            <w:noProof/>
          </w:rPr>
          <w:t>Ansvar</w:t>
        </w:r>
        <w:r>
          <w:rPr>
            <w:noProof/>
            <w:webHidden/>
          </w:rPr>
          <w:tab/>
        </w:r>
        <w:r>
          <w:rPr>
            <w:noProof/>
            <w:webHidden/>
          </w:rPr>
          <w:fldChar w:fldCharType="begin"/>
        </w:r>
        <w:r>
          <w:rPr>
            <w:noProof/>
            <w:webHidden/>
          </w:rPr>
          <w:instrText xml:space="preserve"> PAGEREF _Toc182989381 \h </w:instrText>
        </w:r>
        <w:r>
          <w:rPr>
            <w:noProof/>
            <w:webHidden/>
          </w:rPr>
        </w:r>
        <w:r>
          <w:rPr>
            <w:noProof/>
            <w:webHidden/>
          </w:rPr>
          <w:fldChar w:fldCharType="separate"/>
        </w:r>
        <w:r>
          <w:rPr>
            <w:noProof/>
            <w:webHidden/>
          </w:rPr>
          <w:t>2</w:t>
        </w:r>
        <w:r>
          <w:rPr>
            <w:noProof/>
            <w:webHidden/>
          </w:rPr>
          <w:fldChar w:fldCharType="end"/>
        </w:r>
      </w:hyperlink>
    </w:p>
    <w:p w14:paraId="4460B1B7" w14:textId="187D5F00" w:rsidR="0039714D" w:rsidRDefault="0039714D">
      <w:pPr>
        <w:pStyle w:val="Innehll3"/>
        <w:rPr>
          <w:rFonts w:asciiTheme="minorHAnsi" w:eastAsiaTheme="minorEastAsia" w:hAnsiTheme="minorHAnsi" w:cstheme="minorBidi"/>
          <w:noProof/>
          <w:kern w:val="2"/>
          <w:sz w:val="22"/>
          <w:szCs w:val="22"/>
          <w14:ligatures w14:val="standardContextual"/>
        </w:rPr>
      </w:pPr>
      <w:hyperlink w:anchor="_Toc182989382" w:history="1">
        <w:r w:rsidRPr="009553C7">
          <w:rPr>
            <w:rStyle w:val="Hyperlnk"/>
            <w:rFonts w:eastAsia="MS Gothic"/>
            <w:noProof/>
          </w:rPr>
          <w:t>Vårdgivaren</w:t>
        </w:r>
        <w:r>
          <w:rPr>
            <w:noProof/>
            <w:webHidden/>
          </w:rPr>
          <w:tab/>
        </w:r>
        <w:r>
          <w:rPr>
            <w:noProof/>
            <w:webHidden/>
          </w:rPr>
          <w:fldChar w:fldCharType="begin"/>
        </w:r>
        <w:r>
          <w:rPr>
            <w:noProof/>
            <w:webHidden/>
          </w:rPr>
          <w:instrText xml:space="preserve"> PAGEREF _Toc182989382 \h </w:instrText>
        </w:r>
        <w:r>
          <w:rPr>
            <w:noProof/>
            <w:webHidden/>
          </w:rPr>
        </w:r>
        <w:r>
          <w:rPr>
            <w:noProof/>
            <w:webHidden/>
          </w:rPr>
          <w:fldChar w:fldCharType="separate"/>
        </w:r>
        <w:r>
          <w:rPr>
            <w:noProof/>
            <w:webHidden/>
          </w:rPr>
          <w:t>2</w:t>
        </w:r>
        <w:r>
          <w:rPr>
            <w:noProof/>
            <w:webHidden/>
          </w:rPr>
          <w:fldChar w:fldCharType="end"/>
        </w:r>
      </w:hyperlink>
    </w:p>
    <w:p w14:paraId="4C8EA29B" w14:textId="5B08AB97" w:rsidR="0039714D" w:rsidRDefault="0039714D">
      <w:pPr>
        <w:pStyle w:val="Innehll3"/>
        <w:rPr>
          <w:rFonts w:asciiTheme="minorHAnsi" w:eastAsiaTheme="minorEastAsia" w:hAnsiTheme="minorHAnsi" w:cstheme="minorBidi"/>
          <w:noProof/>
          <w:kern w:val="2"/>
          <w:sz w:val="22"/>
          <w:szCs w:val="22"/>
          <w14:ligatures w14:val="standardContextual"/>
        </w:rPr>
      </w:pPr>
      <w:hyperlink w:anchor="_Toc182989383" w:history="1">
        <w:r w:rsidRPr="009553C7">
          <w:rPr>
            <w:rStyle w:val="Hyperlnk"/>
            <w:rFonts w:eastAsia="MS Gothic"/>
            <w:noProof/>
          </w:rPr>
          <w:t>Verksamhetschefen</w:t>
        </w:r>
        <w:r>
          <w:rPr>
            <w:noProof/>
            <w:webHidden/>
          </w:rPr>
          <w:tab/>
        </w:r>
        <w:r>
          <w:rPr>
            <w:noProof/>
            <w:webHidden/>
          </w:rPr>
          <w:fldChar w:fldCharType="begin"/>
        </w:r>
        <w:r>
          <w:rPr>
            <w:noProof/>
            <w:webHidden/>
          </w:rPr>
          <w:instrText xml:space="preserve"> PAGEREF _Toc182989383 \h </w:instrText>
        </w:r>
        <w:r>
          <w:rPr>
            <w:noProof/>
            <w:webHidden/>
          </w:rPr>
        </w:r>
        <w:r>
          <w:rPr>
            <w:noProof/>
            <w:webHidden/>
          </w:rPr>
          <w:fldChar w:fldCharType="separate"/>
        </w:r>
        <w:r>
          <w:rPr>
            <w:noProof/>
            <w:webHidden/>
          </w:rPr>
          <w:t>3</w:t>
        </w:r>
        <w:r>
          <w:rPr>
            <w:noProof/>
            <w:webHidden/>
          </w:rPr>
          <w:fldChar w:fldCharType="end"/>
        </w:r>
      </w:hyperlink>
    </w:p>
    <w:p w14:paraId="1700E815" w14:textId="7B8F215B" w:rsidR="0039714D" w:rsidRDefault="0039714D">
      <w:pPr>
        <w:pStyle w:val="Innehll3"/>
        <w:rPr>
          <w:rFonts w:asciiTheme="minorHAnsi" w:eastAsiaTheme="minorEastAsia" w:hAnsiTheme="minorHAnsi" w:cstheme="minorBidi"/>
          <w:noProof/>
          <w:kern w:val="2"/>
          <w:sz w:val="22"/>
          <w:szCs w:val="22"/>
          <w14:ligatures w14:val="standardContextual"/>
        </w:rPr>
      </w:pPr>
      <w:hyperlink w:anchor="_Toc182989384" w:history="1">
        <w:r w:rsidRPr="009553C7">
          <w:rPr>
            <w:rStyle w:val="Hyperlnk"/>
            <w:rFonts w:eastAsia="MS Gothic"/>
            <w:noProof/>
          </w:rPr>
          <w:t>Medicinskt ansvarig läkare/sjuksköterska</w:t>
        </w:r>
        <w:r>
          <w:rPr>
            <w:noProof/>
            <w:webHidden/>
          </w:rPr>
          <w:tab/>
        </w:r>
        <w:r>
          <w:rPr>
            <w:noProof/>
            <w:webHidden/>
          </w:rPr>
          <w:fldChar w:fldCharType="begin"/>
        </w:r>
        <w:r>
          <w:rPr>
            <w:noProof/>
            <w:webHidden/>
          </w:rPr>
          <w:instrText xml:space="preserve"> PAGEREF _Toc182989384 \h </w:instrText>
        </w:r>
        <w:r>
          <w:rPr>
            <w:noProof/>
            <w:webHidden/>
          </w:rPr>
        </w:r>
        <w:r>
          <w:rPr>
            <w:noProof/>
            <w:webHidden/>
          </w:rPr>
          <w:fldChar w:fldCharType="separate"/>
        </w:r>
        <w:r>
          <w:rPr>
            <w:noProof/>
            <w:webHidden/>
          </w:rPr>
          <w:t>3</w:t>
        </w:r>
        <w:r>
          <w:rPr>
            <w:noProof/>
            <w:webHidden/>
          </w:rPr>
          <w:fldChar w:fldCharType="end"/>
        </w:r>
      </w:hyperlink>
    </w:p>
    <w:p w14:paraId="18D423F4" w14:textId="29AFBEA4" w:rsidR="0039714D" w:rsidRDefault="0039714D">
      <w:pPr>
        <w:pStyle w:val="Innehll3"/>
        <w:rPr>
          <w:rFonts w:asciiTheme="minorHAnsi" w:eastAsiaTheme="minorEastAsia" w:hAnsiTheme="minorHAnsi" w:cstheme="minorBidi"/>
          <w:noProof/>
          <w:kern w:val="2"/>
          <w:sz w:val="22"/>
          <w:szCs w:val="22"/>
          <w14:ligatures w14:val="standardContextual"/>
        </w:rPr>
      </w:pPr>
      <w:hyperlink w:anchor="_Toc182989385" w:history="1">
        <w:r w:rsidRPr="009553C7">
          <w:rPr>
            <w:rStyle w:val="Hyperlnk"/>
            <w:rFonts w:eastAsia="MS Gothic"/>
            <w:noProof/>
          </w:rPr>
          <w:t>Användarstöd SÄS</w:t>
        </w:r>
        <w:r>
          <w:rPr>
            <w:noProof/>
            <w:webHidden/>
          </w:rPr>
          <w:tab/>
        </w:r>
        <w:r>
          <w:rPr>
            <w:noProof/>
            <w:webHidden/>
          </w:rPr>
          <w:fldChar w:fldCharType="begin"/>
        </w:r>
        <w:r>
          <w:rPr>
            <w:noProof/>
            <w:webHidden/>
          </w:rPr>
          <w:instrText xml:space="preserve"> PAGEREF _Toc182989385 \h </w:instrText>
        </w:r>
        <w:r>
          <w:rPr>
            <w:noProof/>
            <w:webHidden/>
          </w:rPr>
        </w:r>
        <w:r>
          <w:rPr>
            <w:noProof/>
            <w:webHidden/>
          </w:rPr>
          <w:fldChar w:fldCharType="separate"/>
        </w:r>
        <w:r>
          <w:rPr>
            <w:noProof/>
            <w:webHidden/>
          </w:rPr>
          <w:t>3</w:t>
        </w:r>
        <w:r>
          <w:rPr>
            <w:noProof/>
            <w:webHidden/>
          </w:rPr>
          <w:fldChar w:fldCharType="end"/>
        </w:r>
      </w:hyperlink>
    </w:p>
    <w:p w14:paraId="1D741592" w14:textId="46BE15F9" w:rsidR="0039714D" w:rsidRDefault="0039714D">
      <w:pPr>
        <w:pStyle w:val="Innehll3"/>
        <w:rPr>
          <w:rFonts w:asciiTheme="minorHAnsi" w:eastAsiaTheme="minorEastAsia" w:hAnsiTheme="minorHAnsi" w:cstheme="minorBidi"/>
          <w:noProof/>
          <w:kern w:val="2"/>
          <w:sz w:val="22"/>
          <w:szCs w:val="22"/>
          <w14:ligatures w14:val="standardContextual"/>
        </w:rPr>
      </w:pPr>
      <w:hyperlink w:anchor="_Toc182989386" w:history="1">
        <w:r w:rsidRPr="009553C7">
          <w:rPr>
            <w:rStyle w:val="Hyperlnk"/>
            <w:rFonts w:eastAsia="MS Gothic"/>
            <w:noProof/>
          </w:rPr>
          <w:t>Systemadministratör för verksamhetsinternt IT-system</w:t>
        </w:r>
        <w:r>
          <w:rPr>
            <w:noProof/>
            <w:webHidden/>
          </w:rPr>
          <w:tab/>
        </w:r>
        <w:r>
          <w:rPr>
            <w:noProof/>
            <w:webHidden/>
          </w:rPr>
          <w:fldChar w:fldCharType="begin"/>
        </w:r>
        <w:r>
          <w:rPr>
            <w:noProof/>
            <w:webHidden/>
          </w:rPr>
          <w:instrText xml:space="preserve"> PAGEREF _Toc182989386 \h </w:instrText>
        </w:r>
        <w:r>
          <w:rPr>
            <w:noProof/>
            <w:webHidden/>
          </w:rPr>
        </w:r>
        <w:r>
          <w:rPr>
            <w:noProof/>
            <w:webHidden/>
          </w:rPr>
          <w:fldChar w:fldCharType="separate"/>
        </w:r>
        <w:r>
          <w:rPr>
            <w:noProof/>
            <w:webHidden/>
          </w:rPr>
          <w:t>4</w:t>
        </w:r>
        <w:r>
          <w:rPr>
            <w:noProof/>
            <w:webHidden/>
          </w:rPr>
          <w:fldChar w:fldCharType="end"/>
        </w:r>
      </w:hyperlink>
    </w:p>
    <w:p w14:paraId="096C31EC" w14:textId="108051FA" w:rsidR="0039714D" w:rsidRDefault="0039714D">
      <w:pPr>
        <w:pStyle w:val="Innehll2"/>
        <w:rPr>
          <w:rFonts w:asciiTheme="minorHAnsi" w:eastAsiaTheme="minorEastAsia" w:hAnsiTheme="minorHAnsi" w:cstheme="minorBidi"/>
          <w:noProof/>
          <w:kern w:val="2"/>
          <w:sz w:val="22"/>
          <w:szCs w:val="22"/>
          <w14:ligatures w14:val="standardContextual"/>
        </w:rPr>
      </w:pPr>
      <w:hyperlink w:anchor="_Toc182989387" w:history="1">
        <w:r w:rsidRPr="009553C7">
          <w:rPr>
            <w:rStyle w:val="Hyperlnk"/>
            <w:rFonts w:eastAsia="MS Gothic"/>
            <w:noProof/>
          </w:rPr>
          <w:t>Orsaker till byte av personnummer</w:t>
        </w:r>
        <w:r>
          <w:rPr>
            <w:noProof/>
            <w:webHidden/>
          </w:rPr>
          <w:tab/>
        </w:r>
        <w:r>
          <w:rPr>
            <w:noProof/>
            <w:webHidden/>
          </w:rPr>
          <w:fldChar w:fldCharType="begin"/>
        </w:r>
        <w:r>
          <w:rPr>
            <w:noProof/>
            <w:webHidden/>
          </w:rPr>
          <w:instrText xml:space="preserve"> PAGEREF _Toc182989387 \h </w:instrText>
        </w:r>
        <w:r>
          <w:rPr>
            <w:noProof/>
            <w:webHidden/>
          </w:rPr>
        </w:r>
        <w:r>
          <w:rPr>
            <w:noProof/>
            <w:webHidden/>
          </w:rPr>
          <w:fldChar w:fldCharType="separate"/>
        </w:r>
        <w:r>
          <w:rPr>
            <w:noProof/>
            <w:webHidden/>
          </w:rPr>
          <w:t>4</w:t>
        </w:r>
        <w:r>
          <w:rPr>
            <w:noProof/>
            <w:webHidden/>
          </w:rPr>
          <w:fldChar w:fldCharType="end"/>
        </w:r>
      </w:hyperlink>
    </w:p>
    <w:p w14:paraId="16C3E0D6" w14:textId="4FA5C29E" w:rsidR="0039714D" w:rsidRDefault="0039714D">
      <w:pPr>
        <w:pStyle w:val="Innehll3"/>
        <w:rPr>
          <w:rFonts w:asciiTheme="minorHAnsi" w:eastAsiaTheme="minorEastAsia" w:hAnsiTheme="minorHAnsi" w:cstheme="minorBidi"/>
          <w:noProof/>
          <w:kern w:val="2"/>
          <w:sz w:val="22"/>
          <w:szCs w:val="22"/>
          <w14:ligatures w14:val="standardContextual"/>
        </w:rPr>
      </w:pPr>
      <w:hyperlink w:anchor="_Toc182989388" w:history="1">
        <w:r w:rsidRPr="009553C7">
          <w:rPr>
            <w:rStyle w:val="Hyperlnk"/>
            <w:rFonts w:eastAsia="MS Gothic"/>
            <w:noProof/>
          </w:rPr>
          <w:t>Byte från reservnummer till personnummer</w:t>
        </w:r>
        <w:r>
          <w:rPr>
            <w:noProof/>
            <w:webHidden/>
          </w:rPr>
          <w:tab/>
        </w:r>
        <w:r>
          <w:rPr>
            <w:noProof/>
            <w:webHidden/>
          </w:rPr>
          <w:fldChar w:fldCharType="begin"/>
        </w:r>
        <w:r>
          <w:rPr>
            <w:noProof/>
            <w:webHidden/>
          </w:rPr>
          <w:instrText xml:space="preserve"> PAGEREF _Toc182989388 \h </w:instrText>
        </w:r>
        <w:r>
          <w:rPr>
            <w:noProof/>
            <w:webHidden/>
          </w:rPr>
        </w:r>
        <w:r>
          <w:rPr>
            <w:noProof/>
            <w:webHidden/>
          </w:rPr>
          <w:fldChar w:fldCharType="separate"/>
        </w:r>
        <w:r>
          <w:rPr>
            <w:noProof/>
            <w:webHidden/>
          </w:rPr>
          <w:t>4</w:t>
        </w:r>
        <w:r>
          <w:rPr>
            <w:noProof/>
            <w:webHidden/>
          </w:rPr>
          <w:fldChar w:fldCharType="end"/>
        </w:r>
      </w:hyperlink>
    </w:p>
    <w:p w14:paraId="73952AC3" w14:textId="5BF06D08" w:rsidR="0039714D" w:rsidRDefault="0039714D">
      <w:pPr>
        <w:pStyle w:val="Innehll3"/>
        <w:rPr>
          <w:rFonts w:asciiTheme="minorHAnsi" w:eastAsiaTheme="minorEastAsia" w:hAnsiTheme="minorHAnsi" w:cstheme="minorBidi"/>
          <w:noProof/>
          <w:kern w:val="2"/>
          <w:sz w:val="22"/>
          <w:szCs w:val="22"/>
          <w14:ligatures w14:val="standardContextual"/>
        </w:rPr>
      </w:pPr>
      <w:hyperlink w:anchor="_Toc182989389" w:history="1">
        <w:r w:rsidRPr="009553C7">
          <w:rPr>
            <w:rStyle w:val="Hyperlnk"/>
            <w:rFonts w:eastAsia="MS Gothic"/>
            <w:noProof/>
          </w:rPr>
          <w:t>Byte från manuellt reservnummer till reservnummer i PU-VGR</w:t>
        </w:r>
        <w:r>
          <w:rPr>
            <w:noProof/>
            <w:webHidden/>
          </w:rPr>
          <w:tab/>
        </w:r>
        <w:r>
          <w:rPr>
            <w:noProof/>
            <w:webHidden/>
          </w:rPr>
          <w:fldChar w:fldCharType="begin"/>
        </w:r>
        <w:r>
          <w:rPr>
            <w:noProof/>
            <w:webHidden/>
          </w:rPr>
          <w:instrText xml:space="preserve"> PAGEREF _Toc182989389 \h </w:instrText>
        </w:r>
        <w:r>
          <w:rPr>
            <w:noProof/>
            <w:webHidden/>
          </w:rPr>
        </w:r>
        <w:r>
          <w:rPr>
            <w:noProof/>
            <w:webHidden/>
          </w:rPr>
          <w:fldChar w:fldCharType="separate"/>
        </w:r>
        <w:r>
          <w:rPr>
            <w:noProof/>
            <w:webHidden/>
          </w:rPr>
          <w:t>4</w:t>
        </w:r>
        <w:r>
          <w:rPr>
            <w:noProof/>
            <w:webHidden/>
          </w:rPr>
          <w:fldChar w:fldCharType="end"/>
        </w:r>
      </w:hyperlink>
    </w:p>
    <w:p w14:paraId="3C965D72" w14:textId="712FB520" w:rsidR="0039714D" w:rsidRDefault="0039714D">
      <w:pPr>
        <w:pStyle w:val="Innehll3"/>
        <w:rPr>
          <w:rFonts w:asciiTheme="minorHAnsi" w:eastAsiaTheme="minorEastAsia" w:hAnsiTheme="minorHAnsi" w:cstheme="minorBidi"/>
          <w:noProof/>
          <w:kern w:val="2"/>
          <w:sz w:val="22"/>
          <w:szCs w:val="22"/>
          <w14:ligatures w14:val="standardContextual"/>
        </w:rPr>
      </w:pPr>
      <w:hyperlink w:anchor="_Toc182989390" w:history="1">
        <w:r w:rsidRPr="009553C7">
          <w:rPr>
            <w:rStyle w:val="Hyperlnk"/>
            <w:rFonts w:eastAsia="MS Gothic"/>
            <w:noProof/>
          </w:rPr>
          <w:t>Byte av personnummer vid skyddad identitet</w:t>
        </w:r>
        <w:r>
          <w:rPr>
            <w:noProof/>
            <w:webHidden/>
          </w:rPr>
          <w:tab/>
        </w:r>
        <w:r>
          <w:rPr>
            <w:noProof/>
            <w:webHidden/>
          </w:rPr>
          <w:fldChar w:fldCharType="begin"/>
        </w:r>
        <w:r>
          <w:rPr>
            <w:noProof/>
            <w:webHidden/>
          </w:rPr>
          <w:instrText xml:space="preserve"> PAGEREF _Toc182989390 \h </w:instrText>
        </w:r>
        <w:r>
          <w:rPr>
            <w:noProof/>
            <w:webHidden/>
          </w:rPr>
        </w:r>
        <w:r>
          <w:rPr>
            <w:noProof/>
            <w:webHidden/>
          </w:rPr>
          <w:fldChar w:fldCharType="separate"/>
        </w:r>
        <w:r>
          <w:rPr>
            <w:noProof/>
            <w:webHidden/>
          </w:rPr>
          <w:t>4</w:t>
        </w:r>
        <w:r>
          <w:rPr>
            <w:noProof/>
            <w:webHidden/>
          </w:rPr>
          <w:fldChar w:fldCharType="end"/>
        </w:r>
      </w:hyperlink>
    </w:p>
    <w:p w14:paraId="6F8BB9C0" w14:textId="2852C16A" w:rsidR="0039714D" w:rsidRDefault="0039714D">
      <w:pPr>
        <w:pStyle w:val="Innehll3"/>
        <w:rPr>
          <w:rFonts w:asciiTheme="minorHAnsi" w:eastAsiaTheme="minorEastAsia" w:hAnsiTheme="minorHAnsi" w:cstheme="minorBidi"/>
          <w:noProof/>
          <w:kern w:val="2"/>
          <w:sz w:val="22"/>
          <w:szCs w:val="22"/>
          <w14:ligatures w14:val="standardContextual"/>
        </w:rPr>
      </w:pPr>
      <w:hyperlink w:anchor="_Toc182989391" w:history="1">
        <w:r w:rsidRPr="009553C7">
          <w:rPr>
            <w:rStyle w:val="Hyperlnk"/>
            <w:rFonts w:eastAsia="MS Gothic"/>
            <w:noProof/>
          </w:rPr>
          <w:t>Byte från reservnummer till personnummer på asylsökande</w:t>
        </w:r>
        <w:r>
          <w:rPr>
            <w:noProof/>
            <w:webHidden/>
          </w:rPr>
          <w:tab/>
        </w:r>
        <w:r>
          <w:rPr>
            <w:noProof/>
            <w:webHidden/>
          </w:rPr>
          <w:fldChar w:fldCharType="begin"/>
        </w:r>
        <w:r>
          <w:rPr>
            <w:noProof/>
            <w:webHidden/>
          </w:rPr>
          <w:instrText xml:space="preserve"> PAGEREF _Toc182989391 \h </w:instrText>
        </w:r>
        <w:r>
          <w:rPr>
            <w:noProof/>
            <w:webHidden/>
          </w:rPr>
        </w:r>
        <w:r>
          <w:rPr>
            <w:noProof/>
            <w:webHidden/>
          </w:rPr>
          <w:fldChar w:fldCharType="separate"/>
        </w:r>
        <w:r>
          <w:rPr>
            <w:noProof/>
            <w:webHidden/>
          </w:rPr>
          <w:t>5</w:t>
        </w:r>
        <w:r>
          <w:rPr>
            <w:noProof/>
            <w:webHidden/>
          </w:rPr>
          <w:fldChar w:fldCharType="end"/>
        </w:r>
      </w:hyperlink>
    </w:p>
    <w:p w14:paraId="5E61E4B2" w14:textId="68314388" w:rsidR="0039714D" w:rsidRDefault="0039714D">
      <w:pPr>
        <w:pStyle w:val="Innehll3"/>
        <w:rPr>
          <w:rFonts w:asciiTheme="minorHAnsi" w:eastAsiaTheme="minorEastAsia" w:hAnsiTheme="minorHAnsi" w:cstheme="minorBidi"/>
          <w:noProof/>
          <w:kern w:val="2"/>
          <w:sz w:val="22"/>
          <w:szCs w:val="22"/>
          <w14:ligatures w14:val="standardContextual"/>
        </w:rPr>
      </w:pPr>
      <w:hyperlink w:anchor="_Toc182989392" w:history="1">
        <w:r w:rsidRPr="009553C7">
          <w:rPr>
            <w:rStyle w:val="Hyperlnk"/>
            <w:rFonts w:eastAsia="MS Gothic"/>
            <w:noProof/>
          </w:rPr>
          <w:t>Byte från samordningsnummer till personnummer</w:t>
        </w:r>
        <w:r>
          <w:rPr>
            <w:noProof/>
            <w:webHidden/>
          </w:rPr>
          <w:tab/>
        </w:r>
        <w:r>
          <w:rPr>
            <w:noProof/>
            <w:webHidden/>
          </w:rPr>
          <w:fldChar w:fldCharType="begin"/>
        </w:r>
        <w:r>
          <w:rPr>
            <w:noProof/>
            <w:webHidden/>
          </w:rPr>
          <w:instrText xml:space="preserve"> PAGEREF _Toc182989392 \h </w:instrText>
        </w:r>
        <w:r>
          <w:rPr>
            <w:noProof/>
            <w:webHidden/>
          </w:rPr>
        </w:r>
        <w:r>
          <w:rPr>
            <w:noProof/>
            <w:webHidden/>
          </w:rPr>
          <w:fldChar w:fldCharType="separate"/>
        </w:r>
        <w:r>
          <w:rPr>
            <w:noProof/>
            <w:webHidden/>
          </w:rPr>
          <w:t>5</w:t>
        </w:r>
        <w:r>
          <w:rPr>
            <w:noProof/>
            <w:webHidden/>
          </w:rPr>
          <w:fldChar w:fldCharType="end"/>
        </w:r>
      </w:hyperlink>
    </w:p>
    <w:p w14:paraId="6C8F7ADF" w14:textId="062CBE18" w:rsidR="0039714D" w:rsidRDefault="0039714D">
      <w:pPr>
        <w:pStyle w:val="Innehll3"/>
        <w:rPr>
          <w:rFonts w:asciiTheme="minorHAnsi" w:eastAsiaTheme="minorEastAsia" w:hAnsiTheme="minorHAnsi" w:cstheme="minorBidi"/>
          <w:noProof/>
          <w:kern w:val="2"/>
          <w:sz w:val="22"/>
          <w:szCs w:val="22"/>
          <w14:ligatures w14:val="standardContextual"/>
        </w:rPr>
      </w:pPr>
      <w:hyperlink w:anchor="_Toc182989393" w:history="1">
        <w:r w:rsidRPr="009553C7">
          <w:rPr>
            <w:rStyle w:val="Hyperlnk"/>
            <w:rFonts w:eastAsia="MS Gothic"/>
            <w:noProof/>
          </w:rPr>
          <w:t>Byte av personnummer efter ändring av juridiskt kön</w:t>
        </w:r>
        <w:r>
          <w:rPr>
            <w:noProof/>
            <w:webHidden/>
          </w:rPr>
          <w:tab/>
        </w:r>
        <w:r>
          <w:rPr>
            <w:noProof/>
            <w:webHidden/>
          </w:rPr>
          <w:fldChar w:fldCharType="begin"/>
        </w:r>
        <w:r>
          <w:rPr>
            <w:noProof/>
            <w:webHidden/>
          </w:rPr>
          <w:instrText xml:space="preserve"> PAGEREF _Toc182989393 \h </w:instrText>
        </w:r>
        <w:r>
          <w:rPr>
            <w:noProof/>
            <w:webHidden/>
          </w:rPr>
        </w:r>
        <w:r>
          <w:rPr>
            <w:noProof/>
            <w:webHidden/>
          </w:rPr>
          <w:fldChar w:fldCharType="separate"/>
        </w:r>
        <w:r>
          <w:rPr>
            <w:noProof/>
            <w:webHidden/>
          </w:rPr>
          <w:t>5</w:t>
        </w:r>
        <w:r>
          <w:rPr>
            <w:noProof/>
            <w:webHidden/>
          </w:rPr>
          <w:fldChar w:fldCharType="end"/>
        </w:r>
      </w:hyperlink>
    </w:p>
    <w:p w14:paraId="5769A0AA" w14:textId="3BE028EA" w:rsidR="0039714D" w:rsidRDefault="0039714D">
      <w:pPr>
        <w:pStyle w:val="Innehll2"/>
        <w:rPr>
          <w:rFonts w:asciiTheme="minorHAnsi" w:eastAsiaTheme="minorEastAsia" w:hAnsiTheme="minorHAnsi" w:cstheme="minorBidi"/>
          <w:noProof/>
          <w:kern w:val="2"/>
          <w:sz w:val="22"/>
          <w:szCs w:val="22"/>
          <w14:ligatures w14:val="standardContextual"/>
        </w:rPr>
      </w:pPr>
      <w:hyperlink w:anchor="_Toc182989394" w:history="1">
        <w:r w:rsidRPr="009553C7">
          <w:rPr>
            <w:rStyle w:val="Hyperlnk"/>
            <w:rFonts w:eastAsia="MS Gothic"/>
            <w:noProof/>
          </w:rPr>
          <w:t>Åtkomst till journaluppgifter</w:t>
        </w:r>
        <w:r>
          <w:rPr>
            <w:noProof/>
            <w:webHidden/>
          </w:rPr>
          <w:tab/>
        </w:r>
        <w:r>
          <w:rPr>
            <w:noProof/>
            <w:webHidden/>
          </w:rPr>
          <w:fldChar w:fldCharType="begin"/>
        </w:r>
        <w:r>
          <w:rPr>
            <w:noProof/>
            <w:webHidden/>
          </w:rPr>
          <w:instrText xml:space="preserve"> PAGEREF _Toc182989394 \h </w:instrText>
        </w:r>
        <w:r>
          <w:rPr>
            <w:noProof/>
            <w:webHidden/>
          </w:rPr>
        </w:r>
        <w:r>
          <w:rPr>
            <w:noProof/>
            <w:webHidden/>
          </w:rPr>
          <w:fldChar w:fldCharType="separate"/>
        </w:r>
        <w:r>
          <w:rPr>
            <w:noProof/>
            <w:webHidden/>
          </w:rPr>
          <w:t>6</w:t>
        </w:r>
        <w:r>
          <w:rPr>
            <w:noProof/>
            <w:webHidden/>
          </w:rPr>
          <w:fldChar w:fldCharType="end"/>
        </w:r>
      </w:hyperlink>
    </w:p>
    <w:p w14:paraId="0A458A14" w14:textId="05A8B670" w:rsidR="0039714D" w:rsidRDefault="0039714D">
      <w:pPr>
        <w:pStyle w:val="Innehll3"/>
        <w:rPr>
          <w:rFonts w:asciiTheme="minorHAnsi" w:eastAsiaTheme="minorEastAsia" w:hAnsiTheme="minorHAnsi" w:cstheme="minorBidi"/>
          <w:noProof/>
          <w:kern w:val="2"/>
          <w:sz w:val="22"/>
          <w:szCs w:val="22"/>
          <w14:ligatures w14:val="standardContextual"/>
        </w:rPr>
      </w:pPr>
      <w:hyperlink w:anchor="_Toc182989395" w:history="1">
        <w:r w:rsidRPr="009553C7">
          <w:rPr>
            <w:rStyle w:val="Hyperlnk"/>
            <w:rFonts w:eastAsia="MS Gothic"/>
            <w:noProof/>
          </w:rPr>
          <w:t>Sammanslagning av journaler</w:t>
        </w:r>
        <w:r>
          <w:rPr>
            <w:noProof/>
            <w:webHidden/>
          </w:rPr>
          <w:tab/>
        </w:r>
        <w:r>
          <w:rPr>
            <w:noProof/>
            <w:webHidden/>
          </w:rPr>
          <w:fldChar w:fldCharType="begin"/>
        </w:r>
        <w:r>
          <w:rPr>
            <w:noProof/>
            <w:webHidden/>
          </w:rPr>
          <w:instrText xml:space="preserve"> PAGEREF _Toc182989395 \h </w:instrText>
        </w:r>
        <w:r>
          <w:rPr>
            <w:noProof/>
            <w:webHidden/>
          </w:rPr>
        </w:r>
        <w:r>
          <w:rPr>
            <w:noProof/>
            <w:webHidden/>
          </w:rPr>
          <w:fldChar w:fldCharType="separate"/>
        </w:r>
        <w:r>
          <w:rPr>
            <w:noProof/>
            <w:webHidden/>
          </w:rPr>
          <w:t>6</w:t>
        </w:r>
        <w:r>
          <w:rPr>
            <w:noProof/>
            <w:webHidden/>
          </w:rPr>
          <w:fldChar w:fldCharType="end"/>
        </w:r>
      </w:hyperlink>
    </w:p>
    <w:p w14:paraId="28CEDF75" w14:textId="46395FA3" w:rsidR="0039714D" w:rsidRDefault="0039714D">
      <w:pPr>
        <w:pStyle w:val="Innehll3"/>
        <w:rPr>
          <w:rFonts w:asciiTheme="minorHAnsi" w:eastAsiaTheme="minorEastAsia" w:hAnsiTheme="minorHAnsi" w:cstheme="minorBidi"/>
          <w:noProof/>
          <w:kern w:val="2"/>
          <w:sz w:val="22"/>
          <w:szCs w:val="22"/>
          <w14:ligatures w14:val="standardContextual"/>
        </w:rPr>
      </w:pPr>
      <w:hyperlink w:anchor="_Toc182989396" w:history="1">
        <w:r w:rsidRPr="009553C7">
          <w:rPr>
            <w:rStyle w:val="Hyperlnk"/>
            <w:rFonts w:eastAsia="MS Gothic"/>
            <w:noProof/>
          </w:rPr>
          <w:t>Separata journaler</w:t>
        </w:r>
        <w:r>
          <w:rPr>
            <w:noProof/>
            <w:webHidden/>
          </w:rPr>
          <w:tab/>
        </w:r>
        <w:r>
          <w:rPr>
            <w:noProof/>
            <w:webHidden/>
          </w:rPr>
          <w:fldChar w:fldCharType="begin"/>
        </w:r>
        <w:r>
          <w:rPr>
            <w:noProof/>
            <w:webHidden/>
          </w:rPr>
          <w:instrText xml:space="preserve"> PAGEREF _Toc182989396 \h </w:instrText>
        </w:r>
        <w:r>
          <w:rPr>
            <w:noProof/>
            <w:webHidden/>
          </w:rPr>
        </w:r>
        <w:r>
          <w:rPr>
            <w:noProof/>
            <w:webHidden/>
          </w:rPr>
          <w:fldChar w:fldCharType="separate"/>
        </w:r>
        <w:r>
          <w:rPr>
            <w:noProof/>
            <w:webHidden/>
          </w:rPr>
          <w:t>6</w:t>
        </w:r>
        <w:r>
          <w:rPr>
            <w:noProof/>
            <w:webHidden/>
          </w:rPr>
          <w:fldChar w:fldCharType="end"/>
        </w:r>
      </w:hyperlink>
    </w:p>
    <w:p w14:paraId="235F5C34" w14:textId="20AA7FBA" w:rsidR="0039714D" w:rsidRDefault="0039714D">
      <w:pPr>
        <w:pStyle w:val="Innehll3"/>
        <w:rPr>
          <w:rFonts w:asciiTheme="minorHAnsi" w:eastAsiaTheme="minorEastAsia" w:hAnsiTheme="minorHAnsi" w:cstheme="minorBidi"/>
          <w:noProof/>
          <w:kern w:val="2"/>
          <w:sz w:val="22"/>
          <w:szCs w:val="22"/>
          <w14:ligatures w14:val="standardContextual"/>
        </w:rPr>
      </w:pPr>
      <w:hyperlink w:anchor="_Toc182989397" w:history="1">
        <w:r w:rsidRPr="009553C7">
          <w:rPr>
            <w:rStyle w:val="Hyperlnk"/>
            <w:rFonts w:eastAsia="MS Gothic"/>
            <w:noProof/>
          </w:rPr>
          <w:t>Sammanhållen journalföring</w:t>
        </w:r>
        <w:r>
          <w:rPr>
            <w:noProof/>
            <w:webHidden/>
          </w:rPr>
          <w:tab/>
        </w:r>
        <w:r>
          <w:rPr>
            <w:noProof/>
            <w:webHidden/>
          </w:rPr>
          <w:fldChar w:fldCharType="begin"/>
        </w:r>
        <w:r>
          <w:rPr>
            <w:noProof/>
            <w:webHidden/>
          </w:rPr>
          <w:instrText xml:space="preserve"> PAGEREF _Toc182989397 \h </w:instrText>
        </w:r>
        <w:r>
          <w:rPr>
            <w:noProof/>
            <w:webHidden/>
          </w:rPr>
        </w:r>
        <w:r>
          <w:rPr>
            <w:noProof/>
            <w:webHidden/>
          </w:rPr>
          <w:fldChar w:fldCharType="separate"/>
        </w:r>
        <w:r>
          <w:rPr>
            <w:noProof/>
            <w:webHidden/>
          </w:rPr>
          <w:t>6</w:t>
        </w:r>
        <w:r>
          <w:rPr>
            <w:noProof/>
            <w:webHidden/>
          </w:rPr>
          <w:fldChar w:fldCharType="end"/>
        </w:r>
      </w:hyperlink>
    </w:p>
    <w:p w14:paraId="1C61026C" w14:textId="3D90DA8E" w:rsidR="0039714D" w:rsidRDefault="0039714D">
      <w:pPr>
        <w:pStyle w:val="Innehll1"/>
        <w:rPr>
          <w:rFonts w:asciiTheme="minorHAnsi" w:eastAsiaTheme="minorEastAsia" w:hAnsiTheme="minorHAnsi" w:cstheme="minorBidi"/>
          <w:noProof/>
          <w:kern w:val="2"/>
          <w:sz w:val="22"/>
          <w:szCs w:val="22"/>
          <w14:ligatures w14:val="standardContextual"/>
        </w:rPr>
      </w:pPr>
      <w:hyperlink w:anchor="_Toc182989398" w:history="1">
        <w:r w:rsidRPr="009553C7">
          <w:rPr>
            <w:rStyle w:val="Hyperlnk"/>
            <w:rFonts w:eastAsia="MS Gothic"/>
            <w:noProof/>
          </w:rPr>
          <w:t>Genomförande</w:t>
        </w:r>
        <w:r>
          <w:rPr>
            <w:noProof/>
            <w:webHidden/>
          </w:rPr>
          <w:tab/>
        </w:r>
        <w:r>
          <w:rPr>
            <w:noProof/>
            <w:webHidden/>
          </w:rPr>
          <w:fldChar w:fldCharType="begin"/>
        </w:r>
        <w:r>
          <w:rPr>
            <w:noProof/>
            <w:webHidden/>
          </w:rPr>
          <w:instrText xml:space="preserve"> PAGEREF _Toc182989398 \h </w:instrText>
        </w:r>
        <w:r>
          <w:rPr>
            <w:noProof/>
            <w:webHidden/>
          </w:rPr>
        </w:r>
        <w:r>
          <w:rPr>
            <w:noProof/>
            <w:webHidden/>
          </w:rPr>
          <w:fldChar w:fldCharType="separate"/>
        </w:r>
        <w:r>
          <w:rPr>
            <w:noProof/>
            <w:webHidden/>
          </w:rPr>
          <w:t>7</w:t>
        </w:r>
        <w:r>
          <w:rPr>
            <w:noProof/>
            <w:webHidden/>
          </w:rPr>
          <w:fldChar w:fldCharType="end"/>
        </w:r>
      </w:hyperlink>
    </w:p>
    <w:p w14:paraId="50A6A04E" w14:textId="6B8E64BD" w:rsidR="0039714D" w:rsidRDefault="0039714D">
      <w:pPr>
        <w:pStyle w:val="Innehll2"/>
        <w:rPr>
          <w:rFonts w:asciiTheme="minorHAnsi" w:eastAsiaTheme="minorEastAsia" w:hAnsiTheme="minorHAnsi" w:cstheme="minorBidi"/>
          <w:noProof/>
          <w:kern w:val="2"/>
          <w:sz w:val="22"/>
          <w:szCs w:val="22"/>
          <w14:ligatures w14:val="standardContextual"/>
        </w:rPr>
      </w:pPr>
      <w:hyperlink w:anchor="_Toc182989399" w:history="1">
        <w:r w:rsidRPr="009553C7">
          <w:rPr>
            <w:rStyle w:val="Hyperlnk"/>
            <w:rFonts w:eastAsia="MS Gothic"/>
            <w:noProof/>
          </w:rPr>
          <w:t>Byte av personnummer i IT-system och sammanslagning av journaler</w:t>
        </w:r>
        <w:r>
          <w:rPr>
            <w:noProof/>
            <w:webHidden/>
          </w:rPr>
          <w:tab/>
        </w:r>
        <w:r>
          <w:rPr>
            <w:noProof/>
            <w:webHidden/>
          </w:rPr>
          <w:fldChar w:fldCharType="begin"/>
        </w:r>
        <w:r>
          <w:rPr>
            <w:noProof/>
            <w:webHidden/>
          </w:rPr>
          <w:instrText xml:space="preserve"> PAGEREF _Toc182989399 \h </w:instrText>
        </w:r>
        <w:r>
          <w:rPr>
            <w:noProof/>
            <w:webHidden/>
          </w:rPr>
        </w:r>
        <w:r>
          <w:rPr>
            <w:noProof/>
            <w:webHidden/>
          </w:rPr>
          <w:fldChar w:fldCharType="separate"/>
        </w:r>
        <w:r>
          <w:rPr>
            <w:noProof/>
            <w:webHidden/>
          </w:rPr>
          <w:t>7</w:t>
        </w:r>
        <w:r>
          <w:rPr>
            <w:noProof/>
            <w:webHidden/>
          </w:rPr>
          <w:fldChar w:fldCharType="end"/>
        </w:r>
      </w:hyperlink>
    </w:p>
    <w:p w14:paraId="2360BD95" w14:textId="09BF24F3" w:rsidR="0039714D" w:rsidRDefault="0039714D">
      <w:pPr>
        <w:pStyle w:val="Innehll3"/>
        <w:rPr>
          <w:rFonts w:asciiTheme="minorHAnsi" w:eastAsiaTheme="minorEastAsia" w:hAnsiTheme="minorHAnsi" w:cstheme="minorBidi"/>
          <w:noProof/>
          <w:kern w:val="2"/>
          <w:sz w:val="22"/>
          <w:szCs w:val="22"/>
          <w14:ligatures w14:val="standardContextual"/>
        </w:rPr>
      </w:pPr>
      <w:hyperlink w:anchor="_Toc182989400" w:history="1">
        <w:r w:rsidRPr="009553C7">
          <w:rPr>
            <w:rStyle w:val="Hyperlnk"/>
            <w:rFonts w:eastAsia="MS Gothic"/>
            <w:noProof/>
          </w:rPr>
          <w:t>Blankett för personnummerbyte/journalsammanslagning</w:t>
        </w:r>
        <w:r>
          <w:rPr>
            <w:noProof/>
            <w:webHidden/>
          </w:rPr>
          <w:tab/>
        </w:r>
        <w:r>
          <w:rPr>
            <w:noProof/>
            <w:webHidden/>
          </w:rPr>
          <w:fldChar w:fldCharType="begin"/>
        </w:r>
        <w:r>
          <w:rPr>
            <w:noProof/>
            <w:webHidden/>
          </w:rPr>
          <w:instrText xml:space="preserve"> PAGEREF _Toc182989400 \h </w:instrText>
        </w:r>
        <w:r>
          <w:rPr>
            <w:noProof/>
            <w:webHidden/>
          </w:rPr>
        </w:r>
        <w:r>
          <w:rPr>
            <w:noProof/>
            <w:webHidden/>
          </w:rPr>
          <w:fldChar w:fldCharType="separate"/>
        </w:r>
        <w:r>
          <w:rPr>
            <w:noProof/>
            <w:webHidden/>
          </w:rPr>
          <w:t>7</w:t>
        </w:r>
        <w:r>
          <w:rPr>
            <w:noProof/>
            <w:webHidden/>
          </w:rPr>
          <w:fldChar w:fldCharType="end"/>
        </w:r>
      </w:hyperlink>
    </w:p>
    <w:p w14:paraId="5155D086" w14:textId="0F8F87D1" w:rsidR="0039714D" w:rsidRDefault="0039714D">
      <w:pPr>
        <w:pStyle w:val="Innehll2"/>
        <w:rPr>
          <w:rFonts w:asciiTheme="minorHAnsi" w:eastAsiaTheme="minorEastAsia" w:hAnsiTheme="minorHAnsi" w:cstheme="minorBidi"/>
          <w:noProof/>
          <w:kern w:val="2"/>
          <w:sz w:val="22"/>
          <w:szCs w:val="22"/>
          <w14:ligatures w14:val="standardContextual"/>
        </w:rPr>
      </w:pPr>
      <w:hyperlink w:anchor="_Toc182989401" w:history="1">
        <w:r w:rsidRPr="009553C7">
          <w:rPr>
            <w:rStyle w:val="Hyperlnk"/>
            <w:rFonts w:eastAsia="MS Gothic"/>
            <w:noProof/>
          </w:rPr>
          <w:t>Journalkopior efter personnummerbyte</w:t>
        </w:r>
        <w:r>
          <w:rPr>
            <w:noProof/>
            <w:webHidden/>
          </w:rPr>
          <w:tab/>
        </w:r>
        <w:r>
          <w:rPr>
            <w:noProof/>
            <w:webHidden/>
          </w:rPr>
          <w:fldChar w:fldCharType="begin"/>
        </w:r>
        <w:r>
          <w:rPr>
            <w:noProof/>
            <w:webHidden/>
          </w:rPr>
          <w:instrText xml:space="preserve"> PAGEREF _Toc182989401 \h </w:instrText>
        </w:r>
        <w:r>
          <w:rPr>
            <w:noProof/>
            <w:webHidden/>
          </w:rPr>
        </w:r>
        <w:r>
          <w:rPr>
            <w:noProof/>
            <w:webHidden/>
          </w:rPr>
          <w:fldChar w:fldCharType="separate"/>
        </w:r>
        <w:r>
          <w:rPr>
            <w:noProof/>
            <w:webHidden/>
          </w:rPr>
          <w:t>7</w:t>
        </w:r>
        <w:r>
          <w:rPr>
            <w:noProof/>
            <w:webHidden/>
          </w:rPr>
          <w:fldChar w:fldCharType="end"/>
        </w:r>
      </w:hyperlink>
    </w:p>
    <w:p w14:paraId="642D84E3" w14:textId="786C46B9" w:rsidR="0039714D" w:rsidRDefault="0039714D">
      <w:pPr>
        <w:pStyle w:val="Innehll2"/>
        <w:rPr>
          <w:rFonts w:asciiTheme="minorHAnsi" w:eastAsiaTheme="minorEastAsia" w:hAnsiTheme="minorHAnsi" w:cstheme="minorBidi"/>
          <w:noProof/>
          <w:kern w:val="2"/>
          <w:sz w:val="22"/>
          <w:szCs w:val="22"/>
          <w14:ligatures w14:val="standardContextual"/>
        </w:rPr>
      </w:pPr>
      <w:hyperlink w:anchor="_Toc182989402" w:history="1">
        <w:r w:rsidRPr="009553C7">
          <w:rPr>
            <w:rStyle w:val="Hyperlnk"/>
            <w:rFonts w:eastAsia="MS Gothic"/>
            <w:noProof/>
          </w:rPr>
          <w:t>Begäran om förstöring av patientjournal</w:t>
        </w:r>
        <w:r>
          <w:rPr>
            <w:noProof/>
            <w:webHidden/>
          </w:rPr>
          <w:tab/>
        </w:r>
        <w:r>
          <w:rPr>
            <w:noProof/>
            <w:webHidden/>
          </w:rPr>
          <w:fldChar w:fldCharType="begin"/>
        </w:r>
        <w:r>
          <w:rPr>
            <w:noProof/>
            <w:webHidden/>
          </w:rPr>
          <w:instrText xml:space="preserve"> PAGEREF _Toc182989402 \h </w:instrText>
        </w:r>
        <w:r>
          <w:rPr>
            <w:noProof/>
            <w:webHidden/>
          </w:rPr>
        </w:r>
        <w:r>
          <w:rPr>
            <w:noProof/>
            <w:webHidden/>
          </w:rPr>
          <w:fldChar w:fldCharType="separate"/>
        </w:r>
        <w:r>
          <w:rPr>
            <w:noProof/>
            <w:webHidden/>
          </w:rPr>
          <w:t>7</w:t>
        </w:r>
        <w:r>
          <w:rPr>
            <w:noProof/>
            <w:webHidden/>
          </w:rPr>
          <w:fldChar w:fldCharType="end"/>
        </w:r>
      </w:hyperlink>
    </w:p>
    <w:p w14:paraId="414FDAFF" w14:textId="4CA49423" w:rsidR="0039714D" w:rsidRDefault="0039714D">
      <w:pPr>
        <w:pStyle w:val="Innehll2"/>
        <w:rPr>
          <w:rFonts w:asciiTheme="minorHAnsi" w:eastAsiaTheme="minorEastAsia" w:hAnsiTheme="minorHAnsi" w:cstheme="minorBidi"/>
          <w:noProof/>
          <w:kern w:val="2"/>
          <w:sz w:val="22"/>
          <w:szCs w:val="22"/>
          <w14:ligatures w14:val="standardContextual"/>
        </w:rPr>
      </w:pPr>
      <w:hyperlink w:anchor="_Toc182989403" w:history="1">
        <w:r w:rsidRPr="009553C7">
          <w:rPr>
            <w:rStyle w:val="Hyperlnk"/>
            <w:rFonts w:eastAsia="MS Gothic"/>
            <w:noProof/>
          </w:rPr>
          <w:t>Uppföljning</w:t>
        </w:r>
        <w:r>
          <w:rPr>
            <w:noProof/>
            <w:webHidden/>
          </w:rPr>
          <w:tab/>
        </w:r>
        <w:r>
          <w:rPr>
            <w:noProof/>
            <w:webHidden/>
          </w:rPr>
          <w:fldChar w:fldCharType="begin"/>
        </w:r>
        <w:r>
          <w:rPr>
            <w:noProof/>
            <w:webHidden/>
          </w:rPr>
          <w:instrText xml:space="preserve"> PAGEREF _Toc182989403 \h </w:instrText>
        </w:r>
        <w:r>
          <w:rPr>
            <w:noProof/>
            <w:webHidden/>
          </w:rPr>
        </w:r>
        <w:r>
          <w:rPr>
            <w:noProof/>
            <w:webHidden/>
          </w:rPr>
          <w:fldChar w:fldCharType="separate"/>
        </w:r>
        <w:r>
          <w:rPr>
            <w:noProof/>
            <w:webHidden/>
          </w:rPr>
          <w:t>7</w:t>
        </w:r>
        <w:r>
          <w:rPr>
            <w:noProof/>
            <w:webHidden/>
          </w:rPr>
          <w:fldChar w:fldCharType="end"/>
        </w:r>
      </w:hyperlink>
    </w:p>
    <w:p w14:paraId="2F913D02" w14:textId="78C49D87" w:rsidR="0039714D" w:rsidRDefault="0039714D">
      <w:pPr>
        <w:pStyle w:val="Innehll1"/>
        <w:rPr>
          <w:rFonts w:asciiTheme="minorHAnsi" w:eastAsiaTheme="minorEastAsia" w:hAnsiTheme="minorHAnsi" w:cstheme="minorBidi"/>
          <w:noProof/>
          <w:kern w:val="2"/>
          <w:sz w:val="22"/>
          <w:szCs w:val="22"/>
          <w14:ligatures w14:val="standardContextual"/>
        </w:rPr>
      </w:pPr>
      <w:hyperlink w:anchor="_Toc182989404" w:history="1">
        <w:r w:rsidRPr="009553C7">
          <w:rPr>
            <w:rStyle w:val="Hyperlnk"/>
            <w:rFonts w:eastAsia="MS Gothic"/>
            <w:noProof/>
          </w:rPr>
          <w:t>Dokumentinformation</w:t>
        </w:r>
        <w:r>
          <w:rPr>
            <w:noProof/>
            <w:webHidden/>
          </w:rPr>
          <w:tab/>
        </w:r>
        <w:r>
          <w:rPr>
            <w:noProof/>
            <w:webHidden/>
          </w:rPr>
          <w:fldChar w:fldCharType="begin"/>
        </w:r>
        <w:r>
          <w:rPr>
            <w:noProof/>
            <w:webHidden/>
          </w:rPr>
          <w:instrText xml:space="preserve"> PAGEREF _Toc182989404 \h </w:instrText>
        </w:r>
        <w:r>
          <w:rPr>
            <w:noProof/>
            <w:webHidden/>
          </w:rPr>
        </w:r>
        <w:r>
          <w:rPr>
            <w:noProof/>
            <w:webHidden/>
          </w:rPr>
          <w:fldChar w:fldCharType="separate"/>
        </w:r>
        <w:r>
          <w:rPr>
            <w:noProof/>
            <w:webHidden/>
          </w:rPr>
          <w:t>8</w:t>
        </w:r>
        <w:r>
          <w:rPr>
            <w:noProof/>
            <w:webHidden/>
          </w:rPr>
          <w:fldChar w:fldCharType="end"/>
        </w:r>
      </w:hyperlink>
    </w:p>
    <w:p w14:paraId="71DE3D6E" w14:textId="27474407" w:rsidR="0039714D" w:rsidRDefault="0039714D">
      <w:pPr>
        <w:pStyle w:val="Innehll1"/>
        <w:rPr>
          <w:rFonts w:asciiTheme="minorHAnsi" w:eastAsiaTheme="minorEastAsia" w:hAnsiTheme="minorHAnsi" w:cstheme="minorBidi"/>
          <w:noProof/>
          <w:kern w:val="2"/>
          <w:sz w:val="22"/>
          <w:szCs w:val="22"/>
          <w14:ligatures w14:val="standardContextual"/>
        </w:rPr>
      </w:pPr>
      <w:hyperlink w:anchor="_Toc182989405" w:history="1">
        <w:r w:rsidRPr="009553C7">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_Toc182989405 \h </w:instrText>
        </w:r>
        <w:r>
          <w:rPr>
            <w:noProof/>
            <w:webHidden/>
          </w:rPr>
        </w:r>
        <w:r>
          <w:rPr>
            <w:noProof/>
            <w:webHidden/>
          </w:rPr>
          <w:fldChar w:fldCharType="separate"/>
        </w:r>
        <w:r>
          <w:rPr>
            <w:noProof/>
            <w:webHidden/>
          </w:rPr>
          <w:t>8</w:t>
        </w:r>
        <w:r>
          <w:rPr>
            <w:noProof/>
            <w:webHidden/>
          </w:rPr>
          <w:fldChar w:fldCharType="end"/>
        </w:r>
      </w:hyperlink>
    </w:p>
    <w:p w14:paraId="412B5279" w14:textId="75E79EA4" w:rsidR="00C66FB2" w:rsidRPr="00C66FB2" w:rsidRDefault="00BC27A8" w:rsidP="00BC27A8">
      <w:pPr>
        <w:pStyle w:val="Rubrik2"/>
        <w:spacing w:before="480"/>
      </w:pPr>
      <w:r>
        <w:rPr>
          <w:rFonts w:ascii="Arial" w:hAnsi="Arial"/>
          <w:noProof/>
          <w:color w:val="0000FF"/>
          <w:sz w:val="22"/>
          <w:szCs w:val="32"/>
          <w:u w:val="single"/>
        </w:rPr>
        <w:fldChar w:fldCharType="end"/>
      </w:r>
      <w:bookmarkStart w:id="8" w:name="_Toc485648363"/>
      <w:bookmarkStart w:id="9" w:name="_Toc256000001"/>
      <w:bookmarkStart w:id="10" w:name="_Toc256000031"/>
      <w:bookmarkStart w:id="11" w:name="_Toc256000061"/>
      <w:bookmarkStart w:id="12" w:name="_Toc76399451"/>
      <w:bookmarkStart w:id="13" w:name="_Toc256000024"/>
      <w:bookmarkStart w:id="14" w:name="_Toc182989379"/>
      <w:r w:rsidR="00C66FB2" w:rsidRPr="00C66FB2">
        <w:t>Bakgrund</w:t>
      </w:r>
      <w:bookmarkEnd w:id="8"/>
      <w:bookmarkEnd w:id="9"/>
      <w:bookmarkEnd w:id="10"/>
      <w:bookmarkEnd w:id="11"/>
      <w:bookmarkEnd w:id="12"/>
      <w:bookmarkEnd w:id="13"/>
      <w:bookmarkEnd w:id="14"/>
    </w:p>
    <w:p w14:paraId="3607CC9E" w14:textId="77777777" w:rsidR="00C66FB2" w:rsidRPr="00C66FB2" w:rsidRDefault="00C66FB2" w:rsidP="004A65D9">
      <w:r w:rsidRPr="00C66FB2">
        <w:t>Patientdatalagen, personuppgiftslagen och Socialstyrelsens författningar ställer krav på att rutiner finns för en säker journalföring och att patient</w:t>
      </w:r>
      <w:r w:rsidRPr="00C66FB2">
        <w:softHyphen/>
        <w:t>journal ska föras på varje patient över de vårdinsatser som ges i syfte att ge en god och säker vård [1, 2, 3, 4].</w:t>
      </w:r>
    </w:p>
    <w:p w14:paraId="64418903" w14:textId="77777777" w:rsidR="00C66FB2" w:rsidRPr="00C66FB2" w:rsidRDefault="00C66FB2" w:rsidP="004A65D9">
      <w:pPr>
        <w:rPr>
          <w:sz w:val="23"/>
          <w:szCs w:val="23"/>
        </w:rPr>
      </w:pPr>
      <w:r w:rsidRPr="00C66FB2">
        <w:t>I samband med dokumentation i patientjournalen ska patientens identitet kontrolleras i syfte att förhindra förväxlingar så att inte någon annans uppgifter förs in i journalen [1, 3].</w:t>
      </w:r>
    </w:p>
    <w:p w14:paraId="41321A19" w14:textId="77777777" w:rsidR="00C66FB2" w:rsidRPr="00C66FB2" w:rsidRDefault="00C66FB2" w:rsidP="004A65D9">
      <w:r w:rsidRPr="00C66FB2">
        <w:t xml:space="preserve">Se även Vårdhandboken, avsnitt </w:t>
      </w:r>
      <w:hyperlink r:id="rId12" w:history="1">
        <w:r w:rsidRPr="004A65D9">
          <w:rPr>
            <w:rStyle w:val="Hyperlnk"/>
          </w:rPr>
          <w:t xml:space="preserve">Dokumentation under rubrik </w:t>
        </w:r>
        <w:r w:rsidRPr="00403345">
          <w:rPr>
            <w:rStyle w:val="Hyperlnk"/>
            <w:color w:val="auto"/>
            <w:u w:val="none"/>
          </w:rPr>
          <w:t>”</w:t>
        </w:r>
        <w:r w:rsidRPr="004A65D9">
          <w:rPr>
            <w:rStyle w:val="Hyperlnk"/>
          </w:rPr>
          <w:t>Patientjournalens innehåll och funktion</w:t>
        </w:r>
        <w:r w:rsidRPr="00403345">
          <w:rPr>
            <w:rStyle w:val="Hyperlnk"/>
            <w:color w:val="auto"/>
            <w:u w:val="none"/>
          </w:rPr>
          <w:t>”</w:t>
        </w:r>
      </w:hyperlink>
      <w:r w:rsidRPr="00C66FB2">
        <w:t xml:space="preserve"> [5].</w:t>
      </w:r>
    </w:p>
    <w:p w14:paraId="3A1FFB09" w14:textId="77777777" w:rsidR="00C66FB2" w:rsidRPr="00C66FB2" w:rsidRDefault="00C66FB2" w:rsidP="004A65D9">
      <w:r w:rsidRPr="00C66FB2">
        <w:t xml:space="preserve">Inom Västra Götalandsregionen finns ett digitalt verktyg (RAPS) som stödjer verksamheterna med rapportering av rättning, koppling eller sammanslagning av person-ID. För mer information, </w:t>
      </w:r>
      <w:r w:rsidRPr="00A1356B">
        <w:rPr>
          <w:rStyle w:val="Hyperlnk"/>
        </w:rPr>
        <w:t xml:space="preserve">se </w:t>
      </w:r>
      <w:bookmarkStart w:id="15" w:name="_Hlk75434774"/>
      <w:r w:rsidRPr="00A1356B">
        <w:rPr>
          <w:rStyle w:val="Hyperlnk"/>
        </w:rPr>
        <w:fldChar w:fldCharType="begin"/>
      </w:r>
      <w:r w:rsidR="00A1356B">
        <w:rPr>
          <w:rStyle w:val="Hyperlnk"/>
        </w:rPr>
        <w:instrText>HYPERLINK "https://insidan.vgregion.se/forvaltningar/sodra-alvsborgs-sjukhus/stod-och-tjanster/system-a-o/raps/"</w:instrText>
      </w:r>
      <w:r w:rsidRPr="00A1356B">
        <w:rPr>
          <w:rStyle w:val="Hyperlnk"/>
        </w:rPr>
      </w:r>
      <w:r w:rsidRPr="00A1356B">
        <w:rPr>
          <w:rStyle w:val="Hyperlnk"/>
        </w:rPr>
        <w:fldChar w:fldCharType="separate"/>
      </w:r>
      <w:r w:rsidRPr="00A1356B">
        <w:rPr>
          <w:rStyle w:val="Hyperlnk"/>
        </w:rPr>
        <w:t>webbsida för RAPS på intranätet</w:t>
      </w:r>
      <w:r w:rsidRPr="00A1356B">
        <w:rPr>
          <w:rStyle w:val="Hyperlnk"/>
        </w:rPr>
        <w:fldChar w:fldCharType="end"/>
      </w:r>
      <w:bookmarkEnd w:id="15"/>
      <w:r w:rsidRPr="00C66FB2">
        <w:t xml:space="preserve"> [6].</w:t>
      </w:r>
    </w:p>
    <w:p w14:paraId="77EE6CD2" w14:textId="1D720CC4" w:rsidR="00C66FB2" w:rsidRPr="00C66FB2" w:rsidRDefault="00C66FB2" w:rsidP="004A65D9">
      <w:r w:rsidRPr="00C66FB2">
        <w:t xml:space="preserve">För hantering av personer med skyddade personuppgifter hänvisas till riktlinjen </w:t>
      </w:r>
      <w:r w:rsidRPr="00403345">
        <w:t>”</w:t>
      </w:r>
      <w:hyperlink r:id="rId13" w:history="1">
        <w:r w:rsidRPr="003F335A">
          <w:rPr>
            <w:rStyle w:val="Hyperlnk"/>
          </w:rPr>
          <w:t>Hantering av personer med skyddade personuppgifter</w:t>
        </w:r>
        <w:r w:rsidRPr="00403345">
          <w:rPr>
            <w:rStyle w:val="Hyperlnk"/>
            <w:color w:val="auto"/>
            <w:u w:val="none"/>
          </w:rPr>
          <w:t>”</w:t>
        </w:r>
      </w:hyperlink>
      <w:r w:rsidR="0052557D">
        <w:t xml:space="preserve"> vid</w:t>
      </w:r>
      <w:r w:rsidR="00E47199">
        <w:t xml:space="preserve"> </w:t>
      </w:r>
      <w:r w:rsidRPr="00C66FB2">
        <w:t>SÄS [7].</w:t>
      </w:r>
    </w:p>
    <w:p w14:paraId="10D1AB5A" w14:textId="77777777" w:rsidR="00C66FB2" w:rsidRPr="00C66FB2" w:rsidRDefault="00C66FB2" w:rsidP="004A65D9">
      <w:pPr>
        <w:pStyle w:val="Rubrik2"/>
      </w:pPr>
      <w:bookmarkStart w:id="16" w:name="_Toc485648364"/>
      <w:bookmarkStart w:id="17" w:name="_Toc256000002"/>
      <w:bookmarkStart w:id="18" w:name="_Toc256000032"/>
      <w:bookmarkStart w:id="19" w:name="_Toc256000062"/>
      <w:bookmarkStart w:id="20" w:name="_Toc76399452"/>
      <w:bookmarkStart w:id="21" w:name="_Toc256000052"/>
      <w:bookmarkStart w:id="22" w:name="_Toc182989380"/>
      <w:r w:rsidRPr="00C66FB2">
        <w:t>Förutsättningar</w:t>
      </w:r>
      <w:bookmarkEnd w:id="16"/>
      <w:bookmarkEnd w:id="17"/>
      <w:bookmarkEnd w:id="18"/>
      <w:bookmarkEnd w:id="19"/>
      <w:bookmarkEnd w:id="20"/>
      <w:bookmarkEnd w:id="21"/>
      <w:bookmarkEnd w:id="22"/>
    </w:p>
    <w:p w14:paraId="56A7674C" w14:textId="77777777" w:rsidR="00C66FB2" w:rsidRPr="00C66FB2" w:rsidRDefault="00C66FB2" w:rsidP="00403345">
      <w:pPr>
        <w:pStyle w:val="Rubrik3"/>
        <w:spacing w:before="120"/>
      </w:pPr>
      <w:bookmarkStart w:id="23" w:name="_Toc485648365"/>
      <w:bookmarkStart w:id="24" w:name="_Toc256000003"/>
      <w:bookmarkStart w:id="25" w:name="_Toc256000033"/>
      <w:bookmarkStart w:id="26" w:name="_Toc256000063"/>
      <w:bookmarkStart w:id="27" w:name="_Toc76399453"/>
      <w:bookmarkStart w:id="28" w:name="_Toc256000054"/>
      <w:bookmarkStart w:id="29" w:name="_Toc182989381"/>
      <w:r w:rsidRPr="00C66FB2">
        <w:t>Ansvar</w:t>
      </w:r>
      <w:bookmarkEnd w:id="23"/>
      <w:bookmarkEnd w:id="24"/>
      <w:bookmarkEnd w:id="25"/>
      <w:bookmarkEnd w:id="26"/>
      <w:bookmarkEnd w:id="27"/>
      <w:bookmarkEnd w:id="28"/>
      <w:bookmarkEnd w:id="29"/>
    </w:p>
    <w:p w14:paraId="6F32B303" w14:textId="77777777" w:rsidR="00C66FB2" w:rsidRPr="00C66FB2" w:rsidRDefault="00C66FB2" w:rsidP="00403345">
      <w:pPr>
        <w:pStyle w:val="MellanrubrikVGR"/>
        <w:spacing w:before="120"/>
      </w:pPr>
      <w:bookmarkStart w:id="30" w:name="_Toc485648366"/>
      <w:bookmarkStart w:id="31" w:name="_Toc256000004"/>
      <w:bookmarkStart w:id="32" w:name="_Toc256000034"/>
      <w:bookmarkStart w:id="33" w:name="_Toc256000064"/>
      <w:bookmarkStart w:id="34" w:name="_Toc76399454"/>
      <w:bookmarkStart w:id="35" w:name="_Toc256000082"/>
      <w:bookmarkStart w:id="36" w:name="_Toc182989382"/>
      <w:r w:rsidRPr="00C66FB2">
        <w:t>Vårdgivaren</w:t>
      </w:r>
      <w:bookmarkEnd w:id="30"/>
      <w:bookmarkEnd w:id="31"/>
      <w:bookmarkEnd w:id="32"/>
      <w:bookmarkEnd w:id="33"/>
      <w:bookmarkEnd w:id="34"/>
      <w:bookmarkEnd w:id="35"/>
      <w:bookmarkEnd w:id="36"/>
    </w:p>
    <w:p w14:paraId="070A6338" w14:textId="77777777" w:rsidR="00C66FB2" w:rsidRPr="00C66FB2" w:rsidRDefault="00C66FB2" w:rsidP="003F335A">
      <w:r w:rsidRPr="00C66FB2">
        <w:t xml:space="preserve">Ska planera, leda och kontrollera verksamheten på ett sätt som leder till att kravet på god vård upprätthålls och vidta de åtgärder som behövs för att förebygga att patienter drabbas av </w:t>
      </w:r>
      <w:proofErr w:type="spellStart"/>
      <w:r w:rsidRPr="00C66FB2">
        <w:t>vårdskador</w:t>
      </w:r>
      <w:proofErr w:type="spellEnd"/>
      <w:r w:rsidRPr="00C66FB2">
        <w:t xml:space="preserve"> [4].</w:t>
      </w:r>
    </w:p>
    <w:p w14:paraId="348D08D4" w14:textId="77777777" w:rsidR="00C66FB2" w:rsidRPr="00C66FB2" w:rsidRDefault="00C66FB2" w:rsidP="00BC27A8">
      <w:pPr>
        <w:pStyle w:val="MellanrubrikVGR"/>
      </w:pPr>
      <w:bookmarkStart w:id="37" w:name="_Toc485648367"/>
      <w:bookmarkStart w:id="38" w:name="_Toc256000005"/>
      <w:bookmarkStart w:id="39" w:name="_Toc256000035"/>
      <w:bookmarkStart w:id="40" w:name="_Toc256000065"/>
      <w:bookmarkStart w:id="41" w:name="_Toc76399455"/>
      <w:bookmarkStart w:id="42" w:name="_Toc256000084"/>
      <w:bookmarkStart w:id="43" w:name="_Toc182989383"/>
      <w:r w:rsidRPr="00C66FB2">
        <w:lastRenderedPageBreak/>
        <w:t>Verksamhetschefen</w:t>
      </w:r>
      <w:bookmarkEnd w:id="37"/>
      <w:bookmarkEnd w:id="38"/>
      <w:bookmarkEnd w:id="39"/>
      <w:bookmarkEnd w:id="40"/>
      <w:bookmarkEnd w:id="41"/>
      <w:bookmarkEnd w:id="42"/>
      <w:bookmarkEnd w:id="43"/>
    </w:p>
    <w:p w14:paraId="21986A4F" w14:textId="77777777" w:rsidR="00C66FB2" w:rsidRPr="00C66FB2" w:rsidRDefault="00C66FB2" w:rsidP="00BC27A8">
      <w:pPr>
        <w:keepNext/>
        <w:keepLines/>
      </w:pPr>
      <w:r w:rsidRPr="00C66FB2">
        <w:t xml:space="preserve">Ansvarar för att </w:t>
      </w:r>
    </w:p>
    <w:p w14:paraId="6F332280" w14:textId="77777777" w:rsidR="00C66FB2" w:rsidRPr="00C66FB2" w:rsidRDefault="00C66FB2" w:rsidP="002F63D2">
      <w:pPr>
        <w:pStyle w:val="Punktlista"/>
        <w:keepNext/>
        <w:keepLines/>
        <w:tabs>
          <w:tab w:val="left" w:pos="1349"/>
        </w:tabs>
        <w:ind w:left="1349"/>
      </w:pPr>
      <w:r w:rsidRPr="00C66FB2">
        <w:t>rutiner är kända av medarbetare i den egna verksamheten.</w:t>
      </w:r>
    </w:p>
    <w:p w14:paraId="17BF857C" w14:textId="77777777" w:rsidR="00C66FB2" w:rsidRPr="00C66FB2" w:rsidRDefault="00C66FB2" w:rsidP="002F63D2">
      <w:pPr>
        <w:pStyle w:val="Punktlista"/>
        <w:keepNext/>
        <w:keepLines/>
        <w:tabs>
          <w:tab w:val="left" w:pos="1349"/>
        </w:tabs>
        <w:ind w:left="1349"/>
      </w:pPr>
      <w:r w:rsidRPr="00C66FB2">
        <w:t xml:space="preserve">avvikelse som medfört eller hade kunnat medföra en allvarlig </w:t>
      </w:r>
      <w:proofErr w:type="spellStart"/>
      <w:r w:rsidRPr="00C66FB2">
        <w:t>vårdskada</w:t>
      </w:r>
      <w:proofErr w:type="spellEnd"/>
      <w:r w:rsidRPr="00C66FB2">
        <w:t xml:space="preserve"> rapporteras enligt ordinarie rutin.</w:t>
      </w:r>
    </w:p>
    <w:p w14:paraId="297098A0" w14:textId="77777777" w:rsidR="00C66FB2" w:rsidRPr="00C66FB2" w:rsidRDefault="00C66FB2" w:rsidP="003F335A">
      <w:pPr>
        <w:pStyle w:val="MellanrubrikVGR"/>
      </w:pPr>
      <w:bookmarkStart w:id="44" w:name="_Toc485648368"/>
      <w:bookmarkStart w:id="45" w:name="_Toc256000006"/>
      <w:bookmarkStart w:id="46" w:name="_Toc256000036"/>
      <w:bookmarkStart w:id="47" w:name="_Toc256000066"/>
      <w:bookmarkStart w:id="48" w:name="_Toc76399456"/>
      <w:bookmarkStart w:id="49" w:name="_Toc256000090"/>
      <w:bookmarkStart w:id="50" w:name="_Toc182989384"/>
      <w:r w:rsidRPr="00C66FB2">
        <w:t>Medicinskt ansvarig läkare/sjuksköterska</w:t>
      </w:r>
      <w:bookmarkEnd w:id="44"/>
      <w:bookmarkEnd w:id="45"/>
      <w:bookmarkEnd w:id="46"/>
      <w:bookmarkEnd w:id="47"/>
      <w:bookmarkEnd w:id="48"/>
      <w:bookmarkEnd w:id="49"/>
      <w:bookmarkEnd w:id="50"/>
    </w:p>
    <w:p w14:paraId="5F9BFCE7" w14:textId="77777777" w:rsidR="00C66FB2" w:rsidRPr="00C66FB2" w:rsidRDefault="00C66FB2" w:rsidP="003F335A">
      <w:r w:rsidRPr="00C66FB2">
        <w:t xml:space="preserve">Medicinskt ansvarig läkare/sjuksköterska vid den klinik/enhet, där patienten vårdas ansvarar för </w:t>
      </w:r>
    </w:p>
    <w:p w14:paraId="7E420E65" w14:textId="77777777" w:rsidR="00C66FB2" w:rsidRPr="00C66FB2" w:rsidRDefault="00C66FB2" w:rsidP="002F63D2">
      <w:pPr>
        <w:pStyle w:val="Punktlista"/>
        <w:tabs>
          <w:tab w:val="left" w:pos="1349"/>
        </w:tabs>
        <w:ind w:left="1349"/>
      </w:pPr>
      <w:r w:rsidRPr="00C66FB2">
        <w:t xml:space="preserve">att patientens rätta identitet dokumenteras i patientjournalen enligt ID-kontroll, se </w:t>
      </w:r>
      <w:bookmarkStart w:id="51" w:name="_Hlk75435395"/>
      <w:r w:rsidRPr="00C66FB2">
        <w:t xml:space="preserve">Socialstyrelsens information </w:t>
      </w:r>
      <w:hyperlink r:id="rId14" w:history="1">
        <w:r w:rsidRPr="000E1E47">
          <w:rPr>
            <w:rStyle w:val="Hyperlnk"/>
          </w:rPr>
          <w:t>Vem får sätta id-band på en patient?</w:t>
        </w:r>
      </w:hyperlink>
      <w:bookmarkEnd w:id="51"/>
      <w:r w:rsidRPr="00C66FB2">
        <w:t xml:space="preserve"> [8].</w:t>
      </w:r>
    </w:p>
    <w:p w14:paraId="472F28C9" w14:textId="77777777" w:rsidR="00C66FB2" w:rsidRPr="00C66FB2" w:rsidRDefault="00C66FB2" w:rsidP="002F63D2">
      <w:pPr>
        <w:pStyle w:val="Punktlista"/>
        <w:tabs>
          <w:tab w:val="left" w:pos="1349"/>
        </w:tabs>
        <w:ind w:left="1349"/>
      </w:pPr>
      <w:r w:rsidRPr="00C66FB2">
        <w:t xml:space="preserve">att enligt gällande rutin rapportera ärendet i RAPS. Ärendet som ska rapporteras kan gälla koppling/sammanslagning eller rättning av personuppgifter, se </w:t>
      </w:r>
      <w:bookmarkStart w:id="52" w:name="_Hlk75435638"/>
      <w:r w:rsidRPr="000E5A20">
        <w:rPr>
          <w:rStyle w:val="Hyperlnk"/>
        </w:rPr>
        <w:fldChar w:fldCharType="begin"/>
      </w:r>
      <w:r w:rsidR="000E5A20">
        <w:rPr>
          <w:rStyle w:val="Hyperlnk"/>
        </w:rPr>
        <w:instrText>HYPERLINK "https://mellanarkiv-offentlig.vgregion.se/alfresco/s/archive/stream/public/v1/source/available/SOFIA/RS3203-2039607378-187/SURROGATE/Rapportera%20%c3%a4rende%20i%20RAPS.pdf"</w:instrText>
      </w:r>
      <w:r w:rsidRPr="000E5A20">
        <w:rPr>
          <w:rStyle w:val="Hyperlnk"/>
        </w:rPr>
      </w:r>
      <w:r w:rsidRPr="000E5A20">
        <w:rPr>
          <w:rStyle w:val="Hyperlnk"/>
        </w:rPr>
        <w:fldChar w:fldCharType="separate"/>
      </w:r>
      <w:r w:rsidRPr="000E5A20">
        <w:rPr>
          <w:rStyle w:val="Hyperlnk"/>
        </w:rPr>
        <w:t>Lathund för RAPS</w:t>
      </w:r>
      <w:r w:rsidRPr="000E5A20">
        <w:rPr>
          <w:rStyle w:val="Hyperlnk"/>
        </w:rPr>
        <w:fldChar w:fldCharType="end"/>
      </w:r>
      <w:bookmarkEnd w:id="52"/>
      <w:r w:rsidRPr="00C66FB2">
        <w:t xml:space="preserve"> [9].</w:t>
      </w:r>
    </w:p>
    <w:p w14:paraId="773C76AA" w14:textId="77777777" w:rsidR="00C66FB2" w:rsidRPr="00C66FB2" w:rsidRDefault="00C66FB2" w:rsidP="002F63D2">
      <w:pPr>
        <w:pStyle w:val="Punktlista"/>
        <w:tabs>
          <w:tab w:val="left" w:pos="1349"/>
        </w:tabs>
        <w:ind w:left="1349"/>
      </w:pPr>
      <w:r w:rsidRPr="00C66FB2">
        <w:t>att information om patientens rätta identitet lämnas ett steg framåt/bakåt i vårdkedjan, d.v.s. till verksamheter som varit berörda under patientens vårdtid, för korrigering i journalhandlingar och berörda IT-system</w:t>
      </w:r>
    </w:p>
    <w:p w14:paraId="65A15B2E" w14:textId="77777777" w:rsidR="00C66FB2" w:rsidRPr="00C66FB2" w:rsidRDefault="00C66FB2" w:rsidP="002F63D2">
      <w:pPr>
        <w:pStyle w:val="Punktlista"/>
        <w:tabs>
          <w:tab w:val="left" w:pos="1349"/>
        </w:tabs>
        <w:ind w:left="1349"/>
      </w:pPr>
      <w:r w:rsidRPr="00C66FB2">
        <w:t>om patienten flyttats över till annat sjukhus för vård är remitterande klinik/enhet vid SÄS skyldig att informera aktuell vårdgivare om patientens rätta identitet, om/när den blir känd. Detsamma gäller då remittering sker via primärvården.</w:t>
      </w:r>
    </w:p>
    <w:p w14:paraId="7A33E4A0" w14:textId="61028287" w:rsidR="00C66FB2" w:rsidRPr="00C66FB2" w:rsidRDefault="00C66FB2" w:rsidP="003F335A">
      <w:r w:rsidRPr="00C66FB2">
        <w:t>[10].</w:t>
      </w:r>
    </w:p>
    <w:p w14:paraId="33D6C410" w14:textId="77777777" w:rsidR="00C66FB2" w:rsidRPr="00C66FB2" w:rsidRDefault="00C66FB2" w:rsidP="000E5A20">
      <w:pPr>
        <w:pStyle w:val="MellanrubrikVGR"/>
      </w:pPr>
      <w:bookmarkStart w:id="53" w:name="_Applikationssupport_SÄS"/>
      <w:bookmarkStart w:id="54" w:name="_Toc485648369"/>
      <w:bookmarkStart w:id="55" w:name="_Toc256000007"/>
      <w:bookmarkStart w:id="56" w:name="_Toc256000037"/>
      <w:bookmarkStart w:id="57" w:name="_Toc256000067"/>
      <w:bookmarkStart w:id="58" w:name="_Toc76399457"/>
      <w:bookmarkStart w:id="59" w:name="_Toc256000091"/>
      <w:bookmarkStart w:id="60" w:name="_Hlk75254958"/>
      <w:bookmarkStart w:id="61" w:name="_Toc182989385"/>
      <w:bookmarkEnd w:id="53"/>
      <w:r w:rsidRPr="00C66FB2">
        <w:t>Användarstöd SÄS</w:t>
      </w:r>
      <w:bookmarkEnd w:id="54"/>
      <w:bookmarkEnd w:id="55"/>
      <w:bookmarkEnd w:id="56"/>
      <w:bookmarkEnd w:id="57"/>
      <w:bookmarkEnd w:id="58"/>
      <w:bookmarkEnd w:id="59"/>
      <w:bookmarkEnd w:id="61"/>
    </w:p>
    <w:p w14:paraId="512C700E" w14:textId="77777777" w:rsidR="00C66FB2" w:rsidRPr="00C66FB2" w:rsidRDefault="00C66FB2" w:rsidP="000E5A20">
      <w:r w:rsidRPr="00C66FB2">
        <w:t>Användarstöd</w:t>
      </w:r>
      <w:r w:rsidR="00931AD9">
        <w:t xml:space="preserve"> SÄS</w:t>
      </w:r>
      <w:r w:rsidRPr="00C66FB2">
        <w:t xml:space="preserve"> ansvarar för </w:t>
      </w:r>
    </w:p>
    <w:p w14:paraId="30D3A58C" w14:textId="77777777" w:rsidR="00C66FB2" w:rsidRPr="00C66FB2" w:rsidRDefault="00C66FB2" w:rsidP="002F63D2">
      <w:pPr>
        <w:pStyle w:val="Punktlista"/>
        <w:tabs>
          <w:tab w:val="left" w:pos="1349"/>
        </w:tabs>
        <w:ind w:left="1349"/>
      </w:pPr>
      <w:r w:rsidRPr="00C66FB2">
        <w:t>att begäran om sammanslagning av patientjournaler/rättning av personuppgifter genomförs utifrån rapporterat ärende i RAPS. Rapportören som fyllt i formuläret i RAPS står för att uppgifterna stämmer.</w:t>
      </w:r>
    </w:p>
    <w:p w14:paraId="4282CB3E" w14:textId="61F4C795" w:rsidR="00C66FB2" w:rsidRPr="00C66FB2" w:rsidRDefault="00C66FB2" w:rsidP="002F63D2">
      <w:pPr>
        <w:pStyle w:val="Punktlista"/>
        <w:tabs>
          <w:tab w:val="left" w:pos="1349"/>
        </w:tabs>
        <w:ind w:left="1349"/>
      </w:pPr>
      <w:r w:rsidRPr="00C66FB2">
        <w:t>att patientens tillfälliga reservnummer eller felaktiga personnummer, utifrån begäran i RAPS, ersätts med rätt personnummer/identitet i de av sjukhusets journal- och patientadministrativa system, som avdelningen har supportansvar för</w:t>
      </w:r>
      <w:r w:rsidR="002F63D2">
        <w:t>.</w:t>
      </w:r>
    </w:p>
    <w:p w14:paraId="2EBBEC21" w14:textId="77777777" w:rsidR="00C66FB2" w:rsidRPr="00C66FB2" w:rsidRDefault="00C66FB2" w:rsidP="002F63D2">
      <w:pPr>
        <w:pStyle w:val="Punktlista"/>
        <w:tabs>
          <w:tab w:val="left" w:pos="1349"/>
        </w:tabs>
        <w:ind w:left="1349"/>
      </w:pPr>
      <w:r w:rsidRPr="00C66FB2">
        <w:t>att ärendet blir korrekt utfört i verksamhetsinterna IT-system samt att informationen gällande patientens rätta personnummer/identitet skickas vidare till övriga systemadministratörer både lokalt och regionalt.</w:t>
      </w:r>
    </w:p>
    <w:p w14:paraId="7A5E8953" w14:textId="77777777" w:rsidR="00C66FB2" w:rsidRPr="00C66FB2" w:rsidRDefault="00C66FB2" w:rsidP="000E5A20">
      <w:pPr>
        <w:pStyle w:val="MellanrubrikVGR"/>
      </w:pPr>
      <w:bookmarkStart w:id="62" w:name="_Toc485648370"/>
      <w:bookmarkStart w:id="63" w:name="_Toc256000008"/>
      <w:bookmarkStart w:id="64" w:name="_Toc256000038"/>
      <w:bookmarkStart w:id="65" w:name="_Toc256000068"/>
      <w:bookmarkStart w:id="66" w:name="_Toc76399458"/>
      <w:bookmarkStart w:id="67" w:name="_Toc256000092"/>
      <w:bookmarkStart w:id="68" w:name="_Toc182989386"/>
      <w:r w:rsidRPr="00C66FB2">
        <w:lastRenderedPageBreak/>
        <w:t>Systemadministratör för verksamhetsinternt IT-system</w:t>
      </w:r>
      <w:bookmarkEnd w:id="62"/>
      <w:bookmarkEnd w:id="63"/>
      <w:bookmarkEnd w:id="64"/>
      <w:bookmarkEnd w:id="65"/>
      <w:bookmarkEnd w:id="66"/>
      <w:bookmarkEnd w:id="67"/>
      <w:bookmarkEnd w:id="68"/>
    </w:p>
    <w:p w14:paraId="17C71F1B" w14:textId="77777777" w:rsidR="00C66FB2" w:rsidRPr="00C66FB2" w:rsidRDefault="00C66FB2" w:rsidP="000E5A20">
      <w:r w:rsidRPr="00C66FB2">
        <w:t>Systemadministratör för verksamhetsinternt IT-system, där patientuppgifter förekommer (</w:t>
      </w:r>
      <w:proofErr w:type="gramStart"/>
      <w:r w:rsidRPr="00C66FB2">
        <w:t>t.ex.</w:t>
      </w:r>
      <w:proofErr w:type="gramEnd"/>
      <w:r w:rsidRPr="00C66FB2">
        <w:t xml:space="preserve"> inom röntgen och laboratoriemedicin), ansvarar för</w:t>
      </w:r>
    </w:p>
    <w:p w14:paraId="4D00FC4A" w14:textId="06998BDB" w:rsidR="00C66FB2" w:rsidRPr="00C66FB2" w:rsidRDefault="00C66FB2" w:rsidP="002F63D2">
      <w:pPr>
        <w:pStyle w:val="Punktlista"/>
        <w:tabs>
          <w:tab w:val="left" w:pos="1349"/>
        </w:tabs>
        <w:ind w:left="1349"/>
      </w:pPr>
      <w:r w:rsidRPr="00C66FB2">
        <w:t>att patientens tillfälliga reservnummer, eller felaktiga personnummer, ersätts med rätt personnummer/identitet i verksamhetsinternt IT-system då detta blir känt</w:t>
      </w:r>
      <w:r w:rsidR="002F63D2">
        <w:t>.</w:t>
      </w:r>
    </w:p>
    <w:p w14:paraId="39DB868A" w14:textId="77777777" w:rsidR="00C66FB2" w:rsidRPr="00C66FB2" w:rsidRDefault="00C66FB2" w:rsidP="002F63D2">
      <w:pPr>
        <w:pStyle w:val="Punktlista"/>
        <w:tabs>
          <w:tab w:val="left" w:pos="1349"/>
        </w:tabs>
        <w:ind w:left="1349"/>
      </w:pPr>
      <w:r w:rsidRPr="00C66FB2">
        <w:t>att sammanslagning/koppling genomförs av registrerade patientuppgifter efter begäran.</w:t>
      </w:r>
    </w:p>
    <w:p w14:paraId="35C525F0" w14:textId="77777777" w:rsidR="00C66FB2" w:rsidRPr="00C66FB2" w:rsidRDefault="00C66FB2" w:rsidP="000E5A20">
      <w:pPr>
        <w:pStyle w:val="Rubrik3"/>
      </w:pPr>
      <w:bookmarkStart w:id="69" w:name="_Toc485648371"/>
      <w:bookmarkStart w:id="70" w:name="_Toc256000009"/>
      <w:bookmarkStart w:id="71" w:name="_Toc256000039"/>
      <w:bookmarkStart w:id="72" w:name="_Toc256000069"/>
      <w:bookmarkStart w:id="73" w:name="_Toc76399459"/>
      <w:bookmarkStart w:id="74" w:name="_Toc256000093"/>
      <w:bookmarkStart w:id="75" w:name="_Toc182989387"/>
      <w:bookmarkEnd w:id="60"/>
      <w:r w:rsidRPr="00C66FB2">
        <w:t>Orsaker till byte av personnummer</w:t>
      </w:r>
      <w:bookmarkEnd w:id="69"/>
      <w:bookmarkEnd w:id="70"/>
      <w:bookmarkEnd w:id="71"/>
      <w:bookmarkEnd w:id="72"/>
      <w:bookmarkEnd w:id="73"/>
      <w:bookmarkEnd w:id="74"/>
      <w:bookmarkEnd w:id="75"/>
    </w:p>
    <w:p w14:paraId="674D3ECD" w14:textId="77777777" w:rsidR="00C66FB2" w:rsidRPr="00C66FB2" w:rsidRDefault="00C66FB2" w:rsidP="00166BEB">
      <w:pPr>
        <w:pStyle w:val="MellanrubrikVGR"/>
        <w:spacing w:before="120"/>
      </w:pPr>
      <w:bookmarkStart w:id="76" w:name="_Byte_från_reservnummer"/>
      <w:bookmarkStart w:id="77" w:name="_Toc485648372"/>
      <w:bookmarkStart w:id="78" w:name="_Toc256000010"/>
      <w:bookmarkStart w:id="79" w:name="_Toc256000040"/>
      <w:bookmarkStart w:id="80" w:name="_Toc256000070"/>
      <w:bookmarkStart w:id="81" w:name="_Toc76399460"/>
      <w:bookmarkStart w:id="82" w:name="_Toc256000094"/>
      <w:bookmarkStart w:id="83" w:name="_Toc182989388"/>
      <w:bookmarkEnd w:id="76"/>
      <w:r w:rsidRPr="00C66FB2">
        <w:t>Byte från reservnummer till personnummer</w:t>
      </w:r>
      <w:bookmarkEnd w:id="77"/>
      <w:bookmarkEnd w:id="78"/>
      <w:bookmarkEnd w:id="79"/>
      <w:bookmarkEnd w:id="80"/>
      <w:bookmarkEnd w:id="81"/>
      <w:bookmarkEnd w:id="82"/>
      <w:bookmarkEnd w:id="83"/>
    </w:p>
    <w:p w14:paraId="196F3DC7" w14:textId="3690B861" w:rsidR="00C66FB2" w:rsidRPr="00C66FB2" w:rsidRDefault="00C66FB2" w:rsidP="000E5A20">
      <w:r w:rsidRPr="00C66FB2">
        <w:t xml:space="preserve">Reservnummer är ett unikt nummer för en tillfällig identitet, vilket genereras från en gemensam databas via </w:t>
      </w:r>
      <w:r w:rsidR="00A52E44">
        <w:t>Personuppgiftsportalen VGR</w:t>
      </w:r>
      <w:r w:rsidRPr="00C66FB2">
        <w:t>. Ett reservnummer består av födelsetid (om detta är känt) alternativt dagens datum (vid oidentifierad patient) samt 4 tecken enligt exempel 440401-M001 där bokstaven M står för man, K för kvinna och X för okänt kön samt tre siffror, varav den sista är en kontrollsiffra. Reservnummer används för</w:t>
      </w:r>
    </w:p>
    <w:p w14:paraId="5BA1C612" w14:textId="4B96F32D" w:rsidR="00C66FB2" w:rsidRPr="00C66FB2" w:rsidRDefault="00C66FB2" w:rsidP="002F63D2">
      <w:pPr>
        <w:pStyle w:val="Punktlista"/>
        <w:tabs>
          <w:tab w:val="left" w:pos="1349"/>
        </w:tabs>
        <w:ind w:left="1349"/>
      </w:pPr>
      <w:r w:rsidRPr="00C66FB2">
        <w:t xml:space="preserve">oidentifierad patient där namn och/eller personnummer är okänt/osäkert, ofullständigt eller saknas, </w:t>
      </w:r>
      <w:proofErr w:type="gramStart"/>
      <w:r w:rsidRPr="00C66FB2">
        <w:t>t.ex.</w:t>
      </w:r>
      <w:proofErr w:type="gramEnd"/>
      <w:r w:rsidRPr="00C66FB2">
        <w:t xml:space="preserve"> patient som inkommer okontaktbar utan identitetshandlingar.</w:t>
      </w:r>
    </w:p>
    <w:p w14:paraId="68388504" w14:textId="2B746DEB" w:rsidR="00C66FB2" w:rsidRPr="00C66FB2" w:rsidRDefault="00C66FB2" w:rsidP="000E5A20">
      <w:r w:rsidRPr="00C66FB2">
        <w:t>Se även riktlinje ”</w:t>
      </w:r>
      <w:hyperlink r:id="rId15" w:history="1">
        <w:r w:rsidRPr="003342E9">
          <w:rPr>
            <w:rStyle w:val="Hyperlnk"/>
          </w:rPr>
          <w:t>Identitetskontroll av patienter</w:t>
        </w:r>
      </w:hyperlink>
      <w:r w:rsidRPr="00C66FB2">
        <w:t xml:space="preserve">” och </w:t>
      </w:r>
      <w:hyperlink r:id="rId16" w:history="1">
        <w:r w:rsidR="00CA6FFF" w:rsidRPr="00CA6FFF">
          <w:rPr>
            <w:rStyle w:val="Hyperlnk"/>
          </w:rPr>
          <w:t>PU-Användarhandboken</w:t>
        </w:r>
      </w:hyperlink>
      <w:r w:rsidRPr="00C66FB2">
        <w:br/>
        <w:t xml:space="preserve">[10, 11], se även </w:t>
      </w:r>
      <w:hyperlink r:id="rId17" w:anchor="/searchperson" w:history="1">
        <w:r w:rsidR="00E22476" w:rsidRPr="00E22476">
          <w:rPr>
            <w:rStyle w:val="Hyperlnk"/>
          </w:rPr>
          <w:t>Personuppgiftsportalen VGR</w:t>
        </w:r>
      </w:hyperlink>
      <w:r w:rsidR="00E22476">
        <w:t xml:space="preserve"> </w:t>
      </w:r>
      <w:r w:rsidRPr="00C66FB2">
        <w:t>[12] för rutiner, lathundar, blanketter och patientinformation.</w:t>
      </w:r>
    </w:p>
    <w:p w14:paraId="5B53DA8B" w14:textId="5BD5F9C2" w:rsidR="00C66FB2" w:rsidRPr="00C66FB2" w:rsidRDefault="00C66FB2" w:rsidP="000E5A20">
      <w:pPr>
        <w:pStyle w:val="MellanrubrikVGR"/>
      </w:pPr>
      <w:bookmarkStart w:id="84" w:name="_Toc485648373"/>
      <w:bookmarkStart w:id="85" w:name="_Toc256000011"/>
      <w:bookmarkStart w:id="86" w:name="_Toc256000041"/>
      <w:bookmarkStart w:id="87" w:name="_Toc256000071"/>
      <w:bookmarkStart w:id="88" w:name="_Toc76399461"/>
      <w:bookmarkStart w:id="89" w:name="_Toc256000095"/>
      <w:bookmarkStart w:id="90" w:name="_Toc182989389"/>
      <w:r w:rsidRPr="00C66FB2">
        <w:t xml:space="preserve">Byte från manuellt reservnummer till reservnummer i </w:t>
      </w:r>
      <w:bookmarkEnd w:id="84"/>
      <w:bookmarkEnd w:id="85"/>
      <w:bookmarkEnd w:id="86"/>
      <w:bookmarkEnd w:id="87"/>
      <w:bookmarkEnd w:id="88"/>
      <w:bookmarkEnd w:id="89"/>
      <w:r w:rsidR="00E22476">
        <w:t>PU-VGR</w:t>
      </w:r>
      <w:bookmarkEnd w:id="90"/>
    </w:p>
    <w:p w14:paraId="3AF3FC82" w14:textId="0B77A6DD" w:rsidR="00C66FB2" w:rsidRPr="00C66FB2" w:rsidRDefault="00C66FB2" w:rsidP="004D1DA4">
      <w:r w:rsidRPr="00C66FB2">
        <w:t xml:space="preserve">Vid akut behov av reservnummer under ett driftstopp i </w:t>
      </w:r>
      <w:r w:rsidR="00730C2F">
        <w:t>Personuppgiftsportalen</w:t>
      </w:r>
      <w:r w:rsidRPr="00C66FB2">
        <w:t>, finns ett antal i förväg uttagna reservnummer tillgängliga i pärm på akutmottagningen. Dessa ska, när systemet åter är i drift, bytas till annat reservnummer och/eller personnummer.</w:t>
      </w:r>
    </w:p>
    <w:p w14:paraId="3D2AE44A" w14:textId="0FC8A322" w:rsidR="00C66FB2" w:rsidRPr="00C66FB2" w:rsidRDefault="00C66FB2" w:rsidP="004D1DA4">
      <w:r w:rsidRPr="00C66FB2">
        <w:t>Se riktlinje ”</w:t>
      </w:r>
      <w:hyperlink r:id="rId18" w:history="1">
        <w:r w:rsidRPr="00083355">
          <w:rPr>
            <w:rStyle w:val="Hyperlnk"/>
          </w:rPr>
          <w:t>Reservnummer</w:t>
        </w:r>
        <w:r w:rsidR="00AB614C">
          <w:rPr>
            <w:rStyle w:val="Hyperlnk"/>
          </w:rPr>
          <w:t>hantering</w:t>
        </w:r>
        <w:r w:rsidRPr="00083355">
          <w:rPr>
            <w:rStyle w:val="Hyperlnk"/>
          </w:rPr>
          <w:t xml:space="preserve"> vid driftstopp</w:t>
        </w:r>
      </w:hyperlink>
      <w:r w:rsidRPr="00C66FB2">
        <w:t>” [13].</w:t>
      </w:r>
    </w:p>
    <w:p w14:paraId="3184B54A" w14:textId="77777777" w:rsidR="00C66FB2" w:rsidRPr="00C66FB2" w:rsidRDefault="00C66FB2" w:rsidP="004D1DA4">
      <w:pPr>
        <w:pStyle w:val="MellanrubrikVGR"/>
      </w:pPr>
      <w:bookmarkStart w:id="91" w:name="_Toc485648374"/>
      <w:bookmarkStart w:id="92" w:name="_Toc256000012"/>
      <w:bookmarkStart w:id="93" w:name="_Toc256000042"/>
      <w:bookmarkStart w:id="94" w:name="_Toc256000072"/>
      <w:bookmarkStart w:id="95" w:name="_Toc76399462"/>
      <w:bookmarkStart w:id="96" w:name="_Toc256000096"/>
      <w:bookmarkStart w:id="97" w:name="_Toc182989390"/>
      <w:r w:rsidRPr="00C66FB2">
        <w:t>Byte av personnummer vid skyddad identitet</w:t>
      </w:r>
      <w:bookmarkEnd w:id="91"/>
      <w:bookmarkEnd w:id="92"/>
      <w:bookmarkEnd w:id="93"/>
      <w:bookmarkEnd w:id="94"/>
      <w:bookmarkEnd w:id="95"/>
      <w:bookmarkEnd w:id="96"/>
      <w:bookmarkEnd w:id="97"/>
    </w:p>
    <w:p w14:paraId="4B2B9985" w14:textId="77777777" w:rsidR="00C66FB2" w:rsidRPr="00C66FB2" w:rsidRDefault="00C66FB2" w:rsidP="004D1DA4">
      <w:r w:rsidRPr="00C66FB2">
        <w:t>För patienter med skyddad identitet syns enbart personnummer i journalen medan namnfältet består av ***** ******. Byte av personnummer vid skyddad identitet hanteras enligt ordinarie rutin.</w:t>
      </w:r>
    </w:p>
    <w:p w14:paraId="62AD61A6" w14:textId="77777777" w:rsidR="00C66FB2" w:rsidRPr="00C66FB2" w:rsidRDefault="00C66FB2" w:rsidP="004D1DA4">
      <w:pPr>
        <w:pStyle w:val="MellanrubrikVGR"/>
      </w:pPr>
      <w:bookmarkStart w:id="98" w:name="_Toc485648375"/>
      <w:bookmarkStart w:id="99" w:name="_Toc256000013"/>
      <w:bookmarkStart w:id="100" w:name="_Toc256000043"/>
      <w:bookmarkStart w:id="101" w:name="_Toc256000073"/>
      <w:bookmarkStart w:id="102" w:name="_Toc76399463"/>
      <w:bookmarkStart w:id="103" w:name="_Toc256000097"/>
      <w:bookmarkStart w:id="104" w:name="_Toc182989391"/>
      <w:r w:rsidRPr="00C66FB2">
        <w:lastRenderedPageBreak/>
        <w:t>Byte från reservnummer till personnummer på asylsökande</w:t>
      </w:r>
      <w:bookmarkEnd w:id="98"/>
      <w:bookmarkEnd w:id="99"/>
      <w:bookmarkEnd w:id="100"/>
      <w:bookmarkEnd w:id="101"/>
      <w:bookmarkEnd w:id="102"/>
      <w:bookmarkEnd w:id="103"/>
      <w:bookmarkEnd w:id="104"/>
    </w:p>
    <w:p w14:paraId="30881172" w14:textId="77777777" w:rsidR="00C66FB2" w:rsidRPr="00C66FB2" w:rsidRDefault="00C66FB2" w:rsidP="004D1DA4">
      <w:r w:rsidRPr="00C66FB2">
        <w:t>Asylsökande som söker vård erhåller ett s.k. LMA-nummer/dossie</w:t>
      </w:r>
      <w:r w:rsidR="00082444">
        <w:t>r</w:t>
      </w:r>
      <w:r w:rsidRPr="00C66FB2">
        <w:t xml:space="preserve">nummer (från Migrationsverket) enligt lagen om mottagande av asylsökande. Om/när uppehållstillstånd beviljas ersätts reservnumret med ett personnummer och korrigering i IT-system genomförs enligt ordinarie rutin, se rubrik </w:t>
      </w:r>
      <w:hyperlink w:anchor="_Applikationssupport_SÄS" w:history="1">
        <w:r w:rsidRPr="00D54004">
          <w:rPr>
            <w:rStyle w:val="Hyperlnk"/>
          </w:rPr>
          <w:t>Användarstöd SÄS</w:t>
        </w:r>
      </w:hyperlink>
      <w:r w:rsidRPr="00C66FB2">
        <w:t xml:space="preserve"> </w:t>
      </w:r>
      <w:r w:rsidRPr="00C66FB2">
        <w:rPr>
          <w:rFonts w:ascii="XDMKJ G+ Times New" w:hAnsi="XDMKJ G+ Times New" w:cs="XDMKJ G+ Times New"/>
          <w:color w:val="000000"/>
          <w:sz w:val="23"/>
          <w:szCs w:val="23"/>
        </w:rPr>
        <w:t>[14, 15].</w:t>
      </w:r>
    </w:p>
    <w:p w14:paraId="6F120AB8" w14:textId="77777777" w:rsidR="00C66FB2" w:rsidRPr="00C66FB2" w:rsidRDefault="00C66FB2" w:rsidP="004D1DA4">
      <w:pPr>
        <w:pStyle w:val="MellanrubrikVGR"/>
      </w:pPr>
      <w:bookmarkStart w:id="105" w:name="_Toc485648376"/>
      <w:bookmarkStart w:id="106" w:name="_Toc256000014"/>
      <w:bookmarkStart w:id="107" w:name="_Toc256000044"/>
      <w:bookmarkStart w:id="108" w:name="_Toc256000074"/>
      <w:bookmarkStart w:id="109" w:name="_Toc76399464"/>
      <w:bookmarkStart w:id="110" w:name="_Toc256000098"/>
      <w:bookmarkStart w:id="111" w:name="_Toc182989392"/>
      <w:r w:rsidRPr="00C66FB2">
        <w:t>Byte från samordningsnummer till personnummer</w:t>
      </w:r>
      <w:bookmarkEnd w:id="105"/>
      <w:bookmarkEnd w:id="106"/>
      <w:bookmarkEnd w:id="107"/>
      <w:bookmarkEnd w:id="108"/>
      <w:bookmarkEnd w:id="109"/>
      <w:bookmarkEnd w:id="110"/>
      <w:bookmarkEnd w:id="111"/>
    </w:p>
    <w:p w14:paraId="2232198D" w14:textId="77777777" w:rsidR="00C66FB2" w:rsidRPr="00C66FB2" w:rsidRDefault="00C66FB2" w:rsidP="00D54004">
      <w:r w:rsidRPr="00C66FB2">
        <w:t>Samordningsnummer är en enhetlig identitetsbeteckning för fysiska personer som inte är eller har varit folkbokförda i Sverige. Syftet med samordningsnummer är att myndigheter och andra samhällsfunktioner ska kunna identifiera personer även om de inte är folkbokförda i Sverige.</w:t>
      </w:r>
    </w:p>
    <w:p w14:paraId="770AEE7E" w14:textId="296812A5" w:rsidR="00C66FB2" w:rsidRPr="00C66FB2" w:rsidRDefault="00C66FB2" w:rsidP="00D54004">
      <w:r w:rsidRPr="00C66FB2">
        <w:t>Vid vårdbehov registreras patienten med ett samordningsnummer i M</w:t>
      </w:r>
      <w:r w:rsidR="00D0621F">
        <w:t>illennium</w:t>
      </w:r>
      <w:r w:rsidRPr="00C66FB2">
        <w:t xml:space="preserve">. För mer information om samordningsnummer hänvisas till Skatteverkets webbplats på adress </w:t>
      </w:r>
      <w:hyperlink r:id="rId19" w:history="1">
        <w:r w:rsidRPr="00582362">
          <w:rPr>
            <w:rStyle w:val="Hyperlnk"/>
          </w:rPr>
          <w:t>www.skatteverket.se</w:t>
        </w:r>
      </w:hyperlink>
      <w:r w:rsidRPr="00C66FB2">
        <w:t xml:space="preserve"> [16].</w:t>
      </w:r>
    </w:p>
    <w:p w14:paraId="796C416B" w14:textId="78FBDC09" w:rsidR="00C66FB2" w:rsidRPr="00C66FB2" w:rsidRDefault="00C66FB2" w:rsidP="00D54004">
      <w:r w:rsidRPr="00C66FB2">
        <w:t xml:space="preserve">Om en patient med samordningsnummer folkbokförs i Sverige får denne ett personnummer. Korrigering i journalsystem ska då ske enligt ordinarie rutin, se rubrik </w:t>
      </w:r>
      <w:hyperlink w:anchor="_Applikationssupport_SÄS" w:history="1">
        <w:r w:rsidRPr="00AF0DB1">
          <w:rPr>
            <w:rStyle w:val="Hyperlnk"/>
          </w:rPr>
          <w:t>Användarstöd SÄS</w:t>
        </w:r>
      </w:hyperlink>
      <w:r w:rsidRPr="00C66FB2">
        <w:t>.</w:t>
      </w:r>
    </w:p>
    <w:p w14:paraId="4916AA92" w14:textId="77777777" w:rsidR="00C66FB2" w:rsidRPr="00C66FB2" w:rsidRDefault="00C66FB2" w:rsidP="00D54004">
      <w:r w:rsidRPr="00C66FB2">
        <w:t>Se även riktlinje ”</w:t>
      </w:r>
      <w:hyperlink r:id="rId20" w:history="1">
        <w:r w:rsidRPr="00AF0DB1">
          <w:rPr>
            <w:rStyle w:val="Hyperlnk"/>
          </w:rPr>
          <w:t>Skyddade personuppgifter, hantering vid SÄS</w:t>
        </w:r>
      </w:hyperlink>
      <w:r w:rsidRPr="00C66FB2">
        <w:t>” [7].</w:t>
      </w:r>
    </w:p>
    <w:p w14:paraId="059A70E5" w14:textId="71354B8A" w:rsidR="00C66FB2" w:rsidRPr="00C66FB2" w:rsidRDefault="00C66FB2" w:rsidP="00AF0DB1">
      <w:pPr>
        <w:pStyle w:val="MellanrubrikVGR"/>
      </w:pPr>
      <w:bookmarkStart w:id="112" w:name="_Toc485648377"/>
      <w:bookmarkStart w:id="113" w:name="_Toc256000015"/>
      <w:bookmarkStart w:id="114" w:name="_Toc256000045"/>
      <w:bookmarkStart w:id="115" w:name="_Toc256000075"/>
      <w:bookmarkStart w:id="116" w:name="_Toc76399465"/>
      <w:bookmarkStart w:id="117" w:name="_Toc256000099"/>
      <w:bookmarkStart w:id="118" w:name="_Toc182989393"/>
      <w:r w:rsidRPr="00C66FB2">
        <w:t>Byte av personnummer efter ändring av juridiskt kön</w:t>
      </w:r>
      <w:bookmarkEnd w:id="112"/>
      <w:bookmarkEnd w:id="113"/>
      <w:bookmarkEnd w:id="114"/>
      <w:bookmarkEnd w:id="115"/>
      <w:bookmarkEnd w:id="116"/>
      <w:bookmarkEnd w:id="117"/>
      <w:bookmarkEnd w:id="118"/>
    </w:p>
    <w:p w14:paraId="10E9AA1B" w14:textId="77777777" w:rsidR="00C66FB2" w:rsidRPr="00C66FB2" w:rsidRDefault="00C66FB2" w:rsidP="00AF0DB1">
      <w:r w:rsidRPr="00C66FB2">
        <w:t>En patientjournal kan inte omfatta mer än en patient. Den som ändrat sitt juridiska kön får nytt personnummer, då måste även ny patientjournal upprättas. Den ändrade könstillhörigheten innebär emellertid inte att kopplingar mellan den gamla och den nya identiteten i alla avseenden försvinner.</w:t>
      </w:r>
      <w:r w:rsidRPr="00C66FB2">
        <w:rPr>
          <w:color w:val="FF0000"/>
        </w:rPr>
        <w:t xml:space="preserve"> </w:t>
      </w:r>
      <w:r w:rsidRPr="00C66FB2">
        <w:t>Det framstår tvärtom som nödvändigt att kopplingen finns kvar [17].</w:t>
      </w:r>
    </w:p>
    <w:p w14:paraId="6F2F8806" w14:textId="77777777" w:rsidR="00C66FB2" w:rsidRPr="00C66FB2" w:rsidRDefault="00C66FB2" w:rsidP="00AF0DB1">
      <w:r w:rsidRPr="00C66FB2">
        <w:t xml:space="preserve">I samband med utredning av - och ansökan till Socialstyrelsen - om ändrad könstillhörighet, tas frågan om hantering av tidigare och ny journal upp liksom för- och nackdelar med en sammanslagning av journaler. Skriftlig patientinformation erbjuds med information om konsekvenser av en sammanslagning respektive separata journaler. Patienten får underteckna en samtyckesblankett för sammanslagning av journaler se </w:t>
      </w:r>
      <w:hyperlink r:id="rId21" w:history="1">
        <w:r w:rsidRPr="00951C34">
          <w:rPr>
            <w:rStyle w:val="Hyperlnk"/>
          </w:rPr>
          <w:t>webbsidan hantering av personuppgifter vid könskorrigering</w:t>
        </w:r>
      </w:hyperlink>
      <w:r w:rsidRPr="00C66FB2">
        <w:t xml:space="preserve"> för mer information inklusive blankett.</w:t>
      </w:r>
    </w:p>
    <w:p w14:paraId="0D82538E" w14:textId="0A08518D" w:rsidR="00C66FB2" w:rsidRPr="00C66FB2" w:rsidRDefault="00C66FB2" w:rsidP="00AF0DB1">
      <w:r w:rsidRPr="00C66FB2">
        <w:t>När patienten fått ett skriftligt beslut från Skatteverket om att juridiskt könsbyte har registrerats, upprättas en ny patientjournal med det nya personnumret.</w:t>
      </w:r>
    </w:p>
    <w:p w14:paraId="5BCC2E59" w14:textId="0880EF1B" w:rsidR="00C66FB2" w:rsidRPr="00C66FB2" w:rsidRDefault="00C66FB2" w:rsidP="00AF0DB1">
      <w:r w:rsidRPr="00C66FB2">
        <w:t xml:space="preserve">För genomförande se regional </w:t>
      </w:r>
      <w:hyperlink r:id="rId22" w:history="1">
        <w:r w:rsidR="00D919B1">
          <w:rPr>
            <w:rStyle w:val="Hyperlnk"/>
          </w:rPr>
          <w:t>Rutin för hantering av person- och journaluppgifter vid könskorrigering</w:t>
        </w:r>
      </w:hyperlink>
      <w:r w:rsidR="00D919B1" w:rsidRPr="00C66FB2">
        <w:t xml:space="preserve"> </w:t>
      </w:r>
      <w:r w:rsidRPr="00C66FB2">
        <w:t>[18].</w:t>
      </w:r>
    </w:p>
    <w:p w14:paraId="431AFC46" w14:textId="77777777" w:rsidR="00C66FB2" w:rsidRPr="00C66FB2" w:rsidRDefault="00C66FB2" w:rsidP="00AF0DB1">
      <w:r w:rsidRPr="00C66FB2">
        <w:lastRenderedPageBreak/>
        <w:t>Om patienten önskar att tidigare och ny journal slås ihop, rapporterar medicinskt ansvarig läkare/sjuksköterska vid kliniken/enheten ärendet i RAPS.</w:t>
      </w:r>
    </w:p>
    <w:p w14:paraId="7D4CF180" w14:textId="4AED6CE9" w:rsidR="00C66FB2" w:rsidRPr="00C66FB2" w:rsidRDefault="00C66FB2" w:rsidP="00033565">
      <w:r w:rsidRPr="00C66FB2">
        <w:t xml:space="preserve">Om patienten begär att tidigare journalhandlingar ska förstöras sker detta enligt ordinarie rutin, se rubrik </w:t>
      </w:r>
      <w:hyperlink w:anchor="_Begäran_om_förstöring" w:history="1">
        <w:r w:rsidR="002F63D2" w:rsidRPr="00033565">
          <w:rPr>
            <w:rStyle w:val="Hyperlnk"/>
          </w:rPr>
          <w:t>Begäran om förstöring av patientjournal</w:t>
        </w:r>
        <w:r w:rsidR="002F63D2" w:rsidRPr="00C66FB2">
          <w:rPr>
            <w:color w:val="0000FF"/>
            <w:u w:val="single"/>
          </w:rPr>
          <w:t>.</w:t>
        </w:r>
      </w:hyperlink>
    </w:p>
    <w:p w14:paraId="0BD9C72B" w14:textId="77777777" w:rsidR="00C66FB2" w:rsidRPr="00C66FB2" w:rsidRDefault="00C66FB2" w:rsidP="00033565">
      <w:pPr>
        <w:pStyle w:val="Rubrik3"/>
      </w:pPr>
      <w:bookmarkStart w:id="119" w:name="_Toc485648378"/>
      <w:bookmarkStart w:id="120" w:name="_Toc256000016"/>
      <w:bookmarkStart w:id="121" w:name="_Toc256000046"/>
      <w:bookmarkStart w:id="122" w:name="_Toc256000076"/>
      <w:bookmarkStart w:id="123" w:name="_Toc76399466"/>
      <w:bookmarkStart w:id="124" w:name="_Toc256000100"/>
      <w:bookmarkStart w:id="125" w:name="_Toc182989394"/>
      <w:r w:rsidRPr="00C66FB2">
        <w:t>Åtkomst till journaluppgifter</w:t>
      </w:r>
      <w:bookmarkEnd w:id="119"/>
      <w:bookmarkEnd w:id="120"/>
      <w:bookmarkEnd w:id="121"/>
      <w:bookmarkEnd w:id="122"/>
      <w:bookmarkEnd w:id="123"/>
      <w:bookmarkEnd w:id="124"/>
      <w:bookmarkEnd w:id="125"/>
    </w:p>
    <w:p w14:paraId="3CBA8647" w14:textId="77777777" w:rsidR="00C66FB2" w:rsidRPr="00C66FB2" w:rsidRDefault="00C66FB2" w:rsidP="009700EF">
      <w:pPr>
        <w:pStyle w:val="MellanrubrikVGR"/>
        <w:spacing w:before="120"/>
      </w:pPr>
      <w:bookmarkStart w:id="126" w:name="_Toc485648379"/>
      <w:bookmarkStart w:id="127" w:name="_Toc256000017"/>
      <w:bookmarkStart w:id="128" w:name="_Toc256000047"/>
      <w:bookmarkStart w:id="129" w:name="_Toc256000077"/>
      <w:bookmarkStart w:id="130" w:name="_Toc76399467"/>
      <w:bookmarkStart w:id="131" w:name="_Toc256000101"/>
      <w:bookmarkStart w:id="132" w:name="_Toc182989395"/>
      <w:r w:rsidRPr="00C66FB2">
        <w:t>Sammanslagning av journaler</w:t>
      </w:r>
      <w:bookmarkEnd w:id="126"/>
      <w:bookmarkEnd w:id="127"/>
      <w:bookmarkEnd w:id="128"/>
      <w:bookmarkEnd w:id="129"/>
      <w:bookmarkEnd w:id="130"/>
      <w:bookmarkEnd w:id="131"/>
      <w:bookmarkEnd w:id="132"/>
    </w:p>
    <w:p w14:paraId="5ABE1A79" w14:textId="77777777" w:rsidR="00C66FB2" w:rsidRPr="00C66FB2" w:rsidRDefault="00C66FB2" w:rsidP="00033565">
      <w:r w:rsidRPr="00C66FB2">
        <w:t>En sammanslagning av tidigare och ny journal minskar risk för att viktig information från patientens tidigare sjukdomshistoria, diagnostik och behandling går förlorad. Konsekvenserna av en sammanslagning får dock inte leda till att den enskilde patienten känner ovilja att söka vård och därmed riskerar att inte få den vård han/hon är i behov av.</w:t>
      </w:r>
    </w:p>
    <w:p w14:paraId="4A0A7524" w14:textId="77777777" w:rsidR="00C66FB2" w:rsidRPr="00C66FB2" w:rsidRDefault="00C66FB2" w:rsidP="00033565">
      <w:r w:rsidRPr="00C66FB2">
        <w:t>En sammanslagning görs av journaler med tidigare reservnummer eller personnummer och nytt personnummer.</w:t>
      </w:r>
    </w:p>
    <w:p w14:paraId="0E3CB01C" w14:textId="77777777" w:rsidR="00C66FB2" w:rsidRPr="00C66FB2" w:rsidRDefault="00C66FB2" w:rsidP="00033565">
      <w:r w:rsidRPr="00C66FB2">
        <w:t>Sammanslagning av journaler för patient med skyddad identitet är tekniskt möjlig och hanteras enligt ordinarie rutin.</w:t>
      </w:r>
    </w:p>
    <w:p w14:paraId="493CE755" w14:textId="77777777" w:rsidR="00C66FB2" w:rsidRPr="00C66FB2" w:rsidRDefault="00C66FB2" w:rsidP="00033565">
      <w:r w:rsidRPr="00C66FB2">
        <w:t>En sammanslagning av journaler är definitiv och kan inte ångras.</w:t>
      </w:r>
    </w:p>
    <w:p w14:paraId="40837475" w14:textId="77777777" w:rsidR="00C66FB2" w:rsidRPr="00C66FB2" w:rsidRDefault="00C66FB2" w:rsidP="00033565">
      <w:r w:rsidRPr="00C66FB2">
        <w:t>Efter sammanslagning av personnummer visas ett samband med tidigare personnummer i respektive IT-system.</w:t>
      </w:r>
    </w:p>
    <w:p w14:paraId="0E177869" w14:textId="77777777" w:rsidR="00C66FB2" w:rsidRPr="00C66FB2" w:rsidRDefault="00C66FB2" w:rsidP="00033565">
      <w:pPr>
        <w:pStyle w:val="MellanrubrikVGR"/>
      </w:pPr>
      <w:bookmarkStart w:id="133" w:name="_Separata_journaler"/>
      <w:bookmarkStart w:id="134" w:name="_Toc485648380"/>
      <w:bookmarkStart w:id="135" w:name="_Toc256000018"/>
      <w:bookmarkStart w:id="136" w:name="_Toc256000048"/>
      <w:bookmarkStart w:id="137" w:name="_Toc256000078"/>
      <w:bookmarkStart w:id="138" w:name="_Toc76399468"/>
      <w:bookmarkStart w:id="139" w:name="_Toc256000102"/>
      <w:bookmarkStart w:id="140" w:name="_Toc182989396"/>
      <w:bookmarkEnd w:id="133"/>
      <w:r w:rsidRPr="00C66FB2">
        <w:t>Separata journaler</w:t>
      </w:r>
      <w:bookmarkEnd w:id="134"/>
      <w:bookmarkEnd w:id="135"/>
      <w:bookmarkEnd w:id="136"/>
      <w:bookmarkEnd w:id="137"/>
      <w:bookmarkEnd w:id="138"/>
      <w:bookmarkEnd w:id="139"/>
      <w:bookmarkEnd w:id="140"/>
    </w:p>
    <w:p w14:paraId="357307B2" w14:textId="77777777" w:rsidR="00C66FB2" w:rsidRPr="00C66FB2" w:rsidRDefault="00C66FB2" w:rsidP="00033565">
      <w:r w:rsidRPr="00C66FB2">
        <w:t xml:space="preserve">Om patienten </w:t>
      </w:r>
      <w:r w:rsidRPr="00C66FB2">
        <w:rPr>
          <w:i/>
        </w:rPr>
        <w:t>inte</w:t>
      </w:r>
      <w:r w:rsidRPr="00C66FB2">
        <w:t xml:space="preserve"> önskar att tidigare och ny journal slås samman, innebär det att tidigare journalinformation inte blir tillgänglig från den nya journalen med det nya personnumret. Viktig information från personens tidigare sjukdomshistoria, diagnostik och behandling, som kan ha betydelse för personens framtida kontakter med hälso- och sjukvården, måste därför dokumenteras i patientens nya journal.</w:t>
      </w:r>
    </w:p>
    <w:p w14:paraId="18FB104F" w14:textId="77777777" w:rsidR="00C66FB2" w:rsidRPr="00C66FB2" w:rsidRDefault="00C66FB2" w:rsidP="00033565">
      <w:r w:rsidRPr="00C66FB2">
        <w:t xml:space="preserve">Med patientens medgivande kan en anteckning göras i </w:t>
      </w:r>
      <w:r w:rsidRPr="00C66FB2">
        <w:rPr>
          <w:i/>
        </w:rPr>
        <w:t>Patientbakgrunden</w:t>
      </w:r>
      <w:r w:rsidRPr="00C66FB2">
        <w:t xml:space="preserve"> i patientens nya journal, där hänvisning görs till journal med tidigare personnummer.</w:t>
      </w:r>
    </w:p>
    <w:p w14:paraId="72AD559A" w14:textId="77777777" w:rsidR="00C66FB2" w:rsidRPr="00C66FB2" w:rsidRDefault="00C66FB2" w:rsidP="00033565">
      <w:r w:rsidRPr="00C66FB2">
        <w:t xml:space="preserve">Om sammanslagning av journaler inte ska ske, behöver ingen information lämnas till </w:t>
      </w:r>
      <w:r w:rsidRPr="00C66FB2">
        <w:rPr>
          <w:i/>
          <w:iCs/>
        </w:rPr>
        <w:t>Användarstöd SÄS</w:t>
      </w:r>
      <w:r w:rsidRPr="00C66FB2">
        <w:t xml:space="preserve"> om det nya personnumret.</w:t>
      </w:r>
    </w:p>
    <w:p w14:paraId="7EB9E9E8" w14:textId="77777777" w:rsidR="00C66FB2" w:rsidRPr="00C66FB2" w:rsidRDefault="00C66FB2" w:rsidP="00033565">
      <w:r w:rsidRPr="00C66FB2">
        <w:t>Möjlighet finns att slå ihop journaler vid ett senare tillfälle om patienten ändrar sitt beslut.</w:t>
      </w:r>
    </w:p>
    <w:p w14:paraId="3D4F57F3" w14:textId="77777777" w:rsidR="00C66FB2" w:rsidRPr="00C66FB2" w:rsidRDefault="00C66FB2" w:rsidP="00033565">
      <w:pPr>
        <w:pStyle w:val="MellanrubrikVGR"/>
      </w:pPr>
      <w:bookmarkStart w:id="141" w:name="_Toc485648381"/>
      <w:bookmarkStart w:id="142" w:name="_Toc256000019"/>
      <w:bookmarkStart w:id="143" w:name="_Toc256000049"/>
      <w:bookmarkStart w:id="144" w:name="_Toc256000079"/>
      <w:bookmarkStart w:id="145" w:name="_Toc76399469"/>
      <w:bookmarkStart w:id="146" w:name="_Toc256000103"/>
      <w:bookmarkStart w:id="147" w:name="_Toc182989397"/>
      <w:r w:rsidRPr="00C66FB2">
        <w:t>Sammanhållen journalföring</w:t>
      </w:r>
      <w:bookmarkEnd w:id="141"/>
      <w:bookmarkEnd w:id="142"/>
      <w:bookmarkEnd w:id="143"/>
      <w:bookmarkEnd w:id="144"/>
      <w:bookmarkEnd w:id="145"/>
      <w:bookmarkEnd w:id="146"/>
      <w:bookmarkEnd w:id="147"/>
    </w:p>
    <w:p w14:paraId="27EDEA0F" w14:textId="77777777" w:rsidR="00C66FB2" w:rsidRPr="00C66FB2" w:rsidRDefault="00C66FB2" w:rsidP="00984084">
      <w:pPr>
        <w:rPr>
          <w:szCs w:val="20"/>
        </w:rPr>
      </w:pPr>
      <w:r w:rsidRPr="00C66FB2">
        <w:t>Vid sammanhållen journalföring visas endast journalinformation för det aktuella personnumret vid sökning i system.</w:t>
      </w:r>
    </w:p>
    <w:p w14:paraId="6D3900B0" w14:textId="77777777" w:rsidR="00C66FB2" w:rsidRPr="00C66FB2" w:rsidRDefault="00C66FB2" w:rsidP="00033565">
      <w:pPr>
        <w:pStyle w:val="Rubrik2"/>
      </w:pPr>
      <w:bookmarkStart w:id="148" w:name="_Toc485648382"/>
      <w:bookmarkStart w:id="149" w:name="_Toc256000020"/>
      <w:bookmarkStart w:id="150" w:name="_Toc256000050"/>
      <w:bookmarkStart w:id="151" w:name="_Toc256000080"/>
      <w:bookmarkStart w:id="152" w:name="_Toc76399470"/>
      <w:bookmarkStart w:id="153" w:name="_Toc256000104"/>
      <w:bookmarkStart w:id="154" w:name="_Toc182989398"/>
      <w:r w:rsidRPr="00C66FB2">
        <w:lastRenderedPageBreak/>
        <w:t>Genomförande</w:t>
      </w:r>
      <w:bookmarkEnd w:id="148"/>
      <w:bookmarkEnd w:id="149"/>
      <w:bookmarkEnd w:id="150"/>
      <w:bookmarkEnd w:id="151"/>
      <w:bookmarkEnd w:id="152"/>
      <w:bookmarkEnd w:id="153"/>
      <w:bookmarkEnd w:id="154"/>
    </w:p>
    <w:p w14:paraId="3EDC4577" w14:textId="77777777" w:rsidR="00C66FB2" w:rsidRPr="00C66FB2" w:rsidRDefault="00C66FB2" w:rsidP="00BC27A8">
      <w:pPr>
        <w:pStyle w:val="Rubrik3"/>
        <w:spacing w:before="120"/>
      </w:pPr>
      <w:bookmarkStart w:id="155" w:name="_Begäran_om_byte"/>
      <w:bookmarkStart w:id="156" w:name="_Toc485648383"/>
      <w:bookmarkStart w:id="157" w:name="_Toc256000021"/>
      <w:bookmarkStart w:id="158" w:name="_Toc256000051"/>
      <w:bookmarkStart w:id="159" w:name="_Toc256000081"/>
      <w:bookmarkStart w:id="160" w:name="_Toc76399471"/>
      <w:bookmarkStart w:id="161" w:name="_Toc256000105"/>
      <w:bookmarkStart w:id="162" w:name="_Toc182989399"/>
      <w:bookmarkEnd w:id="155"/>
      <w:r w:rsidRPr="00C66FB2">
        <w:t>Byte av personnummer i IT-system och sammanslagning av journaler</w:t>
      </w:r>
      <w:bookmarkEnd w:id="156"/>
      <w:bookmarkEnd w:id="157"/>
      <w:bookmarkEnd w:id="158"/>
      <w:bookmarkEnd w:id="159"/>
      <w:bookmarkEnd w:id="160"/>
      <w:bookmarkEnd w:id="161"/>
      <w:bookmarkEnd w:id="162"/>
    </w:p>
    <w:p w14:paraId="2361C4DE" w14:textId="77777777" w:rsidR="00C66FB2" w:rsidRPr="00C66FB2" w:rsidRDefault="00C66FB2" w:rsidP="00984084">
      <w:pPr>
        <w:pStyle w:val="MellanrubrikVGR"/>
        <w:spacing w:before="120"/>
      </w:pPr>
      <w:bookmarkStart w:id="163" w:name="_Toc485648385"/>
      <w:bookmarkStart w:id="164" w:name="_Toc256000023"/>
      <w:bookmarkStart w:id="165" w:name="_Toc256000053"/>
      <w:bookmarkStart w:id="166" w:name="_Toc256000083"/>
      <w:bookmarkStart w:id="167" w:name="_Toc76399472"/>
      <w:bookmarkStart w:id="168" w:name="_Toc256000106"/>
      <w:bookmarkStart w:id="169" w:name="_Toc182989400"/>
      <w:r w:rsidRPr="00C66FB2">
        <w:t xml:space="preserve">Blankett </w:t>
      </w:r>
      <w:bookmarkEnd w:id="163"/>
      <w:bookmarkEnd w:id="164"/>
      <w:bookmarkEnd w:id="165"/>
      <w:bookmarkEnd w:id="166"/>
      <w:r w:rsidRPr="00C66FB2">
        <w:t>för personnummerbyte/journalsammanslagning</w:t>
      </w:r>
      <w:bookmarkEnd w:id="167"/>
      <w:bookmarkEnd w:id="168"/>
      <w:bookmarkEnd w:id="169"/>
    </w:p>
    <w:p w14:paraId="78CA3BEE" w14:textId="77777777" w:rsidR="00C66FB2" w:rsidRPr="00C66FB2" w:rsidRDefault="00C66FB2" w:rsidP="00033565">
      <w:r w:rsidRPr="00C66FB2">
        <w:t xml:space="preserve">För att logga in i RAPS (Regional Applikation Person-ID Sammanslagning) krävs giltigt </w:t>
      </w:r>
      <w:proofErr w:type="spellStart"/>
      <w:r w:rsidRPr="00C66FB2">
        <w:t>eTjänstekort</w:t>
      </w:r>
      <w:proofErr w:type="spellEnd"/>
      <w:r w:rsidRPr="00C66FB2">
        <w:t xml:space="preserve"> oavsett om du är rapportör eller administratör, se </w:t>
      </w:r>
      <w:hyperlink r:id="rId23" w:history="1">
        <w:r w:rsidRPr="007949B3">
          <w:rPr>
            <w:rStyle w:val="Hyperlnk"/>
          </w:rPr>
          <w:t>webbsida för RAPS</w:t>
        </w:r>
      </w:hyperlink>
      <w:r w:rsidRPr="00C66FB2">
        <w:t xml:space="preserve">  på intranätet för rutiner, lathundar och blanketter.</w:t>
      </w:r>
    </w:p>
    <w:p w14:paraId="016A1E03" w14:textId="6DB4736A" w:rsidR="002F63D2" w:rsidRPr="007949B3" w:rsidRDefault="00000000" w:rsidP="002F63D2">
      <w:pPr>
        <w:rPr>
          <w:rStyle w:val="Hyperlnk"/>
        </w:rPr>
      </w:pPr>
      <w:hyperlink r:id="rId24" w:history="1">
        <w:r w:rsidR="00C66FB2" w:rsidRPr="007949B3">
          <w:rPr>
            <w:rStyle w:val="Hyperlnk"/>
          </w:rPr>
          <w:t>Inloggning till RAPS</w:t>
        </w:r>
      </w:hyperlink>
      <w:r w:rsidR="003D597E" w:rsidRPr="003D597E">
        <w:rPr>
          <w:rStyle w:val="Hyperlnk"/>
          <w:u w:val="none"/>
        </w:rPr>
        <w:t>.</w:t>
      </w:r>
    </w:p>
    <w:p w14:paraId="5F0E1901" w14:textId="252D970A" w:rsidR="00C66FB2" w:rsidRPr="00C66FB2" w:rsidRDefault="00C66FB2" w:rsidP="00033565">
      <w:r w:rsidRPr="00C66FB2">
        <w:t>Vid driftstopp</w:t>
      </w:r>
      <w:r w:rsidR="002E104D">
        <w:t xml:space="preserve"> i RAPS</w:t>
      </w:r>
      <w:r w:rsidRPr="00C66FB2">
        <w:t xml:space="preserve"> </w:t>
      </w:r>
      <w:r w:rsidR="00CA3544">
        <w:t>går verksamheten över till manuell hantering</w:t>
      </w:r>
      <w:r w:rsidR="002E104D">
        <w:t xml:space="preserve">. </w:t>
      </w:r>
      <w:hyperlink r:id="rId25" w:history="1">
        <w:r w:rsidR="00053326" w:rsidRPr="000F65DB">
          <w:rPr>
            <w:rStyle w:val="Hyperlnk"/>
          </w:rPr>
          <w:t>Rutiner och blanketter</w:t>
        </w:r>
      </w:hyperlink>
    </w:p>
    <w:p w14:paraId="3AE212E2" w14:textId="77777777" w:rsidR="00C66FB2" w:rsidRPr="00C66FB2" w:rsidRDefault="00C66FB2" w:rsidP="00033565">
      <w:pPr>
        <w:pStyle w:val="Rubrik3"/>
      </w:pPr>
      <w:bookmarkStart w:id="170" w:name="_Begäran_om_förstörande"/>
      <w:bookmarkStart w:id="171" w:name="_Toc485648387"/>
      <w:bookmarkStart w:id="172" w:name="_Toc256000025"/>
      <w:bookmarkStart w:id="173" w:name="_Toc256000055"/>
      <w:bookmarkStart w:id="174" w:name="_Toc256000085"/>
      <w:bookmarkStart w:id="175" w:name="_Toc76399473"/>
      <w:bookmarkStart w:id="176" w:name="_Toc256000107"/>
      <w:bookmarkStart w:id="177" w:name="_Toc182989401"/>
      <w:bookmarkEnd w:id="170"/>
      <w:r w:rsidRPr="00C66FB2">
        <w:t>Journalkopior efter personnummerbyte</w:t>
      </w:r>
      <w:bookmarkEnd w:id="171"/>
      <w:bookmarkEnd w:id="172"/>
      <w:bookmarkEnd w:id="173"/>
      <w:bookmarkEnd w:id="174"/>
      <w:bookmarkEnd w:id="175"/>
      <w:bookmarkEnd w:id="176"/>
      <w:bookmarkEnd w:id="177"/>
    </w:p>
    <w:p w14:paraId="0DFB2D0A" w14:textId="77777777" w:rsidR="00C66FB2" w:rsidRPr="00C66FB2" w:rsidRDefault="00C66FB2" w:rsidP="00033565">
      <w:r w:rsidRPr="00C66FB2">
        <w:t>Vid begäran om journalkopior på patient, där personnummer ändrats i journalsystem, tas kopior fram för både aktuellt och tidigare personnummer.</w:t>
      </w:r>
    </w:p>
    <w:p w14:paraId="77FB904D" w14:textId="77777777" w:rsidR="00C66FB2" w:rsidRPr="00C66FB2" w:rsidRDefault="00C66FB2" w:rsidP="00033565">
      <w:r w:rsidRPr="00C66FB2">
        <w:t>Om separata journaler finns måste journalkopior begäras på samtliga personnummer, d.v.s. både det aktuella och tidigare.</w:t>
      </w:r>
    </w:p>
    <w:p w14:paraId="08DBD89B" w14:textId="77777777" w:rsidR="00C66FB2" w:rsidRPr="00C66FB2" w:rsidRDefault="00C66FB2" w:rsidP="00033565">
      <w:pPr>
        <w:pStyle w:val="Rubrik3"/>
      </w:pPr>
      <w:bookmarkStart w:id="178" w:name="_Begäran_om_förstöring"/>
      <w:bookmarkStart w:id="179" w:name="_Toc485648388"/>
      <w:bookmarkStart w:id="180" w:name="_Toc256000026"/>
      <w:bookmarkStart w:id="181" w:name="_Toc256000056"/>
      <w:bookmarkStart w:id="182" w:name="_Toc256000086"/>
      <w:bookmarkStart w:id="183" w:name="_Toc76399474"/>
      <w:bookmarkStart w:id="184" w:name="_Toc256000108"/>
      <w:bookmarkStart w:id="185" w:name="_Toc182989402"/>
      <w:bookmarkEnd w:id="178"/>
      <w:r w:rsidRPr="00C66FB2">
        <w:t>Begäran om förstöring av patientjournal</w:t>
      </w:r>
      <w:bookmarkEnd w:id="179"/>
      <w:bookmarkEnd w:id="180"/>
      <w:bookmarkEnd w:id="181"/>
      <w:bookmarkEnd w:id="182"/>
      <w:bookmarkEnd w:id="183"/>
      <w:bookmarkEnd w:id="184"/>
      <w:bookmarkEnd w:id="185"/>
    </w:p>
    <w:p w14:paraId="751164E2" w14:textId="3CDC4D0B" w:rsidR="00C66FB2" w:rsidRPr="00C66FB2" w:rsidRDefault="00C66FB2" w:rsidP="00134C6F">
      <w:r w:rsidRPr="00C66FB2">
        <w:t>Patienten kan ansöka om att hela eller delar av patientjournalen ska förstöras. Ansökan godkänns av Inspektionen för vård och omsorg (IVO) om särskilda skäl föreligger, se riktlinje ”</w:t>
      </w:r>
      <w:hyperlink r:id="rId26" w:history="1">
        <w:r w:rsidRPr="00B20B05">
          <w:rPr>
            <w:rStyle w:val="Hyperlnk"/>
          </w:rPr>
          <w:t>Textjournal i Melior</w:t>
        </w:r>
      </w:hyperlink>
      <w:r w:rsidRPr="00C66FB2">
        <w:t xml:space="preserve">” </w:t>
      </w:r>
      <w:r w:rsidR="00134C6F">
        <w:t xml:space="preserve">samt rutinen </w:t>
      </w:r>
      <w:hyperlink r:id="rId27" w:history="1">
        <w:r w:rsidR="00134C6F" w:rsidRPr="00E279CC">
          <w:rPr>
            <w:rStyle w:val="Hyperlnk"/>
          </w:rPr>
          <w:t>Journalförstöring och rättelse av journal, SÄS</w:t>
        </w:r>
      </w:hyperlink>
      <w:r w:rsidR="00134C6F">
        <w:t xml:space="preserve"> </w:t>
      </w:r>
      <w:r w:rsidRPr="00C66FB2">
        <w:t>[1, 2, 19</w:t>
      </w:r>
      <w:r w:rsidR="00E279CC">
        <w:t>, 20</w:t>
      </w:r>
      <w:r w:rsidRPr="00C66FB2">
        <w:t>].</w:t>
      </w:r>
    </w:p>
    <w:p w14:paraId="3758233F" w14:textId="77777777" w:rsidR="00C66FB2" w:rsidRPr="00C66FB2" w:rsidRDefault="00C66FB2" w:rsidP="00B20B05">
      <w:pPr>
        <w:pStyle w:val="Rubrik3"/>
      </w:pPr>
      <w:bookmarkStart w:id="186" w:name="_Toc485648389"/>
      <w:bookmarkStart w:id="187" w:name="_Toc256000027"/>
      <w:bookmarkStart w:id="188" w:name="_Toc256000057"/>
      <w:bookmarkStart w:id="189" w:name="_Toc256000087"/>
      <w:bookmarkStart w:id="190" w:name="_Toc76399475"/>
      <w:bookmarkStart w:id="191" w:name="_Toc256000109"/>
      <w:bookmarkStart w:id="192" w:name="_Toc182989403"/>
      <w:r w:rsidRPr="00C66FB2">
        <w:t>Uppföljning</w:t>
      </w:r>
      <w:bookmarkEnd w:id="186"/>
      <w:bookmarkEnd w:id="187"/>
      <w:bookmarkEnd w:id="188"/>
      <w:bookmarkEnd w:id="189"/>
      <w:bookmarkEnd w:id="190"/>
      <w:bookmarkEnd w:id="191"/>
      <w:bookmarkEnd w:id="192"/>
    </w:p>
    <w:p w14:paraId="4B4CE627" w14:textId="73DDC0C9" w:rsidR="00C66FB2" w:rsidRPr="00C66FB2" w:rsidRDefault="00C66FB2" w:rsidP="00B20B05">
      <w:r w:rsidRPr="00C66FB2">
        <w:t xml:space="preserve">Respektive verksamhetschef svarar för att riktlinjen är känd och efterlevs. Chefläkare svarar för uppföljning som en del i det fortlöpande systematiska patientsäkerhetsarbetet. Avvikelser i rutiner och följsamhet ska rapporteras som en avvikelse i </w:t>
      </w:r>
      <w:hyperlink r:id="rId28" w:history="1">
        <w:proofErr w:type="spellStart"/>
        <w:r w:rsidRPr="00B20B05">
          <w:rPr>
            <w:rStyle w:val="Hyperlnk"/>
          </w:rPr>
          <w:t>MedControlPro</w:t>
        </w:r>
        <w:proofErr w:type="spellEnd"/>
      </w:hyperlink>
      <w:r w:rsidRPr="00C66FB2">
        <w:t xml:space="preserve"> enligt ordinarie rutin [2</w:t>
      </w:r>
      <w:r w:rsidR="00E279CC">
        <w:t>1</w:t>
      </w:r>
      <w:r w:rsidRPr="00C66FB2">
        <w:t>].</w:t>
      </w:r>
    </w:p>
    <w:p w14:paraId="60263DD5" w14:textId="77777777" w:rsidR="00C66FB2" w:rsidRPr="00C66FB2" w:rsidRDefault="00C66FB2" w:rsidP="00C34AF0">
      <w:pPr>
        <w:pStyle w:val="Rubrik2"/>
      </w:pPr>
      <w:bookmarkStart w:id="193" w:name="_Toc182366122"/>
      <w:bookmarkStart w:id="194" w:name="_Toc485648390"/>
      <w:bookmarkStart w:id="195" w:name="_Toc256000028"/>
      <w:bookmarkStart w:id="196" w:name="_Toc256000058"/>
      <w:bookmarkStart w:id="197" w:name="_Toc256000088"/>
      <w:bookmarkStart w:id="198" w:name="_Toc76399476"/>
      <w:bookmarkStart w:id="199" w:name="_Toc256000110"/>
      <w:bookmarkStart w:id="200" w:name="_Toc182989404"/>
      <w:r w:rsidRPr="00C66FB2">
        <w:lastRenderedPageBreak/>
        <w:t>Dokumentinformation</w:t>
      </w:r>
      <w:bookmarkEnd w:id="193"/>
      <w:bookmarkEnd w:id="194"/>
      <w:bookmarkEnd w:id="195"/>
      <w:bookmarkEnd w:id="196"/>
      <w:bookmarkEnd w:id="197"/>
      <w:bookmarkEnd w:id="198"/>
      <w:bookmarkEnd w:id="199"/>
      <w:bookmarkEnd w:id="200"/>
    </w:p>
    <w:p w14:paraId="361F0226" w14:textId="77777777" w:rsidR="00C66FB2" w:rsidRPr="00B20B05" w:rsidRDefault="00C66FB2" w:rsidP="00C34AF0">
      <w:pPr>
        <w:keepNext/>
        <w:keepLines/>
        <w:spacing w:after="0"/>
        <w:rPr>
          <w:b/>
          <w:bCs/>
        </w:rPr>
      </w:pPr>
      <w:r w:rsidRPr="00B20B05">
        <w:rPr>
          <w:b/>
          <w:bCs/>
        </w:rPr>
        <w:t>För innehållet svarar</w:t>
      </w:r>
    </w:p>
    <w:p w14:paraId="5EA2499D" w14:textId="64A055CE" w:rsidR="002F63D2" w:rsidRPr="00C66FB2" w:rsidRDefault="000F65DB" w:rsidP="002F63D2">
      <w:pPr>
        <w:keepNext/>
        <w:keepLines/>
        <w:rPr>
          <w:szCs w:val="20"/>
        </w:rPr>
      </w:pPr>
      <w:r>
        <w:rPr>
          <w:szCs w:val="20"/>
        </w:rPr>
        <w:t>Iulian Irimioaei</w:t>
      </w:r>
      <w:r w:rsidR="002F63D2" w:rsidRPr="00C66FB2">
        <w:rPr>
          <w:szCs w:val="20"/>
        </w:rPr>
        <w:t xml:space="preserve">, </w:t>
      </w:r>
      <w:r w:rsidR="003D597E">
        <w:rPr>
          <w:szCs w:val="20"/>
        </w:rPr>
        <w:t>s</w:t>
      </w:r>
      <w:r w:rsidR="003D597E" w:rsidRPr="003D597E">
        <w:rPr>
          <w:szCs w:val="20"/>
        </w:rPr>
        <w:t>ystem</w:t>
      </w:r>
      <w:r w:rsidR="00290EF2">
        <w:rPr>
          <w:szCs w:val="20"/>
        </w:rPr>
        <w:t>ansvarig</w:t>
      </w:r>
      <w:r w:rsidR="003D597E">
        <w:rPr>
          <w:szCs w:val="20"/>
        </w:rPr>
        <w:t>,</w:t>
      </w:r>
      <w:r w:rsidR="00BC4D23">
        <w:rPr>
          <w:szCs w:val="20"/>
        </w:rPr>
        <w:t xml:space="preserve"> </w:t>
      </w:r>
      <w:r>
        <w:rPr>
          <w:szCs w:val="20"/>
        </w:rPr>
        <w:t>PU-VGR</w:t>
      </w:r>
      <w:r w:rsidR="008A2475" w:rsidRPr="008A2475">
        <w:rPr>
          <w:szCs w:val="20"/>
        </w:rPr>
        <w:t>/RAPS</w:t>
      </w:r>
      <w:r w:rsidR="008A2475">
        <w:rPr>
          <w:szCs w:val="20"/>
        </w:rPr>
        <w:t>,</w:t>
      </w:r>
      <w:r w:rsidR="008A2475" w:rsidRPr="008A2475">
        <w:rPr>
          <w:szCs w:val="20"/>
        </w:rPr>
        <w:t xml:space="preserve"> </w:t>
      </w:r>
      <w:r w:rsidR="002F63D2" w:rsidRPr="00C66FB2">
        <w:rPr>
          <w:szCs w:val="20"/>
        </w:rPr>
        <w:t>IS IT, SÄS</w:t>
      </w:r>
      <w:r w:rsidR="002F63D2" w:rsidRPr="00C66FB2">
        <w:rPr>
          <w:szCs w:val="20"/>
        </w:rPr>
        <w:br/>
      </w:r>
      <w:r w:rsidR="00290EF2">
        <w:rPr>
          <w:szCs w:val="20"/>
        </w:rPr>
        <w:t>C</w:t>
      </w:r>
      <w:r w:rsidR="001E42AD">
        <w:rPr>
          <w:szCs w:val="20"/>
        </w:rPr>
        <w:t>h</w:t>
      </w:r>
      <w:r w:rsidR="00290EF2">
        <w:rPr>
          <w:szCs w:val="20"/>
        </w:rPr>
        <w:t>risto</w:t>
      </w:r>
      <w:r w:rsidR="001E42AD">
        <w:rPr>
          <w:szCs w:val="20"/>
        </w:rPr>
        <w:t>f</w:t>
      </w:r>
      <w:r w:rsidR="00290EF2">
        <w:rPr>
          <w:szCs w:val="20"/>
        </w:rPr>
        <w:t>er Cardelli</w:t>
      </w:r>
      <w:r w:rsidR="002F63D2" w:rsidRPr="00C66FB2">
        <w:rPr>
          <w:szCs w:val="20"/>
        </w:rPr>
        <w:t xml:space="preserve">, systemförvaltare, </w:t>
      </w:r>
      <w:r w:rsidR="00BC4D23">
        <w:rPr>
          <w:szCs w:val="20"/>
        </w:rPr>
        <w:t xml:space="preserve">Melior, </w:t>
      </w:r>
      <w:r w:rsidR="002F63D2" w:rsidRPr="00C66FB2">
        <w:rPr>
          <w:szCs w:val="20"/>
        </w:rPr>
        <w:t>IS IT, SÄS</w:t>
      </w:r>
      <w:r w:rsidR="002F63D2" w:rsidRPr="00C66FB2">
        <w:rPr>
          <w:szCs w:val="20"/>
        </w:rPr>
        <w:br/>
        <w:t>Lennart Fällberg, vårdenhetschef, Lundströmmottagning Alingsås</w:t>
      </w:r>
    </w:p>
    <w:p w14:paraId="12EEF5C3" w14:textId="176E6BAE" w:rsidR="00C66FB2" w:rsidRPr="00C66FB2" w:rsidRDefault="00C66FB2" w:rsidP="00EE02DF">
      <w:pPr>
        <w:keepNext/>
        <w:keepLines/>
        <w:rPr>
          <w:szCs w:val="20"/>
        </w:rPr>
      </w:pPr>
      <w:r w:rsidRPr="00C66FB2">
        <w:rPr>
          <w:szCs w:val="20"/>
        </w:rPr>
        <w:t>Uppdatering gjord 202</w:t>
      </w:r>
      <w:r w:rsidR="00704FB1">
        <w:rPr>
          <w:szCs w:val="20"/>
        </w:rPr>
        <w:t>4</w:t>
      </w:r>
      <w:r w:rsidRPr="00C66FB2">
        <w:rPr>
          <w:szCs w:val="20"/>
        </w:rPr>
        <w:t xml:space="preserve"> av</w:t>
      </w:r>
      <w:r w:rsidRPr="00C66FB2">
        <w:rPr>
          <w:szCs w:val="20"/>
        </w:rPr>
        <w:br/>
      </w:r>
      <w:r w:rsidR="00704FB1">
        <w:rPr>
          <w:szCs w:val="20"/>
        </w:rPr>
        <w:t>Iulian Irimioaei</w:t>
      </w:r>
      <w:r w:rsidR="00EE02DF">
        <w:rPr>
          <w:szCs w:val="20"/>
        </w:rPr>
        <w:t>, s</w:t>
      </w:r>
      <w:r w:rsidR="00EE02DF" w:rsidRPr="00EE02DF">
        <w:rPr>
          <w:szCs w:val="20"/>
        </w:rPr>
        <w:t>ystemadministratör</w:t>
      </w:r>
      <w:r w:rsidR="00EE02DF">
        <w:rPr>
          <w:szCs w:val="20"/>
        </w:rPr>
        <w:t>, i</w:t>
      </w:r>
      <w:r w:rsidR="00EE02DF" w:rsidRPr="00EE02DF">
        <w:rPr>
          <w:szCs w:val="20"/>
        </w:rPr>
        <w:t>nformationssystem IT</w:t>
      </w:r>
      <w:r w:rsidR="00FE5595">
        <w:rPr>
          <w:szCs w:val="20"/>
        </w:rPr>
        <w:t xml:space="preserve">, SÄS </w:t>
      </w:r>
      <w:r w:rsidR="00EE02DF" w:rsidRPr="00EE02DF">
        <w:rPr>
          <w:szCs w:val="20"/>
        </w:rPr>
        <w:t>Borås</w:t>
      </w:r>
    </w:p>
    <w:p w14:paraId="7456F8A0" w14:textId="77777777" w:rsidR="00C66FB2" w:rsidRPr="00B20B05" w:rsidRDefault="00C66FB2" w:rsidP="00C34AF0">
      <w:pPr>
        <w:keepNext/>
        <w:keepLines/>
        <w:spacing w:after="0"/>
        <w:rPr>
          <w:b/>
          <w:bCs/>
        </w:rPr>
      </w:pPr>
      <w:bookmarkStart w:id="201" w:name="_Toc149035757"/>
      <w:bookmarkStart w:id="202" w:name="_Toc149978547"/>
      <w:r w:rsidRPr="00B20B05">
        <w:rPr>
          <w:b/>
          <w:bCs/>
        </w:rPr>
        <w:t>Remissinstanser</w:t>
      </w:r>
      <w:bookmarkEnd w:id="201"/>
      <w:bookmarkEnd w:id="202"/>
      <w:r w:rsidRPr="00B20B05">
        <w:rPr>
          <w:b/>
          <w:bCs/>
        </w:rPr>
        <w:t xml:space="preserve"> (utgåva 1)</w:t>
      </w:r>
    </w:p>
    <w:p w14:paraId="478D1A92" w14:textId="77777777" w:rsidR="00C66FB2" w:rsidRPr="00C66FB2" w:rsidRDefault="00C66FB2" w:rsidP="00C34AF0">
      <w:pPr>
        <w:keepNext/>
        <w:keepLines/>
        <w:rPr>
          <w:szCs w:val="20"/>
        </w:rPr>
      </w:pPr>
      <w:r w:rsidRPr="00C66FB2">
        <w:rPr>
          <w:szCs w:val="20"/>
        </w:rPr>
        <w:t>Systemansvariga för verksamhetsinterna IT-system, SÄS</w:t>
      </w:r>
      <w:r w:rsidRPr="00C66FB2">
        <w:rPr>
          <w:szCs w:val="20"/>
        </w:rPr>
        <w:br/>
        <w:t>Verksamhetschefer, SÄS</w:t>
      </w:r>
    </w:p>
    <w:p w14:paraId="0B41240A" w14:textId="77777777" w:rsidR="00C66FB2" w:rsidRPr="00B20B05" w:rsidRDefault="00C66FB2" w:rsidP="00C34AF0">
      <w:pPr>
        <w:keepNext/>
        <w:keepLines/>
        <w:spacing w:after="0"/>
        <w:rPr>
          <w:b/>
          <w:bCs/>
        </w:rPr>
      </w:pPr>
      <w:r w:rsidRPr="00B20B05">
        <w:rPr>
          <w:b/>
          <w:bCs/>
        </w:rPr>
        <w:t>Fastställt av</w:t>
      </w:r>
    </w:p>
    <w:p w14:paraId="5D1054AB" w14:textId="77777777" w:rsidR="00C66FB2" w:rsidRPr="00C66FB2" w:rsidRDefault="002C74F6" w:rsidP="00C34AF0">
      <w:pPr>
        <w:keepNext/>
        <w:keepLines/>
        <w:rPr>
          <w:szCs w:val="20"/>
        </w:rPr>
      </w:pPr>
      <w:r>
        <w:rPr>
          <w:szCs w:val="20"/>
        </w:rPr>
        <w:t>Jerker Nilson</w:t>
      </w:r>
      <w:r w:rsidR="00C66FB2" w:rsidRPr="00C66FB2">
        <w:rPr>
          <w:szCs w:val="20"/>
        </w:rPr>
        <w:t>,</w:t>
      </w:r>
      <w:r>
        <w:rPr>
          <w:szCs w:val="20"/>
        </w:rPr>
        <w:t xml:space="preserve"> </w:t>
      </w:r>
      <w:r w:rsidR="00C66FB2" w:rsidRPr="00C66FB2">
        <w:rPr>
          <w:szCs w:val="20"/>
        </w:rPr>
        <w:t>chefläkare SÄS</w:t>
      </w:r>
    </w:p>
    <w:p w14:paraId="568D176F" w14:textId="77777777" w:rsidR="00C66FB2" w:rsidRPr="002C74F6" w:rsidRDefault="00C66FB2" w:rsidP="00C34AF0">
      <w:pPr>
        <w:keepNext/>
        <w:keepLines/>
        <w:spacing w:after="0"/>
        <w:rPr>
          <w:b/>
          <w:bCs/>
        </w:rPr>
      </w:pPr>
      <w:r w:rsidRPr="002C74F6">
        <w:rPr>
          <w:b/>
          <w:bCs/>
        </w:rPr>
        <w:t>Nyckelord</w:t>
      </w:r>
    </w:p>
    <w:p w14:paraId="7DC8EC11" w14:textId="77777777" w:rsidR="00C66FB2" w:rsidRPr="00C66FB2" w:rsidRDefault="00C66FB2" w:rsidP="00C34AF0">
      <w:pPr>
        <w:keepNext/>
        <w:keepLines/>
        <w:rPr>
          <w:szCs w:val="20"/>
        </w:rPr>
      </w:pPr>
      <w:r w:rsidRPr="00C66FB2">
        <w:rPr>
          <w:szCs w:val="20"/>
        </w:rPr>
        <w:t>Identitetskontroll, personuppgifter, personnummer, reservnummer, patientjournaler, journalföring, journalsammanslagning</w:t>
      </w:r>
    </w:p>
    <w:p w14:paraId="201533DA" w14:textId="77777777" w:rsidR="00C66FB2" w:rsidRPr="00C66FB2" w:rsidRDefault="00C66FB2" w:rsidP="002C74F6">
      <w:pPr>
        <w:pStyle w:val="Rubrik2"/>
      </w:pPr>
      <w:bookmarkStart w:id="203" w:name="_Toc485648391"/>
      <w:bookmarkStart w:id="204" w:name="_Toc256000029"/>
      <w:bookmarkStart w:id="205" w:name="_Toc256000059"/>
      <w:bookmarkStart w:id="206" w:name="_Toc256000089"/>
      <w:bookmarkStart w:id="207" w:name="_Toc76399477"/>
      <w:bookmarkStart w:id="208" w:name="_Toc256000111"/>
      <w:bookmarkStart w:id="209" w:name="_Toc169686209"/>
      <w:bookmarkStart w:id="210" w:name="_Toc169686713"/>
      <w:bookmarkStart w:id="211" w:name="_Toc182366123"/>
      <w:bookmarkStart w:id="212" w:name="_Toc182989405"/>
      <w:r w:rsidRPr="00C66FB2">
        <w:t>Referens- och länkförteckning</w:t>
      </w:r>
      <w:bookmarkEnd w:id="203"/>
      <w:bookmarkEnd w:id="204"/>
      <w:bookmarkEnd w:id="205"/>
      <w:bookmarkEnd w:id="206"/>
      <w:bookmarkEnd w:id="207"/>
      <w:bookmarkEnd w:id="208"/>
      <w:bookmarkEnd w:id="212"/>
    </w:p>
    <w:p w14:paraId="6872E66B" w14:textId="77777777" w:rsidR="00C66FB2" w:rsidRPr="00B7132E" w:rsidRDefault="00C66FB2" w:rsidP="00B7132E">
      <w:pPr>
        <w:pStyle w:val="Punktlistanumrerad"/>
      </w:pPr>
      <w:r w:rsidRPr="00B7132E">
        <w:t>Patientdatalag (SFS 2008:355) 3 kap 1§ och 8 kap 4§. Svensk författningssamling.</w:t>
      </w:r>
      <w:r w:rsidRPr="00B7132E">
        <w:br/>
      </w:r>
      <w:hyperlink r:id="rId29" w:history="1">
        <w:r w:rsidRPr="00614B07">
          <w:rPr>
            <w:rStyle w:val="Hyperlnk"/>
          </w:rPr>
          <w:t>www.riksdagen.se</w:t>
        </w:r>
      </w:hyperlink>
      <w:r w:rsidRPr="00B7132E">
        <w:t xml:space="preserve"> under rubrik </w:t>
      </w:r>
      <w:r w:rsidRPr="00614B07">
        <w:rPr>
          <w:i/>
          <w:iCs/>
        </w:rPr>
        <w:t>Dokument &amp; lagar</w:t>
      </w:r>
    </w:p>
    <w:p w14:paraId="1AFE87DE" w14:textId="77777777" w:rsidR="00C66FB2" w:rsidRPr="00B7132E" w:rsidRDefault="00C66FB2" w:rsidP="00B7132E">
      <w:pPr>
        <w:pStyle w:val="Punktlistanumrerad"/>
      </w:pPr>
      <w:r w:rsidRPr="00B7132E">
        <w:t>Personuppgiftslag (SFS 1998:204). Svensk författningssamling</w:t>
      </w:r>
      <w:r w:rsidRPr="00B7132E">
        <w:br/>
      </w:r>
      <w:hyperlink r:id="rId30" w:history="1">
        <w:r w:rsidRPr="00614B07">
          <w:rPr>
            <w:rStyle w:val="Hyperlnk"/>
          </w:rPr>
          <w:t>www.riksdagen.se</w:t>
        </w:r>
      </w:hyperlink>
      <w:r w:rsidRPr="00B7132E">
        <w:t xml:space="preserve"> under rubrik </w:t>
      </w:r>
      <w:r w:rsidRPr="00614B07">
        <w:rPr>
          <w:i/>
          <w:iCs/>
        </w:rPr>
        <w:t>Dokument &amp; lagar</w:t>
      </w:r>
    </w:p>
    <w:p w14:paraId="31AEFFD4" w14:textId="41FCDB9C" w:rsidR="00C66FB2" w:rsidRPr="00B7132E" w:rsidRDefault="00C66FB2" w:rsidP="00B7132E">
      <w:pPr>
        <w:pStyle w:val="Punktlistanumrerad"/>
      </w:pPr>
      <w:r w:rsidRPr="00B7132E">
        <w:t>Journalföring och behandling av personuppgifter i hälso- och sjukvården (HSLF-FS 2016:40). Socialstyrelsens författningssamling</w:t>
      </w:r>
      <w:r w:rsidRPr="00B7132E">
        <w:br/>
      </w:r>
      <w:r w:rsidR="004B3196" w:rsidRPr="004B3196">
        <w:rPr>
          <w:rStyle w:val="Hyperlnk"/>
        </w:rPr>
        <w:t>www.socialstyrelsen.se/kunskapsstod-och-regler/regler-och-riktlinjer/foreskrifter-och-allmanna-rad/konsoliderade-foreskrifter/201640-om-journalforing-och-behandling-av-personuppgifter-i-halso--och-sjukvarden/</w:t>
      </w:r>
    </w:p>
    <w:p w14:paraId="219939FD" w14:textId="77777777" w:rsidR="00C66FB2" w:rsidRPr="00302D25" w:rsidRDefault="00C66FB2" w:rsidP="00B7132E">
      <w:pPr>
        <w:pStyle w:val="Punktlistanumrerad"/>
        <w:rPr>
          <w:rStyle w:val="Hyperlnk"/>
        </w:rPr>
      </w:pPr>
      <w:r w:rsidRPr="00B7132E">
        <w:t>Ledningssystem för systematiskt kvalitetsarbete (SOSFS 2011:9). Socialstyrelsens författningssamling.</w:t>
      </w:r>
      <w:r w:rsidRPr="00B7132E">
        <w:br/>
      </w:r>
      <w:hyperlink r:id="rId31" w:history="1">
        <w:r w:rsidRPr="00302D25">
          <w:rPr>
            <w:rStyle w:val="Hyperlnk"/>
          </w:rPr>
          <w:t>www.socialstyrelsen.se</w:t>
        </w:r>
      </w:hyperlink>
    </w:p>
    <w:p w14:paraId="0E526DD0" w14:textId="1AE6FF77" w:rsidR="002F63D2" w:rsidRDefault="002F63D2" w:rsidP="00B7132E">
      <w:pPr>
        <w:pStyle w:val="Punktlistanumrerad"/>
      </w:pPr>
      <w:r w:rsidRPr="00B7132E">
        <w:t>Vårdhandboken, avsnitt ”Dokumentation”, avsnitt ”Patientjournalens innehåll och funktion”).</w:t>
      </w:r>
      <w:r w:rsidRPr="00B7132E">
        <w:br/>
      </w:r>
      <w:hyperlink r:id="rId32" w:history="1">
        <w:r w:rsidR="00A35642" w:rsidRPr="00D67797">
          <w:rPr>
            <w:rStyle w:val="Hyperlnk"/>
          </w:rPr>
          <w:t>www.vardhandboken.se/arbetssatt-och-ansvar/ansvar-och-regelverk/dokumentation/patientjournalens-innehall-och-funktion</w:t>
        </w:r>
      </w:hyperlink>
    </w:p>
    <w:p w14:paraId="61B401D0" w14:textId="263EBBA1" w:rsidR="00A35642" w:rsidRDefault="00567671" w:rsidP="00A35642">
      <w:pPr>
        <w:pStyle w:val="Punktlistanumrerad"/>
        <w:rPr>
          <w:rStyle w:val="Hyperlnk"/>
          <w:color w:val="auto"/>
          <w:u w:val="none"/>
        </w:rPr>
      </w:pPr>
      <w:r>
        <w:t>RAPS på intranätet</w:t>
      </w:r>
      <w:r w:rsidR="00A35642">
        <w:br/>
      </w:r>
      <w:hyperlink r:id="rId33" w:history="1">
        <w:r w:rsidR="00A35642" w:rsidRPr="00302D25">
          <w:rPr>
            <w:rStyle w:val="Hyperlnk"/>
          </w:rPr>
          <w:t>https://insidan.vgregion.se/forvaltningar/sodra-alvsborgs-sjukhus/stod-och-tjanster/system-a-o/raps</w:t>
        </w:r>
      </w:hyperlink>
    </w:p>
    <w:p w14:paraId="30D9D9BF" w14:textId="234A2F42" w:rsidR="002F63D2" w:rsidRPr="00B7132E" w:rsidRDefault="002F63D2" w:rsidP="00B7132E">
      <w:pPr>
        <w:pStyle w:val="Punktlistanumrerad"/>
      </w:pPr>
      <w:r w:rsidRPr="00B7132E">
        <w:t>Skyddade personuppgifter, hantering vid SÄS. Sjukhusövergripande riktlinje, SÄS</w:t>
      </w:r>
      <w:r w:rsidRPr="00B7132E">
        <w:br/>
      </w:r>
      <w:hyperlink r:id="rId34" w:history="1">
        <w:r w:rsidR="00AB7F9F" w:rsidRPr="00302D25">
          <w:rPr>
            <w:rStyle w:val="Hyperlnk"/>
          </w:rPr>
          <w:t>https://insidan.vgregion.se/forvaltningar/sodra-alvsborgs-sjukhus/styrdokument</w:t>
        </w:r>
      </w:hyperlink>
    </w:p>
    <w:p w14:paraId="30834FBA" w14:textId="77777777" w:rsidR="00631759" w:rsidRPr="00B7132E" w:rsidRDefault="00C66FB2" w:rsidP="00B7132E">
      <w:pPr>
        <w:pStyle w:val="Punktlistanumrerad"/>
      </w:pPr>
      <w:r w:rsidRPr="00B7132E">
        <w:lastRenderedPageBreak/>
        <w:t>Vem får sätta id-band på en patient? Socialstyrelsen.</w:t>
      </w:r>
      <w:r w:rsidR="00631759" w:rsidRPr="00B7132E">
        <w:br/>
      </w:r>
      <w:hyperlink r:id="rId35" w:history="1">
        <w:r w:rsidR="006178A6" w:rsidRPr="00614B07">
          <w:rPr>
            <w:rStyle w:val="Hyperlnk"/>
          </w:rPr>
          <w:t>www.socialstyrelsen.se/kunskapsstod-och-regler/regler-och-riktlinjer/vem-far-gora-vad/id-band</w:t>
        </w:r>
      </w:hyperlink>
    </w:p>
    <w:p w14:paraId="38965628" w14:textId="77777777" w:rsidR="00C66FB2" w:rsidRPr="00B7132E" w:rsidRDefault="00C66FB2" w:rsidP="00B7132E">
      <w:pPr>
        <w:pStyle w:val="Punktlistanumrerad"/>
        <w:rPr>
          <w:rStyle w:val="Hyperlnk"/>
          <w:color w:val="auto"/>
          <w:u w:val="none"/>
        </w:rPr>
      </w:pPr>
      <w:r w:rsidRPr="00B7132E">
        <w:t>Lathund för RAPS. Västra Götalandsregionen</w:t>
      </w:r>
      <w:r w:rsidRPr="00B7132E">
        <w:br/>
      </w:r>
      <w:hyperlink r:id="rId36" w:history="1">
        <w:r w:rsidR="006178A6" w:rsidRPr="00614B07">
          <w:rPr>
            <w:rStyle w:val="Hyperlnk"/>
          </w:rPr>
          <w:t>https://mellanarkiv-offentlig.vgregion.se/alfresco/s/archive/stream/public/v1/source/available/SOFIA/RS3203-2039607378-187/SURROGATE/Rapportera%20%c3%a4rende%20i%20RAPS.pdf</w:t>
        </w:r>
      </w:hyperlink>
    </w:p>
    <w:p w14:paraId="7A741039" w14:textId="2473C52D" w:rsidR="00C66FB2" w:rsidRPr="00B7132E" w:rsidRDefault="00C66FB2" w:rsidP="00B7132E">
      <w:pPr>
        <w:pStyle w:val="Punktlistanumrerad"/>
      </w:pPr>
      <w:r w:rsidRPr="00B7132E">
        <w:t>Identitetskontroll av patienter”. Sjukhusövergripande riktlinje, SÄS</w:t>
      </w:r>
      <w:r w:rsidRPr="00B7132E">
        <w:br/>
      </w:r>
      <w:hyperlink r:id="rId37" w:history="1">
        <w:r w:rsidR="00C0027D" w:rsidRPr="00C0027D">
          <w:rPr>
            <w:rStyle w:val="Hyperlnk"/>
          </w:rPr>
          <w:t>https://insidan.vgregion.se/forvaltningar/sodra-alvsborgs-sjukhus/styrdokument</w:t>
        </w:r>
      </w:hyperlink>
      <w:r w:rsidRPr="00B7132E">
        <w:t xml:space="preserve"> </w:t>
      </w:r>
    </w:p>
    <w:p w14:paraId="519F56CA" w14:textId="5AF699F9" w:rsidR="00C66FB2" w:rsidRPr="00B7132E" w:rsidRDefault="00C66FB2" w:rsidP="00B7132E">
      <w:pPr>
        <w:pStyle w:val="Punktlistanumrerad"/>
      </w:pPr>
      <w:r w:rsidRPr="00B7132E">
        <w:t xml:space="preserve">Manual för </w:t>
      </w:r>
      <w:r w:rsidR="008660F7" w:rsidRPr="00B7132E">
        <w:t>Perso</w:t>
      </w:r>
      <w:r w:rsidR="00623913" w:rsidRPr="00B7132E">
        <w:t>nuppgiftsportalen VGR</w:t>
      </w:r>
      <w:r w:rsidRPr="00B7132E">
        <w:t>. Användarstöd SÄS</w:t>
      </w:r>
      <w:r w:rsidRPr="00B7132E">
        <w:br/>
      </w:r>
      <w:hyperlink r:id="rId38" w:history="1">
        <w:r w:rsidR="0039714D" w:rsidRPr="00D67797">
          <w:rPr>
            <w:rStyle w:val="Hyperlnk"/>
          </w:rPr>
          <w:t>www.vgregion.se/halsa-och-vard/vardgivarwebben/it/it-system/personuppgiftsportalen_vgr/</w:t>
        </w:r>
      </w:hyperlink>
    </w:p>
    <w:p w14:paraId="68D1556D" w14:textId="1473FBD6" w:rsidR="00C66FB2" w:rsidRPr="00B7132E" w:rsidRDefault="00623913" w:rsidP="00B7132E">
      <w:pPr>
        <w:pStyle w:val="Punktlistanumrerad"/>
        <w:rPr>
          <w:rStyle w:val="Hyperlnk"/>
          <w:color w:val="auto"/>
          <w:u w:val="none"/>
        </w:rPr>
      </w:pPr>
      <w:r w:rsidRPr="00B7132E">
        <w:t>Personuppgiftsportalen VGR</w:t>
      </w:r>
      <w:r w:rsidR="00C66FB2" w:rsidRPr="00B7132E">
        <w:t xml:space="preserve"> på intranätet. Västra Götalandsregionen.</w:t>
      </w:r>
      <w:r w:rsidR="00C66FB2" w:rsidRPr="00B7132E">
        <w:br/>
      </w:r>
      <w:r w:rsidR="0039714D" w:rsidRPr="0039714D">
        <w:rPr>
          <w:rStyle w:val="Hyperlnk"/>
        </w:rPr>
        <w:t>www.vgregion.se/halsa-och-vard/vardgivarwebben/it/it-system/personuppgiftsportalen_vgr/</w:t>
      </w:r>
    </w:p>
    <w:p w14:paraId="41C732D4" w14:textId="7AF1FDE1" w:rsidR="00C66FB2" w:rsidRPr="00B7132E" w:rsidRDefault="00C66FB2" w:rsidP="00B7132E">
      <w:pPr>
        <w:pStyle w:val="Punktlistanumrerad"/>
      </w:pPr>
      <w:r w:rsidRPr="00B7132E">
        <w:t>Reservnummer</w:t>
      </w:r>
      <w:r w:rsidR="00703C4E" w:rsidRPr="00B7132E">
        <w:t xml:space="preserve"> hantering</w:t>
      </w:r>
      <w:r w:rsidRPr="00B7132E">
        <w:t xml:space="preserve"> vid driftstopp. Sjukhusövergripande riktlinje, SÄS</w:t>
      </w:r>
      <w:r w:rsidRPr="00B7132E">
        <w:br/>
      </w:r>
      <w:hyperlink r:id="rId39" w:history="1">
        <w:r w:rsidR="00B7132E" w:rsidRPr="009806F9">
          <w:rPr>
            <w:rStyle w:val="Hyperlnk"/>
          </w:rPr>
          <w:t>https://insidan.vgregion.se/forvaltningar/sodra-alvsborgs-sjukhus/styrdokument</w:t>
        </w:r>
      </w:hyperlink>
    </w:p>
    <w:p w14:paraId="11F5CF00" w14:textId="77777777" w:rsidR="00C66FB2" w:rsidRPr="00B7132E" w:rsidRDefault="00C66FB2" w:rsidP="00B7132E">
      <w:pPr>
        <w:pStyle w:val="Punktlistanumrerad"/>
      </w:pPr>
      <w:r w:rsidRPr="00B7132E">
        <w:t xml:space="preserve">Lag (1994:137) om mottagande av asylsökande </w:t>
      </w:r>
      <w:proofErr w:type="gramStart"/>
      <w:r w:rsidRPr="00B7132E">
        <w:t>m.fl.</w:t>
      </w:r>
      <w:proofErr w:type="gramEnd"/>
      <w:r w:rsidRPr="00B7132E">
        <w:t xml:space="preserve"> Svensk författningssamling</w:t>
      </w:r>
      <w:r w:rsidRPr="00B7132E">
        <w:br/>
      </w:r>
      <w:hyperlink r:id="rId40" w:history="1">
        <w:r w:rsidRPr="009806F9">
          <w:rPr>
            <w:rStyle w:val="Hyperlnk"/>
          </w:rPr>
          <w:t>www.riksdagen.se</w:t>
        </w:r>
      </w:hyperlink>
      <w:r w:rsidRPr="00B7132E">
        <w:rPr>
          <w:rStyle w:val="Hyperlnk"/>
          <w:color w:val="auto"/>
          <w:u w:val="none"/>
        </w:rPr>
        <w:t xml:space="preserve"> </w:t>
      </w:r>
      <w:r w:rsidRPr="00B7132E">
        <w:t xml:space="preserve">under rubrik </w:t>
      </w:r>
      <w:r w:rsidRPr="009806F9">
        <w:rPr>
          <w:i/>
          <w:iCs/>
        </w:rPr>
        <w:t>Dokument &amp; lagar</w:t>
      </w:r>
    </w:p>
    <w:p w14:paraId="1E1300A1" w14:textId="678BCB67" w:rsidR="00C66FB2" w:rsidRPr="00B7132E" w:rsidRDefault="00C66FB2" w:rsidP="00B7132E">
      <w:pPr>
        <w:pStyle w:val="Punktlistanumrerad"/>
      </w:pPr>
      <w:r w:rsidRPr="00B7132E">
        <w:t xml:space="preserve">Personnummerhantering i Melior. </w:t>
      </w:r>
      <w:r w:rsidR="002F63D2" w:rsidRPr="00B7132E">
        <w:t>Sjukhusövergripande riktlinje, SÄS</w:t>
      </w:r>
      <w:r w:rsidR="002F63D2" w:rsidRPr="00B7132E">
        <w:br/>
      </w:r>
      <w:hyperlink r:id="rId41" w:history="1">
        <w:r w:rsidR="00B7132E" w:rsidRPr="009806F9">
          <w:rPr>
            <w:rStyle w:val="Hyperlnk"/>
          </w:rPr>
          <w:t>https://insidan.vgregion.se/forvaltningar/sodra-alvsborgs-sjukhus/styrdokument</w:t>
        </w:r>
      </w:hyperlink>
    </w:p>
    <w:p w14:paraId="5A0BDADB" w14:textId="77777777" w:rsidR="00C66FB2" w:rsidRPr="00B7132E" w:rsidRDefault="00C66FB2" w:rsidP="00B7132E">
      <w:pPr>
        <w:pStyle w:val="Punktlistanumrerad"/>
        <w:rPr>
          <w:rStyle w:val="Hyperlnk"/>
          <w:color w:val="auto"/>
          <w:u w:val="none"/>
        </w:rPr>
      </w:pPr>
      <w:r w:rsidRPr="00B7132E">
        <w:t>Personnummer och samordningsnummer. Skatteverket</w:t>
      </w:r>
      <w:r w:rsidRPr="00B7132E">
        <w:br/>
      </w:r>
      <w:hyperlink r:id="rId42" w:history="1">
        <w:r w:rsidR="00D0690C" w:rsidRPr="009806F9">
          <w:rPr>
            <w:rStyle w:val="Hyperlnk"/>
          </w:rPr>
          <w:t>www.skatteverket.se/privat/folkbokforing/personnummer.4.3810a01c150939e893f18c29.html</w:t>
        </w:r>
      </w:hyperlink>
    </w:p>
    <w:p w14:paraId="13D7F082" w14:textId="77777777" w:rsidR="00C66FB2" w:rsidRPr="00B7132E" w:rsidRDefault="00C66FB2" w:rsidP="00B7132E">
      <w:pPr>
        <w:pStyle w:val="Punktlistanumrerad"/>
      </w:pPr>
      <w:proofErr w:type="spellStart"/>
      <w:r w:rsidRPr="00B7132E">
        <w:t>Prop</w:t>
      </w:r>
      <w:proofErr w:type="spellEnd"/>
      <w:r w:rsidRPr="00B7132E">
        <w:t xml:space="preserve"> 2011/12:142, Ändrad könstillhörighet (s 80f). </w:t>
      </w:r>
      <w:r w:rsidRPr="00B7132E">
        <w:br/>
      </w:r>
      <w:hyperlink r:id="rId43" w:history="1">
        <w:r w:rsidRPr="009806F9">
          <w:rPr>
            <w:rStyle w:val="Hyperlnk"/>
          </w:rPr>
          <w:t>www.riksdagen.se</w:t>
        </w:r>
      </w:hyperlink>
      <w:r w:rsidRPr="00B7132E">
        <w:rPr>
          <w:rStyle w:val="Hyperlnk"/>
          <w:color w:val="auto"/>
          <w:u w:val="none"/>
        </w:rPr>
        <w:t xml:space="preserve"> </w:t>
      </w:r>
      <w:r w:rsidRPr="00B7132E">
        <w:t xml:space="preserve">under rubrik </w:t>
      </w:r>
      <w:r w:rsidRPr="009806F9">
        <w:rPr>
          <w:i/>
          <w:iCs/>
        </w:rPr>
        <w:t>Dokument &amp; lagar</w:t>
      </w:r>
    </w:p>
    <w:p w14:paraId="5E3262BF" w14:textId="77777777" w:rsidR="003D0D1A" w:rsidRPr="00B7132E" w:rsidRDefault="00F7472E" w:rsidP="00B7132E">
      <w:pPr>
        <w:pStyle w:val="Punktlistanumrerad"/>
      </w:pPr>
      <w:r w:rsidRPr="00B7132E">
        <w:t>Hantering av person- och journaluppgifter vid könskorrigering</w:t>
      </w:r>
      <w:r w:rsidR="00C66FB2" w:rsidRPr="00B7132E">
        <w:t>. Regional rutin Västra Götalandsregionen</w:t>
      </w:r>
      <w:r w:rsidR="003D0D1A" w:rsidRPr="00B7132E">
        <w:br/>
      </w:r>
      <w:hyperlink r:id="rId44" w:history="1">
        <w:r w:rsidR="003D0D1A" w:rsidRPr="009806F9">
          <w:rPr>
            <w:rStyle w:val="Hyperlnk"/>
          </w:rPr>
          <w:t>https://mellanarkiv-offentlig.vgregion.se/alfresco/s/archive/stream/public/v1/source/available/SOFIA/RS3203-2039607378-456/SURROGATE/Rutin%20f%c3%b6r%20hantering%20av%20person-%20och%20journaluppgifter%20vid%20k%c3%b6nskorrigering.pdf</w:t>
        </w:r>
      </w:hyperlink>
    </w:p>
    <w:p w14:paraId="4E032A14" w14:textId="65B049E2" w:rsidR="00C66FB2" w:rsidRPr="00B7132E" w:rsidRDefault="00C66FB2" w:rsidP="00B7132E">
      <w:pPr>
        <w:pStyle w:val="Punktlistanumrerad"/>
      </w:pPr>
      <w:r w:rsidRPr="00B7132E">
        <w:t>Textjournal i Melior. Sjukhusövergripande riktlinje, SÄS</w:t>
      </w:r>
      <w:bookmarkEnd w:id="209"/>
      <w:bookmarkEnd w:id="210"/>
      <w:bookmarkEnd w:id="211"/>
      <w:r w:rsidRPr="00B7132E">
        <w:br/>
      </w:r>
      <w:hyperlink r:id="rId45" w:history="1">
        <w:r w:rsidR="00B7132E" w:rsidRPr="009806F9">
          <w:rPr>
            <w:rStyle w:val="Hyperlnk"/>
          </w:rPr>
          <w:t>https://insidan.vgregion.se/forvaltningar/sodra-alvsborgs-sjukhus/styrdokument</w:t>
        </w:r>
      </w:hyperlink>
    </w:p>
    <w:p w14:paraId="7D45EDC4" w14:textId="3D715C47" w:rsidR="00E279CC" w:rsidRPr="00B7132E" w:rsidRDefault="00E279CC" w:rsidP="00B7132E">
      <w:pPr>
        <w:pStyle w:val="Punktlistanumrerad"/>
      </w:pPr>
      <w:r w:rsidRPr="00B7132E">
        <w:lastRenderedPageBreak/>
        <w:t>Journalförstöring och rättelse av journal, SÄS</w:t>
      </w:r>
      <w:r w:rsidRPr="00B7132E">
        <w:t>. Sjukhusövergripande rutin, SÄS</w:t>
      </w:r>
      <w:r w:rsidRPr="00B7132E">
        <w:br/>
      </w:r>
      <w:hyperlink r:id="rId46" w:history="1">
        <w:r w:rsidR="002827F6" w:rsidRPr="009806F9">
          <w:rPr>
            <w:rStyle w:val="Hyperlnk"/>
          </w:rPr>
          <w:t>https://insidan.vgregion.se/forvaltningar/sodra-alvsborgs-sjukhus/styrdokument</w:t>
        </w:r>
      </w:hyperlink>
    </w:p>
    <w:p w14:paraId="40AA233F" w14:textId="50663D2E" w:rsidR="00536A5A" w:rsidRPr="00B7132E" w:rsidRDefault="00C66FB2" w:rsidP="00B7132E">
      <w:pPr>
        <w:pStyle w:val="Punktlistanumrerad"/>
      </w:pPr>
      <w:proofErr w:type="spellStart"/>
      <w:r w:rsidRPr="00B7132E">
        <w:t>MedControlPro</w:t>
      </w:r>
      <w:proofErr w:type="spellEnd"/>
      <w:r w:rsidRPr="00B7132E">
        <w:br/>
      </w:r>
      <w:hyperlink r:id="rId47" w:history="1">
        <w:r w:rsidR="00D0690C" w:rsidRPr="009806F9">
          <w:rPr>
            <w:rStyle w:val="Hyperlnk"/>
          </w:rPr>
          <w:t>http://medcontrol.vgregion.se/medcontrol</w:t>
        </w:r>
      </w:hyperlink>
    </w:p>
    <w:sectPr w:rsidR="00536A5A" w:rsidRPr="00B7132E" w:rsidSect="00136D67">
      <w:headerReference w:type="first" r:id="rId48"/>
      <w:footerReference w:type="first" r:id="rId4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6F83EA" w14:textId="77777777" w:rsidR="00716B1A" w:rsidRDefault="00716B1A">
      <w:r>
        <w:separator/>
      </w:r>
    </w:p>
  </w:endnote>
  <w:endnote w:type="continuationSeparator" w:id="0">
    <w:p w14:paraId="08011141" w14:textId="77777777" w:rsidR="00716B1A" w:rsidRDefault="00716B1A">
      <w:r>
        <w:continuationSeparator/>
      </w:r>
    </w:p>
  </w:endnote>
  <w:endnote w:type="continuationNotice" w:id="1">
    <w:p w14:paraId="06A03E35" w14:textId="77777777" w:rsidR="00716B1A" w:rsidRDefault="00716B1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XDMKJ G+ Times New">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7AC656" w:rsidR="00660269" w:rsidRDefault="00660269" w:rsidP="00FB2F0F">
    <w:pPr>
      <w:pStyle w:val="Sidfot"/>
      <w:ind w:left="6237" w:hanging="141"/>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9D98DD" w14:textId="77777777" w:rsidR="00716B1A" w:rsidRDefault="00716B1A"/>
  </w:footnote>
  <w:footnote w:type="continuationSeparator" w:id="0">
    <w:p w14:paraId="5F19CBE4" w14:textId="77777777" w:rsidR="00716B1A" w:rsidRDefault="00716B1A">
      <w:r>
        <w:continuationSeparator/>
      </w:r>
    </w:p>
  </w:footnote>
  <w:footnote w:type="continuationNotice" w:id="1">
    <w:p w14:paraId="20D58A17" w14:textId="77777777" w:rsidR="00716B1A" w:rsidRDefault="00716B1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FFC52A1" w:rsidR="008A4EB9" w:rsidRDefault="00A5066F"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0DFFA9B8" wp14:editId="1FC85145">
              <wp:simplePos x="0" y="0"/>
              <wp:positionH relativeFrom="column">
                <wp:posOffset>-2276</wp:posOffset>
              </wp:positionH>
              <wp:positionV relativeFrom="paragraph">
                <wp:posOffset>34925</wp:posOffset>
              </wp:positionV>
              <wp:extent cx="4669155" cy="2159635"/>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159635"/>
                      </a:xfrm>
                      <a:prstGeom prst="rect">
                        <a:avLst/>
                      </a:prstGeom>
                      <a:noFill/>
                      <a:ln w="6350">
                        <a:noFill/>
                      </a:ln>
                    </wps:spPr>
                    <wps:txbx>
                      <w:txbxContent>
                        <w:p w14:paraId="18075F67" w14:textId="77777777" w:rsidR="00A5066F" w:rsidRDefault="00A5066F" w:rsidP="00A5066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FFA9B8" id="_x0000_t202" coordsize="21600,21600" o:spt="202" path="m,l,21600r21600,l21600,xe">
              <v:stroke joinstyle="miter"/>
              <v:path gradientshapeok="t" o:connecttype="rect"/>
            </v:shapetype>
            <v:shape id="Textruta 6" o:spid="_x0000_s1026" type="#_x0000_t202" style="position:absolute;margin-left:-.2pt;margin-top:2.75pt;width:367.65pt;height:170.0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" filled="f" stroked="f" strokeweight=".5pt">
              <v:textbox>
                <w:txbxContent>
                  <w:p w14:paraId="18075F67" w14:textId="77777777" w:rsidR="00A5066F" w:rsidRDefault="00A5066F" w:rsidP="00A5066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r w:rsidRPr="00762EE0">
      <w:rPr>
        <w:noProof/>
        <w:sz w:val="20"/>
        <w:szCs w:val="20"/>
      </w:rPr>
      <w:drawing>
        <wp:anchor distT="0" distB="0" distL="114300" distR="114300" simplePos="0" relativeHeight="251658240" behindDoc="0" locked="0" layoutInCell="1" allowOverlap="1" wp14:anchorId="1EE881B5" wp14:editId="6DFAD303">
          <wp:simplePos x="0" y="0"/>
          <wp:positionH relativeFrom="page">
            <wp:posOffset>-6086</wp:posOffset>
          </wp:positionH>
          <wp:positionV relativeFrom="paragraph">
            <wp:posOffset>263525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BB60CA76"/>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4907124"/>
    <w:multiLevelType w:val="hybridMultilevel"/>
    <w:tmpl w:val="9D343DDE"/>
    <w:lvl w:ilvl="0" w:tplc="E3BA1548">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C8810E6"/>
    <w:multiLevelType w:val="multilevel"/>
    <w:tmpl w:val="ED56A3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08180474">
    <w:abstractNumId w:val="1"/>
  </w:num>
  <w:num w:numId="2" w16cid:durableId="822350453">
    <w:abstractNumId w:val="17"/>
  </w:num>
  <w:num w:numId="3" w16cid:durableId="13516414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398388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75976132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810050756">
    <w:abstractNumId w:val="15"/>
  </w:num>
  <w:num w:numId="7" w16cid:durableId="1063867299">
    <w:abstractNumId w:val="3"/>
  </w:num>
  <w:num w:numId="8" w16cid:durableId="1841114614">
    <w:abstractNumId w:val="20"/>
  </w:num>
  <w:num w:numId="9" w16cid:durableId="2106878325">
    <w:abstractNumId w:val="16"/>
  </w:num>
  <w:num w:numId="10" w16cid:durableId="2010328975">
    <w:abstractNumId w:val="0"/>
  </w:num>
  <w:num w:numId="11" w16cid:durableId="917397033">
    <w:abstractNumId w:val="7"/>
  </w:num>
  <w:num w:numId="12" w16cid:durableId="51663993">
    <w:abstractNumId w:val="18"/>
  </w:num>
  <w:num w:numId="13" w16cid:durableId="1610622620">
    <w:abstractNumId w:val="12"/>
  </w:num>
  <w:num w:numId="14" w16cid:durableId="1684817922">
    <w:abstractNumId w:val="9"/>
  </w:num>
  <w:num w:numId="15" w16cid:durableId="1186671891">
    <w:abstractNumId w:val="2"/>
  </w:num>
  <w:num w:numId="16" w16cid:durableId="1665545850">
    <w:abstractNumId w:val="4"/>
  </w:num>
  <w:num w:numId="17" w16cid:durableId="599682998">
    <w:abstractNumId w:val="5"/>
  </w:num>
  <w:num w:numId="18" w16cid:durableId="1555266999">
    <w:abstractNumId w:val="14"/>
  </w:num>
  <w:num w:numId="19" w16cid:durableId="999890235">
    <w:abstractNumId w:val="10"/>
  </w:num>
  <w:num w:numId="20" w16cid:durableId="628821663">
    <w:abstractNumId w:val="8"/>
  </w:num>
  <w:num w:numId="21" w16cid:durableId="510295350">
    <w:abstractNumId w:val="13"/>
  </w:num>
  <w:num w:numId="22" w16cid:durableId="1210918841">
    <w:abstractNumId w:val="6"/>
  </w:num>
  <w:num w:numId="23" w16cid:durableId="324476328">
    <w:abstractNumId w:val="11"/>
  </w:num>
  <w:num w:numId="24" w16cid:durableId="173743621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220"/>
    <w:rsid w:val="00033565"/>
    <w:rsid w:val="00033ED5"/>
    <w:rsid w:val="00050500"/>
    <w:rsid w:val="00053326"/>
    <w:rsid w:val="0005691C"/>
    <w:rsid w:val="00056ECB"/>
    <w:rsid w:val="00056ED5"/>
    <w:rsid w:val="00061969"/>
    <w:rsid w:val="000655CC"/>
    <w:rsid w:val="000700AE"/>
    <w:rsid w:val="00082444"/>
    <w:rsid w:val="00083355"/>
    <w:rsid w:val="00084024"/>
    <w:rsid w:val="0009062C"/>
    <w:rsid w:val="00095368"/>
    <w:rsid w:val="000954C4"/>
    <w:rsid w:val="000A4C35"/>
    <w:rsid w:val="000A611A"/>
    <w:rsid w:val="000B12D9"/>
    <w:rsid w:val="000B4536"/>
    <w:rsid w:val="000B7715"/>
    <w:rsid w:val="000C1ABD"/>
    <w:rsid w:val="000C655D"/>
    <w:rsid w:val="000D7ACA"/>
    <w:rsid w:val="000E1E47"/>
    <w:rsid w:val="000E463B"/>
    <w:rsid w:val="000E5A20"/>
    <w:rsid w:val="000E5A7E"/>
    <w:rsid w:val="000F378F"/>
    <w:rsid w:val="000F43A3"/>
    <w:rsid w:val="000F65DB"/>
    <w:rsid w:val="000F7681"/>
    <w:rsid w:val="00103031"/>
    <w:rsid w:val="001044FE"/>
    <w:rsid w:val="001139D4"/>
    <w:rsid w:val="00117224"/>
    <w:rsid w:val="00131B08"/>
    <w:rsid w:val="00132A59"/>
    <w:rsid w:val="00133337"/>
    <w:rsid w:val="00133A0F"/>
    <w:rsid w:val="00134C6F"/>
    <w:rsid w:val="0013580F"/>
    <w:rsid w:val="00136D67"/>
    <w:rsid w:val="00137B6D"/>
    <w:rsid w:val="0014070B"/>
    <w:rsid w:val="001422C1"/>
    <w:rsid w:val="001522AE"/>
    <w:rsid w:val="00157D5B"/>
    <w:rsid w:val="00161FE6"/>
    <w:rsid w:val="001647EA"/>
    <w:rsid w:val="00164C3D"/>
    <w:rsid w:val="00166BEB"/>
    <w:rsid w:val="00166D3A"/>
    <w:rsid w:val="0016760A"/>
    <w:rsid w:val="0017508E"/>
    <w:rsid w:val="00181FDC"/>
    <w:rsid w:val="00184167"/>
    <w:rsid w:val="001860B9"/>
    <w:rsid w:val="00186F2B"/>
    <w:rsid w:val="001874D6"/>
    <w:rsid w:val="00190EA0"/>
    <w:rsid w:val="00193964"/>
    <w:rsid w:val="0019632A"/>
    <w:rsid w:val="001A4E7C"/>
    <w:rsid w:val="001B762C"/>
    <w:rsid w:val="001B7F24"/>
    <w:rsid w:val="001C4D0A"/>
    <w:rsid w:val="001C5FEF"/>
    <w:rsid w:val="001D495B"/>
    <w:rsid w:val="001E3789"/>
    <w:rsid w:val="001E42AD"/>
    <w:rsid w:val="00211487"/>
    <w:rsid w:val="00211D91"/>
    <w:rsid w:val="00217DEC"/>
    <w:rsid w:val="00235B57"/>
    <w:rsid w:val="00243233"/>
    <w:rsid w:val="00250F24"/>
    <w:rsid w:val="002523C5"/>
    <w:rsid w:val="0025380B"/>
    <w:rsid w:val="0025703A"/>
    <w:rsid w:val="002623DA"/>
    <w:rsid w:val="00262F3D"/>
    <w:rsid w:val="00263281"/>
    <w:rsid w:val="002651D6"/>
    <w:rsid w:val="0026551F"/>
    <w:rsid w:val="00270FA8"/>
    <w:rsid w:val="00280A85"/>
    <w:rsid w:val="00280C14"/>
    <w:rsid w:val="002827F6"/>
    <w:rsid w:val="00283534"/>
    <w:rsid w:val="00284119"/>
    <w:rsid w:val="00290B5C"/>
    <w:rsid w:val="00290EF2"/>
    <w:rsid w:val="00294791"/>
    <w:rsid w:val="002A1C4F"/>
    <w:rsid w:val="002A7450"/>
    <w:rsid w:val="002B0B30"/>
    <w:rsid w:val="002B0C78"/>
    <w:rsid w:val="002B547C"/>
    <w:rsid w:val="002C0C02"/>
    <w:rsid w:val="002C1277"/>
    <w:rsid w:val="002C2029"/>
    <w:rsid w:val="002C60AD"/>
    <w:rsid w:val="002C74F6"/>
    <w:rsid w:val="002D0E0E"/>
    <w:rsid w:val="002D6023"/>
    <w:rsid w:val="002E104D"/>
    <w:rsid w:val="002E263F"/>
    <w:rsid w:val="002E6F81"/>
    <w:rsid w:val="002E7D29"/>
    <w:rsid w:val="002F08BA"/>
    <w:rsid w:val="002F2CFF"/>
    <w:rsid w:val="002F568B"/>
    <w:rsid w:val="002F63D2"/>
    <w:rsid w:val="002F7818"/>
    <w:rsid w:val="00301850"/>
    <w:rsid w:val="00302D25"/>
    <w:rsid w:val="003066D0"/>
    <w:rsid w:val="00311401"/>
    <w:rsid w:val="003203D7"/>
    <w:rsid w:val="00320F86"/>
    <w:rsid w:val="00324171"/>
    <w:rsid w:val="00326C24"/>
    <w:rsid w:val="003342E9"/>
    <w:rsid w:val="00337F99"/>
    <w:rsid w:val="003410BD"/>
    <w:rsid w:val="0034307B"/>
    <w:rsid w:val="00345EB1"/>
    <w:rsid w:val="00350CC4"/>
    <w:rsid w:val="00360E0D"/>
    <w:rsid w:val="0036357D"/>
    <w:rsid w:val="00363B23"/>
    <w:rsid w:val="0036594C"/>
    <w:rsid w:val="00367D19"/>
    <w:rsid w:val="00371BED"/>
    <w:rsid w:val="00380570"/>
    <w:rsid w:val="00384019"/>
    <w:rsid w:val="003854F1"/>
    <w:rsid w:val="00387EDC"/>
    <w:rsid w:val="0039118E"/>
    <w:rsid w:val="0039714D"/>
    <w:rsid w:val="00397F54"/>
    <w:rsid w:val="003A0D43"/>
    <w:rsid w:val="003A14BB"/>
    <w:rsid w:val="003B2A4B"/>
    <w:rsid w:val="003D099E"/>
    <w:rsid w:val="003D0D1A"/>
    <w:rsid w:val="003D21A2"/>
    <w:rsid w:val="003D29D2"/>
    <w:rsid w:val="003D597E"/>
    <w:rsid w:val="003D6DF1"/>
    <w:rsid w:val="003E0705"/>
    <w:rsid w:val="003E2FF7"/>
    <w:rsid w:val="003E6AAB"/>
    <w:rsid w:val="003F1013"/>
    <w:rsid w:val="003F1ACF"/>
    <w:rsid w:val="003F335A"/>
    <w:rsid w:val="00402598"/>
    <w:rsid w:val="00403345"/>
    <w:rsid w:val="00404948"/>
    <w:rsid w:val="00406BEA"/>
    <w:rsid w:val="00413A60"/>
    <w:rsid w:val="004230F7"/>
    <w:rsid w:val="0043167E"/>
    <w:rsid w:val="0043409A"/>
    <w:rsid w:val="004418F0"/>
    <w:rsid w:val="00443C1E"/>
    <w:rsid w:val="00446255"/>
    <w:rsid w:val="00451935"/>
    <w:rsid w:val="00460ED0"/>
    <w:rsid w:val="00465651"/>
    <w:rsid w:val="00470CE7"/>
    <w:rsid w:val="00470F4F"/>
    <w:rsid w:val="00472482"/>
    <w:rsid w:val="00480DC7"/>
    <w:rsid w:val="004819EA"/>
    <w:rsid w:val="004876F6"/>
    <w:rsid w:val="0049236A"/>
    <w:rsid w:val="00492718"/>
    <w:rsid w:val="004A355D"/>
    <w:rsid w:val="004A4970"/>
    <w:rsid w:val="004A65D9"/>
    <w:rsid w:val="004B2183"/>
    <w:rsid w:val="004B2A01"/>
    <w:rsid w:val="004B3196"/>
    <w:rsid w:val="004C2559"/>
    <w:rsid w:val="004C3536"/>
    <w:rsid w:val="004D1DA4"/>
    <w:rsid w:val="004D7BA3"/>
    <w:rsid w:val="004F4518"/>
    <w:rsid w:val="004F4C62"/>
    <w:rsid w:val="00501433"/>
    <w:rsid w:val="005113D5"/>
    <w:rsid w:val="00511CC4"/>
    <w:rsid w:val="0052557D"/>
    <w:rsid w:val="00531E60"/>
    <w:rsid w:val="00536A5A"/>
    <w:rsid w:val="00541D07"/>
    <w:rsid w:val="00544BAB"/>
    <w:rsid w:val="00545F31"/>
    <w:rsid w:val="00554AB5"/>
    <w:rsid w:val="005578FA"/>
    <w:rsid w:val="00565129"/>
    <w:rsid w:val="00565CD0"/>
    <w:rsid w:val="00567671"/>
    <w:rsid w:val="00567820"/>
    <w:rsid w:val="005770AD"/>
    <w:rsid w:val="00581414"/>
    <w:rsid w:val="00582362"/>
    <w:rsid w:val="00582490"/>
    <w:rsid w:val="005826FA"/>
    <w:rsid w:val="00597E28"/>
    <w:rsid w:val="005A2E3B"/>
    <w:rsid w:val="005A54ED"/>
    <w:rsid w:val="005A5D5B"/>
    <w:rsid w:val="005A6081"/>
    <w:rsid w:val="005A627D"/>
    <w:rsid w:val="005C0045"/>
    <w:rsid w:val="005C084E"/>
    <w:rsid w:val="005C4606"/>
    <w:rsid w:val="005C7BF8"/>
    <w:rsid w:val="005D0B0C"/>
    <w:rsid w:val="005E02B3"/>
    <w:rsid w:val="005E0F80"/>
    <w:rsid w:val="005E1E24"/>
    <w:rsid w:val="0060596B"/>
    <w:rsid w:val="00606D97"/>
    <w:rsid w:val="00614B07"/>
    <w:rsid w:val="00614E64"/>
    <w:rsid w:val="00617710"/>
    <w:rsid w:val="006178A6"/>
    <w:rsid w:val="00617EE6"/>
    <w:rsid w:val="0062184C"/>
    <w:rsid w:val="00623724"/>
    <w:rsid w:val="00623913"/>
    <w:rsid w:val="00623CFA"/>
    <w:rsid w:val="00627BEA"/>
    <w:rsid w:val="00631759"/>
    <w:rsid w:val="006319DB"/>
    <w:rsid w:val="00653956"/>
    <w:rsid w:val="0065595B"/>
    <w:rsid w:val="00656DCD"/>
    <w:rsid w:val="00660269"/>
    <w:rsid w:val="00665F89"/>
    <w:rsid w:val="00673C92"/>
    <w:rsid w:val="006753EC"/>
    <w:rsid w:val="00685193"/>
    <w:rsid w:val="006A2789"/>
    <w:rsid w:val="006A4978"/>
    <w:rsid w:val="006A7261"/>
    <w:rsid w:val="006B0D29"/>
    <w:rsid w:val="006B1819"/>
    <w:rsid w:val="006B5DE7"/>
    <w:rsid w:val="006C4CF8"/>
    <w:rsid w:val="006C5048"/>
    <w:rsid w:val="006C6A4B"/>
    <w:rsid w:val="006C779F"/>
    <w:rsid w:val="006D01F5"/>
    <w:rsid w:val="006D0CFB"/>
    <w:rsid w:val="006D30C0"/>
    <w:rsid w:val="006D7535"/>
    <w:rsid w:val="006E450B"/>
    <w:rsid w:val="006F0D7E"/>
    <w:rsid w:val="00703C4E"/>
    <w:rsid w:val="00704FB1"/>
    <w:rsid w:val="00710B77"/>
    <w:rsid w:val="007155D5"/>
    <w:rsid w:val="00716B1A"/>
    <w:rsid w:val="0072075B"/>
    <w:rsid w:val="007221C2"/>
    <w:rsid w:val="0072489B"/>
    <w:rsid w:val="00725816"/>
    <w:rsid w:val="00730955"/>
    <w:rsid w:val="00730C2F"/>
    <w:rsid w:val="00733A9C"/>
    <w:rsid w:val="00736574"/>
    <w:rsid w:val="007367E0"/>
    <w:rsid w:val="00737215"/>
    <w:rsid w:val="00754905"/>
    <w:rsid w:val="00760038"/>
    <w:rsid w:val="00762EE0"/>
    <w:rsid w:val="00765C41"/>
    <w:rsid w:val="00771100"/>
    <w:rsid w:val="007759DD"/>
    <w:rsid w:val="00781CED"/>
    <w:rsid w:val="0078609F"/>
    <w:rsid w:val="007917BA"/>
    <w:rsid w:val="007949B3"/>
    <w:rsid w:val="007A334E"/>
    <w:rsid w:val="007A5C6F"/>
    <w:rsid w:val="007D4241"/>
    <w:rsid w:val="007D4317"/>
    <w:rsid w:val="007D4EA3"/>
    <w:rsid w:val="007F1CFF"/>
    <w:rsid w:val="007F5DD5"/>
    <w:rsid w:val="00802D4C"/>
    <w:rsid w:val="00821A1B"/>
    <w:rsid w:val="008262E9"/>
    <w:rsid w:val="00827E69"/>
    <w:rsid w:val="00835C4D"/>
    <w:rsid w:val="00843F48"/>
    <w:rsid w:val="00851423"/>
    <w:rsid w:val="008569C6"/>
    <w:rsid w:val="00857848"/>
    <w:rsid w:val="008654B6"/>
    <w:rsid w:val="008660F7"/>
    <w:rsid w:val="0087139C"/>
    <w:rsid w:val="00873419"/>
    <w:rsid w:val="00880E83"/>
    <w:rsid w:val="00892F28"/>
    <w:rsid w:val="008A0C5F"/>
    <w:rsid w:val="008A2475"/>
    <w:rsid w:val="008A3DEA"/>
    <w:rsid w:val="008A4EB9"/>
    <w:rsid w:val="008A74C0"/>
    <w:rsid w:val="008B10C5"/>
    <w:rsid w:val="008B1694"/>
    <w:rsid w:val="008C3263"/>
    <w:rsid w:val="008C4B27"/>
    <w:rsid w:val="008C747A"/>
    <w:rsid w:val="008C7F0C"/>
    <w:rsid w:val="008C7F2A"/>
    <w:rsid w:val="008D4B13"/>
    <w:rsid w:val="008E36F8"/>
    <w:rsid w:val="008E46B2"/>
    <w:rsid w:val="008E682C"/>
    <w:rsid w:val="008E78A1"/>
    <w:rsid w:val="008F589F"/>
    <w:rsid w:val="00905E31"/>
    <w:rsid w:val="00906238"/>
    <w:rsid w:val="00907EF9"/>
    <w:rsid w:val="00911231"/>
    <w:rsid w:val="0091295C"/>
    <w:rsid w:val="00914D58"/>
    <w:rsid w:val="00921F47"/>
    <w:rsid w:val="009228AB"/>
    <w:rsid w:val="0093085B"/>
    <w:rsid w:val="00931AD9"/>
    <w:rsid w:val="00931C57"/>
    <w:rsid w:val="009347A5"/>
    <w:rsid w:val="00942257"/>
    <w:rsid w:val="009471BF"/>
    <w:rsid w:val="00950E4E"/>
    <w:rsid w:val="00951C34"/>
    <w:rsid w:val="009529BD"/>
    <w:rsid w:val="009533B4"/>
    <w:rsid w:val="00957D35"/>
    <w:rsid w:val="009700EF"/>
    <w:rsid w:val="00971D93"/>
    <w:rsid w:val="009806F9"/>
    <w:rsid w:val="00984084"/>
    <w:rsid w:val="009A07DC"/>
    <w:rsid w:val="009A1F9C"/>
    <w:rsid w:val="009B01C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1356B"/>
    <w:rsid w:val="00A264BE"/>
    <w:rsid w:val="00A26A15"/>
    <w:rsid w:val="00A272CA"/>
    <w:rsid w:val="00A33051"/>
    <w:rsid w:val="00A35642"/>
    <w:rsid w:val="00A407AD"/>
    <w:rsid w:val="00A40923"/>
    <w:rsid w:val="00A41C05"/>
    <w:rsid w:val="00A42426"/>
    <w:rsid w:val="00A43148"/>
    <w:rsid w:val="00A5066F"/>
    <w:rsid w:val="00A514B7"/>
    <w:rsid w:val="00A52E44"/>
    <w:rsid w:val="00A53BDB"/>
    <w:rsid w:val="00A54A0B"/>
    <w:rsid w:val="00A65FD4"/>
    <w:rsid w:val="00A81198"/>
    <w:rsid w:val="00A81E48"/>
    <w:rsid w:val="00A82035"/>
    <w:rsid w:val="00A85008"/>
    <w:rsid w:val="00A90D77"/>
    <w:rsid w:val="00A92E07"/>
    <w:rsid w:val="00AA0B3A"/>
    <w:rsid w:val="00AA6EB4"/>
    <w:rsid w:val="00AA767D"/>
    <w:rsid w:val="00AB0CC9"/>
    <w:rsid w:val="00AB614C"/>
    <w:rsid w:val="00AB7F9F"/>
    <w:rsid w:val="00AC3FF6"/>
    <w:rsid w:val="00AD08E8"/>
    <w:rsid w:val="00AD73EC"/>
    <w:rsid w:val="00AD7AD5"/>
    <w:rsid w:val="00AE5BC7"/>
    <w:rsid w:val="00AF0DB1"/>
    <w:rsid w:val="00AF3908"/>
    <w:rsid w:val="00AF5AAF"/>
    <w:rsid w:val="00B046D8"/>
    <w:rsid w:val="00B13F4C"/>
    <w:rsid w:val="00B16219"/>
    <w:rsid w:val="00B16C59"/>
    <w:rsid w:val="00B20B05"/>
    <w:rsid w:val="00B225CA"/>
    <w:rsid w:val="00B2270D"/>
    <w:rsid w:val="00B33FDD"/>
    <w:rsid w:val="00B359CC"/>
    <w:rsid w:val="00B36107"/>
    <w:rsid w:val="00B41789"/>
    <w:rsid w:val="00B46C03"/>
    <w:rsid w:val="00B60C6C"/>
    <w:rsid w:val="00B619A9"/>
    <w:rsid w:val="00B65A9D"/>
    <w:rsid w:val="00B66D60"/>
    <w:rsid w:val="00B7132E"/>
    <w:rsid w:val="00B75EDE"/>
    <w:rsid w:val="00B77D88"/>
    <w:rsid w:val="00B77FAF"/>
    <w:rsid w:val="00B84336"/>
    <w:rsid w:val="00B851B9"/>
    <w:rsid w:val="00B86453"/>
    <w:rsid w:val="00B90054"/>
    <w:rsid w:val="00B92C14"/>
    <w:rsid w:val="00B96AFF"/>
    <w:rsid w:val="00BA0066"/>
    <w:rsid w:val="00BB69DB"/>
    <w:rsid w:val="00BC27A8"/>
    <w:rsid w:val="00BC322E"/>
    <w:rsid w:val="00BC44CD"/>
    <w:rsid w:val="00BC48A6"/>
    <w:rsid w:val="00BC4A1D"/>
    <w:rsid w:val="00BC4D23"/>
    <w:rsid w:val="00BE7978"/>
    <w:rsid w:val="00BF08E5"/>
    <w:rsid w:val="00BF568A"/>
    <w:rsid w:val="00C0027D"/>
    <w:rsid w:val="00C01F0D"/>
    <w:rsid w:val="00C07DDB"/>
    <w:rsid w:val="00C34AF0"/>
    <w:rsid w:val="00C4115D"/>
    <w:rsid w:val="00C422D9"/>
    <w:rsid w:val="00C43BDD"/>
    <w:rsid w:val="00C47778"/>
    <w:rsid w:val="00C5011E"/>
    <w:rsid w:val="00C50EE5"/>
    <w:rsid w:val="00C5240A"/>
    <w:rsid w:val="00C5398F"/>
    <w:rsid w:val="00C556F5"/>
    <w:rsid w:val="00C66FB2"/>
    <w:rsid w:val="00C70E19"/>
    <w:rsid w:val="00C711C4"/>
    <w:rsid w:val="00C72574"/>
    <w:rsid w:val="00C7430C"/>
    <w:rsid w:val="00C8570C"/>
    <w:rsid w:val="00C85DA1"/>
    <w:rsid w:val="00C9071C"/>
    <w:rsid w:val="00C908FF"/>
    <w:rsid w:val="00C97BD3"/>
    <w:rsid w:val="00CA3544"/>
    <w:rsid w:val="00CA39EF"/>
    <w:rsid w:val="00CA521F"/>
    <w:rsid w:val="00CA6FFF"/>
    <w:rsid w:val="00CA7461"/>
    <w:rsid w:val="00CB0493"/>
    <w:rsid w:val="00CB17FF"/>
    <w:rsid w:val="00CB1ED7"/>
    <w:rsid w:val="00CB6983"/>
    <w:rsid w:val="00CC167C"/>
    <w:rsid w:val="00CC52D9"/>
    <w:rsid w:val="00CD6647"/>
    <w:rsid w:val="00CE2CCA"/>
    <w:rsid w:val="00CE4B73"/>
    <w:rsid w:val="00CF70BB"/>
    <w:rsid w:val="00D0621F"/>
    <w:rsid w:val="00D0690C"/>
    <w:rsid w:val="00D074DB"/>
    <w:rsid w:val="00D139CF"/>
    <w:rsid w:val="00D20779"/>
    <w:rsid w:val="00D3562C"/>
    <w:rsid w:val="00D37E7F"/>
    <w:rsid w:val="00D47AD7"/>
    <w:rsid w:val="00D51529"/>
    <w:rsid w:val="00D54004"/>
    <w:rsid w:val="00D559EB"/>
    <w:rsid w:val="00D614A5"/>
    <w:rsid w:val="00D72AD1"/>
    <w:rsid w:val="00D83A5C"/>
    <w:rsid w:val="00D85218"/>
    <w:rsid w:val="00D915B1"/>
    <w:rsid w:val="00D919B1"/>
    <w:rsid w:val="00DA299D"/>
    <w:rsid w:val="00DA65C4"/>
    <w:rsid w:val="00DD2BE0"/>
    <w:rsid w:val="00DD6E81"/>
    <w:rsid w:val="00DE4447"/>
    <w:rsid w:val="00DE5DA2"/>
    <w:rsid w:val="00DE63C6"/>
    <w:rsid w:val="00DF0033"/>
    <w:rsid w:val="00DF4FBB"/>
    <w:rsid w:val="00E026BF"/>
    <w:rsid w:val="00E07B1B"/>
    <w:rsid w:val="00E11853"/>
    <w:rsid w:val="00E22476"/>
    <w:rsid w:val="00E279CC"/>
    <w:rsid w:val="00E47199"/>
    <w:rsid w:val="00E52A86"/>
    <w:rsid w:val="00E54B47"/>
    <w:rsid w:val="00E553BF"/>
    <w:rsid w:val="00E55D93"/>
    <w:rsid w:val="00E61294"/>
    <w:rsid w:val="00E7237C"/>
    <w:rsid w:val="00E77C46"/>
    <w:rsid w:val="00E83E24"/>
    <w:rsid w:val="00E86CE8"/>
    <w:rsid w:val="00E90E82"/>
    <w:rsid w:val="00E94A6F"/>
    <w:rsid w:val="00EA00CB"/>
    <w:rsid w:val="00EA1BAA"/>
    <w:rsid w:val="00EA3FCD"/>
    <w:rsid w:val="00EA42A0"/>
    <w:rsid w:val="00EB6714"/>
    <w:rsid w:val="00EC0A68"/>
    <w:rsid w:val="00EC3C32"/>
    <w:rsid w:val="00EC5006"/>
    <w:rsid w:val="00ED49C3"/>
    <w:rsid w:val="00ED6CE8"/>
    <w:rsid w:val="00ED7AA6"/>
    <w:rsid w:val="00EE02DF"/>
    <w:rsid w:val="00EE2A56"/>
    <w:rsid w:val="00EE3818"/>
    <w:rsid w:val="00F22264"/>
    <w:rsid w:val="00F2564D"/>
    <w:rsid w:val="00F35B05"/>
    <w:rsid w:val="00F413D9"/>
    <w:rsid w:val="00F5135F"/>
    <w:rsid w:val="00F51F78"/>
    <w:rsid w:val="00F7416D"/>
    <w:rsid w:val="00F7472E"/>
    <w:rsid w:val="00F75D27"/>
    <w:rsid w:val="00F81A20"/>
    <w:rsid w:val="00F86F47"/>
    <w:rsid w:val="00F90B64"/>
    <w:rsid w:val="00FB2F0F"/>
    <w:rsid w:val="00FB5086"/>
    <w:rsid w:val="00FB5411"/>
    <w:rsid w:val="00FB6392"/>
    <w:rsid w:val="00FC4F36"/>
    <w:rsid w:val="00FD3C70"/>
    <w:rsid w:val="00FD6820"/>
    <w:rsid w:val="00FE12D8"/>
    <w:rsid w:val="00FE5595"/>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6FB2"/>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uiPriority w:val="9"/>
    <w:semiHidden/>
    <w:unhideWhenUsed/>
    <w:qFormat/>
    <w:rsid w:val="00C66FB2"/>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uiPriority w:val="9"/>
    <w:semiHidden/>
    <w:unhideWhenUsed/>
    <w:qFormat/>
    <w:rsid w:val="00C66FB2"/>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uiPriority w:val="9"/>
    <w:semiHidden/>
    <w:unhideWhenUsed/>
    <w:qFormat/>
    <w:rsid w:val="00C66FB2"/>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1"/>
      </w:numPr>
      <w:spacing w:after="40"/>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8"/>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C27A8"/>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BC27A8"/>
    <w:pPr>
      <w:tabs>
        <w:tab w:val="right" w:leader="dot" w:pos="8777"/>
      </w:tabs>
      <w:spacing w:after="0"/>
      <w:ind w:left="1349"/>
    </w:pPr>
  </w:style>
  <w:style w:type="paragraph" w:styleId="Innehll3">
    <w:name w:val="toc 3"/>
    <w:basedOn w:val="Normal"/>
    <w:next w:val="Normal"/>
    <w:autoRedefine/>
    <w:uiPriority w:val="39"/>
    <w:unhideWhenUsed/>
    <w:rsid w:val="00BC27A8"/>
    <w:pPr>
      <w:tabs>
        <w:tab w:val="right" w:leader="dot" w:pos="8777"/>
      </w:tabs>
      <w:spacing w:after="0"/>
      <w:ind w:left="1707"/>
    </w:pPr>
  </w:style>
  <w:style w:type="paragraph" w:styleId="Innehll4">
    <w:name w:val="toc 4"/>
    <w:basedOn w:val="Normal"/>
    <w:next w:val="Normal"/>
    <w:autoRedefine/>
    <w:uiPriority w:val="39"/>
    <w:unhideWhenUsed/>
    <w:rsid w:val="002F63D2"/>
    <w:pPr>
      <w:tabs>
        <w:tab w:val="right" w:leader="dot" w:pos="8777"/>
      </w:tabs>
      <w:spacing w:after="0"/>
      <w:ind w:left="2064"/>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3F335A"/>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9"/>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a">
    <w:next w:val="Normal"/>
    <w:rsid w:val="00C66FB2"/>
    <w:pPr>
      <w:tabs>
        <w:tab w:val="num" w:pos="3036"/>
      </w:tabs>
      <w:spacing w:after="80"/>
      <w:ind w:left="3033" w:hanging="357"/>
    </w:pPr>
    <w:rPr>
      <w:sz w:val="24"/>
    </w:rPr>
  </w:style>
  <w:style w:type="character" w:styleId="Olstomnmnande">
    <w:name w:val="Unresolved Mention"/>
    <w:basedOn w:val="Standardstycketeckensnitt"/>
    <w:uiPriority w:val="99"/>
    <w:semiHidden/>
    <w:unhideWhenUsed/>
    <w:rsid w:val="003D597E"/>
    <w:rPr>
      <w:color w:val="605E5C"/>
      <w:shd w:val="clear" w:color="auto" w:fill="E1DFDD"/>
    </w:rPr>
  </w:style>
  <w:style w:type="paragraph" w:customStyle="1" w:styleId="Punktlistanumrerad">
    <w:name w:val="Punktlista numrerad"/>
    <w:qFormat/>
    <w:rsid w:val="002C74F6"/>
    <w:pPr>
      <w:numPr>
        <w:numId w:val="1"/>
      </w:numPr>
      <w:tabs>
        <w:tab w:val="left" w:pos="1349"/>
      </w:tabs>
      <w:overflowPunct w:val="0"/>
      <w:autoSpaceDE w:val="0"/>
      <w:autoSpaceDN w:val="0"/>
      <w:adjustRightInd w:val="0"/>
      <w:spacing w:after="80"/>
      <w:ind w:right="868"/>
      <w:textAlignment w:val="baseline"/>
    </w:pPr>
    <w:rPr>
      <w:sz w:val="24"/>
    </w:rPr>
  </w:style>
  <w:style w:type="character" w:styleId="AnvndHyperlnk">
    <w:name w:val="FollowedHyperlink"/>
    <w:basedOn w:val="Standardstycketeckensnitt"/>
    <w:uiPriority w:val="99"/>
    <w:semiHidden/>
    <w:unhideWhenUsed/>
    <w:rsid w:val="00730C2F"/>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642-738863596-171/SURROGATE/Skyddade%20personuppgifter%2c%20hantering%20vid%20S%c3%84S.pdf" TargetMode="External" Id="rId13" /><Relationship Type="http://schemas.openxmlformats.org/officeDocument/2006/relationships/hyperlink" Target="https://mellanarkiv-offentlig.vgregion.se/alfresco/s/archive/stream/public/v1/source/available/SOFIA/SAS9642-738863596-61/SURROGATE/Befreg%20-%20Reservnummer%20vid%20driftstopp.pdf" TargetMode="External" Id="rId18" /><Relationship Type="http://schemas.openxmlformats.org/officeDocument/2006/relationships/hyperlink" Target="https://mellanarkiv-offentlig.vgregion.se/alfresco/s/archive/stream/public/v1/source/available/SOFIA/SAS9642-738863596-476/SURROGATE/Textjournal%20i%20Melior.pdf" TargetMode="External" Id="rId26" /><Relationship Type="http://schemas.openxmlformats.org/officeDocument/2006/relationships/hyperlink" Target="https://mellanarkiv-offentlig.vgregion.se/alfresco/s/archive/stream/public/v1/source/available/SOFIA/SAS9642-738863596-61/SURROGATE/Befreg%20-%20Reservnummer%20vid%20driftstopp.pdf" TargetMode="External" Id="rId39" /><Relationship Type="http://schemas.openxmlformats.org/officeDocument/2006/relationships/hyperlink" Target="https://www.vgregion.se/halsa-och-vard/vardgivarwebben/amnesomraden/patientsakerhet/nyheter/hantering-av-personuppgifter-vid-konskorrigering/" TargetMode="External" Id="rId21" /><Relationship Type="http://schemas.openxmlformats.org/officeDocument/2006/relationships/hyperlink" Target="https://mellanarkiv-offentlig.vgregion.se/alfresco/s/archive/stream/public/v1/source/available/sofia/sas9642-738863596-171/surrogate" TargetMode="External" Id="rId34" /><Relationship Type="http://schemas.openxmlformats.org/officeDocument/2006/relationships/hyperlink" Target="http://www.skatteverket.se/privat/folkbokforing/personnummer.4.3810a01c150939e893f18c29.html" TargetMode="External" Id="rId42" /><Relationship Type="http://schemas.openxmlformats.org/officeDocument/2006/relationships/hyperlink" Target="http://medcontrol.vgregion.se/medcontrol" TargetMode="External" Id="rId47" /><Relationship Type="http://schemas.openxmlformats.org/officeDocument/2006/relationships/fontTable" Target="fontTable.xml" Id="rId50" /><Relationship Type="http://schemas.openxmlformats.org/officeDocument/2006/relationships/styles" Target="styles.xml" Id="rId7" /><Relationship Type="http://schemas.openxmlformats.org/officeDocument/2006/relationships/hyperlink" Target="http://www.vardhandboken.se/Texter/Dokumentation/Patientjournalens-innehall-och-funktion/" TargetMode="External" Id="rId12" /><Relationship Type="http://schemas.openxmlformats.org/officeDocument/2006/relationships/hyperlink" Target="https://pu.vgregion.se/" TargetMode="External" Id="rId17" /><Relationship Type="http://schemas.openxmlformats.org/officeDocument/2006/relationships/hyperlink" Target="https://insidan.vgregion.se/forvaltningar/sodra-alvsborgs-sjukhus/stod-och-tjanster/system-a-o/raps/rutinerlathundar-blanketter/" TargetMode="External" Id="rId25" /><Relationship Type="http://schemas.openxmlformats.org/officeDocument/2006/relationships/hyperlink" Target="https://insidan.vgregion.se/forvaltningar/sodra-alvsborgs-sjukhus/stod-och-tjanster/system-a-o/raps" TargetMode="External" Id="rId33" /><Relationship Type="http://schemas.openxmlformats.org/officeDocument/2006/relationships/hyperlink" Target="http://www.vgregion.se/halsa-och-vard/vardgivarwebben/it/it-system/personuppgiftsportalen_vgr/" TargetMode="External" Id="rId38" /><Relationship Type="http://schemas.openxmlformats.org/officeDocument/2006/relationships/hyperlink" Target="https://mellanarkiv-offentlig.vgregion.se/alfresco/s/archive/stream/public/v1/source/available/sofia/sas9642-738863596-568/surrogate/Journalf%c3%b6rst%c3%b6ring%20och%20r%c3%a4ttelse%20av%20journal%2c%20S%c3%84S.pdf" TargetMode="External" Id="rId46" /><Relationship Type="http://schemas.openxmlformats.org/officeDocument/2006/relationships/hyperlink" Target="https://mellanarkiv-offentlig.vgregion.se/alfresco/s/archive/stream/public/v1/source/available/sofia/rs3203-2039607378-1178/surrogate/Personuppgiftsportalen%20VGR-Anv%c3%a4ndarhandbok.pdf" TargetMode="External" Id="rId16" /><Relationship Type="http://schemas.openxmlformats.org/officeDocument/2006/relationships/hyperlink" Target="https://mellanarkiv-offentlig.vgregion.se/alfresco/s/archive/stream/public/v1/source/available/SOFIA/SAS9642-738863596-171/SURROGATE/Skyddade%20personuppgifter%2c%20hantering%20vid%20S%c3%84S.pdf" TargetMode="External" Id="rId20" /><Relationship Type="http://schemas.openxmlformats.org/officeDocument/2006/relationships/hyperlink" Target="https://www.riksdagen.se/sv/dokument-lagar/dokument/svensk-forfattningssamling/patientdatalag-2008355_sfs-2008-355" TargetMode="External" Id="rId29" /><Relationship Type="http://schemas.openxmlformats.org/officeDocument/2006/relationships/hyperlink" Target="https://mellanarkiv-offentlig.vgregion.se/alfresco/s/archive/stream/public/v1/source/available/sofia/sas9642-738863596-145/surrogate" TargetMode="Externa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bariumapp.vgregion.se/siteminderagent/forms/VGR_loginVal_Barium_card.1.2.sfcc?TYPE=33554433&amp;REALMOID=06-33ccdbb6-5c26-4ed8-ad88-774448e7618d&amp;GUID=&amp;SMAUTHREASON=0&amp;METHOD=GET&amp;SMAGENTNAME=-SM-Barium%20Process%3aw%3ax%3ap&amp;TARGET=-SM-HTTPS%3a%2f%2fbariumapp%2evgregion%2ese%2fSpaces%2f2%2fInstances%2fCreate%2fe484ef83--9fa2--45fb--aef4--506ce42bc583%3forigin%3d-%2FSpaces-%2F2-%2FSpaces-%2FIndex-%2F" TargetMode="External" Id="rId24" /><Relationship Type="http://schemas.openxmlformats.org/officeDocument/2006/relationships/hyperlink" Target="http://www.vardhandboken.se/arbetssatt-och-ansvar/ansvar-och-regelverk/dokumentation/patientjournalens-innehall-och-funktion" TargetMode="External" Id="rId32" /><Relationship Type="http://schemas.openxmlformats.org/officeDocument/2006/relationships/hyperlink" Target="https://mellanarkiv-offentlig.vgregion.se/alfresco/s/archive/stream/public/v1/source/available/SOFIA/SAS9642-738863596-8/SURROGATE/Identitetskontroll%20av%20patienter%2c%20S%c3%84S.pdf" TargetMode="External" Id="rId37" /><Relationship Type="http://schemas.openxmlformats.org/officeDocument/2006/relationships/hyperlink" Target="https://www.riksdagen.se/sv/dokument-lagar/dokument/svensk-forfattningssamling/lag-1994137-om-mottagande-av-asylsokande-mfl_sfs-1994-137" TargetMode="External" Id="rId40" /><Relationship Type="http://schemas.openxmlformats.org/officeDocument/2006/relationships/hyperlink" Target="https://mellanarkiv-offentlig.vgregion.se/alfresco/s/archive/stream/public/v1/source/available/sofia/sas9642-738863596-476/surrogate" TargetMode="External" Id="rId45" /><Relationship Type="http://schemas.openxmlformats.org/officeDocument/2006/relationships/hyperlink" Target="https://mellanarkiv-offentlig.vgregion.se/alfresco/s/archive/stream/public/v1/source/available/SOFIA/SAS9642-738863596-8/SURROGATE/Identitetskontroll%20av%20patienter%2c%20S%c3%84S.pdf" TargetMode="External" Id="rId15" /><Relationship Type="http://schemas.openxmlformats.org/officeDocument/2006/relationships/hyperlink" Target="https://insidan.vgregion.se/forvaltningar/sodra-alvsborgs-sjukhus/stod-och-tjanster/system-a-o/raps/rutinerlathundar-blanketter/" TargetMode="External" Id="rId23" /><Relationship Type="http://schemas.openxmlformats.org/officeDocument/2006/relationships/hyperlink" Target="http://medcontrol.vgregion.se/medcontrol/" TargetMode="External" Id="rId28" /><Relationship Type="http://schemas.openxmlformats.org/officeDocument/2006/relationships/hyperlink" Target="https://mellanarkiv-offentlig.vgregion.se/alfresco/s/archive/stream/public/v1/source/available/SOFIA/RS3203-2039607378-187/SURROGATE/Rapportera%20%c3%a4rende%20i%20RAPS.pdf" TargetMode="External" Id="rId36" /><Relationship Type="http://schemas.openxmlformats.org/officeDocument/2006/relationships/footer" Target="footer1.xml" Id="rId49" /><Relationship Type="http://schemas.openxmlformats.org/officeDocument/2006/relationships/footnotes" Target="footnotes.xml" Id="rId10" /><Relationship Type="http://schemas.openxmlformats.org/officeDocument/2006/relationships/hyperlink" Target="https://www.skatteverket.se/privat/folkbokforing/samordningsnummer.4.5c281c7015abecc2e201130b.html" TargetMode="External" Id="rId19" /><Relationship Type="http://schemas.openxmlformats.org/officeDocument/2006/relationships/hyperlink" Target="https://www.socialstyrelsen.se/regler-och-riktlinjer/foreskrifter-och-allmanna-rad/konsoliderade-foreskrifter/20119-om-ledningssystem-for-systematiskt-kvalitetsarbete/" TargetMode="External" Id="rId31" /><Relationship Type="http://schemas.openxmlformats.org/officeDocument/2006/relationships/hyperlink" Target="https://mellanarkiv-offentlig.vgregion.se/alfresco/s/archive/stream/public/v1/source/available/SOFIA/RS3203-2039607378-456/SURROGATE/Rutin%20f%c3%b6r%20hantering%20av%20person-%20och%20journaluppgifter%20vid%20k%c3%b6nskorrigering.pdf" TargetMode="External" Id="rId44" /><Relationship Type="http://schemas.openxmlformats.org/officeDocument/2006/relationships/webSettings" Target="webSettings.xml" Id="rId9" /><Relationship Type="http://schemas.openxmlformats.org/officeDocument/2006/relationships/hyperlink" Target="https://www.socialstyrelsen.se/kunskapsstod-och-regler/regler-och-riktlinjer/vem-far-gora-vad/id-band/" TargetMode="External" Id="rId14" /><Relationship Type="http://schemas.openxmlformats.org/officeDocument/2006/relationships/hyperlink" Target="https://mellanarkiv-offentlig.vgregion.se/alfresco/s/archive/stream/public/v1/source/available/SOFIA/RS3203-2039607378-456/SURROGATE/Rutin%20f%c3%b6r%20hantering%20av%20person-%20och%20journaluppgifter%20vid%20k%c3%b6nskorrigering.pdf" TargetMode="External" Id="rId22" /><Relationship Type="http://schemas.openxmlformats.org/officeDocument/2006/relationships/hyperlink" Target="https://mellanarkiv-offentlig.vgregion.se/alfresco/s/archive/stream/public/v1/source/available/sofia/sas9642-738863596-568/surrogate/Journalf%c3%b6rst%c3%b6ring%20och%20r%c3%a4ttelse%20av%20journal%2c%20S%c3%84S.pdf" TargetMode="External" Id="rId27" /><Relationship Type="http://schemas.openxmlformats.org/officeDocument/2006/relationships/hyperlink" Target="https://www.riksdagen.se/sv/dokument-lagar/dokument/svensk-forfattningssamling/personuppgiftslag-1998204_sfs-1998-204" TargetMode="External" Id="rId30" /><Relationship Type="http://schemas.openxmlformats.org/officeDocument/2006/relationships/hyperlink" Target="http://www.socialstyrelsen.se/kunskapsstod-och-regler/regler-och-riktlinjer/vem-far-gora-vad/id-band" TargetMode="External" Id="rId35" /><Relationship Type="http://schemas.openxmlformats.org/officeDocument/2006/relationships/hyperlink" Target="https://www.riksdagen.se/sv/dokument-lagar/dokument/proposition/andrad-konstillhorighet_GZ03142" TargetMode="External" Id="rId43" /><Relationship Type="http://schemas.openxmlformats.org/officeDocument/2006/relationships/header" Target="header1.xml" Id="rId48" /><Relationship Type="http://schemas.openxmlformats.org/officeDocument/2006/relationships/settings" Target="settings.xml" Id="rId8" /><Relationship Type="http://schemas.openxmlformats.org/officeDocument/2006/relationships/theme" Target="theme/theme1.xml" Id="rId51"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426</TotalTime>
  <Pages>10</Pages>
  <Words>3858</Words>
  <Characters>20449</Characters>
  <Application>Microsoft Office Word</Application>
  <DocSecurity>0</DocSecurity>
  <Lines>170</Lines>
  <Paragraphs>48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24259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Personnummerbyte i vårdens IT-system</dc:title>
  <dc:subject/>
  <dc:creator/>
  <keywords/>
  <lastModifiedBy/>
  <revision>73</revision>
  <lastPrinted>2016-03-31T10:56:00.0000000Z</lastPrinted>
  <dcterms:created xsi:type="dcterms:W3CDTF">2022-03-28T05:18:00.0000000Z</dcterms:created>
  <dcterms:modified xsi:type="dcterms:W3CDTF">2024-11-20T09:02:00.0000000Z</dcterms:modified>
</coreProperties>
</file>