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87283" w:rsidP="00F35B05" w:rsidRDefault="00687283" w14:paraId="227FC9D2" w14:textId="77777777">
      <w:pPr>
        <w:pStyle w:val="Rubrik2"/>
        <w:sectPr w:rsidR="00687283" w:rsidSect="0068728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87283" w:rsidR="00687283" w:rsidP="00E039F2" w:rsidRDefault="00687283" w14:paraId="1B6E4B5E" w14:textId="77777777">
      <w:pPr>
        <w:pStyle w:val="Rubrik1"/>
      </w:pPr>
      <w:r w:rsidRPr="00687283">
        <w:t xml:space="preserve">Patientnämndsärenden </w:t>
      </w:r>
      <w:r w:rsidRPr="00687283">
        <w:br/>
      </w:r>
      <w:r w:rsidRPr="00687283">
        <w:t>- Handläggning vid SÄS</w:t>
      </w:r>
    </w:p>
    <w:p w:rsidRPr="00687283" w:rsidR="00687283" w:rsidP="00E225C8" w:rsidRDefault="00687283" w14:paraId="714E12F6" w14:textId="77777777">
      <w:pPr>
        <w:pStyle w:val="Rubrik2"/>
      </w:pPr>
      <w:bookmarkStart w:name="_Toc471803018" w:id="1"/>
      <w:bookmarkStart w:name="_Toc256000000" w:id="2"/>
      <w:bookmarkStart w:name="_Toc256000005" w:id="3"/>
      <w:bookmarkStart w:name="_Toc256000018" w:id="4"/>
      <w:bookmarkStart w:name="_Toc11849299" w:id="5"/>
      <w:bookmarkStart w:name="_Toc256000031" w:id="6"/>
      <w:bookmarkStart w:name="_Toc256000044" w:id="7"/>
      <w:bookmarkStart w:name="_Toc256000058" w:id="8"/>
      <w:bookmarkStart w:name="_Toc256000072" w:id="9"/>
      <w:bookmarkStart w:name="_Toc134179223" w:id="10"/>
      <w:r w:rsidRPr="00687283">
        <w:t>Sammanfattning</w:t>
      </w:r>
      <w:bookmarkEnd w:id="1"/>
      <w:bookmarkEnd w:id="2"/>
      <w:bookmarkEnd w:id="3"/>
      <w:bookmarkEnd w:id="4"/>
      <w:bookmarkEnd w:id="5"/>
      <w:bookmarkEnd w:id="6"/>
      <w:bookmarkEnd w:id="7"/>
      <w:bookmarkEnd w:id="8"/>
      <w:bookmarkEnd w:id="9"/>
      <w:bookmarkEnd w:id="10"/>
    </w:p>
    <w:p w:rsidR="00687283" w:rsidP="00E225C8" w:rsidRDefault="00687283" w14:paraId="5B3A61F3" w14:textId="77777777">
      <w:r w:rsidRPr="00687283">
        <w:t>Riktlinjen beskriver handläggningen vid SÄS efter anmälan till Patientnämnden från patient eller dennes närstående.</w:t>
      </w:r>
    </w:p>
    <w:p w:rsidR="00E225C8" w:rsidP="00E225C8" w:rsidRDefault="00E225C8" w14:paraId="3EFDA074" w14:textId="63E52C73">
      <w:pPr>
        <w:pStyle w:val="Rubrik2"/>
      </w:pPr>
      <w:bookmarkStart w:name="_Toc134179224" w:id="11"/>
      <w:r>
        <w:t>Förändringar sedan föregående version</w:t>
      </w:r>
      <w:bookmarkEnd w:id="11"/>
    </w:p>
    <w:p w:rsidRPr="00687283" w:rsidR="00E225C8" w:rsidP="00E225C8" w:rsidRDefault="000971D6" w14:paraId="65197857" w14:textId="57C2C94D">
      <w:r w:rsidR="000971D6">
        <w:rPr/>
        <w:t>Uppdatering har gjorts av</w:t>
      </w:r>
      <w:r w:rsidR="009F1800">
        <w:rPr/>
        <w:t xml:space="preserve">seende </w:t>
      </w:r>
      <w:r w:rsidR="44C450B0">
        <w:rPr/>
        <w:t>registratorns</w:t>
      </w:r>
      <w:r w:rsidR="009F1800">
        <w:rPr/>
        <w:t xml:space="preserve"> </w:t>
      </w:r>
      <w:r w:rsidR="009F1800">
        <w:rPr/>
        <w:t xml:space="preserve">handläggning av </w:t>
      </w:r>
      <w:r w:rsidR="009F1800">
        <w:rPr/>
        <w:t>inkommet</w:t>
      </w:r>
      <w:r w:rsidR="009F1800">
        <w:rPr/>
        <w:t xml:space="preserve"> klagomål.</w:t>
      </w:r>
      <w:r w:rsidR="00E62E69">
        <w:rPr/>
        <w:t xml:space="preserve"> </w:t>
      </w:r>
      <w:r w:rsidR="4890F584">
        <w:rPr/>
        <w:t xml:space="preserve">Registrerar inte längre i diarium enbart i </w:t>
      </w:r>
      <w:r w:rsidR="4890F584">
        <w:rPr/>
        <w:t>MedControl</w:t>
      </w:r>
      <w:r w:rsidR="4890F584">
        <w:rPr/>
        <w:t xml:space="preserve"> PRO.</w:t>
      </w:r>
    </w:p>
    <w:p w:rsidRPr="00652FE2" w:rsidR="00687283" w:rsidP="00652FE2" w:rsidRDefault="00687283" w14:paraId="69CC8768" w14:textId="77777777">
      <w:pPr>
        <w:spacing w:before="360" w:after="40"/>
        <w:rPr>
          <w:rFonts w:asciiTheme="majorHAnsi" w:hAnsiTheme="majorHAnsi" w:cstheme="majorHAnsi"/>
          <w:sz w:val="28"/>
          <w:szCs w:val="28"/>
        </w:rPr>
      </w:pPr>
      <w:r w:rsidRPr="00652FE2">
        <w:rPr>
          <w:rFonts w:asciiTheme="majorHAnsi" w:hAnsiTheme="majorHAnsi" w:cstheme="majorHAnsi"/>
          <w:sz w:val="28"/>
          <w:szCs w:val="28"/>
        </w:rPr>
        <w:t>Innehållsförteckning</w:t>
      </w:r>
    </w:p>
    <w:p w:rsidR="009D7C79" w:rsidRDefault="009F1800" w14:paraId="35FFE46E" w14:textId="6A44CC30">
      <w:pPr>
        <w:pStyle w:val="Innehll1"/>
        <w:rPr>
          <w:rFonts w:asciiTheme="minorHAnsi" w:hAnsiTheme="minorHAnsi" w:eastAsiaTheme="minorEastAsia"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134179223">
        <w:r w:rsidRPr="00DB4581" w:rsidR="009D7C79">
          <w:rPr>
            <w:rStyle w:val="Hyperlnk"/>
            <w:rFonts w:eastAsia="MS Gothic"/>
            <w:noProof/>
          </w:rPr>
          <w:t>Sammanfattning</w:t>
        </w:r>
        <w:r w:rsidR="009D7C79">
          <w:rPr>
            <w:noProof/>
            <w:webHidden/>
          </w:rPr>
          <w:tab/>
        </w:r>
        <w:r w:rsidR="009D7C79">
          <w:rPr>
            <w:noProof/>
            <w:webHidden/>
          </w:rPr>
          <w:fldChar w:fldCharType="begin"/>
        </w:r>
        <w:r w:rsidR="009D7C79">
          <w:rPr>
            <w:noProof/>
            <w:webHidden/>
          </w:rPr>
          <w:instrText xml:space="preserve"> PAGEREF _Toc134179223 \h </w:instrText>
        </w:r>
        <w:r w:rsidR="009D7C79">
          <w:rPr>
            <w:noProof/>
            <w:webHidden/>
          </w:rPr>
        </w:r>
        <w:r w:rsidR="009D7C79">
          <w:rPr>
            <w:noProof/>
            <w:webHidden/>
          </w:rPr>
          <w:fldChar w:fldCharType="separate"/>
        </w:r>
        <w:r w:rsidR="009D7C79">
          <w:rPr>
            <w:noProof/>
            <w:webHidden/>
          </w:rPr>
          <w:t>1</w:t>
        </w:r>
        <w:r w:rsidR="009D7C79">
          <w:rPr>
            <w:noProof/>
            <w:webHidden/>
          </w:rPr>
          <w:fldChar w:fldCharType="end"/>
        </w:r>
      </w:hyperlink>
    </w:p>
    <w:p w:rsidR="009D7C79" w:rsidRDefault="009D7C79" w14:paraId="34EB1AAA" w14:textId="4102A3C9">
      <w:pPr>
        <w:pStyle w:val="Innehll1"/>
        <w:rPr>
          <w:rFonts w:asciiTheme="minorHAnsi" w:hAnsiTheme="minorHAnsi" w:eastAsiaTheme="minorEastAsia" w:cstheme="minorBidi"/>
          <w:noProof/>
          <w:sz w:val="22"/>
          <w:szCs w:val="22"/>
        </w:rPr>
      </w:pPr>
      <w:hyperlink w:history="1" w:anchor="_Toc134179224">
        <w:r w:rsidRPr="00DB458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_Toc134179224 \h </w:instrText>
        </w:r>
        <w:r>
          <w:rPr>
            <w:noProof/>
            <w:webHidden/>
          </w:rPr>
        </w:r>
        <w:r>
          <w:rPr>
            <w:noProof/>
            <w:webHidden/>
          </w:rPr>
          <w:fldChar w:fldCharType="separate"/>
        </w:r>
        <w:r>
          <w:rPr>
            <w:noProof/>
            <w:webHidden/>
          </w:rPr>
          <w:t>1</w:t>
        </w:r>
        <w:r>
          <w:rPr>
            <w:noProof/>
            <w:webHidden/>
          </w:rPr>
          <w:fldChar w:fldCharType="end"/>
        </w:r>
      </w:hyperlink>
    </w:p>
    <w:p w:rsidR="009D7C79" w:rsidRDefault="009D7C79" w14:paraId="3A6AC945" w14:textId="140DEE07">
      <w:pPr>
        <w:pStyle w:val="Innehll1"/>
        <w:rPr>
          <w:rFonts w:asciiTheme="minorHAnsi" w:hAnsiTheme="minorHAnsi" w:eastAsiaTheme="minorEastAsia" w:cstheme="minorBidi"/>
          <w:noProof/>
          <w:sz w:val="22"/>
          <w:szCs w:val="22"/>
        </w:rPr>
      </w:pPr>
      <w:hyperlink w:history="1" w:anchor="_Toc134179225">
        <w:r w:rsidRPr="00DB4581">
          <w:rPr>
            <w:rStyle w:val="Hyperlnk"/>
            <w:rFonts w:eastAsia="MS Gothic"/>
            <w:noProof/>
          </w:rPr>
          <w:t>Förutsättningar</w:t>
        </w:r>
        <w:r>
          <w:rPr>
            <w:noProof/>
            <w:webHidden/>
          </w:rPr>
          <w:tab/>
        </w:r>
        <w:r>
          <w:rPr>
            <w:noProof/>
            <w:webHidden/>
          </w:rPr>
          <w:fldChar w:fldCharType="begin"/>
        </w:r>
        <w:r>
          <w:rPr>
            <w:noProof/>
            <w:webHidden/>
          </w:rPr>
          <w:instrText xml:space="preserve"> PAGEREF _Toc134179225 \h </w:instrText>
        </w:r>
        <w:r>
          <w:rPr>
            <w:noProof/>
            <w:webHidden/>
          </w:rPr>
        </w:r>
        <w:r>
          <w:rPr>
            <w:noProof/>
            <w:webHidden/>
          </w:rPr>
          <w:fldChar w:fldCharType="separate"/>
        </w:r>
        <w:r>
          <w:rPr>
            <w:noProof/>
            <w:webHidden/>
          </w:rPr>
          <w:t>2</w:t>
        </w:r>
        <w:r>
          <w:rPr>
            <w:noProof/>
            <w:webHidden/>
          </w:rPr>
          <w:fldChar w:fldCharType="end"/>
        </w:r>
      </w:hyperlink>
    </w:p>
    <w:p w:rsidR="009D7C79" w:rsidRDefault="009D7C79" w14:paraId="2DB829EB" w14:textId="61C3EEE2">
      <w:pPr>
        <w:pStyle w:val="Innehll2"/>
        <w:rPr>
          <w:rFonts w:asciiTheme="minorHAnsi" w:hAnsiTheme="minorHAnsi" w:eastAsiaTheme="minorEastAsia" w:cstheme="minorBidi"/>
          <w:noProof/>
          <w:sz w:val="22"/>
          <w:szCs w:val="22"/>
        </w:rPr>
      </w:pPr>
      <w:hyperlink w:history="1" w:anchor="_Toc134179226">
        <w:r w:rsidRPr="00DB4581">
          <w:rPr>
            <w:rStyle w:val="Hyperlnk"/>
            <w:rFonts w:eastAsia="MS Gothic"/>
            <w:noProof/>
          </w:rPr>
          <w:t>Ansvar</w:t>
        </w:r>
        <w:r>
          <w:rPr>
            <w:noProof/>
            <w:webHidden/>
          </w:rPr>
          <w:tab/>
        </w:r>
        <w:r>
          <w:rPr>
            <w:noProof/>
            <w:webHidden/>
          </w:rPr>
          <w:fldChar w:fldCharType="begin"/>
        </w:r>
        <w:r>
          <w:rPr>
            <w:noProof/>
            <w:webHidden/>
          </w:rPr>
          <w:instrText xml:space="preserve"> PAGEREF _Toc134179226 \h </w:instrText>
        </w:r>
        <w:r>
          <w:rPr>
            <w:noProof/>
            <w:webHidden/>
          </w:rPr>
        </w:r>
        <w:r>
          <w:rPr>
            <w:noProof/>
            <w:webHidden/>
          </w:rPr>
          <w:fldChar w:fldCharType="separate"/>
        </w:r>
        <w:r>
          <w:rPr>
            <w:noProof/>
            <w:webHidden/>
          </w:rPr>
          <w:t>2</w:t>
        </w:r>
        <w:r>
          <w:rPr>
            <w:noProof/>
            <w:webHidden/>
          </w:rPr>
          <w:fldChar w:fldCharType="end"/>
        </w:r>
      </w:hyperlink>
    </w:p>
    <w:p w:rsidR="009D7C79" w:rsidRDefault="009D7C79" w14:paraId="0D2CEBA6" w14:textId="12B08762">
      <w:pPr>
        <w:pStyle w:val="Innehll3"/>
        <w:rPr>
          <w:rFonts w:asciiTheme="minorHAnsi" w:hAnsiTheme="minorHAnsi" w:eastAsiaTheme="minorEastAsia" w:cstheme="minorBidi"/>
          <w:noProof/>
          <w:sz w:val="22"/>
          <w:szCs w:val="22"/>
        </w:rPr>
      </w:pPr>
      <w:hyperlink w:history="1" w:anchor="_Toc134179227">
        <w:r w:rsidRPr="00DB4581">
          <w:rPr>
            <w:rStyle w:val="Hyperlnk"/>
            <w:rFonts w:eastAsia="MS Gothic"/>
            <w:noProof/>
          </w:rPr>
          <w:t>SÄS diarium</w:t>
        </w:r>
        <w:r>
          <w:rPr>
            <w:noProof/>
            <w:webHidden/>
          </w:rPr>
          <w:tab/>
        </w:r>
        <w:r>
          <w:rPr>
            <w:noProof/>
            <w:webHidden/>
          </w:rPr>
          <w:fldChar w:fldCharType="begin"/>
        </w:r>
        <w:r>
          <w:rPr>
            <w:noProof/>
            <w:webHidden/>
          </w:rPr>
          <w:instrText xml:space="preserve"> PAGEREF _Toc134179227 \h </w:instrText>
        </w:r>
        <w:r>
          <w:rPr>
            <w:noProof/>
            <w:webHidden/>
          </w:rPr>
        </w:r>
        <w:r>
          <w:rPr>
            <w:noProof/>
            <w:webHidden/>
          </w:rPr>
          <w:fldChar w:fldCharType="separate"/>
        </w:r>
        <w:r>
          <w:rPr>
            <w:noProof/>
            <w:webHidden/>
          </w:rPr>
          <w:t>2</w:t>
        </w:r>
        <w:r>
          <w:rPr>
            <w:noProof/>
            <w:webHidden/>
          </w:rPr>
          <w:fldChar w:fldCharType="end"/>
        </w:r>
      </w:hyperlink>
    </w:p>
    <w:p w:rsidR="009D7C79" w:rsidRDefault="009D7C79" w14:paraId="0F58F987" w14:textId="5C7259ED">
      <w:pPr>
        <w:pStyle w:val="Innehll3"/>
        <w:rPr>
          <w:rFonts w:asciiTheme="minorHAnsi" w:hAnsiTheme="minorHAnsi" w:eastAsiaTheme="minorEastAsia" w:cstheme="minorBidi"/>
          <w:noProof/>
          <w:sz w:val="22"/>
          <w:szCs w:val="22"/>
        </w:rPr>
      </w:pPr>
      <w:hyperlink w:history="1" w:anchor="_Toc134179228">
        <w:r w:rsidRPr="00DB4581">
          <w:rPr>
            <w:rStyle w:val="Hyperlnk"/>
            <w:rFonts w:eastAsia="MS Gothic"/>
            <w:noProof/>
          </w:rPr>
          <w:t>Verksamheten</w:t>
        </w:r>
        <w:r>
          <w:rPr>
            <w:noProof/>
            <w:webHidden/>
          </w:rPr>
          <w:tab/>
        </w:r>
        <w:r>
          <w:rPr>
            <w:noProof/>
            <w:webHidden/>
          </w:rPr>
          <w:fldChar w:fldCharType="begin"/>
        </w:r>
        <w:r>
          <w:rPr>
            <w:noProof/>
            <w:webHidden/>
          </w:rPr>
          <w:instrText xml:space="preserve"> PAGEREF _Toc134179228 \h </w:instrText>
        </w:r>
        <w:r>
          <w:rPr>
            <w:noProof/>
            <w:webHidden/>
          </w:rPr>
        </w:r>
        <w:r>
          <w:rPr>
            <w:noProof/>
            <w:webHidden/>
          </w:rPr>
          <w:fldChar w:fldCharType="separate"/>
        </w:r>
        <w:r>
          <w:rPr>
            <w:noProof/>
            <w:webHidden/>
          </w:rPr>
          <w:t>2</w:t>
        </w:r>
        <w:r>
          <w:rPr>
            <w:noProof/>
            <w:webHidden/>
          </w:rPr>
          <w:fldChar w:fldCharType="end"/>
        </w:r>
      </w:hyperlink>
    </w:p>
    <w:p w:rsidR="009D7C79" w:rsidRDefault="009D7C79" w14:paraId="636968B0" w14:textId="1695D3FC">
      <w:pPr>
        <w:pStyle w:val="Innehll1"/>
        <w:rPr>
          <w:rFonts w:asciiTheme="minorHAnsi" w:hAnsiTheme="minorHAnsi" w:eastAsiaTheme="minorEastAsia" w:cstheme="minorBidi"/>
          <w:noProof/>
          <w:sz w:val="22"/>
          <w:szCs w:val="22"/>
        </w:rPr>
      </w:pPr>
      <w:hyperlink w:history="1" w:anchor="_Toc134179229">
        <w:r w:rsidRPr="00DB4581">
          <w:rPr>
            <w:rStyle w:val="Hyperlnk"/>
            <w:rFonts w:eastAsia="MS Gothic"/>
            <w:noProof/>
          </w:rPr>
          <w:t>Genomförand</w:t>
        </w:r>
        <w:r w:rsidRPr="00DB4581">
          <w:rPr>
            <w:rStyle w:val="Hyperlnk"/>
            <w:rFonts w:ascii="Arial" w:hAnsi="Arial" w:eastAsia="MS Gothic"/>
            <w:noProof/>
            <w:kern w:val="32"/>
          </w:rPr>
          <w:t>e</w:t>
        </w:r>
        <w:r>
          <w:rPr>
            <w:noProof/>
            <w:webHidden/>
          </w:rPr>
          <w:tab/>
        </w:r>
        <w:r>
          <w:rPr>
            <w:noProof/>
            <w:webHidden/>
          </w:rPr>
          <w:fldChar w:fldCharType="begin"/>
        </w:r>
        <w:r>
          <w:rPr>
            <w:noProof/>
            <w:webHidden/>
          </w:rPr>
          <w:instrText xml:space="preserve"> PAGEREF _Toc134179229 \h </w:instrText>
        </w:r>
        <w:r>
          <w:rPr>
            <w:noProof/>
            <w:webHidden/>
          </w:rPr>
        </w:r>
        <w:r>
          <w:rPr>
            <w:noProof/>
            <w:webHidden/>
          </w:rPr>
          <w:fldChar w:fldCharType="separate"/>
        </w:r>
        <w:r>
          <w:rPr>
            <w:noProof/>
            <w:webHidden/>
          </w:rPr>
          <w:t>3</w:t>
        </w:r>
        <w:r>
          <w:rPr>
            <w:noProof/>
            <w:webHidden/>
          </w:rPr>
          <w:fldChar w:fldCharType="end"/>
        </w:r>
      </w:hyperlink>
    </w:p>
    <w:p w:rsidR="009D7C79" w:rsidRDefault="009D7C79" w14:paraId="5DE20E10" w14:textId="45B15503">
      <w:pPr>
        <w:pStyle w:val="Innehll2"/>
        <w:rPr>
          <w:rFonts w:asciiTheme="minorHAnsi" w:hAnsiTheme="minorHAnsi" w:eastAsiaTheme="minorEastAsia" w:cstheme="minorBidi"/>
          <w:noProof/>
          <w:sz w:val="22"/>
          <w:szCs w:val="22"/>
        </w:rPr>
      </w:pPr>
      <w:hyperlink w:history="1" w:anchor="_Toc134179230">
        <w:r w:rsidRPr="00DB4581">
          <w:rPr>
            <w:rStyle w:val="Hyperlnk"/>
            <w:rFonts w:eastAsia="MS Gothic"/>
            <w:noProof/>
          </w:rPr>
          <w:t>Registrering av inkommen handling</w:t>
        </w:r>
        <w:r>
          <w:rPr>
            <w:noProof/>
            <w:webHidden/>
          </w:rPr>
          <w:tab/>
        </w:r>
        <w:r>
          <w:rPr>
            <w:noProof/>
            <w:webHidden/>
          </w:rPr>
          <w:fldChar w:fldCharType="begin"/>
        </w:r>
        <w:r>
          <w:rPr>
            <w:noProof/>
            <w:webHidden/>
          </w:rPr>
          <w:instrText xml:space="preserve"> PAGEREF _Toc134179230 \h </w:instrText>
        </w:r>
        <w:r>
          <w:rPr>
            <w:noProof/>
            <w:webHidden/>
          </w:rPr>
        </w:r>
        <w:r>
          <w:rPr>
            <w:noProof/>
            <w:webHidden/>
          </w:rPr>
          <w:fldChar w:fldCharType="separate"/>
        </w:r>
        <w:r>
          <w:rPr>
            <w:noProof/>
            <w:webHidden/>
          </w:rPr>
          <w:t>3</w:t>
        </w:r>
        <w:r>
          <w:rPr>
            <w:noProof/>
            <w:webHidden/>
          </w:rPr>
          <w:fldChar w:fldCharType="end"/>
        </w:r>
      </w:hyperlink>
    </w:p>
    <w:p w:rsidR="009D7C79" w:rsidRDefault="009D7C79" w14:paraId="44426BC1" w14:textId="61976B1D">
      <w:pPr>
        <w:pStyle w:val="Innehll2"/>
        <w:rPr>
          <w:rFonts w:asciiTheme="minorHAnsi" w:hAnsiTheme="minorHAnsi" w:eastAsiaTheme="minorEastAsia" w:cstheme="minorBidi"/>
          <w:noProof/>
          <w:sz w:val="22"/>
          <w:szCs w:val="22"/>
        </w:rPr>
      </w:pPr>
      <w:hyperlink w:history="1" w:anchor="_Toc134179231">
        <w:r w:rsidRPr="00DB4581">
          <w:rPr>
            <w:rStyle w:val="Hyperlnk"/>
            <w:rFonts w:eastAsia="MS Gothic"/>
            <w:noProof/>
          </w:rPr>
          <w:t>Chefläkares bedömning</w:t>
        </w:r>
        <w:r>
          <w:rPr>
            <w:noProof/>
            <w:webHidden/>
          </w:rPr>
          <w:tab/>
        </w:r>
        <w:r>
          <w:rPr>
            <w:noProof/>
            <w:webHidden/>
          </w:rPr>
          <w:fldChar w:fldCharType="begin"/>
        </w:r>
        <w:r>
          <w:rPr>
            <w:noProof/>
            <w:webHidden/>
          </w:rPr>
          <w:instrText xml:space="preserve"> PAGEREF _Toc134179231 \h </w:instrText>
        </w:r>
        <w:r>
          <w:rPr>
            <w:noProof/>
            <w:webHidden/>
          </w:rPr>
        </w:r>
        <w:r>
          <w:rPr>
            <w:noProof/>
            <w:webHidden/>
          </w:rPr>
          <w:fldChar w:fldCharType="separate"/>
        </w:r>
        <w:r>
          <w:rPr>
            <w:noProof/>
            <w:webHidden/>
          </w:rPr>
          <w:t>3</w:t>
        </w:r>
        <w:r>
          <w:rPr>
            <w:noProof/>
            <w:webHidden/>
          </w:rPr>
          <w:fldChar w:fldCharType="end"/>
        </w:r>
      </w:hyperlink>
    </w:p>
    <w:p w:rsidR="009D7C79" w:rsidRDefault="009D7C79" w14:paraId="432CB330" w14:textId="43C5A5A9">
      <w:pPr>
        <w:pStyle w:val="Innehll2"/>
        <w:rPr>
          <w:rFonts w:asciiTheme="minorHAnsi" w:hAnsiTheme="minorHAnsi" w:eastAsiaTheme="minorEastAsia" w:cstheme="minorBidi"/>
          <w:noProof/>
          <w:sz w:val="22"/>
          <w:szCs w:val="22"/>
        </w:rPr>
      </w:pPr>
      <w:hyperlink w:history="1" w:anchor="_Toc134179232">
        <w:r w:rsidRPr="00DB4581">
          <w:rPr>
            <w:rStyle w:val="Hyperlnk"/>
            <w:rFonts w:eastAsia="MS Gothic"/>
            <w:noProof/>
          </w:rPr>
          <w:t>Verksamhetens handläggning av ärendet</w:t>
        </w:r>
        <w:r>
          <w:rPr>
            <w:noProof/>
            <w:webHidden/>
          </w:rPr>
          <w:tab/>
        </w:r>
        <w:r>
          <w:rPr>
            <w:noProof/>
            <w:webHidden/>
          </w:rPr>
          <w:fldChar w:fldCharType="begin"/>
        </w:r>
        <w:r>
          <w:rPr>
            <w:noProof/>
            <w:webHidden/>
          </w:rPr>
          <w:instrText xml:space="preserve"> PAGEREF _Toc134179232 \h </w:instrText>
        </w:r>
        <w:r>
          <w:rPr>
            <w:noProof/>
            <w:webHidden/>
          </w:rPr>
        </w:r>
        <w:r>
          <w:rPr>
            <w:noProof/>
            <w:webHidden/>
          </w:rPr>
          <w:fldChar w:fldCharType="separate"/>
        </w:r>
        <w:r>
          <w:rPr>
            <w:noProof/>
            <w:webHidden/>
          </w:rPr>
          <w:t>3</w:t>
        </w:r>
        <w:r>
          <w:rPr>
            <w:noProof/>
            <w:webHidden/>
          </w:rPr>
          <w:fldChar w:fldCharType="end"/>
        </w:r>
      </w:hyperlink>
    </w:p>
    <w:p w:rsidR="009D7C79" w:rsidRDefault="009D7C79" w14:paraId="24E31DBE" w14:textId="155821AF">
      <w:pPr>
        <w:pStyle w:val="Innehll3"/>
        <w:rPr>
          <w:rFonts w:asciiTheme="minorHAnsi" w:hAnsiTheme="minorHAnsi" w:eastAsiaTheme="minorEastAsia" w:cstheme="minorBidi"/>
          <w:noProof/>
          <w:sz w:val="22"/>
          <w:szCs w:val="22"/>
        </w:rPr>
      </w:pPr>
      <w:hyperlink w:history="1" w:anchor="_Toc134179233">
        <w:r w:rsidRPr="00DB4581">
          <w:rPr>
            <w:rStyle w:val="Hyperlnk"/>
            <w:rFonts w:eastAsia="MS Gothic"/>
            <w:noProof/>
          </w:rPr>
          <w:t>MedControl PRO (MCP)</w:t>
        </w:r>
        <w:r>
          <w:rPr>
            <w:noProof/>
            <w:webHidden/>
          </w:rPr>
          <w:tab/>
        </w:r>
        <w:r>
          <w:rPr>
            <w:noProof/>
            <w:webHidden/>
          </w:rPr>
          <w:fldChar w:fldCharType="begin"/>
        </w:r>
        <w:r>
          <w:rPr>
            <w:noProof/>
            <w:webHidden/>
          </w:rPr>
          <w:instrText xml:space="preserve"> PAGEREF _Toc134179233 \h </w:instrText>
        </w:r>
        <w:r>
          <w:rPr>
            <w:noProof/>
            <w:webHidden/>
          </w:rPr>
        </w:r>
        <w:r>
          <w:rPr>
            <w:noProof/>
            <w:webHidden/>
          </w:rPr>
          <w:fldChar w:fldCharType="separate"/>
        </w:r>
        <w:r>
          <w:rPr>
            <w:noProof/>
            <w:webHidden/>
          </w:rPr>
          <w:t>3</w:t>
        </w:r>
        <w:r>
          <w:rPr>
            <w:noProof/>
            <w:webHidden/>
          </w:rPr>
          <w:fldChar w:fldCharType="end"/>
        </w:r>
      </w:hyperlink>
    </w:p>
    <w:p w:rsidR="009D7C79" w:rsidRDefault="009D7C79" w14:paraId="37F8CBAE" w14:textId="232821DE">
      <w:pPr>
        <w:pStyle w:val="Innehll3"/>
        <w:rPr>
          <w:rFonts w:asciiTheme="minorHAnsi" w:hAnsiTheme="minorHAnsi" w:eastAsiaTheme="minorEastAsia" w:cstheme="minorBidi"/>
          <w:noProof/>
          <w:sz w:val="22"/>
          <w:szCs w:val="22"/>
        </w:rPr>
      </w:pPr>
      <w:hyperlink w:history="1" w:anchor="_Toc134179234">
        <w:r w:rsidRPr="00DB4581">
          <w:rPr>
            <w:rStyle w:val="Hyperlnk"/>
            <w:rFonts w:eastAsia="MS Gothic"/>
            <w:noProof/>
          </w:rPr>
          <w:t>Journalanteckning</w:t>
        </w:r>
        <w:r>
          <w:rPr>
            <w:noProof/>
            <w:webHidden/>
          </w:rPr>
          <w:tab/>
        </w:r>
        <w:r>
          <w:rPr>
            <w:noProof/>
            <w:webHidden/>
          </w:rPr>
          <w:fldChar w:fldCharType="begin"/>
        </w:r>
        <w:r>
          <w:rPr>
            <w:noProof/>
            <w:webHidden/>
          </w:rPr>
          <w:instrText xml:space="preserve"> PAGEREF _Toc134179234 \h </w:instrText>
        </w:r>
        <w:r>
          <w:rPr>
            <w:noProof/>
            <w:webHidden/>
          </w:rPr>
        </w:r>
        <w:r>
          <w:rPr>
            <w:noProof/>
            <w:webHidden/>
          </w:rPr>
          <w:fldChar w:fldCharType="separate"/>
        </w:r>
        <w:r>
          <w:rPr>
            <w:noProof/>
            <w:webHidden/>
          </w:rPr>
          <w:t>4</w:t>
        </w:r>
        <w:r>
          <w:rPr>
            <w:noProof/>
            <w:webHidden/>
          </w:rPr>
          <w:fldChar w:fldCharType="end"/>
        </w:r>
      </w:hyperlink>
    </w:p>
    <w:p w:rsidR="009D7C79" w:rsidRDefault="009D7C79" w14:paraId="5EAA9AE4" w14:textId="0B1A08C7">
      <w:pPr>
        <w:pStyle w:val="Innehll3"/>
        <w:rPr>
          <w:rFonts w:asciiTheme="minorHAnsi" w:hAnsiTheme="minorHAnsi" w:eastAsiaTheme="minorEastAsia" w:cstheme="minorBidi"/>
          <w:noProof/>
          <w:sz w:val="22"/>
          <w:szCs w:val="22"/>
        </w:rPr>
      </w:pPr>
      <w:hyperlink w:history="1" w:anchor="_Toc134179235">
        <w:r w:rsidRPr="00DB4581">
          <w:rPr>
            <w:rStyle w:val="Hyperlnk"/>
            <w:rFonts w:eastAsia="MS Gothic"/>
            <w:noProof/>
          </w:rPr>
          <w:t>Återkoppling och avslut av ärendet</w:t>
        </w:r>
        <w:r>
          <w:rPr>
            <w:noProof/>
            <w:webHidden/>
          </w:rPr>
          <w:tab/>
        </w:r>
        <w:r>
          <w:rPr>
            <w:noProof/>
            <w:webHidden/>
          </w:rPr>
          <w:fldChar w:fldCharType="begin"/>
        </w:r>
        <w:r>
          <w:rPr>
            <w:noProof/>
            <w:webHidden/>
          </w:rPr>
          <w:instrText xml:space="preserve"> PAGEREF _Toc134179235 \h </w:instrText>
        </w:r>
        <w:r>
          <w:rPr>
            <w:noProof/>
            <w:webHidden/>
          </w:rPr>
        </w:r>
        <w:r>
          <w:rPr>
            <w:noProof/>
            <w:webHidden/>
          </w:rPr>
          <w:fldChar w:fldCharType="separate"/>
        </w:r>
        <w:r>
          <w:rPr>
            <w:noProof/>
            <w:webHidden/>
          </w:rPr>
          <w:t>4</w:t>
        </w:r>
        <w:r>
          <w:rPr>
            <w:noProof/>
            <w:webHidden/>
          </w:rPr>
          <w:fldChar w:fldCharType="end"/>
        </w:r>
      </w:hyperlink>
    </w:p>
    <w:p w:rsidR="009D7C79" w:rsidRDefault="009D7C79" w14:paraId="5204FE02" w14:textId="5BA3A54A">
      <w:pPr>
        <w:pStyle w:val="Innehll2"/>
        <w:rPr>
          <w:rFonts w:asciiTheme="minorHAnsi" w:hAnsiTheme="minorHAnsi" w:eastAsiaTheme="minorEastAsia" w:cstheme="minorBidi"/>
          <w:noProof/>
          <w:sz w:val="22"/>
          <w:szCs w:val="22"/>
        </w:rPr>
      </w:pPr>
      <w:hyperlink w:history="1" w:anchor="_Toc134179236">
        <w:r w:rsidRPr="00DB4581">
          <w:rPr>
            <w:rStyle w:val="Hyperlnk"/>
            <w:rFonts w:eastAsia="MS Gothic"/>
            <w:noProof/>
          </w:rPr>
          <w:t>Uppföljning</w:t>
        </w:r>
        <w:r>
          <w:rPr>
            <w:noProof/>
            <w:webHidden/>
          </w:rPr>
          <w:tab/>
        </w:r>
        <w:r>
          <w:rPr>
            <w:noProof/>
            <w:webHidden/>
          </w:rPr>
          <w:fldChar w:fldCharType="begin"/>
        </w:r>
        <w:r>
          <w:rPr>
            <w:noProof/>
            <w:webHidden/>
          </w:rPr>
          <w:instrText xml:space="preserve"> PAGEREF _Toc134179236 \h </w:instrText>
        </w:r>
        <w:r>
          <w:rPr>
            <w:noProof/>
            <w:webHidden/>
          </w:rPr>
        </w:r>
        <w:r>
          <w:rPr>
            <w:noProof/>
            <w:webHidden/>
          </w:rPr>
          <w:fldChar w:fldCharType="separate"/>
        </w:r>
        <w:r>
          <w:rPr>
            <w:noProof/>
            <w:webHidden/>
          </w:rPr>
          <w:t>4</w:t>
        </w:r>
        <w:r>
          <w:rPr>
            <w:noProof/>
            <w:webHidden/>
          </w:rPr>
          <w:fldChar w:fldCharType="end"/>
        </w:r>
      </w:hyperlink>
    </w:p>
    <w:p w:rsidR="009D7C79" w:rsidRDefault="009D7C79" w14:paraId="2491831F" w14:textId="1930063B">
      <w:pPr>
        <w:pStyle w:val="Innehll1"/>
        <w:rPr>
          <w:rFonts w:asciiTheme="minorHAnsi" w:hAnsiTheme="minorHAnsi" w:eastAsiaTheme="minorEastAsia" w:cstheme="minorBidi"/>
          <w:noProof/>
          <w:sz w:val="22"/>
          <w:szCs w:val="22"/>
        </w:rPr>
      </w:pPr>
      <w:hyperlink w:history="1" w:anchor="_Toc134179237">
        <w:r w:rsidRPr="00DB4581">
          <w:rPr>
            <w:rStyle w:val="Hyperlnk"/>
            <w:rFonts w:eastAsia="MS Gothic"/>
            <w:noProof/>
          </w:rPr>
          <w:t>Dokumentinformation</w:t>
        </w:r>
        <w:r>
          <w:rPr>
            <w:noProof/>
            <w:webHidden/>
          </w:rPr>
          <w:tab/>
        </w:r>
        <w:r>
          <w:rPr>
            <w:noProof/>
            <w:webHidden/>
          </w:rPr>
          <w:fldChar w:fldCharType="begin"/>
        </w:r>
        <w:r>
          <w:rPr>
            <w:noProof/>
            <w:webHidden/>
          </w:rPr>
          <w:instrText xml:space="preserve"> PAGEREF _Toc134179237 \h </w:instrText>
        </w:r>
        <w:r>
          <w:rPr>
            <w:noProof/>
            <w:webHidden/>
          </w:rPr>
        </w:r>
        <w:r>
          <w:rPr>
            <w:noProof/>
            <w:webHidden/>
          </w:rPr>
          <w:fldChar w:fldCharType="separate"/>
        </w:r>
        <w:r>
          <w:rPr>
            <w:noProof/>
            <w:webHidden/>
          </w:rPr>
          <w:t>4</w:t>
        </w:r>
        <w:r>
          <w:rPr>
            <w:noProof/>
            <w:webHidden/>
          </w:rPr>
          <w:fldChar w:fldCharType="end"/>
        </w:r>
      </w:hyperlink>
    </w:p>
    <w:p w:rsidRPr="00687283" w:rsidR="00687283" w:rsidP="00687283" w:rsidRDefault="009F1800" w14:paraId="17310D4C" w14:textId="7D60016B">
      <w:pPr>
        <w:spacing w:after="160" w:line="240" w:lineRule="auto"/>
        <w:ind w:left="2676" w:right="0"/>
        <w:rPr>
          <w:color w:val="0000FF"/>
          <w:szCs w:val="20"/>
          <w:u w:val="single"/>
        </w:rPr>
      </w:pPr>
      <w:r>
        <w:rPr>
          <w:rFonts w:ascii="Arial" w:hAnsi="Arial"/>
          <w:noProof/>
          <w:color w:val="0000FF"/>
          <w:sz w:val="22"/>
          <w:szCs w:val="32"/>
          <w:u w:val="single"/>
        </w:rPr>
        <w:fldChar w:fldCharType="end"/>
      </w:r>
    </w:p>
    <w:p w:rsidRPr="00687283" w:rsidR="00687283" w:rsidP="00E225C8" w:rsidRDefault="00687283" w14:paraId="4FD7DE19" w14:textId="77777777">
      <w:pPr>
        <w:pStyle w:val="Rubrik2"/>
      </w:pPr>
      <w:bookmarkStart w:name="_Toc471803019" w:id="12"/>
      <w:bookmarkStart w:name="_Toc256000001" w:id="13"/>
      <w:bookmarkStart w:name="_Toc256000013" w:id="14"/>
      <w:bookmarkStart w:name="_Toc256000026" w:id="15"/>
      <w:bookmarkStart w:name="_Toc11849300" w:id="16"/>
      <w:bookmarkStart w:name="_Toc256000039" w:id="17"/>
      <w:bookmarkStart w:name="_Toc256000054" w:id="18"/>
      <w:bookmarkStart w:name="_Toc256000068" w:id="19"/>
      <w:bookmarkStart w:name="_Toc256000082" w:id="20"/>
      <w:bookmarkStart w:name="_Toc134179225" w:id="21"/>
      <w:r w:rsidRPr="00687283">
        <w:t>Förutsättningar</w:t>
      </w:r>
      <w:bookmarkEnd w:id="12"/>
      <w:bookmarkEnd w:id="13"/>
      <w:bookmarkEnd w:id="14"/>
      <w:bookmarkEnd w:id="15"/>
      <w:bookmarkEnd w:id="16"/>
      <w:bookmarkEnd w:id="17"/>
      <w:bookmarkEnd w:id="18"/>
      <w:bookmarkEnd w:id="19"/>
      <w:bookmarkEnd w:id="20"/>
      <w:bookmarkEnd w:id="21"/>
    </w:p>
    <w:p w:rsidRPr="00687283" w:rsidR="00687283" w:rsidP="006C26F8" w:rsidRDefault="00687283" w14:paraId="2770357B" w14:textId="77777777">
      <w:pPr>
        <w:pStyle w:val="Rubrik3"/>
        <w:spacing w:before="120"/>
      </w:pPr>
      <w:bookmarkStart w:name="_Toc471803020" w:id="22"/>
      <w:bookmarkStart w:name="_Toc256000002" w:id="23"/>
      <w:bookmarkStart w:name="_Toc256000015" w:id="24"/>
      <w:bookmarkStart w:name="_Toc256000028" w:id="25"/>
      <w:bookmarkStart w:name="_Toc11849301" w:id="26"/>
      <w:bookmarkStart w:name="_Toc256000041" w:id="27"/>
      <w:bookmarkStart w:name="_Toc256000055" w:id="28"/>
      <w:bookmarkStart w:name="_Toc256000069" w:id="29"/>
      <w:bookmarkStart w:name="_Toc256000083" w:id="30"/>
      <w:bookmarkStart w:name="_Toc134179226" w:id="31"/>
      <w:r w:rsidRPr="00687283">
        <w:t>Ansvar</w:t>
      </w:r>
      <w:bookmarkEnd w:id="22"/>
      <w:bookmarkEnd w:id="23"/>
      <w:bookmarkEnd w:id="24"/>
      <w:bookmarkEnd w:id="25"/>
      <w:bookmarkEnd w:id="26"/>
      <w:bookmarkEnd w:id="27"/>
      <w:bookmarkEnd w:id="28"/>
      <w:bookmarkEnd w:id="29"/>
      <w:bookmarkEnd w:id="30"/>
      <w:bookmarkEnd w:id="31"/>
    </w:p>
    <w:p w:rsidRPr="00687283" w:rsidR="00687283" w:rsidP="006C26F8" w:rsidRDefault="00687283" w14:paraId="16C085B4" w14:textId="77777777">
      <w:pPr>
        <w:pStyle w:val="MellanrubrikVGR"/>
        <w:spacing w:before="120"/>
      </w:pPr>
      <w:bookmarkStart w:name="_Toc471803021" w:id="32"/>
      <w:bookmarkStart w:name="_Toc256000003" w:id="33"/>
      <w:bookmarkStart w:name="_Toc256000016" w:id="34"/>
      <w:bookmarkStart w:name="_Toc256000029" w:id="35"/>
      <w:bookmarkStart w:name="_Toc11849302" w:id="36"/>
      <w:bookmarkStart w:name="_Toc256000042" w:id="37"/>
      <w:bookmarkStart w:name="_Toc256000056" w:id="38"/>
      <w:bookmarkStart w:name="_Toc256000070" w:id="39"/>
      <w:bookmarkStart w:name="_Toc256000084" w:id="40"/>
      <w:bookmarkStart w:name="_Toc134179227" w:id="41"/>
      <w:r w:rsidRPr="00687283">
        <w:t>SÄS diarium</w:t>
      </w:r>
      <w:bookmarkEnd w:id="32"/>
      <w:bookmarkEnd w:id="33"/>
      <w:bookmarkEnd w:id="34"/>
      <w:bookmarkEnd w:id="35"/>
      <w:bookmarkEnd w:id="36"/>
      <w:bookmarkEnd w:id="37"/>
      <w:bookmarkEnd w:id="38"/>
      <w:bookmarkEnd w:id="39"/>
      <w:bookmarkEnd w:id="40"/>
      <w:bookmarkEnd w:id="41"/>
    </w:p>
    <w:p w:rsidRPr="00687283" w:rsidR="00687283" w:rsidP="5D58E339" w:rsidRDefault="00687283" w14:paraId="197B5CAA" w14:textId="2A6DA684">
      <w:pPr>
        <w:numPr>
          <w:ilvl w:val="0"/>
          <w:numId w:val="0"/>
        </w:numPr>
      </w:pPr>
      <w:r w:rsidR="00687283">
        <w:rPr/>
        <w:t>Registrator i SÄS diarium ansvarar för</w:t>
      </w:r>
    </w:p>
    <w:p w:rsidRPr="00687283" w:rsidR="00687283" w:rsidP="00652FE2" w:rsidRDefault="00687283" w14:paraId="2C9EA107" w14:textId="3F72F9CF">
      <w:pPr>
        <w:pStyle w:val="Punktlista"/>
        <w:rPr/>
      </w:pPr>
      <w:r w:rsidR="00687283">
        <w:rPr/>
        <w:t>registrering av ärendet i MCP där patientnämndens brev skannas in som bilaga</w:t>
      </w:r>
      <w:r w:rsidR="51A24A17">
        <w:rPr/>
        <w:t>, mejl till chefläkare samt strateg med ärendenummer på avvikelse.</w:t>
      </w:r>
    </w:p>
    <w:p w:rsidRPr="00687283" w:rsidR="00687283" w:rsidP="00652FE2" w:rsidRDefault="00687283" w14:paraId="5C945704" w14:textId="77777777">
      <w:pPr>
        <w:pStyle w:val="Punktlista"/>
      </w:pPr>
      <w:r w:rsidRPr="00687283">
        <w:t>ärendeansvarig i MCP är berörd verksamhet.</w:t>
      </w:r>
    </w:p>
    <w:p w:rsidRPr="00687283" w:rsidR="00687283" w:rsidP="5D58E339" w:rsidRDefault="00687283" w14:paraId="41DB2D9D" w14:textId="7CCCD31F">
      <w:pPr>
        <w:pStyle w:val="Punktlista"/>
        <w:rPr>
          <w:i w:val="1"/>
          <w:iCs w:val="1"/>
        </w:rPr>
      </w:pPr>
      <w:r w:rsidR="00687283">
        <w:rPr/>
        <w:t xml:space="preserve">brev till </w:t>
      </w:r>
      <w:r w:rsidR="1A7977D9">
        <w:rPr/>
        <w:t>P</w:t>
      </w:r>
      <w:r w:rsidR="00687283">
        <w:rPr/>
        <w:t>atient</w:t>
      </w:r>
      <w:r w:rsidR="43296B5F">
        <w:rPr/>
        <w:t>nämnden</w:t>
      </w:r>
      <w:r w:rsidR="00687283">
        <w:rPr/>
        <w:t xml:space="preserve"> att vi mottagit ärendet, vilket läggs in som bilaga i MCP.</w:t>
      </w:r>
    </w:p>
    <w:p w:rsidRPr="00687283" w:rsidR="00687283" w:rsidP="00652FE2" w:rsidRDefault="00687283" w14:paraId="1071AEDD" w14:textId="77777777">
      <w:pPr>
        <w:pStyle w:val="Punktlista"/>
      </w:pPr>
      <w:r w:rsidRPr="00687283">
        <w:t>egenkontroll och uppföljning på verksamhetsnivå att patientnämnds-ärenden hanteras i tid och med kvalité.</w:t>
      </w:r>
    </w:p>
    <w:p w:rsidRPr="00687283" w:rsidR="00687283" w:rsidP="5D58E339" w:rsidRDefault="00687283" w14:paraId="7BD1816A" w14:textId="63317C81">
      <w:pPr/>
      <w:r w:rsidRPr="5D58E339" w:rsidR="00687283">
        <w:rPr>
          <w:b w:val="1"/>
          <w:bCs w:val="1"/>
        </w:rPr>
        <w:t>OBS!</w:t>
      </w:r>
      <w:r w:rsidR="00687283">
        <w:rPr/>
        <w:t xml:space="preserve"> Om det redan finns ett MCP-ärende initierat från verksamheten gällande samma händelse, ska brevet från patientnämnden läggas in som bilaga i befintligt MCP-ärende. </w:t>
      </w:r>
      <w:r w:rsidR="7C52FD09">
        <w:rPr/>
        <w:t xml:space="preserve">Registrator meddelar </w:t>
      </w:r>
      <w:r w:rsidR="00687283">
        <w:rPr/>
        <w:t xml:space="preserve">ansvarig verksamhet </w:t>
      </w:r>
      <w:r w:rsidR="2BB22D61">
        <w:rPr/>
        <w:t xml:space="preserve">avvikelsenumret via mejl. </w:t>
      </w:r>
    </w:p>
    <w:p w:rsidRPr="00687283" w:rsidR="00687283" w:rsidP="5D58E339" w:rsidRDefault="00687283" w14:paraId="710B0FD2" w14:textId="5802F0DD">
      <w:pPr>
        <w:pStyle w:val="MellanrubrikVGR"/>
        <w:suppressLineNumbers w:val="0"/>
        <w:bidi w:val="0"/>
        <w:spacing w:before="120" w:beforeAutospacing="off" w:after="0" w:afterAutospacing="off" w:line="288" w:lineRule="auto"/>
        <w:ind w:left="992" w:right="868"/>
        <w:jc w:val="left"/>
      </w:pPr>
      <w:bookmarkStart w:name="_Toc471803022" w:id="42"/>
      <w:bookmarkStart w:name="_Toc256000004" w:id="43"/>
      <w:bookmarkStart w:name="_Toc256000017" w:id="44"/>
      <w:bookmarkStart w:name="_Toc256000030" w:id="45"/>
      <w:bookmarkStart w:name="_Toc11849303" w:id="46"/>
      <w:bookmarkStart w:name="_Toc256000043" w:id="47"/>
      <w:bookmarkStart w:name="_Toc256000057" w:id="48"/>
      <w:bookmarkStart w:name="_Toc256000071" w:id="49"/>
      <w:bookmarkStart w:name="_Toc256000085" w:id="50"/>
      <w:bookmarkStart w:name="_Toc134179228" w:id="51"/>
      <w:r w:rsidR="00687283">
        <w:rPr/>
        <w:t>Verksamheten</w:t>
      </w:r>
      <w:bookmarkEnd w:id="42"/>
      <w:bookmarkEnd w:id="43"/>
      <w:bookmarkEnd w:id="44"/>
      <w:bookmarkEnd w:id="45"/>
      <w:bookmarkEnd w:id="46"/>
      <w:bookmarkEnd w:id="47"/>
      <w:bookmarkEnd w:id="48"/>
      <w:bookmarkEnd w:id="49"/>
      <w:bookmarkEnd w:id="50"/>
      <w:bookmarkEnd w:id="51"/>
    </w:p>
    <w:p w:rsidRPr="00687283" w:rsidR="00687283" w:rsidP="00652FE2" w:rsidRDefault="00687283" w14:paraId="506ACF51" w14:textId="77777777">
      <w:r w:rsidRPr="00687283">
        <w:t>Berörd verksamhetschef ansvarar för</w:t>
      </w:r>
    </w:p>
    <w:p w:rsidRPr="00687283" w:rsidR="00687283" w:rsidP="00652FE2" w:rsidRDefault="00687283" w14:paraId="2CA04326" w14:textId="77777777">
      <w:pPr>
        <w:pStyle w:val="Punktlista"/>
      </w:pPr>
      <w:r w:rsidRPr="00687283">
        <w:t>handläggning av ärendet i MCP inklusive att avsluta ärendet.</w:t>
      </w:r>
    </w:p>
    <w:p w:rsidRPr="00687283" w:rsidR="00687283" w:rsidP="00652FE2" w:rsidRDefault="00687283" w14:paraId="1B3CD1CA" w14:textId="77777777">
      <w:pPr>
        <w:pStyle w:val="Punktlista"/>
      </w:pPr>
      <w:r w:rsidRPr="00687283">
        <w:t>personlig återkoppling till patient/närstående, vilket innebär tydliga svar på ställda frågor.</w:t>
      </w:r>
    </w:p>
    <w:p w:rsidRPr="00687283" w:rsidR="00687283" w:rsidP="00652FE2" w:rsidRDefault="00687283" w14:paraId="0748E2B7" w14:textId="77777777">
      <w:pPr>
        <w:pStyle w:val="Punktlista"/>
      </w:pPr>
      <w:r w:rsidRPr="00687283">
        <w:t>om verksamhetschef har behov av ytterligare tid för handläggning begärs uppskov direkt hos patientnämnden; information om detta noteras i MCP.</w:t>
      </w:r>
    </w:p>
    <w:p w:rsidRPr="00687283" w:rsidR="00687283" w:rsidP="00652FE2" w:rsidRDefault="00687283" w14:paraId="122E4007" w14:textId="77777777">
      <w:pPr>
        <w:pStyle w:val="Punktlista"/>
      </w:pPr>
      <w:r w:rsidRPr="00687283">
        <w:t>Om ärendets handläggning blir försenat i verksamheten, utan att uppskov sökts, bör detta meddelas patientnämnden så att de vet om att svaret kommer att dröja mer än fyra veckor.</w:t>
      </w:r>
    </w:p>
    <w:p w:rsidRPr="00687283" w:rsidR="00687283" w:rsidP="00652FE2" w:rsidRDefault="00E039F2" w14:paraId="135B1334" w14:textId="50956DBE">
      <w:pPr>
        <w:pStyle w:val="Punktlista"/>
      </w:pPr>
      <w:r w:rsidRPr="00E039F2">
        <w:t>Svar lämnas till patientnämnden skriftligt i brevform, som sedan korresponderar detta till patient. Fyra veckor efter att svar lämnats kan ärendet avslutas i MCP</w:t>
      </w:r>
      <w:r w:rsidRPr="00687283" w:rsidR="00687283">
        <w:t>.</w:t>
      </w:r>
    </w:p>
    <w:p w:rsidRPr="00687283" w:rsidR="00687283" w:rsidP="00652FE2" w:rsidRDefault="00687283" w14:paraId="27FC7062" w14:textId="77777777">
      <w:pPr>
        <w:pStyle w:val="Punktlista"/>
      </w:pPr>
      <w:r w:rsidRPr="00687283">
        <w:t>att, om möjligt, erbjuda patienten att delta i förbättringsarbete utifrån dennes händelse, i syfte att tillsammans med patienten förbättra och stärka patientsäkerheten.</w:t>
      </w:r>
    </w:p>
    <w:p w:rsidRPr="00687283" w:rsidR="00687283" w:rsidP="00652FE2" w:rsidRDefault="00687283" w14:paraId="1A7025D0" w14:textId="77777777">
      <w:pPr>
        <w:pStyle w:val="Punktlista"/>
      </w:pPr>
      <w:r w:rsidRPr="00687283">
        <w:t>ansvarig verksamhet behöver inte återkoppla till SÄS diarium att ärendet avslutas, då chefläkarfunktion istället följer upp att rutin fungerar via systematisk egenkontroll.</w:t>
      </w:r>
    </w:p>
    <w:p w:rsidRPr="00687283" w:rsidR="00687283" w:rsidP="00A572C5" w:rsidRDefault="00687283" w14:paraId="2698B43F" w14:textId="77777777">
      <w:pPr>
        <w:pStyle w:val="Rubrik2"/>
        <w:rPr>
          <w:rFonts w:ascii="Arial" w:hAnsi="Arial"/>
          <w:kern w:val="32"/>
          <w:sz w:val="32"/>
          <w:szCs w:val="20"/>
        </w:rPr>
      </w:pPr>
      <w:bookmarkStart w:name="_Toc471803023" w:id="52"/>
      <w:bookmarkStart w:name="_Toc256000006" w:id="53"/>
      <w:bookmarkStart w:name="_Toc256000019" w:id="54"/>
      <w:bookmarkStart w:name="_Toc256000032" w:id="55"/>
      <w:bookmarkStart w:name="_Toc11849304" w:id="56"/>
      <w:bookmarkStart w:name="_Toc256000045" w:id="57"/>
      <w:bookmarkStart w:name="_Toc256000059" w:id="58"/>
      <w:bookmarkStart w:name="_Toc256000073" w:id="59"/>
      <w:bookmarkStart w:name="_Toc256000087" w:id="60"/>
      <w:bookmarkStart w:name="_Toc134179229" w:id="61"/>
      <w:r w:rsidRPr="00A572C5">
        <w:rPr>
          <w:rStyle w:val="Rubrik2Char"/>
        </w:rPr>
        <w:t>Genomförand</w:t>
      </w:r>
      <w:r w:rsidRPr="00687283">
        <w:rPr>
          <w:rFonts w:ascii="Arial" w:hAnsi="Arial"/>
          <w:kern w:val="32"/>
          <w:sz w:val="32"/>
          <w:szCs w:val="20"/>
        </w:rPr>
        <w:t>e</w:t>
      </w:r>
      <w:bookmarkEnd w:id="52"/>
      <w:bookmarkEnd w:id="53"/>
      <w:bookmarkEnd w:id="54"/>
      <w:bookmarkEnd w:id="55"/>
      <w:bookmarkEnd w:id="56"/>
      <w:bookmarkEnd w:id="57"/>
      <w:bookmarkEnd w:id="58"/>
      <w:bookmarkEnd w:id="59"/>
      <w:bookmarkEnd w:id="60"/>
      <w:bookmarkEnd w:id="61"/>
    </w:p>
    <w:p w:rsidRPr="00687283" w:rsidR="00687283" w:rsidP="00A572C5" w:rsidRDefault="00687283" w14:paraId="4B478DAF" w14:textId="77777777">
      <w:pPr>
        <w:pStyle w:val="Rubrik3"/>
        <w:spacing w:before="120"/>
      </w:pPr>
      <w:bookmarkStart w:name="_Toc471803024" w:id="62"/>
      <w:bookmarkStart w:name="_Toc256000007" w:id="63"/>
      <w:bookmarkStart w:name="_Toc256000020" w:id="64"/>
      <w:bookmarkStart w:name="_Toc256000033" w:id="65"/>
      <w:bookmarkStart w:name="_Toc11849305" w:id="66"/>
      <w:bookmarkStart w:name="_Toc256000046" w:id="67"/>
      <w:bookmarkStart w:name="_Toc256000060" w:id="68"/>
      <w:bookmarkStart w:name="_Toc256000074" w:id="69"/>
      <w:bookmarkStart w:name="_Toc256000088" w:id="70"/>
      <w:bookmarkStart w:name="_Toc134179230" w:id="71"/>
      <w:r w:rsidR="00687283">
        <w:rPr/>
        <w:t>Registrering av inkommen handling</w:t>
      </w:r>
      <w:bookmarkEnd w:id="62"/>
      <w:bookmarkEnd w:id="63"/>
      <w:bookmarkEnd w:id="64"/>
      <w:bookmarkEnd w:id="65"/>
      <w:bookmarkEnd w:id="66"/>
      <w:bookmarkEnd w:id="67"/>
      <w:bookmarkEnd w:id="68"/>
      <w:bookmarkEnd w:id="69"/>
      <w:bookmarkEnd w:id="70"/>
      <w:bookmarkEnd w:id="71"/>
    </w:p>
    <w:p w:rsidRPr="00687283" w:rsidR="00687283" w:rsidP="00A572C5" w:rsidRDefault="00687283" w14:paraId="6495A521" w14:textId="54531071">
      <w:r w:rsidR="00687283">
        <w:rPr/>
        <w:t xml:space="preserve">Registrator lägger in ärendet som ett patientklagomål i MCP och väljer att </w:t>
      </w:r>
      <w:r w:rsidRPr="5D58E339" w:rsidR="00687283">
        <w:rPr>
          <w:color w:val="000000" w:themeColor="text2" w:themeTint="FF" w:themeShade="FF"/>
        </w:rPr>
        <w:t>händelsen</w:t>
      </w:r>
      <w:r w:rsidR="00687283">
        <w:rPr/>
        <w:t xml:space="preserve"> ”Inträffade på” den aktuella kliniken vid SÄS, som händelsen berör. Patientnämndens brev skannas in som bilaga.</w:t>
      </w:r>
    </w:p>
    <w:p w:rsidRPr="00687283" w:rsidR="00687283" w:rsidP="00A572C5" w:rsidRDefault="00687283" w14:paraId="5BECCBD0" w14:textId="1841EF71">
      <w:r w:rsidR="00687283">
        <w:rPr/>
        <w:t xml:space="preserve">Efter registrering </w:t>
      </w:r>
      <w:r w:rsidR="00687283">
        <w:rPr/>
        <w:t>i M</w:t>
      </w:r>
      <w:r w:rsidR="00C437E4">
        <w:rPr/>
        <w:t>CP</w:t>
      </w:r>
      <w:r w:rsidR="00687283">
        <w:rPr/>
        <w:t xml:space="preserve"> skickar registrator ett brev till </w:t>
      </w:r>
      <w:r w:rsidR="54EA3E73">
        <w:rPr/>
        <w:t xml:space="preserve">Patientnämnden </w:t>
      </w:r>
      <w:r w:rsidR="00687283">
        <w:rPr/>
        <w:t>som bekräftelse på att anmälan inkommit och registrerats.</w:t>
      </w:r>
    </w:p>
    <w:p w:rsidRPr="00687283" w:rsidR="00687283" w:rsidP="00A572C5" w:rsidRDefault="00687283" w14:paraId="2653C8D3" w14:textId="77777777">
      <w:pPr>
        <w:pStyle w:val="Rubrik3"/>
      </w:pPr>
      <w:bookmarkStart w:name="_Toc11849306" w:id="72"/>
      <w:bookmarkStart w:name="_Toc256000047" w:id="73"/>
      <w:bookmarkStart w:name="_Toc256000061" w:id="74"/>
      <w:bookmarkStart w:name="_Toc256000075" w:id="75"/>
      <w:bookmarkStart w:name="_Toc256000089" w:id="76"/>
      <w:bookmarkStart w:name="_Toc134179231" w:id="77"/>
      <w:r w:rsidRPr="00687283">
        <w:t>Chefläkares bedömning</w:t>
      </w:r>
      <w:bookmarkEnd w:id="72"/>
      <w:bookmarkEnd w:id="73"/>
      <w:bookmarkEnd w:id="74"/>
      <w:bookmarkEnd w:id="75"/>
      <w:bookmarkEnd w:id="76"/>
      <w:bookmarkEnd w:id="77"/>
    </w:p>
    <w:p w:rsidRPr="00687283" w:rsidR="00687283" w:rsidP="00A572C5" w:rsidRDefault="00687283" w14:paraId="774C0D75" w14:textId="42617E7D">
      <w:r w:rsidRPr="00687283">
        <w:t>Varje vecka skannas inkomna patientnämndsärende och chefläkare gör en första bedömning om patient drabbats av eller utsatts för risk för vårdskada. Vid behov kommunicerar därefter chefläkare med berörd verksamhetschef och för dialog om behov av åtgärder för att förbättra patientsäkerhet. Chef</w:t>
      </w:r>
      <w:r w:rsidRPr="00687283">
        <w:softHyphen/>
        <w:t>läkare kan även besluta om Lex Maria</w:t>
      </w:r>
      <w:r w:rsidR="00D06A24">
        <w:t>-</w:t>
      </w:r>
      <w:r w:rsidRPr="00687283">
        <w:t>utredning och meddelar då patient/närstående samt ger verksamhetschef i uppdrag att handlägga ärendet enligt rutin.</w:t>
      </w:r>
    </w:p>
    <w:p w:rsidRPr="00687283" w:rsidR="00687283" w:rsidP="00A572C5" w:rsidRDefault="00687283" w14:paraId="3BAD344B" w14:textId="77777777">
      <w:pPr>
        <w:pStyle w:val="Rubrik3"/>
      </w:pPr>
      <w:bookmarkStart w:name="_Toc471803025" w:id="78"/>
      <w:bookmarkStart w:name="_Toc256000008" w:id="79"/>
      <w:bookmarkStart w:name="_Toc256000021" w:id="80"/>
      <w:bookmarkStart w:name="_Toc256000034" w:id="81"/>
      <w:bookmarkStart w:name="_Toc11849307" w:id="82"/>
      <w:bookmarkStart w:name="_Toc256000048" w:id="83"/>
      <w:bookmarkStart w:name="_Toc256000062" w:id="84"/>
      <w:bookmarkStart w:name="_Toc256000076" w:id="85"/>
      <w:bookmarkStart w:name="_Toc256000090" w:id="86"/>
      <w:bookmarkStart w:name="_Toc134179232" w:id="87"/>
      <w:r w:rsidRPr="00687283">
        <w:t>Verksamhetens handläggning av ärendet</w:t>
      </w:r>
      <w:bookmarkEnd w:id="78"/>
      <w:bookmarkEnd w:id="79"/>
      <w:bookmarkEnd w:id="80"/>
      <w:bookmarkEnd w:id="81"/>
      <w:bookmarkEnd w:id="82"/>
      <w:bookmarkEnd w:id="83"/>
      <w:bookmarkEnd w:id="84"/>
      <w:bookmarkEnd w:id="85"/>
      <w:bookmarkEnd w:id="86"/>
      <w:bookmarkEnd w:id="87"/>
    </w:p>
    <w:p w:rsidRPr="00687283" w:rsidR="00687283" w:rsidP="00A572C5" w:rsidRDefault="00687283" w14:paraId="7EBC0592" w14:textId="39E8883D">
      <w:r w:rsidRPr="00687283">
        <w:t>Berörd klinik blir ”Ärendeansvarig” och anger att händelsen ska utredas hos sig, d.v.s. kliniken blir ansvarig för faserna orsak, åtgärd, uppföljning samt avslut av ärendet.</w:t>
      </w:r>
      <w:r w:rsidR="003E6ACB">
        <w:t xml:space="preserve"> Om u</w:t>
      </w:r>
      <w:r w:rsidRPr="00687283" w:rsidR="003E6ACB">
        <w:t xml:space="preserve">ppskov </w:t>
      </w:r>
      <w:r w:rsidR="003E6ACB">
        <w:t xml:space="preserve">behövs ska </w:t>
      </w:r>
      <w:r w:rsidRPr="00687283" w:rsidR="003E6ACB">
        <w:t xml:space="preserve">datum för avslut kommuniceras av </w:t>
      </w:r>
      <w:r w:rsidR="00611F31">
        <w:t>berörd v</w:t>
      </w:r>
      <w:r w:rsidRPr="00687283" w:rsidR="003E6ACB">
        <w:t>erksamhet till patientnämnd</w:t>
      </w:r>
      <w:r w:rsidR="00611F31">
        <w:t xml:space="preserve"> och SÄS diarium</w:t>
      </w:r>
      <w:r w:rsidRPr="00687283" w:rsidR="003E6ACB">
        <w:t>.</w:t>
      </w:r>
    </w:p>
    <w:p w:rsidRPr="00687283" w:rsidR="00687283" w:rsidP="00D02D02" w:rsidRDefault="00687283" w14:paraId="0E2EBA90" w14:textId="77777777">
      <w:pPr>
        <w:pStyle w:val="MellanrubrikVGR"/>
      </w:pPr>
      <w:bookmarkStart w:name="_Toc471803026" w:id="88"/>
      <w:bookmarkStart w:name="_Toc256000009" w:id="89"/>
      <w:bookmarkStart w:name="_Toc256000022" w:id="90"/>
      <w:bookmarkStart w:name="_Toc256000035" w:id="91"/>
      <w:bookmarkStart w:name="_Toc11849308" w:id="92"/>
      <w:bookmarkStart w:name="_Toc256000049" w:id="93"/>
      <w:bookmarkStart w:name="_Toc256000063" w:id="94"/>
      <w:bookmarkStart w:name="_Toc256000077" w:id="95"/>
      <w:bookmarkStart w:name="_Toc256000091" w:id="96"/>
      <w:bookmarkStart w:name="_Toc134179233" w:id="97"/>
      <w:r w:rsidRPr="00687283">
        <w:t>MedControl PRO</w:t>
      </w:r>
      <w:bookmarkEnd w:id="88"/>
      <w:bookmarkEnd w:id="89"/>
      <w:bookmarkEnd w:id="90"/>
      <w:bookmarkEnd w:id="91"/>
      <w:r w:rsidRPr="00687283">
        <w:t xml:space="preserve"> (MCP)</w:t>
      </w:r>
      <w:bookmarkEnd w:id="92"/>
      <w:bookmarkEnd w:id="93"/>
      <w:bookmarkEnd w:id="94"/>
      <w:bookmarkEnd w:id="95"/>
      <w:bookmarkEnd w:id="96"/>
      <w:bookmarkEnd w:id="97"/>
    </w:p>
    <w:p w:rsidRPr="00687283" w:rsidR="00687283" w:rsidP="00A572C5" w:rsidRDefault="00687283" w14:paraId="31B7D7FE" w14:textId="77777777">
      <w:r w:rsidRPr="00687283">
        <w:t>Fält som är obligatoriska, men som diariet inte tar ställning till, fylls i enligt nedan vid registrering och måste bedömas, och vid behov ändras, av kliniken:</w:t>
      </w:r>
    </w:p>
    <w:p w:rsidRPr="00687283" w:rsidR="00687283" w:rsidP="00A572C5" w:rsidRDefault="00687283" w14:paraId="74E5EF28" w14:textId="77777777">
      <w:pPr>
        <w:pStyle w:val="Punktlista"/>
      </w:pPr>
      <w:r w:rsidRPr="00687283">
        <w:t>”Typ av patientklagomål” = ”Bemötande/kommunikation”</w:t>
      </w:r>
    </w:p>
    <w:p w:rsidRPr="00687283" w:rsidR="00687283" w:rsidP="00A572C5" w:rsidRDefault="00687283" w14:paraId="3414C11A" w14:textId="77777777">
      <w:pPr>
        <w:pStyle w:val="Punktlista"/>
      </w:pPr>
      <w:r w:rsidRPr="00687283">
        <w:t>”Tillhör process” = ”Tillhör ingen av ovanstående diagnosgrupper”</w:t>
      </w:r>
    </w:p>
    <w:p w:rsidRPr="00687283" w:rsidR="00687283" w:rsidP="00A572C5" w:rsidRDefault="00687283" w14:paraId="1B40C7C2" w14:textId="77777777">
      <w:pPr>
        <w:pStyle w:val="Punktlista"/>
      </w:pPr>
      <w:r w:rsidRPr="00687283">
        <w:t>”Produkt/utrustning inblandad?” = ”Nej”</w:t>
      </w:r>
    </w:p>
    <w:p w:rsidRPr="00687283" w:rsidR="00687283" w:rsidP="00A572C5" w:rsidRDefault="00687283" w14:paraId="1F3C11A1" w14:textId="77777777">
      <w:pPr>
        <w:pStyle w:val="Punktlista"/>
      </w:pPr>
      <w:r w:rsidRPr="00687283">
        <w:t>”Strålningsrelaterad händelse?” = ”Nej”</w:t>
      </w:r>
    </w:p>
    <w:p w:rsidRPr="00687283" w:rsidR="00687283" w:rsidP="00A572C5" w:rsidRDefault="00687283" w14:paraId="5E7D1126" w14:textId="77777777">
      <w:r w:rsidRPr="00687283">
        <w:t>Om verksamheten under utredningen kommer fram till att en vårdskada har inträffat, eller har kunnat inträffa, markerar de detta i ärendet.</w:t>
      </w:r>
    </w:p>
    <w:p w:rsidRPr="00687283" w:rsidR="00687283" w:rsidP="00D02D02" w:rsidRDefault="00687283" w14:paraId="7F07B977" w14:textId="77777777">
      <w:pPr>
        <w:pStyle w:val="MellanrubrikVGR"/>
      </w:pPr>
      <w:bookmarkStart w:name="_Toc471803027" w:id="98"/>
      <w:bookmarkStart w:name="_Toc256000010" w:id="99"/>
      <w:bookmarkStart w:name="_Toc256000023" w:id="100"/>
      <w:bookmarkStart w:name="_Toc256000036" w:id="101"/>
      <w:bookmarkStart w:name="_Toc11849309" w:id="102"/>
      <w:bookmarkStart w:name="_Toc256000050" w:id="103"/>
      <w:bookmarkStart w:name="_Toc256000064" w:id="104"/>
      <w:bookmarkStart w:name="_Toc256000078" w:id="105"/>
      <w:bookmarkStart w:name="_Toc256000092" w:id="106"/>
      <w:bookmarkStart w:name="_Toc134179234" w:id="107"/>
      <w:r w:rsidRPr="00687283">
        <w:t>Journalanteckning</w:t>
      </w:r>
      <w:bookmarkEnd w:id="98"/>
      <w:bookmarkEnd w:id="99"/>
      <w:bookmarkEnd w:id="100"/>
      <w:bookmarkEnd w:id="101"/>
      <w:bookmarkEnd w:id="102"/>
      <w:bookmarkEnd w:id="103"/>
      <w:bookmarkEnd w:id="104"/>
      <w:bookmarkEnd w:id="105"/>
      <w:bookmarkEnd w:id="106"/>
      <w:bookmarkEnd w:id="107"/>
    </w:p>
    <w:p w:rsidRPr="00687283" w:rsidR="00687283" w:rsidP="00D02D02" w:rsidRDefault="00687283" w14:paraId="66630230" w14:textId="77777777">
      <w:r w:rsidRPr="00687283">
        <w:t>Berörd klinik skriver en anteckning i patientens journal: Klagomål via Patient</w:t>
      </w:r>
      <w:r w:rsidRPr="00687283">
        <w:softHyphen/>
        <w:t>nämnden gällande xx (kortfattat vad ärendet gäller) samt ärende</w:t>
      </w:r>
      <w:r w:rsidRPr="00687283">
        <w:softHyphen/>
        <w:t>numret i MCP (AV-xxxxxx). Även den information som lämnas till patienten och åtgärder som planeras, ska dokumenteras om det är relevant för patien</w:t>
      </w:r>
      <w:r w:rsidRPr="00687283">
        <w:softHyphen/>
        <w:t>tens sjukdomshistoria.</w:t>
      </w:r>
    </w:p>
    <w:p w:rsidRPr="00687283" w:rsidR="00687283" w:rsidP="00D02D02" w:rsidRDefault="00687283" w14:paraId="7F57E44B" w14:textId="77777777">
      <w:pPr>
        <w:pStyle w:val="MellanrubrikVGR"/>
      </w:pPr>
      <w:bookmarkStart w:name="_Toc471803028" w:id="108"/>
      <w:bookmarkStart w:name="_Toc256000011" w:id="109"/>
      <w:bookmarkStart w:name="_Toc256000024" w:id="110"/>
      <w:bookmarkStart w:name="_Toc256000037" w:id="111"/>
      <w:bookmarkStart w:name="_Toc11849310" w:id="112"/>
      <w:bookmarkStart w:name="_Toc256000051" w:id="113"/>
      <w:bookmarkStart w:name="_Toc256000065" w:id="114"/>
      <w:bookmarkStart w:name="_Toc256000079" w:id="115"/>
      <w:bookmarkStart w:name="_Toc256000093" w:id="116"/>
      <w:bookmarkStart w:name="_Toc134179235" w:id="117"/>
      <w:r w:rsidRPr="00687283">
        <w:t>Återkoppling och avslut av ärendet</w:t>
      </w:r>
      <w:bookmarkEnd w:id="108"/>
      <w:bookmarkEnd w:id="109"/>
      <w:bookmarkEnd w:id="110"/>
      <w:bookmarkEnd w:id="111"/>
      <w:bookmarkEnd w:id="112"/>
      <w:bookmarkEnd w:id="113"/>
      <w:bookmarkEnd w:id="114"/>
      <w:bookmarkEnd w:id="115"/>
      <w:bookmarkEnd w:id="116"/>
      <w:bookmarkEnd w:id="117"/>
    </w:p>
    <w:p w:rsidR="00223A5B" w:rsidP="00D02D02" w:rsidRDefault="00F95A33" w14:paraId="41C68403" w14:textId="55FFDC76">
      <w:r>
        <w:t>Verksamhetens svar till den</w:t>
      </w:r>
      <w:r w:rsidR="00EA571F">
        <w:t xml:space="preserve"> klagande ska skickas till </w:t>
      </w:r>
      <w:r w:rsidR="004B77E1">
        <w:t>Patientnämnden</w:t>
      </w:r>
      <w:r w:rsidR="00C829B1">
        <w:t>, som a</w:t>
      </w:r>
      <w:r w:rsidR="00C829B1">
        <w:t>nsvarar för återkoppling till den klagande.</w:t>
      </w:r>
      <w:r w:rsidR="00C829B1">
        <w:t xml:space="preserve"> </w:t>
      </w:r>
      <w:r w:rsidR="004B77E1">
        <w:t xml:space="preserve">Svar till Patientnämnden </w:t>
      </w:r>
      <w:r w:rsidR="00497D2E">
        <w:t>ska innehålla brevsvar till patient samt avvikelse ur M</w:t>
      </w:r>
      <w:r w:rsidR="008E77F0">
        <w:t>CP</w:t>
      </w:r>
      <w:r w:rsidR="00497D2E">
        <w:t>.</w:t>
      </w:r>
    </w:p>
    <w:p w:rsidR="002D7B25" w:rsidP="00D02D02" w:rsidRDefault="00223A5B" w14:paraId="275FF850" w14:textId="5BC439F1">
      <w:r>
        <w:t xml:space="preserve">Brevsvar och eventuell annan dokumentation </w:t>
      </w:r>
      <w:r w:rsidR="00F34323">
        <w:t>biläggs avvikelsen</w:t>
      </w:r>
      <w:r w:rsidR="002B3B72">
        <w:t xml:space="preserve"> i M</w:t>
      </w:r>
      <w:r w:rsidR="00FE1B9C">
        <w:t>CP</w:t>
      </w:r>
      <w:r w:rsidR="002B3B72">
        <w:t xml:space="preserve">; ärendet </w:t>
      </w:r>
      <w:r w:rsidR="00A514C3">
        <w:t xml:space="preserve">kan </w:t>
      </w:r>
      <w:r w:rsidR="00497D2E">
        <w:t xml:space="preserve">avslutas </w:t>
      </w:r>
      <w:r w:rsidR="00A514C3">
        <w:t>4 veckor efter återkoppling</w:t>
      </w:r>
      <w:r w:rsidR="0015399B">
        <w:t>en</w:t>
      </w:r>
      <w:r w:rsidR="00A514C3">
        <w:t xml:space="preserve"> till Patientnämnden.</w:t>
      </w:r>
      <w:r w:rsidR="00D75500">
        <w:t xml:space="preserve"> </w:t>
      </w:r>
    </w:p>
    <w:p w:rsidRPr="00687283" w:rsidR="00687283" w:rsidP="00640F29" w:rsidRDefault="00687283" w14:paraId="27F241EF" w14:textId="77777777">
      <w:pPr>
        <w:pStyle w:val="Rubrik3"/>
      </w:pPr>
      <w:bookmarkStart w:name="_Toc471803029" w:id="118"/>
      <w:bookmarkStart w:name="_Toc256000012" w:id="119"/>
      <w:bookmarkStart w:name="_Toc256000025" w:id="120"/>
      <w:bookmarkStart w:name="_Toc256000038" w:id="121"/>
      <w:bookmarkStart w:name="_Toc11849311" w:id="122"/>
      <w:bookmarkStart w:name="_Toc256000052" w:id="123"/>
      <w:bookmarkStart w:name="_Toc256000066" w:id="124"/>
      <w:bookmarkStart w:name="_Toc256000080" w:id="125"/>
      <w:bookmarkStart w:name="_Toc256000094" w:id="126"/>
      <w:bookmarkStart w:name="_Toc134179236" w:id="127"/>
      <w:r w:rsidRPr="00687283">
        <w:t>Uppföljning</w:t>
      </w:r>
      <w:bookmarkEnd w:id="118"/>
      <w:bookmarkEnd w:id="119"/>
      <w:bookmarkEnd w:id="120"/>
      <w:bookmarkEnd w:id="121"/>
      <w:bookmarkEnd w:id="122"/>
      <w:bookmarkEnd w:id="123"/>
      <w:bookmarkEnd w:id="124"/>
      <w:bookmarkEnd w:id="125"/>
      <w:bookmarkEnd w:id="126"/>
      <w:bookmarkEnd w:id="127"/>
    </w:p>
    <w:p w:rsidRPr="00687283" w:rsidR="00687283" w:rsidP="00640F29" w:rsidRDefault="00687283" w14:paraId="13D8396E" w14:textId="77777777">
      <w:r w:rsidRPr="00687283">
        <w:t xml:space="preserve">En gång i månaden ger registrator/chefläkarstöd underlag till chefläkare på avslutande ärenden. </w:t>
      </w:r>
    </w:p>
    <w:p w:rsidR="007B3254" w:rsidP="00640F29" w:rsidRDefault="00687283" w14:paraId="78FDF84E" w14:textId="77777777">
      <w:r w:rsidRPr="00687283">
        <w:t>Chefläkare följer löpande upp att verksamheter följt rutin och fullgör sitt ansvar gentemot patient/närstående samt</w:t>
      </w:r>
    </w:p>
    <w:p w:rsidR="00713CC3" w:rsidP="00713CC3" w:rsidRDefault="00687283" w14:paraId="4F1DC945" w14:textId="77777777">
      <w:pPr>
        <w:pStyle w:val="Punktlista"/>
      </w:pPr>
      <w:r w:rsidRPr="00687283">
        <w:t>för dialog med Patientnämnden att de erhållit svar på ärendet och om det gjorts inom föreskriven tid</w:t>
      </w:r>
    </w:p>
    <w:p w:rsidRPr="00687283" w:rsidR="00687283" w:rsidP="00713CC3" w:rsidRDefault="00687283" w14:paraId="691FEF00" w14:textId="0BDCF710">
      <w:pPr>
        <w:pStyle w:val="Punktlista"/>
      </w:pPr>
      <w:r w:rsidRPr="00687283">
        <w:t xml:space="preserve">om ärendehandläggning försenats </w:t>
      </w:r>
      <w:r w:rsidR="001C74C7">
        <w:t xml:space="preserve">och </w:t>
      </w:r>
      <w:r w:rsidRPr="00687283">
        <w:t>verksamheten begärt uppskov enligt rutin</w:t>
      </w:r>
      <w:r w:rsidR="00713CC3">
        <w:t>.</w:t>
      </w:r>
    </w:p>
    <w:p w:rsidRPr="00687283" w:rsidR="00687283" w:rsidP="00640F29" w:rsidRDefault="00687283" w14:paraId="47DDEB65" w14:textId="77777777">
      <w:pPr>
        <w:pStyle w:val="Rubrik2"/>
      </w:pPr>
      <w:bookmarkStart w:name="_Toc471803030" w:id="128"/>
      <w:bookmarkStart w:name="_Toc256000014" w:id="129"/>
      <w:bookmarkStart w:name="_Toc256000027" w:id="130"/>
      <w:bookmarkStart w:name="_Toc256000040" w:id="131"/>
      <w:bookmarkStart w:name="_Toc182366122" w:id="132"/>
      <w:bookmarkStart w:name="_Toc11849312" w:id="133"/>
      <w:bookmarkStart w:name="_Toc256000053" w:id="134"/>
      <w:bookmarkStart w:name="_Toc256000067" w:id="135"/>
      <w:bookmarkStart w:name="_Toc256000081" w:id="136"/>
      <w:bookmarkStart w:name="_Toc256000095" w:id="137"/>
      <w:bookmarkStart w:name="_Toc134179237" w:id="138"/>
      <w:r w:rsidRPr="00687283">
        <w:t>Dokumentinformation</w:t>
      </w:r>
      <w:bookmarkEnd w:id="128"/>
      <w:bookmarkEnd w:id="129"/>
      <w:bookmarkEnd w:id="130"/>
      <w:bookmarkEnd w:id="131"/>
      <w:bookmarkEnd w:id="132"/>
      <w:bookmarkEnd w:id="133"/>
      <w:bookmarkEnd w:id="134"/>
      <w:bookmarkEnd w:id="135"/>
      <w:bookmarkEnd w:id="136"/>
      <w:bookmarkEnd w:id="137"/>
      <w:bookmarkEnd w:id="138"/>
    </w:p>
    <w:p w:rsidRPr="00640F29" w:rsidR="00687283" w:rsidP="00640F29" w:rsidRDefault="00687283" w14:paraId="279C5E61" w14:textId="77777777">
      <w:pPr>
        <w:spacing w:after="0"/>
        <w:rPr>
          <w:b/>
          <w:bCs/>
        </w:rPr>
      </w:pPr>
      <w:r w:rsidRPr="00640F29">
        <w:rPr>
          <w:b/>
          <w:bCs/>
        </w:rPr>
        <w:t>För innehållet svarar</w:t>
      </w:r>
    </w:p>
    <w:p w:rsidRPr="00687283" w:rsidR="00687283" w:rsidP="00640F29" w:rsidRDefault="00704431" w14:paraId="34DD7D2A" w14:textId="5469BBA1">
      <w:pPr>
        <w:rPr>
          <w:szCs w:val="20"/>
        </w:rPr>
      </w:pPr>
      <w:r>
        <w:rPr>
          <w:szCs w:val="20"/>
        </w:rPr>
        <w:t>Jerker Nilson, chefläkare, SÄS</w:t>
      </w:r>
    </w:p>
    <w:p w:rsidRPr="00640F29" w:rsidR="00687283" w:rsidP="00640F29" w:rsidRDefault="00687283" w14:paraId="30178A80" w14:textId="4C543931">
      <w:pPr>
        <w:spacing w:after="0"/>
        <w:rPr>
          <w:b/>
          <w:bCs/>
        </w:rPr>
      </w:pPr>
      <w:r w:rsidRPr="00640F29">
        <w:rPr>
          <w:b/>
          <w:bCs/>
        </w:rPr>
        <w:t>Remissinstanser</w:t>
      </w:r>
      <w:r w:rsidR="00704431">
        <w:rPr>
          <w:b/>
          <w:bCs/>
        </w:rPr>
        <w:t xml:space="preserve"> (utgåva 1)</w:t>
      </w:r>
    </w:p>
    <w:p w:rsidRPr="00687283" w:rsidR="00687283" w:rsidP="00640F29" w:rsidRDefault="00687283" w14:paraId="12292CF7" w14:textId="77777777">
      <w:pPr>
        <w:rPr>
          <w:szCs w:val="20"/>
        </w:rPr>
      </w:pPr>
      <w:r w:rsidRPr="00687283">
        <w:rPr>
          <w:szCs w:val="20"/>
        </w:rPr>
        <w:t xml:space="preserve">Ann Persson, handläggare, patientnämnden </w:t>
      </w:r>
    </w:p>
    <w:p w:rsidRPr="00640F29" w:rsidR="00687283" w:rsidP="00640F29" w:rsidRDefault="00687283" w14:paraId="50AEB8C0" w14:textId="77777777">
      <w:pPr>
        <w:spacing w:after="0"/>
        <w:rPr>
          <w:b/>
          <w:bCs/>
        </w:rPr>
      </w:pPr>
      <w:r w:rsidRPr="00640F29">
        <w:rPr>
          <w:b/>
          <w:bCs/>
        </w:rPr>
        <w:t>Fastställt av</w:t>
      </w:r>
    </w:p>
    <w:p w:rsidRPr="00687283" w:rsidR="00687283" w:rsidP="00640F29" w:rsidRDefault="00687283" w14:paraId="59F2805B" w14:textId="77777777">
      <w:pPr>
        <w:rPr>
          <w:szCs w:val="20"/>
        </w:rPr>
      </w:pPr>
      <w:r w:rsidRPr="00687283">
        <w:rPr>
          <w:szCs w:val="20"/>
        </w:rPr>
        <w:t>Jerker Nilson, chefläkare, SÄS</w:t>
      </w:r>
    </w:p>
    <w:p w:rsidRPr="00640F29" w:rsidR="00687283" w:rsidP="00640F29" w:rsidRDefault="00687283" w14:paraId="4732FE65" w14:textId="77777777">
      <w:pPr>
        <w:spacing w:after="0"/>
        <w:rPr>
          <w:b/>
          <w:bCs/>
        </w:rPr>
      </w:pPr>
      <w:r w:rsidRPr="00640F29">
        <w:rPr>
          <w:b/>
          <w:bCs/>
        </w:rPr>
        <w:t>Nyckelord</w:t>
      </w:r>
    </w:p>
    <w:p w:rsidRPr="00536A5A" w:rsidR="00536A5A" w:rsidP="00BA7A60" w:rsidRDefault="00687283" w14:paraId="76B9F95B" w14:textId="4A3D7C37">
      <w:r w:rsidRPr="00687283">
        <w:rPr>
          <w:szCs w:val="20"/>
        </w:rPr>
        <w:t>Patientnämnd, patientsäkerhet, klagomål, bemötande, avvikelse, MedControl PRO</w:t>
      </w:r>
      <w:bookmarkEnd w:id="0"/>
    </w:p>
    <w:sectPr w:rsidRPr="00536A5A" w:rsidR="00536A5A" w:rsidSect="0068728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EE312F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4C29C3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hint="default" w:ascii="Wingdings" w:hAnsi="Wingdings"/>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556128">
    <w:abstractNumId w:val="18"/>
  </w:num>
  <w:num w:numId="2" w16cid:durableId="1150974874">
    <w:abstractNumId w:val="15"/>
  </w:num>
  <w:num w:numId="3" w16cid:durableId="182675220">
    <w:abstractNumId w:val="0"/>
  </w:num>
  <w:num w:numId="4" w16cid:durableId="1854369247">
    <w:abstractNumId w:val="7"/>
  </w:num>
  <w:num w:numId="5" w16cid:durableId="315718930">
    <w:abstractNumId w:val="16"/>
  </w:num>
  <w:num w:numId="6" w16cid:durableId="161354712">
    <w:abstractNumId w:val="3"/>
  </w:num>
  <w:num w:numId="7" w16cid:durableId="373044022">
    <w:abstractNumId w:val="12"/>
  </w:num>
  <w:num w:numId="8" w16cid:durableId="2079940535">
    <w:abstractNumId w:val="9"/>
  </w:num>
  <w:num w:numId="9" w16cid:durableId="1171219828">
    <w:abstractNumId w:val="2"/>
  </w:num>
  <w:num w:numId="10" w16cid:durableId="648903367">
    <w:abstractNumId w:val="2"/>
  </w:num>
  <w:num w:numId="11" w16cid:durableId="2045909845">
    <w:abstractNumId w:val="4"/>
  </w:num>
  <w:num w:numId="12" w16cid:durableId="1132744899">
    <w:abstractNumId w:val="5"/>
  </w:num>
  <w:num w:numId="13" w16cid:durableId="1642661271">
    <w:abstractNumId w:val="14"/>
  </w:num>
  <w:num w:numId="14" w16cid:durableId="112984357">
    <w:abstractNumId w:val="10"/>
  </w:num>
  <w:num w:numId="15" w16cid:durableId="1537814192">
    <w:abstractNumId w:val="8"/>
  </w:num>
  <w:num w:numId="16" w16cid:durableId="1449466438">
    <w:abstractNumId w:val="13"/>
  </w:num>
  <w:num w:numId="17" w16cid:durableId="1688095649">
    <w:abstractNumId w:val="6"/>
  </w:num>
  <w:num w:numId="18" w16cid:durableId="1586186669">
    <w:abstractNumId w:val="11"/>
  </w:num>
  <w:num w:numId="19" w16cid:durableId="217328276">
    <w:abstractNumId w:val="17"/>
  </w:num>
  <w:num w:numId="20" w16cid:durableId="1884127050">
    <w:abstractNumId w:val="1"/>
  </w:num>
  <w:num w:numId="21" w16cid:durableId="1712922055">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1D6"/>
    <w:rsid w:val="000A4C35"/>
    <w:rsid w:val="000A611A"/>
    <w:rsid w:val="000B12D9"/>
    <w:rsid w:val="000B4536"/>
    <w:rsid w:val="000B7715"/>
    <w:rsid w:val="000E463B"/>
    <w:rsid w:val="000E5A7E"/>
    <w:rsid w:val="000F43A3"/>
    <w:rsid w:val="000F7681"/>
    <w:rsid w:val="00103031"/>
    <w:rsid w:val="001044FE"/>
    <w:rsid w:val="001139D4"/>
    <w:rsid w:val="00124A7E"/>
    <w:rsid w:val="00131B08"/>
    <w:rsid w:val="00132A59"/>
    <w:rsid w:val="00133337"/>
    <w:rsid w:val="00133A0F"/>
    <w:rsid w:val="0013580F"/>
    <w:rsid w:val="00137B6D"/>
    <w:rsid w:val="0014070B"/>
    <w:rsid w:val="001422C1"/>
    <w:rsid w:val="001522AE"/>
    <w:rsid w:val="0015399B"/>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74C7"/>
    <w:rsid w:val="00211487"/>
    <w:rsid w:val="00211D91"/>
    <w:rsid w:val="00217DEC"/>
    <w:rsid w:val="00223A5B"/>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B72"/>
    <w:rsid w:val="002C0C02"/>
    <w:rsid w:val="002C1277"/>
    <w:rsid w:val="002C60AD"/>
    <w:rsid w:val="002D0E0E"/>
    <w:rsid w:val="002D6023"/>
    <w:rsid w:val="002D7B25"/>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ACB"/>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7D2E"/>
    <w:rsid w:val="004A355D"/>
    <w:rsid w:val="004A4970"/>
    <w:rsid w:val="004B2183"/>
    <w:rsid w:val="004B2A01"/>
    <w:rsid w:val="004B77E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1F31"/>
    <w:rsid w:val="00614E64"/>
    <w:rsid w:val="00617710"/>
    <w:rsid w:val="00617EE6"/>
    <w:rsid w:val="0062184C"/>
    <w:rsid w:val="00623724"/>
    <w:rsid w:val="00627BEA"/>
    <w:rsid w:val="006319DB"/>
    <w:rsid w:val="00640F29"/>
    <w:rsid w:val="00652FE2"/>
    <w:rsid w:val="0065595B"/>
    <w:rsid w:val="00660269"/>
    <w:rsid w:val="00665F89"/>
    <w:rsid w:val="00673C92"/>
    <w:rsid w:val="006753EC"/>
    <w:rsid w:val="00687283"/>
    <w:rsid w:val="006A2789"/>
    <w:rsid w:val="006A4978"/>
    <w:rsid w:val="006A7261"/>
    <w:rsid w:val="006B0D29"/>
    <w:rsid w:val="006B1819"/>
    <w:rsid w:val="006B5DE7"/>
    <w:rsid w:val="006C26F8"/>
    <w:rsid w:val="006C5048"/>
    <w:rsid w:val="006C6A4B"/>
    <w:rsid w:val="006C779F"/>
    <w:rsid w:val="006D01F5"/>
    <w:rsid w:val="006D0CFB"/>
    <w:rsid w:val="006D30C0"/>
    <w:rsid w:val="006D7535"/>
    <w:rsid w:val="006E450B"/>
    <w:rsid w:val="006F0D7E"/>
    <w:rsid w:val="00704431"/>
    <w:rsid w:val="00710B77"/>
    <w:rsid w:val="00713CC3"/>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3254"/>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7F0"/>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D7C79"/>
    <w:rsid w:val="009E0CF9"/>
    <w:rsid w:val="009E531B"/>
    <w:rsid w:val="009E6C56"/>
    <w:rsid w:val="009E7DCF"/>
    <w:rsid w:val="009F1800"/>
    <w:rsid w:val="009F4A56"/>
    <w:rsid w:val="009F4E65"/>
    <w:rsid w:val="00A006A5"/>
    <w:rsid w:val="00A05942"/>
    <w:rsid w:val="00A07BEC"/>
    <w:rsid w:val="00A264BE"/>
    <w:rsid w:val="00A272CA"/>
    <w:rsid w:val="00A33051"/>
    <w:rsid w:val="00A407AD"/>
    <w:rsid w:val="00A40923"/>
    <w:rsid w:val="00A41C05"/>
    <w:rsid w:val="00A42426"/>
    <w:rsid w:val="00A514B7"/>
    <w:rsid w:val="00A514C3"/>
    <w:rsid w:val="00A54A0B"/>
    <w:rsid w:val="00A572C5"/>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A60"/>
    <w:rsid w:val="00BB69DB"/>
    <w:rsid w:val="00BC322E"/>
    <w:rsid w:val="00BC44CD"/>
    <w:rsid w:val="00BC48A6"/>
    <w:rsid w:val="00BE7978"/>
    <w:rsid w:val="00C07DDB"/>
    <w:rsid w:val="00C4115D"/>
    <w:rsid w:val="00C437E4"/>
    <w:rsid w:val="00C43BDD"/>
    <w:rsid w:val="00C47778"/>
    <w:rsid w:val="00C5011E"/>
    <w:rsid w:val="00C50EE5"/>
    <w:rsid w:val="00C5240A"/>
    <w:rsid w:val="00C5398F"/>
    <w:rsid w:val="00C556F5"/>
    <w:rsid w:val="00C70E19"/>
    <w:rsid w:val="00C72574"/>
    <w:rsid w:val="00C7430C"/>
    <w:rsid w:val="00C829B1"/>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2D02"/>
    <w:rsid w:val="00D06A24"/>
    <w:rsid w:val="00D074DB"/>
    <w:rsid w:val="00D139CF"/>
    <w:rsid w:val="00D37E7F"/>
    <w:rsid w:val="00D47AD7"/>
    <w:rsid w:val="00D51529"/>
    <w:rsid w:val="00D75500"/>
    <w:rsid w:val="00D85218"/>
    <w:rsid w:val="00D915B1"/>
    <w:rsid w:val="00DA299D"/>
    <w:rsid w:val="00DA65C4"/>
    <w:rsid w:val="00DD2BE0"/>
    <w:rsid w:val="00DE4447"/>
    <w:rsid w:val="00DE5DA2"/>
    <w:rsid w:val="00DF0033"/>
    <w:rsid w:val="00E026BF"/>
    <w:rsid w:val="00E039F2"/>
    <w:rsid w:val="00E07B1B"/>
    <w:rsid w:val="00E11853"/>
    <w:rsid w:val="00E225C8"/>
    <w:rsid w:val="00E52A86"/>
    <w:rsid w:val="00E54B47"/>
    <w:rsid w:val="00E553BF"/>
    <w:rsid w:val="00E55D93"/>
    <w:rsid w:val="00E61294"/>
    <w:rsid w:val="00E62E69"/>
    <w:rsid w:val="00E7237C"/>
    <w:rsid w:val="00E77C46"/>
    <w:rsid w:val="00E86CE8"/>
    <w:rsid w:val="00E90E82"/>
    <w:rsid w:val="00EA00CB"/>
    <w:rsid w:val="00EA1BAA"/>
    <w:rsid w:val="00EA3FCD"/>
    <w:rsid w:val="00EA42A0"/>
    <w:rsid w:val="00EA571F"/>
    <w:rsid w:val="00EB6714"/>
    <w:rsid w:val="00EC0A68"/>
    <w:rsid w:val="00EC5006"/>
    <w:rsid w:val="00ED49C3"/>
    <w:rsid w:val="00ED6CE8"/>
    <w:rsid w:val="00ED7AA6"/>
    <w:rsid w:val="00EE2A56"/>
    <w:rsid w:val="00EE3818"/>
    <w:rsid w:val="00F22264"/>
    <w:rsid w:val="00F2564D"/>
    <w:rsid w:val="00F34323"/>
    <w:rsid w:val="00F35B05"/>
    <w:rsid w:val="00F413D9"/>
    <w:rsid w:val="00F5135F"/>
    <w:rsid w:val="00F51F78"/>
    <w:rsid w:val="00F86F47"/>
    <w:rsid w:val="00F90B64"/>
    <w:rsid w:val="00F95A33"/>
    <w:rsid w:val="00FB2F0F"/>
    <w:rsid w:val="00FB5086"/>
    <w:rsid w:val="00FB5411"/>
    <w:rsid w:val="00FB6392"/>
    <w:rsid w:val="00FD3C70"/>
    <w:rsid w:val="00FD6820"/>
    <w:rsid w:val="00FE12D8"/>
    <w:rsid w:val="00FE1B9C"/>
    <w:rsid w:val="00FF7C02"/>
    <w:rsid w:val="020618BD"/>
    <w:rsid w:val="024801E3"/>
    <w:rsid w:val="0D39CD07"/>
    <w:rsid w:val="0FC30C26"/>
    <w:rsid w:val="1A7977D9"/>
    <w:rsid w:val="1F50CDF2"/>
    <w:rsid w:val="2BB22D61"/>
    <w:rsid w:val="2C611451"/>
    <w:rsid w:val="36825F99"/>
    <w:rsid w:val="43296B5F"/>
    <w:rsid w:val="44C450B0"/>
    <w:rsid w:val="4890F584"/>
    <w:rsid w:val="48BD4033"/>
    <w:rsid w:val="51A24A17"/>
    <w:rsid w:val="54EA3E73"/>
    <w:rsid w:val="5D58E339"/>
    <w:rsid w:val="60A2D77C"/>
    <w:rsid w:val="647B2B65"/>
    <w:rsid w:val="6B2CF8ED"/>
    <w:rsid w:val="6DC34937"/>
    <w:rsid w:val="7C52FD0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687283"/>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687283"/>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687283"/>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F180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F1800"/>
    <w:pPr>
      <w:tabs>
        <w:tab w:val="right" w:leader="dot" w:pos="8777"/>
      </w:tabs>
      <w:spacing w:after="0"/>
      <w:ind w:left="1349"/>
    </w:pPr>
  </w:style>
  <w:style w:type="paragraph" w:styleId="Innehll3">
    <w:name w:val="toc 3"/>
    <w:basedOn w:val="Normal"/>
    <w:next w:val="Normal"/>
    <w:autoRedefine/>
    <w:uiPriority w:val="39"/>
    <w:unhideWhenUsed/>
    <w:rsid w:val="009F18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652FE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52FE2"/>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687283"/>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687283"/>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687283"/>
    <w:rPr>
      <w:rFonts w:asciiTheme="majorHAnsi" w:hAnsiTheme="majorHAnsi" w:eastAsiaTheme="majorEastAsia" w:cstheme="majorBidi"/>
      <w:i/>
      <w:iCs/>
      <w:color w:val="272727" w:themeColor="text1" w:themeTint="D8"/>
      <w:sz w:val="21"/>
      <w:szCs w:val="21"/>
    </w:rPr>
  </w:style>
  <w:style w:type="paragraph" w:styleId="Punktlista1" w:customStyle="1">
    <w:name w:val="Punktlista 1"/>
    <w:rsid w:val="00687283"/>
    <w:pPr>
      <w:numPr>
        <w:numId w:val="20"/>
      </w:numPr>
      <w:spacing w:after="80"/>
      <w:ind w:left="3033" w:hanging="357"/>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Patientnämndsärenden - Handläggning vid SÄS</dc:title>
  <dc:subject/>
  <dc:creator>patrik.jens.johansson@vgregion.se</dc:creator>
  <keywords/>
  <lastModifiedBy>Madeleine Wahlgren</lastModifiedBy>
  <revision>39</revision>
  <lastPrinted>2016-03-31T10:56:00.0000000Z</lastPrinted>
  <dcterms:created xsi:type="dcterms:W3CDTF">2022-03-28T05:18:00.0000000Z</dcterms:created>
  <dcterms:modified xsi:type="dcterms:W3CDTF">2025-02-05T08:38:42.0000000Z</dcterms:modified>
</coreProperties>
</file>