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A21BD" w:rsidP="00BA21BD" w:rsidRDefault="00BA21BD" w14:paraId="22DACFBE" w14:textId="77777777">
      <w:pPr>
        <w:pStyle w:val="Rubrik1"/>
      </w:pPr>
      <w:bookmarkStart w:name="_Toc100327184" w:id="0"/>
      <w:r w:rsidRPr="00BA21BD">
        <w:t>Palliativ behandling - symtomlindringskompendium SÄS</w:t>
      </w:r>
    </w:p>
    <w:p w:rsidR="009A32ED" w:rsidP="009A32ED" w:rsidRDefault="009A32ED" w14:paraId="11BC1DCA" w14:textId="1C0C6712">
      <w:pPr>
        <w:pStyle w:val="Rubrik2"/>
        <w:ind w:right="-143"/>
      </w:pPr>
      <w:bookmarkStart w:name="_Toc229574116" w:id="1"/>
      <w:r>
        <w:t>Förändringar sedan föregående version</w:t>
      </w:r>
      <w:bookmarkEnd w:id="0"/>
      <w:bookmarkEnd w:id="1"/>
    </w:p>
    <w:p w:rsidRPr="00EC3CD1" w:rsidR="00EC3CD1" w:rsidP="00EC3CD1" w:rsidRDefault="009441FD" w14:paraId="1EA7BF7D" w14:textId="18AD16AC">
      <w:r w:rsidRPr="009441FD">
        <w:t>Redaktionella ändringar, giltighetstiden förlängd. </w:t>
      </w:r>
    </w:p>
    <w:p w:rsidR="009A32ED" w:rsidP="009A32ED" w:rsidRDefault="009A32ED" w14:paraId="69BCFD87" w14:textId="3F00A84B">
      <w:pPr>
        <w:pStyle w:val="Rubrik2"/>
        <w:ind w:right="-143"/>
      </w:pPr>
      <w:bookmarkStart w:name="_Toc100327185" w:id="2"/>
      <w:bookmarkStart w:name="_Toc229574117" w:id="3"/>
      <w:bookmarkStart w:name="_Toc72840807" w:id="4"/>
      <w:r>
        <w:t>Sammanfattning</w:t>
      </w:r>
      <w:bookmarkEnd w:id="2"/>
      <w:bookmarkEnd w:id="3"/>
    </w:p>
    <w:p w:rsidRPr="009441FD" w:rsidR="009441FD" w:rsidP="009441FD" w:rsidRDefault="009441FD" w14:paraId="032B97F4" w14:textId="77777777">
      <w:r w:rsidRPr="009441FD">
        <w:t>Symtomlindring är en av de fyra hörnstenarna i palliativ vård. Smärta, ångest och illamående är vanliga symtom och kan i hög grad behandlas.  </w:t>
      </w:r>
    </w:p>
    <w:p w:rsidRPr="009441FD" w:rsidR="009441FD" w:rsidP="009441FD" w:rsidRDefault="009441FD" w14:paraId="3A7120B1" w14:textId="77777777">
      <w:r w:rsidRPr="009441FD">
        <w:t>Riktlinjen är tänkt som en vägledning för läkare och sjuksköterskor som behandlar obotligt sjuka och döende patienter på sjukhus, kommunens vårdinrättningar och i egna hemmet. </w:t>
      </w:r>
    </w:p>
    <w:p w:rsidR="00EC3CD1" w:rsidP="00EC3CD1" w:rsidRDefault="00EC3CD1" w14:paraId="2578819E" w14:textId="77777777"/>
    <w:p w:rsidR="00B405A1" w:rsidP="00831C35" w:rsidRDefault="00B405A1" w14:paraId="6660DA9D" w14:textId="313DA891">
      <w:pPr>
        <w:pStyle w:val="Rubrik2"/>
      </w:pPr>
      <w:bookmarkStart w:name="_Toc229574118" w:id="5"/>
      <w:r>
        <w:t>Innehållsförteckning</w:t>
      </w:r>
      <w:bookmarkEnd w:id="5"/>
    </w:p>
    <w:p w:rsidR="005F760A" w:rsidP="005F760A" w:rsidRDefault="00443A8E" w14:paraId="21DB43F6" w14:textId="4423446F">
      <w:pPr>
        <w:pStyle w:val="Innehll1"/>
        <w:rPr>
          <w:rFonts w:asciiTheme="minorHAnsi" w:hAnsiTheme="minorHAnsi" w:eastAsiaTheme="minorEastAsia" w:cstheme="minorBidi"/>
          <w:noProof/>
          <w:kern w:val="2"/>
          <w14:ligatures w14:val="standardContextual"/>
        </w:rPr>
      </w:pPr>
      <w:r>
        <w:fldChar w:fldCharType="begin"/>
      </w:r>
      <w:r>
        <w:instrText xml:space="preserve"> TOC \h \z \t "Rubrik 2;1;Rubrik 3;2;Mellanrubrik VGR;3" </w:instrText>
      </w:r>
      <w:r>
        <w:fldChar w:fldCharType="separate"/>
      </w:r>
      <w:hyperlink w:history="1" w:anchor="_Toc229574116">
        <w:r w:rsidRPr="00E94217" w:rsidR="005F760A">
          <w:rPr>
            <w:rStyle w:val="Hyperlnk"/>
            <w:rFonts w:eastAsia="MS Gothic"/>
            <w:noProof/>
          </w:rPr>
          <w:t>Förändringar sedan föregående version</w:t>
        </w:r>
        <w:r w:rsidR="005F760A">
          <w:rPr>
            <w:noProof/>
            <w:webHidden/>
          </w:rPr>
          <w:tab/>
        </w:r>
        <w:r w:rsidR="005F760A">
          <w:rPr>
            <w:noProof/>
            <w:webHidden/>
          </w:rPr>
          <w:fldChar w:fldCharType="begin"/>
        </w:r>
        <w:r w:rsidR="005F760A">
          <w:rPr>
            <w:noProof/>
            <w:webHidden/>
          </w:rPr>
          <w:instrText xml:space="preserve"> PAGEREF _Toc229574116 \h </w:instrText>
        </w:r>
        <w:r w:rsidR="005F760A">
          <w:rPr>
            <w:noProof/>
            <w:webHidden/>
          </w:rPr>
        </w:r>
        <w:r w:rsidR="005F760A">
          <w:rPr>
            <w:noProof/>
            <w:webHidden/>
          </w:rPr>
          <w:fldChar w:fldCharType="separate"/>
        </w:r>
        <w:r w:rsidR="00075055">
          <w:rPr>
            <w:noProof/>
            <w:webHidden/>
          </w:rPr>
          <w:t>1</w:t>
        </w:r>
        <w:r w:rsidR="005F760A">
          <w:rPr>
            <w:noProof/>
            <w:webHidden/>
          </w:rPr>
          <w:fldChar w:fldCharType="end"/>
        </w:r>
      </w:hyperlink>
    </w:p>
    <w:p w:rsidR="005F760A" w:rsidP="005F760A" w:rsidRDefault="005F760A" w14:paraId="73CB02AA" w14:textId="17246ED1">
      <w:pPr>
        <w:pStyle w:val="Innehll1"/>
        <w:rPr>
          <w:rFonts w:asciiTheme="minorHAnsi" w:hAnsiTheme="minorHAnsi" w:eastAsiaTheme="minorEastAsia" w:cstheme="minorBidi"/>
          <w:noProof/>
          <w:kern w:val="2"/>
          <w14:ligatures w14:val="standardContextual"/>
        </w:rPr>
      </w:pPr>
      <w:hyperlink w:history="1" w:anchor="_Toc229574117">
        <w:r w:rsidRPr="00E94217">
          <w:rPr>
            <w:rStyle w:val="Hyperlnk"/>
            <w:rFonts w:eastAsia="MS Gothic"/>
            <w:noProof/>
          </w:rPr>
          <w:t>Sammanfattning</w:t>
        </w:r>
        <w:r>
          <w:rPr>
            <w:noProof/>
            <w:webHidden/>
          </w:rPr>
          <w:tab/>
        </w:r>
        <w:r>
          <w:rPr>
            <w:noProof/>
            <w:webHidden/>
          </w:rPr>
          <w:fldChar w:fldCharType="begin"/>
        </w:r>
        <w:r>
          <w:rPr>
            <w:noProof/>
            <w:webHidden/>
          </w:rPr>
          <w:instrText xml:space="preserve"> PAGEREF _Toc229574117 \h </w:instrText>
        </w:r>
        <w:r>
          <w:rPr>
            <w:noProof/>
            <w:webHidden/>
          </w:rPr>
        </w:r>
        <w:r>
          <w:rPr>
            <w:noProof/>
            <w:webHidden/>
          </w:rPr>
          <w:fldChar w:fldCharType="separate"/>
        </w:r>
        <w:r w:rsidR="00075055">
          <w:rPr>
            <w:noProof/>
            <w:webHidden/>
          </w:rPr>
          <w:t>1</w:t>
        </w:r>
        <w:r>
          <w:rPr>
            <w:noProof/>
            <w:webHidden/>
          </w:rPr>
          <w:fldChar w:fldCharType="end"/>
        </w:r>
      </w:hyperlink>
    </w:p>
    <w:p w:rsidR="005F760A" w:rsidP="005F760A" w:rsidRDefault="005F760A" w14:paraId="4E322CD7" w14:textId="266BE74C">
      <w:pPr>
        <w:pStyle w:val="Innehll1"/>
        <w:rPr>
          <w:rFonts w:asciiTheme="minorHAnsi" w:hAnsiTheme="minorHAnsi" w:eastAsiaTheme="minorEastAsia" w:cstheme="minorBidi"/>
          <w:noProof/>
          <w:kern w:val="2"/>
          <w14:ligatures w14:val="standardContextual"/>
        </w:rPr>
      </w:pPr>
      <w:hyperlink w:history="1" w:anchor="_Toc229574118">
        <w:r w:rsidRPr="00E94217">
          <w:rPr>
            <w:rStyle w:val="Hyperlnk"/>
            <w:rFonts w:eastAsia="MS Gothic"/>
            <w:noProof/>
          </w:rPr>
          <w:t>Innehållsförteckning</w:t>
        </w:r>
        <w:r>
          <w:rPr>
            <w:noProof/>
            <w:webHidden/>
          </w:rPr>
          <w:tab/>
        </w:r>
        <w:r>
          <w:rPr>
            <w:noProof/>
            <w:webHidden/>
          </w:rPr>
          <w:fldChar w:fldCharType="begin"/>
        </w:r>
        <w:r>
          <w:rPr>
            <w:noProof/>
            <w:webHidden/>
          </w:rPr>
          <w:instrText xml:space="preserve"> PAGEREF _Toc229574118 \h </w:instrText>
        </w:r>
        <w:r>
          <w:rPr>
            <w:noProof/>
            <w:webHidden/>
          </w:rPr>
        </w:r>
        <w:r>
          <w:rPr>
            <w:noProof/>
            <w:webHidden/>
          </w:rPr>
          <w:fldChar w:fldCharType="separate"/>
        </w:r>
        <w:r w:rsidR="00075055">
          <w:rPr>
            <w:noProof/>
            <w:webHidden/>
          </w:rPr>
          <w:t>1</w:t>
        </w:r>
        <w:r>
          <w:rPr>
            <w:noProof/>
            <w:webHidden/>
          </w:rPr>
          <w:fldChar w:fldCharType="end"/>
        </w:r>
      </w:hyperlink>
    </w:p>
    <w:p w:rsidR="005F760A" w:rsidP="005F760A" w:rsidRDefault="005F760A" w14:paraId="75EF2252" w14:textId="3771AA24">
      <w:pPr>
        <w:pStyle w:val="Innehll1"/>
        <w:rPr>
          <w:rFonts w:asciiTheme="minorHAnsi" w:hAnsiTheme="minorHAnsi" w:eastAsiaTheme="minorEastAsia" w:cstheme="minorBidi"/>
          <w:noProof/>
          <w:kern w:val="2"/>
          <w14:ligatures w14:val="standardContextual"/>
        </w:rPr>
      </w:pPr>
      <w:hyperlink w:history="1" w:anchor="_Toc229574119">
        <w:r w:rsidRPr="00E94217">
          <w:rPr>
            <w:rStyle w:val="Hyperlnk"/>
            <w:rFonts w:eastAsia="MS Gothic"/>
            <w:noProof/>
          </w:rPr>
          <w:t>Bakgrund och syfte</w:t>
        </w:r>
        <w:r>
          <w:rPr>
            <w:noProof/>
            <w:webHidden/>
          </w:rPr>
          <w:tab/>
        </w:r>
        <w:r>
          <w:rPr>
            <w:noProof/>
            <w:webHidden/>
          </w:rPr>
          <w:fldChar w:fldCharType="begin"/>
        </w:r>
        <w:r>
          <w:rPr>
            <w:noProof/>
            <w:webHidden/>
          </w:rPr>
          <w:instrText xml:space="preserve"> PAGEREF _Toc229574119 \h </w:instrText>
        </w:r>
        <w:r>
          <w:rPr>
            <w:noProof/>
            <w:webHidden/>
          </w:rPr>
        </w:r>
        <w:r>
          <w:rPr>
            <w:noProof/>
            <w:webHidden/>
          </w:rPr>
          <w:fldChar w:fldCharType="separate"/>
        </w:r>
        <w:r w:rsidR="00075055">
          <w:rPr>
            <w:noProof/>
            <w:webHidden/>
          </w:rPr>
          <w:t>5</w:t>
        </w:r>
        <w:r>
          <w:rPr>
            <w:noProof/>
            <w:webHidden/>
          </w:rPr>
          <w:fldChar w:fldCharType="end"/>
        </w:r>
      </w:hyperlink>
    </w:p>
    <w:p w:rsidR="005F760A" w:rsidP="005F760A" w:rsidRDefault="005F760A" w14:paraId="7204AB68" w14:textId="6FC7BD67">
      <w:pPr>
        <w:pStyle w:val="Innehll1"/>
        <w:rPr>
          <w:rFonts w:asciiTheme="minorHAnsi" w:hAnsiTheme="minorHAnsi" w:eastAsiaTheme="minorEastAsia" w:cstheme="minorBidi"/>
          <w:noProof/>
          <w:kern w:val="2"/>
          <w14:ligatures w14:val="standardContextual"/>
        </w:rPr>
      </w:pPr>
      <w:hyperlink w:history="1" w:anchor="_Toc229574120">
        <w:r w:rsidRPr="00E94217">
          <w:rPr>
            <w:rStyle w:val="Hyperlnk"/>
            <w:rFonts w:eastAsia="MS Gothic"/>
            <w:noProof/>
          </w:rPr>
          <w:t>Förutsättningar</w:t>
        </w:r>
        <w:r>
          <w:rPr>
            <w:noProof/>
            <w:webHidden/>
          </w:rPr>
          <w:tab/>
        </w:r>
        <w:r>
          <w:rPr>
            <w:noProof/>
            <w:webHidden/>
          </w:rPr>
          <w:fldChar w:fldCharType="begin"/>
        </w:r>
        <w:r>
          <w:rPr>
            <w:noProof/>
            <w:webHidden/>
          </w:rPr>
          <w:instrText xml:space="preserve"> PAGEREF _Toc229574120 \h </w:instrText>
        </w:r>
        <w:r>
          <w:rPr>
            <w:noProof/>
            <w:webHidden/>
          </w:rPr>
        </w:r>
        <w:r>
          <w:rPr>
            <w:noProof/>
            <w:webHidden/>
          </w:rPr>
          <w:fldChar w:fldCharType="separate"/>
        </w:r>
        <w:r w:rsidR="00075055">
          <w:rPr>
            <w:noProof/>
            <w:webHidden/>
          </w:rPr>
          <w:t>5</w:t>
        </w:r>
        <w:r>
          <w:rPr>
            <w:noProof/>
            <w:webHidden/>
          </w:rPr>
          <w:fldChar w:fldCharType="end"/>
        </w:r>
      </w:hyperlink>
    </w:p>
    <w:p w:rsidR="005F760A" w:rsidP="005F760A" w:rsidRDefault="005F760A" w14:paraId="3830AC4B" w14:textId="66670A83">
      <w:pPr>
        <w:pStyle w:val="Innehll1"/>
        <w:rPr>
          <w:rFonts w:asciiTheme="minorHAnsi" w:hAnsiTheme="minorHAnsi" w:eastAsiaTheme="minorEastAsia" w:cstheme="minorBidi"/>
          <w:noProof/>
          <w:kern w:val="2"/>
          <w14:ligatures w14:val="standardContextual"/>
        </w:rPr>
      </w:pPr>
      <w:hyperlink w:history="1" w:anchor="_Toc229574121">
        <w:r w:rsidRPr="00E94217">
          <w:rPr>
            <w:rStyle w:val="Hyperlnk"/>
            <w:rFonts w:eastAsia="MS Gothic"/>
            <w:noProof/>
          </w:rPr>
          <w:t>Utförande</w:t>
        </w:r>
        <w:r>
          <w:rPr>
            <w:noProof/>
            <w:webHidden/>
          </w:rPr>
          <w:tab/>
        </w:r>
        <w:r>
          <w:rPr>
            <w:noProof/>
            <w:webHidden/>
          </w:rPr>
          <w:fldChar w:fldCharType="begin"/>
        </w:r>
        <w:r>
          <w:rPr>
            <w:noProof/>
            <w:webHidden/>
          </w:rPr>
          <w:instrText xml:space="preserve"> PAGEREF _Toc229574121 \h </w:instrText>
        </w:r>
        <w:r>
          <w:rPr>
            <w:noProof/>
            <w:webHidden/>
          </w:rPr>
        </w:r>
        <w:r>
          <w:rPr>
            <w:noProof/>
            <w:webHidden/>
          </w:rPr>
          <w:fldChar w:fldCharType="separate"/>
        </w:r>
        <w:r w:rsidR="00075055">
          <w:rPr>
            <w:noProof/>
            <w:webHidden/>
          </w:rPr>
          <w:t>6</w:t>
        </w:r>
        <w:r>
          <w:rPr>
            <w:noProof/>
            <w:webHidden/>
          </w:rPr>
          <w:fldChar w:fldCharType="end"/>
        </w:r>
      </w:hyperlink>
    </w:p>
    <w:p w:rsidR="005F760A" w:rsidP="005F760A" w:rsidRDefault="005F760A" w14:paraId="3E4E884C" w14:textId="3AA25209">
      <w:pPr>
        <w:pStyle w:val="Innehll1"/>
        <w:rPr>
          <w:rFonts w:asciiTheme="minorHAnsi" w:hAnsiTheme="minorHAnsi" w:eastAsiaTheme="minorEastAsia" w:cstheme="minorBidi"/>
          <w:noProof/>
          <w:kern w:val="2"/>
          <w14:ligatures w14:val="standardContextual"/>
        </w:rPr>
      </w:pPr>
      <w:hyperlink w:history="1" w:anchor="_Toc229574122">
        <w:r w:rsidRPr="00E94217">
          <w:rPr>
            <w:rStyle w:val="Hyperlnk"/>
            <w:rFonts w:eastAsia="MS Gothic"/>
            <w:noProof/>
          </w:rPr>
          <w:t>Smärta</w:t>
        </w:r>
        <w:r>
          <w:rPr>
            <w:noProof/>
            <w:webHidden/>
          </w:rPr>
          <w:tab/>
        </w:r>
        <w:r>
          <w:rPr>
            <w:noProof/>
            <w:webHidden/>
          </w:rPr>
          <w:fldChar w:fldCharType="begin"/>
        </w:r>
        <w:r>
          <w:rPr>
            <w:noProof/>
            <w:webHidden/>
          </w:rPr>
          <w:instrText xml:space="preserve"> PAGEREF _Toc229574122 \h </w:instrText>
        </w:r>
        <w:r>
          <w:rPr>
            <w:noProof/>
            <w:webHidden/>
          </w:rPr>
        </w:r>
        <w:r>
          <w:rPr>
            <w:noProof/>
            <w:webHidden/>
          </w:rPr>
          <w:fldChar w:fldCharType="separate"/>
        </w:r>
        <w:r w:rsidR="00075055">
          <w:rPr>
            <w:noProof/>
            <w:webHidden/>
          </w:rPr>
          <w:t>6</w:t>
        </w:r>
        <w:r>
          <w:rPr>
            <w:noProof/>
            <w:webHidden/>
          </w:rPr>
          <w:fldChar w:fldCharType="end"/>
        </w:r>
      </w:hyperlink>
    </w:p>
    <w:p w:rsidR="005F760A" w:rsidP="005F760A" w:rsidRDefault="005F760A" w14:paraId="65CF9749" w14:textId="16696822">
      <w:pPr>
        <w:pStyle w:val="Innehll1"/>
        <w:rPr>
          <w:rFonts w:asciiTheme="minorHAnsi" w:hAnsiTheme="minorHAnsi" w:eastAsiaTheme="minorEastAsia" w:cstheme="minorBidi"/>
          <w:noProof/>
          <w:kern w:val="2"/>
          <w14:ligatures w14:val="standardContextual"/>
        </w:rPr>
      </w:pPr>
      <w:hyperlink w:history="1" w:anchor="_Toc229574123">
        <w:r w:rsidRPr="00E94217">
          <w:rPr>
            <w:rStyle w:val="Hyperlnk"/>
            <w:rFonts w:eastAsia="MS Gothic"/>
            <w:noProof/>
          </w:rPr>
          <w:t>Mål för smärtlindring</w:t>
        </w:r>
        <w:r>
          <w:rPr>
            <w:noProof/>
            <w:webHidden/>
          </w:rPr>
          <w:tab/>
        </w:r>
        <w:r>
          <w:rPr>
            <w:noProof/>
            <w:webHidden/>
          </w:rPr>
          <w:fldChar w:fldCharType="begin"/>
        </w:r>
        <w:r>
          <w:rPr>
            <w:noProof/>
            <w:webHidden/>
          </w:rPr>
          <w:instrText xml:space="preserve"> PAGEREF _Toc229574123 \h </w:instrText>
        </w:r>
        <w:r>
          <w:rPr>
            <w:noProof/>
            <w:webHidden/>
          </w:rPr>
        </w:r>
        <w:r>
          <w:rPr>
            <w:noProof/>
            <w:webHidden/>
          </w:rPr>
          <w:fldChar w:fldCharType="separate"/>
        </w:r>
        <w:r w:rsidR="00075055">
          <w:rPr>
            <w:noProof/>
            <w:webHidden/>
          </w:rPr>
          <w:t>6</w:t>
        </w:r>
        <w:r>
          <w:rPr>
            <w:noProof/>
            <w:webHidden/>
          </w:rPr>
          <w:fldChar w:fldCharType="end"/>
        </w:r>
      </w:hyperlink>
    </w:p>
    <w:p w:rsidR="005F760A" w:rsidP="005F760A" w:rsidRDefault="005F760A" w14:paraId="67EBB6E4" w14:textId="1B1300BC">
      <w:pPr>
        <w:pStyle w:val="Innehll1"/>
        <w:rPr>
          <w:rFonts w:asciiTheme="minorHAnsi" w:hAnsiTheme="minorHAnsi" w:eastAsiaTheme="minorEastAsia" w:cstheme="minorBidi"/>
          <w:noProof/>
          <w:kern w:val="2"/>
          <w14:ligatures w14:val="standardContextual"/>
        </w:rPr>
      </w:pPr>
      <w:hyperlink w:history="1" w:anchor="_Toc229574124">
        <w:r w:rsidRPr="00E94217">
          <w:rPr>
            <w:rStyle w:val="Hyperlnk"/>
            <w:rFonts w:eastAsia="MS Gothic"/>
            <w:noProof/>
          </w:rPr>
          <w:t>Smärtanalys och Smärtskattning</w:t>
        </w:r>
        <w:r>
          <w:rPr>
            <w:noProof/>
            <w:webHidden/>
          </w:rPr>
          <w:tab/>
        </w:r>
        <w:r>
          <w:rPr>
            <w:noProof/>
            <w:webHidden/>
          </w:rPr>
          <w:fldChar w:fldCharType="begin"/>
        </w:r>
        <w:r>
          <w:rPr>
            <w:noProof/>
            <w:webHidden/>
          </w:rPr>
          <w:instrText xml:space="preserve"> PAGEREF _Toc229574124 \h </w:instrText>
        </w:r>
        <w:r>
          <w:rPr>
            <w:noProof/>
            <w:webHidden/>
          </w:rPr>
        </w:r>
        <w:r>
          <w:rPr>
            <w:noProof/>
            <w:webHidden/>
          </w:rPr>
          <w:fldChar w:fldCharType="separate"/>
        </w:r>
        <w:r w:rsidR="00075055">
          <w:rPr>
            <w:noProof/>
            <w:webHidden/>
          </w:rPr>
          <w:t>6</w:t>
        </w:r>
        <w:r>
          <w:rPr>
            <w:noProof/>
            <w:webHidden/>
          </w:rPr>
          <w:fldChar w:fldCharType="end"/>
        </w:r>
      </w:hyperlink>
    </w:p>
    <w:p w:rsidR="005F760A" w:rsidP="005F760A" w:rsidRDefault="005F760A" w14:paraId="58D42DD5" w14:textId="53813B2B">
      <w:pPr>
        <w:pStyle w:val="Innehll1"/>
        <w:rPr>
          <w:rFonts w:asciiTheme="minorHAnsi" w:hAnsiTheme="minorHAnsi" w:eastAsiaTheme="minorEastAsia" w:cstheme="minorBidi"/>
          <w:noProof/>
          <w:kern w:val="2"/>
          <w14:ligatures w14:val="standardContextual"/>
        </w:rPr>
      </w:pPr>
      <w:hyperlink w:history="1" w:anchor="_Toc229574125">
        <w:r w:rsidRPr="00E94217">
          <w:rPr>
            <w:rStyle w:val="Hyperlnk"/>
            <w:rFonts w:eastAsia="MS Gothic"/>
            <w:noProof/>
          </w:rPr>
          <w:t>Smärtskattning och smärtlindring till medvetslösa, förvirrade patienter och dementa</w:t>
        </w:r>
        <w:r>
          <w:rPr>
            <w:noProof/>
            <w:webHidden/>
          </w:rPr>
          <w:tab/>
        </w:r>
        <w:r>
          <w:rPr>
            <w:noProof/>
            <w:webHidden/>
          </w:rPr>
          <w:fldChar w:fldCharType="begin"/>
        </w:r>
        <w:r>
          <w:rPr>
            <w:noProof/>
            <w:webHidden/>
          </w:rPr>
          <w:instrText xml:space="preserve"> PAGEREF _Toc229574125 \h </w:instrText>
        </w:r>
        <w:r>
          <w:rPr>
            <w:noProof/>
            <w:webHidden/>
          </w:rPr>
        </w:r>
        <w:r>
          <w:rPr>
            <w:noProof/>
            <w:webHidden/>
          </w:rPr>
          <w:fldChar w:fldCharType="separate"/>
        </w:r>
        <w:r w:rsidR="00075055">
          <w:rPr>
            <w:noProof/>
            <w:webHidden/>
          </w:rPr>
          <w:t>8</w:t>
        </w:r>
        <w:r>
          <w:rPr>
            <w:noProof/>
            <w:webHidden/>
          </w:rPr>
          <w:fldChar w:fldCharType="end"/>
        </w:r>
      </w:hyperlink>
    </w:p>
    <w:p w:rsidR="005F760A" w:rsidP="005F760A" w:rsidRDefault="005F760A" w14:paraId="5EEF1886" w14:textId="4F0672FC">
      <w:pPr>
        <w:pStyle w:val="Innehll1"/>
        <w:rPr>
          <w:rFonts w:asciiTheme="minorHAnsi" w:hAnsiTheme="minorHAnsi" w:eastAsiaTheme="minorEastAsia" w:cstheme="minorBidi"/>
          <w:noProof/>
          <w:kern w:val="2"/>
          <w14:ligatures w14:val="standardContextual"/>
        </w:rPr>
      </w:pPr>
      <w:hyperlink w:history="1" w:anchor="_Toc229574126">
        <w:r w:rsidRPr="00E94217">
          <w:rPr>
            <w:rStyle w:val="Hyperlnk"/>
            <w:rFonts w:eastAsia="MS Gothic"/>
            <w:noProof/>
          </w:rPr>
          <w:t>Typfall av tumörinducerad smärta</w:t>
        </w:r>
        <w:r>
          <w:rPr>
            <w:noProof/>
            <w:webHidden/>
          </w:rPr>
          <w:tab/>
        </w:r>
        <w:r>
          <w:rPr>
            <w:noProof/>
            <w:webHidden/>
          </w:rPr>
          <w:fldChar w:fldCharType="begin"/>
        </w:r>
        <w:r>
          <w:rPr>
            <w:noProof/>
            <w:webHidden/>
          </w:rPr>
          <w:instrText xml:space="preserve"> PAGEREF _Toc229574126 \h </w:instrText>
        </w:r>
        <w:r>
          <w:rPr>
            <w:noProof/>
            <w:webHidden/>
          </w:rPr>
        </w:r>
        <w:r>
          <w:rPr>
            <w:noProof/>
            <w:webHidden/>
          </w:rPr>
          <w:fldChar w:fldCharType="separate"/>
        </w:r>
        <w:r w:rsidR="00075055">
          <w:rPr>
            <w:noProof/>
            <w:webHidden/>
          </w:rPr>
          <w:t>9</w:t>
        </w:r>
        <w:r>
          <w:rPr>
            <w:noProof/>
            <w:webHidden/>
          </w:rPr>
          <w:fldChar w:fldCharType="end"/>
        </w:r>
      </w:hyperlink>
    </w:p>
    <w:p w:rsidR="005F760A" w:rsidP="005F760A" w:rsidRDefault="005F760A" w14:paraId="158CA5D9" w14:textId="5ABE8161">
      <w:pPr>
        <w:pStyle w:val="Innehll1"/>
        <w:rPr>
          <w:rFonts w:asciiTheme="minorHAnsi" w:hAnsiTheme="minorHAnsi" w:eastAsiaTheme="minorEastAsia" w:cstheme="minorBidi"/>
          <w:noProof/>
          <w:kern w:val="2"/>
          <w14:ligatures w14:val="standardContextual"/>
        </w:rPr>
      </w:pPr>
      <w:hyperlink w:history="1" w:anchor="_Toc229574127">
        <w:r w:rsidRPr="00E94217">
          <w:rPr>
            <w:rStyle w:val="Hyperlnk"/>
            <w:rFonts w:eastAsia="MS Gothic"/>
            <w:noProof/>
          </w:rPr>
          <w:t>Lätta analgetika</w:t>
        </w:r>
        <w:r>
          <w:rPr>
            <w:noProof/>
            <w:webHidden/>
          </w:rPr>
          <w:tab/>
        </w:r>
        <w:r>
          <w:rPr>
            <w:noProof/>
            <w:webHidden/>
          </w:rPr>
          <w:fldChar w:fldCharType="begin"/>
        </w:r>
        <w:r>
          <w:rPr>
            <w:noProof/>
            <w:webHidden/>
          </w:rPr>
          <w:instrText xml:space="preserve"> PAGEREF _Toc229574127 \h </w:instrText>
        </w:r>
        <w:r>
          <w:rPr>
            <w:noProof/>
            <w:webHidden/>
          </w:rPr>
        </w:r>
        <w:r>
          <w:rPr>
            <w:noProof/>
            <w:webHidden/>
          </w:rPr>
          <w:fldChar w:fldCharType="separate"/>
        </w:r>
        <w:r w:rsidR="00075055">
          <w:rPr>
            <w:noProof/>
            <w:webHidden/>
          </w:rPr>
          <w:t>10</w:t>
        </w:r>
        <w:r>
          <w:rPr>
            <w:noProof/>
            <w:webHidden/>
          </w:rPr>
          <w:fldChar w:fldCharType="end"/>
        </w:r>
      </w:hyperlink>
    </w:p>
    <w:p w:rsidR="005F760A" w:rsidP="005F760A" w:rsidRDefault="005F760A" w14:paraId="4FC32F27" w14:textId="29DE016C">
      <w:pPr>
        <w:pStyle w:val="Innehll1"/>
        <w:rPr>
          <w:rFonts w:asciiTheme="minorHAnsi" w:hAnsiTheme="minorHAnsi" w:eastAsiaTheme="minorEastAsia" w:cstheme="minorBidi"/>
          <w:noProof/>
          <w:kern w:val="2"/>
          <w14:ligatures w14:val="standardContextual"/>
        </w:rPr>
      </w:pPr>
      <w:hyperlink w:history="1" w:anchor="_Toc229574128">
        <w:r w:rsidRPr="00E94217">
          <w:rPr>
            <w:rStyle w:val="Hyperlnk"/>
            <w:rFonts w:eastAsia="MS Gothic"/>
            <w:noProof/>
          </w:rPr>
          <w:t>Cox-hämmare</w:t>
        </w:r>
        <w:r>
          <w:rPr>
            <w:noProof/>
            <w:webHidden/>
          </w:rPr>
          <w:tab/>
        </w:r>
        <w:r>
          <w:rPr>
            <w:noProof/>
            <w:webHidden/>
          </w:rPr>
          <w:fldChar w:fldCharType="begin"/>
        </w:r>
        <w:r>
          <w:rPr>
            <w:noProof/>
            <w:webHidden/>
          </w:rPr>
          <w:instrText xml:space="preserve"> PAGEREF _Toc229574128 \h </w:instrText>
        </w:r>
        <w:r>
          <w:rPr>
            <w:noProof/>
            <w:webHidden/>
          </w:rPr>
        </w:r>
        <w:r>
          <w:rPr>
            <w:noProof/>
            <w:webHidden/>
          </w:rPr>
          <w:fldChar w:fldCharType="separate"/>
        </w:r>
        <w:r w:rsidR="00075055">
          <w:rPr>
            <w:noProof/>
            <w:webHidden/>
          </w:rPr>
          <w:t>10</w:t>
        </w:r>
        <w:r>
          <w:rPr>
            <w:noProof/>
            <w:webHidden/>
          </w:rPr>
          <w:fldChar w:fldCharType="end"/>
        </w:r>
      </w:hyperlink>
    </w:p>
    <w:p w:rsidR="005F760A" w:rsidP="005F760A" w:rsidRDefault="005F760A" w14:paraId="0DF4C349" w14:textId="43CDB453">
      <w:pPr>
        <w:pStyle w:val="Innehll1"/>
        <w:rPr>
          <w:rFonts w:asciiTheme="minorHAnsi" w:hAnsiTheme="minorHAnsi" w:eastAsiaTheme="minorEastAsia" w:cstheme="minorBidi"/>
          <w:noProof/>
          <w:kern w:val="2"/>
          <w14:ligatures w14:val="standardContextual"/>
        </w:rPr>
      </w:pPr>
      <w:hyperlink w:history="1" w:anchor="_Toc229574129">
        <w:r w:rsidRPr="00E94217">
          <w:rPr>
            <w:rStyle w:val="Hyperlnk"/>
            <w:rFonts w:eastAsia="MS Gothic"/>
            <w:noProof/>
          </w:rPr>
          <w:t>Opioider</w:t>
        </w:r>
        <w:r>
          <w:rPr>
            <w:noProof/>
            <w:webHidden/>
          </w:rPr>
          <w:tab/>
        </w:r>
        <w:r>
          <w:rPr>
            <w:noProof/>
            <w:webHidden/>
          </w:rPr>
          <w:fldChar w:fldCharType="begin"/>
        </w:r>
        <w:r>
          <w:rPr>
            <w:noProof/>
            <w:webHidden/>
          </w:rPr>
          <w:instrText xml:space="preserve"> PAGEREF _Toc229574129 \h </w:instrText>
        </w:r>
        <w:r>
          <w:rPr>
            <w:noProof/>
            <w:webHidden/>
          </w:rPr>
        </w:r>
        <w:r>
          <w:rPr>
            <w:noProof/>
            <w:webHidden/>
          </w:rPr>
          <w:fldChar w:fldCharType="separate"/>
        </w:r>
        <w:r w:rsidR="00075055">
          <w:rPr>
            <w:noProof/>
            <w:webHidden/>
          </w:rPr>
          <w:t>11</w:t>
        </w:r>
        <w:r>
          <w:rPr>
            <w:noProof/>
            <w:webHidden/>
          </w:rPr>
          <w:fldChar w:fldCharType="end"/>
        </w:r>
      </w:hyperlink>
    </w:p>
    <w:p w:rsidR="005F760A" w:rsidP="005F760A" w:rsidRDefault="005F760A" w14:paraId="01F49261" w14:textId="186B544C">
      <w:pPr>
        <w:pStyle w:val="Innehll1"/>
        <w:rPr>
          <w:rFonts w:asciiTheme="minorHAnsi" w:hAnsiTheme="minorHAnsi" w:eastAsiaTheme="minorEastAsia" w:cstheme="minorBidi"/>
          <w:noProof/>
          <w:kern w:val="2"/>
          <w14:ligatures w14:val="standardContextual"/>
        </w:rPr>
      </w:pPr>
      <w:hyperlink w:history="1" w:anchor="_Toc229574130">
        <w:r w:rsidRPr="00E94217">
          <w:rPr>
            <w:rStyle w:val="Hyperlnk"/>
            <w:rFonts w:eastAsia="MS Gothic"/>
            <w:bCs/>
            <w:noProof/>
          </w:rPr>
          <w:t xml:space="preserve">Svaga </w:t>
        </w:r>
        <w:r w:rsidRPr="00E94217">
          <w:rPr>
            <w:rStyle w:val="Hyperlnk"/>
            <w:rFonts w:eastAsia="MS Gothic"/>
            <w:noProof/>
          </w:rPr>
          <w:t>opioider</w:t>
        </w:r>
        <w:r>
          <w:rPr>
            <w:noProof/>
            <w:webHidden/>
          </w:rPr>
          <w:tab/>
        </w:r>
        <w:r>
          <w:rPr>
            <w:noProof/>
            <w:webHidden/>
          </w:rPr>
          <w:fldChar w:fldCharType="begin"/>
        </w:r>
        <w:r>
          <w:rPr>
            <w:noProof/>
            <w:webHidden/>
          </w:rPr>
          <w:instrText xml:space="preserve"> PAGEREF _Toc229574130 \h </w:instrText>
        </w:r>
        <w:r>
          <w:rPr>
            <w:noProof/>
            <w:webHidden/>
          </w:rPr>
        </w:r>
        <w:r>
          <w:rPr>
            <w:noProof/>
            <w:webHidden/>
          </w:rPr>
          <w:fldChar w:fldCharType="separate"/>
        </w:r>
        <w:r w:rsidR="00075055">
          <w:rPr>
            <w:noProof/>
            <w:webHidden/>
          </w:rPr>
          <w:t>11</w:t>
        </w:r>
        <w:r>
          <w:rPr>
            <w:noProof/>
            <w:webHidden/>
          </w:rPr>
          <w:fldChar w:fldCharType="end"/>
        </w:r>
      </w:hyperlink>
    </w:p>
    <w:p w:rsidR="005F760A" w:rsidP="005F760A" w:rsidRDefault="005F760A" w14:paraId="1EA031F6" w14:textId="1BC2A9D2">
      <w:pPr>
        <w:pStyle w:val="Innehll1"/>
        <w:rPr>
          <w:rFonts w:asciiTheme="minorHAnsi" w:hAnsiTheme="minorHAnsi" w:eastAsiaTheme="minorEastAsia" w:cstheme="minorBidi"/>
          <w:noProof/>
          <w:kern w:val="2"/>
          <w14:ligatures w14:val="standardContextual"/>
        </w:rPr>
      </w:pPr>
      <w:hyperlink w:history="1" w:anchor="_Toc229574131">
        <w:r w:rsidRPr="00E94217">
          <w:rPr>
            <w:rStyle w:val="Hyperlnk"/>
            <w:rFonts w:eastAsia="MS Gothic"/>
            <w:bCs/>
            <w:noProof/>
          </w:rPr>
          <w:t xml:space="preserve">Starka </w:t>
        </w:r>
        <w:r w:rsidRPr="00E94217">
          <w:rPr>
            <w:rStyle w:val="Hyperlnk"/>
            <w:rFonts w:eastAsia="MS Gothic"/>
            <w:noProof/>
          </w:rPr>
          <w:t>opioider</w:t>
        </w:r>
        <w:r>
          <w:rPr>
            <w:noProof/>
            <w:webHidden/>
          </w:rPr>
          <w:tab/>
        </w:r>
        <w:r>
          <w:rPr>
            <w:noProof/>
            <w:webHidden/>
          </w:rPr>
          <w:fldChar w:fldCharType="begin"/>
        </w:r>
        <w:r>
          <w:rPr>
            <w:noProof/>
            <w:webHidden/>
          </w:rPr>
          <w:instrText xml:space="preserve"> PAGEREF _Toc229574131 \h </w:instrText>
        </w:r>
        <w:r>
          <w:rPr>
            <w:noProof/>
            <w:webHidden/>
          </w:rPr>
        </w:r>
        <w:r>
          <w:rPr>
            <w:noProof/>
            <w:webHidden/>
          </w:rPr>
          <w:fldChar w:fldCharType="separate"/>
        </w:r>
        <w:r w:rsidR="00075055">
          <w:rPr>
            <w:noProof/>
            <w:webHidden/>
          </w:rPr>
          <w:t>11</w:t>
        </w:r>
        <w:r>
          <w:rPr>
            <w:noProof/>
            <w:webHidden/>
          </w:rPr>
          <w:fldChar w:fldCharType="end"/>
        </w:r>
      </w:hyperlink>
    </w:p>
    <w:p w:rsidR="005F760A" w:rsidP="005F760A" w:rsidRDefault="005F760A" w14:paraId="02A96FFB" w14:textId="25CB577E">
      <w:pPr>
        <w:pStyle w:val="Innehll1"/>
        <w:rPr>
          <w:rFonts w:asciiTheme="minorHAnsi" w:hAnsiTheme="minorHAnsi" w:eastAsiaTheme="minorEastAsia" w:cstheme="minorBidi"/>
          <w:noProof/>
          <w:kern w:val="2"/>
          <w14:ligatures w14:val="standardContextual"/>
        </w:rPr>
      </w:pPr>
      <w:hyperlink w:history="1" w:anchor="_Toc229574132">
        <w:r w:rsidRPr="00E94217">
          <w:rPr>
            <w:rStyle w:val="Hyperlnk"/>
            <w:rFonts w:eastAsia="MS Gothic"/>
            <w:noProof/>
          </w:rPr>
          <w:t>Opioidinsättning / opioidtitrering</w:t>
        </w:r>
        <w:r>
          <w:rPr>
            <w:noProof/>
            <w:webHidden/>
          </w:rPr>
          <w:tab/>
        </w:r>
        <w:r>
          <w:rPr>
            <w:noProof/>
            <w:webHidden/>
          </w:rPr>
          <w:fldChar w:fldCharType="begin"/>
        </w:r>
        <w:r>
          <w:rPr>
            <w:noProof/>
            <w:webHidden/>
          </w:rPr>
          <w:instrText xml:space="preserve"> PAGEREF _Toc229574132 \h </w:instrText>
        </w:r>
        <w:r>
          <w:rPr>
            <w:noProof/>
            <w:webHidden/>
          </w:rPr>
        </w:r>
        <w:r>
          <w:rPr>
            <w:noProof/>
            <w:webHidden/>
          </w:rPr>
          <w:fldChar w:fldCharType="separate"/>
        </w:r>
        <w:r w:rsidR="00075055">
          <w:rPr>
            <w:noProof/>
            <w:webHidden/>
          </w:rPr>
          <w:t>12</w:t>
        </w:r>
        <w:r>
          <w:rPr>
            <w:noProof/>
            <w:webHidden/>
          </w:rPr>
          <w:fldChar w:fldCharType="end"/>
        </w:r>
      </w:hyperlink>
    </w:p>
    <w:p w:rsidR="005F760A" w:rsidP="005F760A" w:rsidRDefault="005F760A" w14:paraId="3939B0D9" w14:textId="5E167050">
      <w:pPr>
        <w:pStyle w:val="Innehll1"/>
        <w:rPr>
          <w:rFonts w:asciiTheme="minorHAnsi" w:hAnsiTheme="minorHAnsi" w:eastAsiaTheme="minorEastAsia" w:cstheme="minorBidi"/>
          <w:noProof/>
          <w:kern w:val="2"/>
          <w14:ligatures w14:val="standardContextual"/>
        </w:rPr>
      </w:pPr>
      <w:hyperlink w:history="1" w:anchor="_Toc229574133">
        <w:r w:rsidRPr="00E94217">
          <w:rPr>
            <w:rStyle w:val="Hyperlnk"/>
            <w:rFonts w:eastAsia="MS Gothic"/>
            <w:noProof/>
          </w:rPr>
          <w:t>Att stå på långverkande opioider</w:t>
        </w:r>
        <w:r>
          <w:rPr>
            <w:noProof/>
            <w:webHidden/>
          </w:rPr>
          <w:tab/>
        </w:r>
        <w:r>
          <w:rPr>
            <w:noProof/>
            <w:webHidden/>
          </w:rPr>
          <w:fldChar w:fldCharType="begin"/>
        </w:r>
        <w:r>
          <w:rPr>
            <w:noProof/>
            <w:webHidden/>
          </w:rPr>
          <w:instrText xml:space="preserve"> PAGEREF _Toc229574133 \h </w:instrText>
        </w:r>
        <w:r>
          <w:rPr>
            <w:noProof/>
            <w:webHidden/>
          </w:rPr>
        </w:r>
        <w:r>
          <w:rPr>
            <w:noProof/>
            <w:webHidden/>
          </w:rPr>
          <w:fldChar w:fldCharType="separate"/>
        </w:r>
        <w:r w:rsidR="00075055">
          <w:rPr>
            <w:noProof/>
            <w:webHidden/>
          </w:rPr>
          <w:t>13</w:t>
        </w:r>
        <w:r>
          <w:rPr>
            <w:noProof/>
            <w:webHidden/>
          </w:rPr>
          <w:fldChar w:fldCharType="end"/>
        </w:r>
      </w:hyperlink>
    </w:p>
    <w:p w:rsidR="005F760A" w:rsidP="005F760A" w:rsidRDefault="005F760A" w14:paraId="7542454E" w14:textId="24C28C85">
      <w:pPr>
        <w:pStyle w:val="Innehll1"/>
        <w:rPr>
          <w:rFonts w:asciiTheme="minorHAnsi" w:hAnsiTheme="minorHAnsi" w:eastAsiaTheme="minorEastAsia" w:cstheme="minorBidi"/>
          <w:noProof/>
          <w:kern w:val="2"/>
          <w14:ligatures w14:val="standardContextual"/>
        </w:rPr>
      </w:pPr>
      <w:hyperlink w:history="1" w:anchor="_Toc229574134">
        <w:r w:rsidRPr="00E94217">
          <w:rPr>
            <w:rStyle w:val="Hyperlnk"/>
            <w:rFonts w:eastAsia="MS Gothic"/>
            <w:noProof/>
          </w:rPr>
          <w:t>Extrados = Trygghetsdos</w:t>
        </w:r>
        <w:r>
          <w:rPr>
            <w:noProof/>
            <w:webHidden/>
          </w:rPr>
          <w:tab/>
        </w:r>
        <w:r>
          <w:rPr>
            <w:noProof/>
            <w:webHidden/>
          </w:rPr>
          <w:fldChar w:fldCharType="begin"/>
        </w:r>
        <w:r>
          <w:rPr>
            <w:noProof/>
            <w:webHidden/>
          </w:rPr>
          <w:instrText xml:space="preserve"> PAGEREF _Toc229574134 \h </w:instrText>
        </w:r>
        <w:r>
          <w:rPr>
            <w:noProof/>
            <w:webHidden/>
          </w:rPr>
        </w:r>
        <w:r>
          <w:rPr>
            <w:noProof/>
            <w:webHidden/>
          </w:rPr>
          <w:fldChar w:fldCharType="separate"/>
        </w:r>
        <w:r w:rsidR="00075055">
          <w:rPr>
            <w:noProof/>
            <w:webHidden/>
          </w:rPr>
          <w:t>14</w:t>
        </w:r>
        <w:r>
          <w:rPr>
            <w:noProof/>
            <w:webHidden/>
          </w:rPr>
          <w:fldChar w:fldCharType="end"/>
        </w:r>
      </w:hyperlink>
    </w:p>
    <w:p w:rsidR="005F760A" w:rsidP="005F760A" w:rsidRDefault="005F760A" w14:paraId="0A69B554" w14:textId="44ADB0E1">
      <w:pPr>
        <w:pStyle w:val="Innehll1"/>
        <w:rPr>
          <w:rFonts w:asciiTheme="minorHAnsi" w:hAnsiTheme="minorHAnsi" w:eastAsiaTheme="minorEastAsia" w:cstheme="minorBidi"/>
          <w:noProof/>
          <w:kern w:val="2"/>
          <w14:ligatures w14:val="standardContextual"/>
        </w:rPr>
      </w:pPr>
      <w:hyperlink w:history="1" w:anchor="_Toc229574135">
        <w:r w:rsidRPr="00E94217">
          <w:rPr>
            <w:rStyle w:val="Hyperlnk"/>
            <w:rFonts w:eastAsia="MS Gothic"/>
            <w:noProof/>
          </w:rPr>
          <w:t>Hur ofta kan patienten få en extrados?</w:t>
        </w:r>
        <w:r>
          <w:rPr>
            <w:noProof/>
            <w:webHidden/>
          </w:rPr>
          <w:tab/>
        </w:r>
        <w:r>
          <w:rPr>
            <w:noProof/>
            <w:webHidden/>
          </w:rPr>
          <w:fldChar w:fldCharType="begin"/>
        </w:r>
        <w:r>
          <w:rPr>
            <w:noProof/>
            <w:webHidden/>
          </w:rPr>
          <w:instrText xml:space="preserve"> PAGEREF _Toc229574135 \h </w:instrText>
        </w:r>
        <w:r>
          <w:rPr>
            <w:noProof/>
            <w:webHidden/>
          </w:rPr>
        </w:r>
        <w:r>
          <w:rPr>
            <w:noProof/>
            <w:webHidden/>
          </w:rPr>
          <w:fldChar w:fldCharType="separate"/>
        </w:r>
        <w:r w:rsidR="00075055">
          <w:rPr>
            <w:noProof/>
            <w:webHidden/>
          </w:rPr>
          <w:t>15</w:t>
        </w:r>
        <w:r>
          <w:rPr>
            <w:noProof/>
            <w:webHidden/>
          </w:rPr>
          <w:fldChar w:fldCharType="end"/>
        </w:r>
      </w:hyperlink>
    </w:p>
    <w:p w:rsidR="005F760A" w:rsidP="005F760A" w:rsidRDefault="005F760A" w14:paraId="145E11E3" w14:textId="5919FC82">
      <w:pPr>
        <w:pStyle w:val="Innehll1"/>
        <w:rPr>
          <w:rFonts w:asciiTheme="minorHAnsi" w:hAnsiTheme="minorHAnsi" w:eastAsiaTheme="minorEastAsia" w:cstheme="minorBidi"/>
          <w:noProof/>
          <w:kern w:val="2"/>
          <w14:ligatures w14:val="standardContextual"/>
        </w:rPr>
      </w:pPr>
      <w:hyperlink w:history="1" w:anchor="_Toc229574136">
        <w:r w:rsidRPr="00E94217">
          <w:rPr>
            <w:rStyle w:val="Hyperlnk"/>
            <w:rFonts w:eastAsia="MS Gothic"/>
            <w:noProof/>
          </w:rPr>
          <w:t>Patienten blir inte smärtlindrad trots höga doser opioider</w:t>
        </w:r>
        <w:r>
          <w:rPr>
            <w:noProof/>
            <w:webHidden/>
          </w:rPr>
          <w:tab/>
        </w:r>
        <w:r>
          <w:rPr>
            <w:noProof/>
            <w:webHidden/>
          </w:rPr>
          <w:fldChar w:fldCharType="begin"/>
        </w:r>
        <w:r>
          <w:rPr>
            <w:noProof/>
            <w:webHidden/>
          </w:rPr>
          <w:instrText xml:space="preserve"> PAGEREF _Toc229574136 \h </w:instrText>
        </w:r>
        <w:r>
          <w:rPr>
            <w:noProof/>
            <w:webHidden/>
          </w:rPr>
        </w:r>
        <w:r>
          <w:rPr>
            <w:noProof/>
            <w:webHidden/>
          </w:rPr>
          <w:fldChar w:fldCharType="separate"/>
        </w:r>
        <w:r w:rsidR="00075055">
          <w:rPr>
            <w:noProof/>
            <w:webHidden/>
          </w:rPr>
          <w:t>15</w:t>
        </w:r>
        <w:r>
          <w:rPr>
            <w:noProof/>
            <w:webHidden/>
          </w:rPr>
          <w:fldChar w:fldCharType="end"/>
        </w:r>
      </w:hyperlink>
    </w:p>
    <w:p w:rsidR="005F760A" w:rsidP="005F760A" w:rsidRDefault="005F760A" w14:paraId="77E0F80B" w14:textId="6E7CB134">
      <w:pPr>
        <w:pStyle w:val="Innehll1"/>
        <w:rPr>
          <w:rFonts w:asciiTheme="minorHAnsi" w:hAnsiTheme="minorHAnsi" w:eastAsiaTheme="minorEastAsia" w:cstheme="minorBidi"/>
          <w:noProof/>
          <w:kern w:val="2"/>
          <w14:ligatures w14:val="standardContextual"/>
        </w:rPr>
      </w:pPr>
      <w:hyperlink w:history="1" w:anchor="_Toc229574137">
        <w:r w:rsidRPr="00E94217">
          <w:rPr>
            <w:rStyle w:val="Hyperlnk"/>
            <w:rFonts w:eastAsia="MS Gothic"/>
            <w:noProof/>
          </w:rPr>
          <w:t>Alternativ till morfin</w:t>
        </w:r>
        <w:r>
          <w:rPr>
            <w:noProof/>
            <w:webHidden/>
          </w:rPr>
          <w:tab/>
        </w:r>
        <w:r>
          <w:rPr>
            <w:noProof/>
            <w:webHidden/>
          </w:rPr>
          <w:fldChar w:fldCharType="begin"/>
        </w:r>
        <w:r>
          <w:rPr>
            <w:noProof/>
            <w:webHidden/>
          </w:rPr>
          <w:instrText xml:space="preserve"> PAGEREF _Toc229574137 \h </w:instrText>
        </w:r>
        <w:r>
          <w:rPr>
            <w:noProof/>
            <w:webHidden/>
          </w:rPr>
        </w:r>
        <w:r>
          <w:rPr>
            <w:noProof/>
            <w:webHidden/>
          </w:rPr>
          <w:fldChar w:fldCharType="separate"/>
        </w:r>
        <w:r w:rsidR="00075055">
          <w:rPr>
            <w:noProof/>
            <w:webHidden/>
          </w:rPr>
          <w:t>15</w:t>
        </w:r>
        <w:r>
          <w:rPr>
            <w:noProof/>
            <w:webHidden/>
          </w:rPr>
          <w:fldChar w:fldCharType="end"/>
        </w:r>
      </w:hyperlink>
    </w:p>
    <w:p w:rsidR="005F760A" w:rsidP="005F760A" w:rsidRDefault="005F760A" w14:paraId="0C98C23F" w14:textId="61DECA4C">
      <w:pPr>
        <w:pStyle w:val="Innehll1"/>
        <w:rPr>
          <w:rFonts w:asciiTheme="minorHAnsi" w:hAnsiTheme="minorHAnsi" w:eastAsiaTheme="minorEastAsia" w:cstheme="minorBidi"/>
          <w:noProof/>
          <w:kern w:val="2"/>
          <w14:ligatures w14:val="standardContextual"/>
        </w:rPr>
      </w:pPr>
      <w:hyperlink w:history="1" w:anchor="_Toc229574138">
        <w:r w:rsidRPr="00E94217">
          <w:rPr>
            <w:rStyle w:val="Hyperlnk"/>
            <w:rFonts w:eastAsia="MS Gothic"/>
            <w:noProof/>
          </w:rPr>
          <w:t>Patienten kan inte ta läkemedel per os</w:t>
        </w:r>
        <w:r>
          <w:rPr>
            <w:noProof/>
            <w:webHidden/>
          </w:rPr>
          <w:tab/>
        </w:r>
        <w:r>
          <w:rPr>
            <w:noProof/>
            <w:webHidden/>
          </w:rPr>
          <w:fldChar w:fldCharType="begin"/>
        </w:r>
        <w:r>
          <w:rPr>
            <w:noProof/>
            <w:webHidden/>
          </w:rPr>
          <w:instrText xml:space="preserve"> PAGEREF _Toc229574138 \h </w:instrText>
        </w:r>
        <w:r>
          <w:rPr>
            <w:noProof/>
            <w:webHidden/>
          </w:rPr>
        </w:r>
        <w:r>
          <w:rPr>
            <w:noProof/>
            <w:webHidden/>
          </w:rPr>
          <w:fldChar w:fldCharType="separate"/>
        </w:r>
        <w:r w:rsidR="00075055">
          <w:rPr>
            <w:noProof/>
            <w:webHidden/>
          </w:rPr>
          <w:t>16</w:t>
        </w:r>
        <w:r>
          <w:rPr>
            <w:noProof/>
            <w:webHidden/>
          </w:rPr>
          <w:fldChar w:fldCharType="end"/>
        </w:r>
      </w:hyperlink>
    </w:p>
    <w:p w:rsidR="005F760A" w:rsidP="005F760A" w:rsidRDefault="005F760A" w14:paraId="5B60B54A" w14:textId="16815F83">
      <w:pPr>
        <w:pStyle w:val="Innehll1"/>
        <w:rPr>
          <w:rFonts w:asciiTheme="minorHAnsi" w:hAnsiTheme="minorHAnsi" w:eastAsiaTheme="minorEastAsia" w:cstheme="minorBidi"/>
          <w:noProof/>
          <w:kern w:val="2"/>
          <w14:ligatures w14:val="standardContextual"/>
        </w:rPr>
      </w:pPr>
      <w:hyperlink w:history="1" w:anchor="_Toc229574139">
        <w:r w:rsidRPr="00E94217">
          <w:rPr>
            <w:rStyle w:val="Hyperlnk"/>
            <w:rFonts w:eastAsia="MS Gothic"/>
            <w:noProof/>
          </w:rPr>
          <w:t>Akut byte från oral till parenteral opioidtillförsel</w:t>
        </w:r>
        <w:r>
          <w:rPr>
            <w:noProof/>
            <w:webHidden/>
          </w:rPr>
          <w:tab/>
        </w:r>
        <w:r>
          <w:rPr>
            <w:noProof/>
            <w:webHidden/>
          </w:rPr>
          <w:fldChar w:fldCharType="begin"/>
        </w:r>
        <w:r>
          <w:rPr>
            <w:noProof/>
            <w:webHidden/>
          </w:rPr>
          <w:instrText xml:space="preserve"> PAGEREF _Toc229574139 \h </w:instrText>
        </w:r>
        <w:r>
          <w:rPr>
            <w:noProof/>
            <w:webHidden/>
          </w:rPr>
        </w:r>
        <w:r>
          <w:rPr>
            <w:noProof/>
            <w:webHidden/>
          </w:rPr>
          <w:fldChar w:fldCharType="separate"/>
        </w:r>
        <w:r w:rsidR="00075055">
          <w:rPr>
            <w:noProof/>
            <w:webHidden/>
          </w:rPr>
          <w:t>17</w:t>
        </w:r>
        <w:r>
          <w:rPr>
            <w:noProof/>
            <w:webHidden/>
          </w:rPr>
          <w:fldChar w:fldCharType="end"/>
        </w:r>
      </w:hyperlink>
    </w:p>
    <w:p w:rsidR="005F760A" w:rsidP="005F760A" w:rsidRDefault="005F760A" w14:paraId="2817BFE3" w14:textId="51A73B68">
      <w:pPr>
        <w:pStyle w:val="Innehll1"/>
        <w:rPr>
          <w:rFonts w:asciiTheme="minorHAnsi" w:hAnsiTheme="minorHAnsi" w:eastAsiaTheme="minorEastAsia" w:cstheme="minorBidi"/>
          <w:noProof/>
          <w:kern w:val="2"/>
          <w14:ligatures w14:val="standardContextual"/>
        </w:rPr>
      </w:pPr>
      <w:hyperlink w:history="1" w:anchor="_Toc229574140">
        <w:r w:rsidRPr="00E94217">
          <w:rPr>
            <w:rStyle w:val="Hyperlnk"/>
            <w:rFonts w:eastAsia="MS Gothic"/>
            <w:noProof/>
          </w:rPr>
          <w:t>Nedtrappning av opioid</w:t>
        </w:r>
        <w:r>
          <w:rPr>
            <w:noProof/>
            <w:webHidden/>
          </w:rPr>
          <w:tab/>
        </w:r>
        <w:r>
          <w:rPr>
            <w:noProof/>
            <w:webHidden/>
          </w:rPr>
          <w:fldChar w:fldCharType="begin"/>
        </w:r>
        <w:r>
          <w:rPr>
            <w:noProof/>
            <w:webHidden/>
          </w:rPr>
          <w:instrText xml:space="preserve"> PAGEREF _Toc229574140 \h </w:instrText>
        </w:r>
        <w:r>
          <w:rPr>
            <w:noProof/>
            <w:webHidden/>
          </w:rPr>
        </w:r>
        <w:r>
          <w:rPr>
            <w:noProof/>
            <w:webHidden/>
          </w:rPr>
          <w:fldChar w:fldCharType="separate"/>
        </w:r>
        <w:r w:rsidR="00075055">
          <w:rPr>
            <w:noProof/>
            <w:webHidden/>
          </w:rPr>
          <w:t>17</w:t>
        </w:r>
        <w:r>
          <w:rPr>
            <w:noProof/>
            <w:webHidden/>
          </w:rPr>
          <w:fldChar w:fldCharType="end"/>
        </w:r>
      </w:hyperlink>
    </w:p>
    <w:p w:rsidR="005F760A" w:rsidP="005F760A" w:rsidRDefault="005F760A" w14:paraId="32291F70" w14:textId="48502315">
      <w:pPr>
        <w:pStyle w:val="Innehll1"/>
        <w:rPr>
          <w:rFonts w:asciiTheme="minorHAnsi" w:hAnsiTheme="minorHAnsi" w:eastAsiaTheme="minorEastAsia" w:cstheme="minorBidi"/>
          <w:noProof/>
          <w:kern w:val="2"/>
          <w14:ligatures w14:val="standardContextual"/>
        </w:rPr>
      </w:pPr>
      <w:hyperlink w:history="1" w:anchor="_Toc229574141">
        <w:r w:rsidRPr="00E94217">
          <w:rPr>
            <w:rStyle w:val="Hyperlnk"/>
            <w:rFonts w:eastAsia="MS Gothic"/>
            <w:noProof/>
          </w:rPr>
          <w:t>Opioidinducerad förstoppning och andra biverkningar</w:t>
        </w:r>
        <w:r>
          <w:rPr>
            <w:noProof/>
            <w:webHidden/>
          </w:rPr>
          <w:tab/>
        </w:r>
        <w:r>
          <w:rPr>
            <w:noProof/>
            <w:webHidden/>
          </w:rPr>
          <w:fldChar w:fldCharType="begin"/>
        </w:r>
        <w:r>
          <w:rPr>
            <w:noProof/>
            <w:webHidden/>
          </w:rPr>
          <w:instrText xml:space="preserve"> PAGEREF _Toc229574141 \h </w:instrText>
        </w:r>
        <w:r>
          <w:rPr>
            <w:noProof/>
            <w:webHidden/>
          </w:rPr>
        </w:r>
        <w:r>
          <w:rPr>
            <w:noProof/>
            <w:webHidden/>
          </w:rPr>
          <w:fldChar w:fldCharType="separate"/>
        </w:r>
        <w:r w:rsidR="00075055">
          <w:rPr>
            <w:noProof/>
            <w:webHidden/>
          </w:rPr>
          <w:t>17</w:t>
        </w:r>
        <w:r>
          <w:rPr>
            <w:noProof/>
            <w:webHidden/>
          </w:rPr>
          <w:fldChar w:fldCharType="end"/>
        </w:r>
      </w:hyperlink>
    </w:p>
    <w:p w:rsidR="005F760A" w:rsidP="005F760A" w:rsidRDefault="005F760A" w14:paraId="6EA7D976" w14:textId="60428BF8">
      <w:pPr>
        <w:pStyle w:val="Innehll1"/>
        <w:rPr>
          <w:rFonts w:asciiTheme="minorHAnsi" w:hAnsiTheme="minorHAnsi" w:eastAsiaTheme="minorEastAsia" w:cstheme="minorBidi"/>
          <w:noProof/>
          <w:kern w:val="2"/>
          <w14:ligatures w14:val="standardContextual"/>
        </w:rPr>
      </w:pPr>
      <w:hyperlink w:history="1" w:anchor="_Toc229574142">
        <w:r w:rsidRPr="00E94217">
          <w:rPr>
            <w:rStyle w:val="Hyperlnk"/>
            <w:rFonts w:eastAsia="MS Gothic"/>
            <w:noProof/>
          </w:rPr>
          <w:t>Illamående</w:t>
        </w:r>
        <w:r>
          <w:rPr>
            <w:noProof/>
            <w:webHidden/>
          </w:rPr>
          <w:tab/>
        </w:r>
        <w:r>
          <w:rPr>
            <w:noProof/>
            <w:webHidden/>
          </w:rPr>
          <w:fldChar w:fldCharType="begin"/>
        </w:r>
        <w:r>
          <w:rPr>
            <w:noProof/>
            <w:webHidden/>
          </w:rPr>
          <w:instrText xml:space="preserve"> PAGEREF _Toc229574142 \h </w:instrText>
        </w:r>
        <w:r>
          <w:rPr>
            <w:noProof/>
            <w:webHidden/>
          </w:rPr>
        </w:r>
        <w:r>
          <w:rPr>
            <w:noProof/>
            <w:webHidden/>
          </w:rPr>
          <w:fldChar w:fldCharType="separate"/>
        </w:r>
        <w:r w:rsidR="00075055">
          <w:rPr>
            <w:noProof/>
            <w:webHidden/>
          </w:rPr>
          <w:t>17</w:t>
        </w:r>
        <w:r>
          <w:rPr>
            <w:noProof/>
            <w:webHidden/>
          </w:rPr>
          <w:fldChar w:fldCharType="end"/>
        </w:r>
      </w:hyperlink>
    </w:p>
    <w:p w:rsidR="005F760A" w:rsidP="005F760A" w:rsidRDefault="005F760A" w14:paraId="384E7289" w14:textId="52A05D03">
      <w:pPr>
        <w:pStyle w:val="Innehll1"/>
        <w:rPr>
          <w:rFonts w:asciiTheme="minorHAnsi" w:hAnsiTheme="minorHAnsi" w:eastAsiaTheme="minorEastAsia" w:cstheme="minorBidi"/>
          <w:noProof/>
          <w:kern w:val="2"/>
          <w14:ligatures w14:val="standardContextual"/>
        </w:rPr>
      </w:pPr>
      <w:hyperlink w:history="1" w:anchor="_Toc229574143">
        <w:r w:rsidRPr="00E94217">
          <w:rPr>
            <w:rStyle w:val="Hyperlnk"/>
            <w:rFonts w:eastAsia="MS Gothic"/>
            <w:noProof/>
          </w:rPr>
          <w:t>Förstoppning</w:t>
        </w:r>
        <w:r w:rsidRPr="00E94217">
          <w:rPr>
            <w:rStyle w:val="Hyperlnk"/>
            <w:rFonts w:eastAsia="MS Gothic"/>
            <w:bCs/>
            <w:noProof/>
          </w:rPr>
          <w:t>/nedsatt tarmmotorik</w:t>
        </w:r>
        <w:r>
          <w:rPr>
            <w:noProof/>
            <w:webHidden/>
          </w:rPr>
          <w:tab/>
        </w:r>
        <w:r>
          <w:rPr>
            <w:noProof/>
            <w:webHidden/>
          </w:rPr>
          <w:fldChar w:fldCharType="begin"/>
        </w:r>
        <w:r>
          <w:rPr>
            <w:noProof/>
            <w:webHidden/>
          </w:rPr>
          <w:instrText xml:space="preserve"> PAGEREF _Toc229574143 \h </w:instrText>
        </w:r>
        <w:r>
          <w:rPr>
            <w:noProof/>
            <w:webHidden/>
          </w:rPr>
        </w:r>
        <w:r>
          <w:rPr>
            <w:noProof/>
            <w:webHidden/>
          </w:rPr>
          <w:fldChar w:fldCharType="separate"/>
        </w:r>
        <w:r w:rsidR="00075055">
          <w:rPr>
            <w:noProof/>
            <w:webHidden/>
          </w:rPr>
          <w:t>17</w:t>
        </w:r>
        <w:r>
          <w:rPr>
            <w:noProof/>
            <w:webHidden/>
          </w:rPr>
          <w:fldChar w:fldCharType="end"/>
        </w:r>
      </w:hyperlink>
    </w:p>
    <w:p w:rsidR="005F760A" w:rsidP="005F760A" w:rsidRDefault="005F760A" w14:paraId="348CD68D" w14:textId="124C0134">
      <w:pPr>
        <w:pStyle w:val="Innehll1"/>
        <w:rPr>
          <w:rFonts w:asciiTheme="minorHAnsi" w:hAnsiTheme="minorHAnsi" w:eastAsiaTheme="minorEastAsia" w:cstheme="minorBidi"/>
          <w:noProof/>
          <w:kern w:val="2"/>
          <w14:ligatures w14:val="standardContextual"/>
        </w:rPr>
      </w:pPr>
      <w:hyperlink w:history="1" w:anchor="_Toc229574144">
        <w:r w:rsidRPr="00E94217">
          <w:rPr>
            <w:rStyle w:val="Hyperlnk"/>
            <w:rFonts w:eastAsia="MS Gothic"/>
            <w:bCs/>
            <w:noProof/>
          </w:rPr>
          <w:t xml:space="preserve">Förvirring, </w:t>
        </w:r>
        <w:r w:rsidRPr="00E94217">
          <w:rPr>
            <w:rStyle w:val="Hyperlnk"/>
            <w:rFonts w:eastAsia="MS Gothic"/>
            <w:noProof/>
          </w:rPr>
          <w:t>sedering</w:t>
        </w:r>
        <w:r w:rsidRPr="00E94217">
          <w:rPr>
            <w:rStyle w:val="Hyperlnk"/>
            <w:rFonts w:eastAsia="MS Gothic"/>
            <w:bCs/>
            <w:noProof/>
          </w:rPr>
          <w:t xml:space="preserve"> och hallucinationer</w:t>
        </w:r>
        <w:r>
          <w:rPr>
            <w:noProof/>
            <w:webHidden/>
          </w:rPr>
          <w:tab/>
        </w:r>
        <w:r>
          <w:rPr>
            <w:noProof/>
            <w:webHidden/>
          </w:rPr>
          <w:fldChar w:fldCharType="begin"/>
        </w:r>
        <w:r>
          <w:rPr>
            <w:noProof/>
            <w:webHidden/>
          </w:rPr>
          <w:instrText xml:space="preserve"> PAGEREF _Toc229574144 \h </w:instrText>
        </w:r>
        <w:r>
          <w:rPr>
            <w:noProof/>
            <w:webHidden/>
          </w:rPr>
        </w:r>
        <w:r>
          <w:rPr>
            <w:noProof/>
            <w:webHidden/>
          </w:rPr>
          <w:fldChar w:fldCharType="separate"/>
        </w:r>
        <w:r w:rsidR="00075055">
          <w:rPr>
            <w:noProof/>
            <w:webHidden/>
          </w:rPr>
          <w:t>18</w:t>
        </w:r>
        <w:r>
          <w:rPr>
            <w:noProof/>
            <w:webHidden/>
          </w:rPr>
          <w:fldChar w:fldCharType="end"/>
        </w:r>
      </w:hyperlink>
    </w:p>
    <w:p w:rsidR="005F760A" w:rsidP="005F760A" w:rsidRDefault="005F760A" w14:paraId="1A0F9E77" w14:textId="347404CA">
      <w:pPr>
        <w:pStyle w:val="Innehll1"/>
        <w:rPr>
          <w:rFonts w:asciiTheme="minorHAnsi" w:hAnsiTheme="minorHAnsi" w:eastAsiaTheme="minorEastAsia" w:cstheme="minorBidi"/>
          <w:noProof/>
          <w:kern w:val="2"/>
          <w14:ligatures w14:val="standardContextual"/>
        </w:rPr>
      </w:pPr>
      <w:hyperlink w:history="1" w:anchor="_Toc229574145">
        <w:r w:rsidRPr="00E94217">
          <w:rPr>
            <w:rStyle w:val="Hyperlnk"/>
            <w:rFonts w:eastAsia="MS Gothic"/>
            <w:noProof/>
          </w:rPr>
          <w:t>Neurogen smärta och andra läkemedel/metoder med analgetisk effekt</w:t>
        </w:r>
        <w:r>
          <w:rPr>
            <w:noProof/>
            <w:webHidden/>
          </w:rPr>
          <w:tab/>
        </w:r>
        <w:r>
          <w:rPr>
            <w:noProof/>
            <w:webHidden/>
          </w:rPr>
          <w:fldChar w:fldCharType="begin"/>
        </w:r>
        <w:r>
          <w:rPr>
            <w:noProof/>
            <w:webHidden/>
          </w:rPr>
          <w:instrText xml:space="preserve"> PAGEREF _Toc229574145 \h </w:instrText>
        </w:r>
        <w:r>
          <w:rPr>
            <w:noProof/>
            <w:webHidden/>
          </w:rPr>
        </w:r>
        <w:r>
          <w:rPr>
            <w:noProof/>
            <w:webHidden/>
          </w:rPr>
          <w:fldChar w:fldCharType="separate"/>
        </w:r>
        <w:r w:rsidR="00075055">
          <w:rPr>
            <w:noProof/>
            <w:webHidden/>
          </w:rPr>
          <w:t>18</w:t>
        </w:r>
        <w:r>
          <w:rPr>
            <w:noProof/>
            <w:webHidden/>
          </w:rPr>
          <w:fldChar w:fldCharType="end"/>
        </w:r>
      </w:hyperlink>
    </w:p>
    <w:p w:rsidR="005F760A" w:rsidP="005F760A" w:rsidRDefault="005F760A" w14:paraId="643EFA65" w14:textId="30091E8A">
      <w:pPr>
        <w:pStyle w:val="Innehll1"/>
        <w:rPr>
          <w:rFonts w:asciiTheme="minorHAnsi" w:hAnsiTheme="minorHAnsi" w:eastAsiaTheme="minorEastAsia" w:cstheme="minorBidi"/>
          <w:noProof/>
          <w:kern w:val="2"/>
          <w14:ligatures w14:val="standardContextual"/>
        </w:rPr>
      </w:pPr>
      <w:hyperlink w:history="1" w:anchor="_Toc229574146">
        <w:r w:rsidRPr="00E94217">
          <w:rPr>
            <w:rStyle w:val="Hyperlnk"/>
            <w:rFonts w:eastAsia="MS Gothic"/>
            <w:noProof/>
          </w:rPr>
          <w:t>Steroider</w:t>
        </w:r>
        <w:r>
          <w:rPr>
            <w:noProof/>
            <w:webHidden/>
          </w:rPr>
          <w:tab/>
        </w:r>
        <w:r>
          <w:rPr>
            <w:noProof/>
            <w:webHidden/>
          </w:rPr>
          <w:fldChar w:fldCharType="begin"/>
        </w:r>
        <w:r>
          <w:rPr>
            <w:noProof/>
            <w:webHidden/>
          </w:rPr>
          <w:instrText xml:space="preserve"> PAGEREF _Toc229574146 \h </w:instrText>
        </w:r>
        <w:r>
          <w:rPr>
            <w:noProof/>
            <w:webHidden/>
          </w:rPr>
        </w:r>
        <w:r>
          <w:rPr>
            <w:noProof/>
            <w:webHidden/>
          </w:rPr>
          <w:fldChar w:fldCharType="separate"/>
        </w:r>
        <w:r w:rsidR="00075055">
          <w:rPr>
            <w:noProof/>
            <w:webHidden/>
          </w:rPr>
          <w:t>19</w:t>
        </w:r>
        <w:r>
          <w:rPr>
            <w:noProof/>
            <w:webHidden/>
          </w:rPr>
          <w:fldChar w:fldCharType="end"/>
        </w:r>
      </w:hyperlink>
    </w:p>
    <w:p w:rsidR="005F760A" w:rsidP="005F760A" w:rsidRDefault="005F760A" w14:paraId="5F18D340" w14:textId="421DD922">
      <w:pPr>
        <w:pStyle w:val="Innehll1"/>
        <w:rPr>
          <w:rFonts w:asciiTheme="minorHAnsi" w:hAnsiTheme="minorHAnsi" w:eastAsiaTheme="minorEastAsia" w:cstheme="minorBidi"/>
          <w:noProof/>
          <w:kern w:val="2"/>
          <w14:ligatures w14:val="standardContextual"/>
        </w:rPr>
      </w:pPr>
      <w:hyperlink w:history="1" w:anchor="_Toc229574147">
        <w:r w:rsidRPr="00E94217">
          <w:rPr>
            <w:rStyle w:val="Hyperlnk"/>
            <w:rFonts w:eastAsia="MS Gothic"/>
            <w:noProof/>
          </w:rPr>
          <w:t>Blockader</w:t>
        </w:r>
        <w:r>
          <w:rPr>
            <w:noProof/>
            <w:webHidden/>
          </w:rPr>
          <w:tab/>
        </w:r>
        <w:r>
          <w:rPr>
            <w:noProof/>
            <w:webHidden/>
          </w:rPr>
          <w:fldChar w:fldCharType="begin"/>
        </w:r>
        <w:r>
          <w:rPr>
            <w:noProof/>
            <w:webHidden/>
          </w:rPr>
          <w:instrText xml:space="preserve"> PAGEREF _Toc229574147 \h </w:instrText>
        </w:r>
        <w:r>
          <w:rPr>
            <w:noProof/>
            <w:webHidden/>
          </w:rPr>
        </w:r>
        <w:r>
          <w:rPr>
            <w:noProof/>
            <w:webHidden/>
          </w:rPr>
          <w:fldChar w:fldCharType="separate"/>
        </w:r>
        <w:r w:rsidR="00075055">
          <w:rPr>
            <w:noProof/>
            <w:webHidden/>
          </w:rPr>
          <w:t>19</w:t>
        </w:r>
        <w:r>
          <w:rPr>
            <w:noProof/>
            <w:webHidden/>
          </w:rPr>
          <w:fldChar w:fldCharType="end"/>
        </w:r>
      </w:hyperlink>
    </w:p>
    <w:p w:rsidR="005F760A" w:rsidP="005F760A" w:rsidRDefault="005F760A" w14:paraId="566D20EE" w14:textId="73A53A6B">
      <w:pPr>
        <w:pStyle w:val="Innehll1"/>
        <w:rPr>
          <w:rFonts w:asciiTheme="minorHAnsi" w:hAnsiTheme="minorHAnsi" w:eastAsiaTheme="minorEastAsia" w:cstheme="minorBidi"/>
          <w:noProof/>
          <w:kern w:val="2"/>
          <w14:ligatures w14:val="standardContextual"/>
        </w:rPr>
      </w:pPr>
      <w:hyperlink w:history="1" w:anchor="_Toc229574148">
        <w:r w:rsidRPr="00E94217">
          <w:rPr>
            <w:rStyle w:val="Hyperlnk"/>
            <w:rFonts w:eastAsia="MS Gothic"/>
            <w:noProof/>
          </w:rPr>
          <w:t>Palliativ strålbehandling och kemoterapi</w:t>
        </w:r>
        <w:r>
          <w:rPr>
            <w:noProof/>
            <w:webHidden/>
          </w:rPr>
          <w:tab/>
        </w:r>
        <w:r>
          <w:rPr>
            <w:noProof/>
            <w:webHidden/>
          </w:rPr>
          <w:fldChar w:fldCharType="begin"/>
        </w:r>
        <w:r>
          <w:rPr>
            <w:noProof/>
            <w:webHidden/>
          </w:rPr>
          <w:instrText xml:space="preserve"> PAGEREF _Toc229574148 \h </w:instrText>
        </w:r>
        <w:r>
          <w:rPr>
            <w:noProof/>
            <w:webHidden/>
          </w:rPr>
        </w:r>
        <w:r>
          <w:rPr>
            <w:noProof/>
            <w:webHidden/>
          </w:rPr>
          <w:fldChar w:fldCharType="separate"/>
        </w:r>
        <w:r w:rsidR="00075055">
          <w:rPr>
            <w:noProof/>
            <w:webHidden/>
          </w:rPr>
          <w:t>20</w:t>
        </w:r>
        <w:r>
          <w:rPr>
            <w:noProof/>
            <w:webHidden/>
          </w:rPr>
          <w:fldChar w:fldCharType="end"/>
        </w:r>
      </w:hyperlink>
    </w:p>
    <w:p w:rsidR="005F760A" w:rsidP="005F760A" w:rsidRDefault="005F760A" w14:paraId="33952CC5" w14:textId="5216FE4E">
      <w:pPr>
        <w:pStyle w:val="Innehll1"/>
        <w:rPr>
          <w:rFonts w:asciiTheme="minorHAnsi" w:hAnsiTheme="minorHAnsi" w:eastAsiaTheme="minorEastAsia" w:cstheme="minorBidi"/>
          <w:noProof/>
          <w:kern w:val="2"/>
          <w14:ligatures w14:val="standardContextual"/>
        </w:rPr>
      </w:pPr>
      <w:hyperlink w:history="1" w:anchor="_Toc229574149">
        <w:r w:rsidRPr="00E94217">
          <w:rPr>
            <w:rStyle w:val="Hyperlnk"/>
            <w:rFonts w:eastAsia="MS Gothic"/>
            <w:noProof/>
          </w:rPr>
          <w:t>Bisfosfonater</w:t>
        </w:r>
        <w:r>
          <w:rPr>
            <w:noProof/>
            <w:webHidden/>
          </w:rPr>
          <w:tab/>
        </w:r>
        <w:r>
          <w:rPr>
            <w:noProof/>
            <w:webHidden/>
          </w:rPr>
          <w:fldChar w:fldCharType="begin"/>
        </w:r>
        <w:r>
          <w:rPr>
            <w:noProof/>
            <w:webHidden/>
          </w:rPr>
          <w:instrText xml:space="preserve"> PAGEREF _Toc229574149 \h </w:instrText>
        </w:r>
        <w:r>
          <w:rPr>
            <w:noProof/>
            <w:webHidden/>
          </w:rPr>
        </w:r>
        <w:r>
          <w:rPr>
            <w:noProof/>
            <w:webHidden/>
          </w:rPr>
          <w:fldChar w:fldCharType="separate"/>
        </w:r>
        <w:r w:rsidR="00075055">
          <w:rPr>
            <w:noProof/>
            <w:webHidden/>
          </w:rPr>
          <w:t>20</w:t>
        </w:r>
        <w:r>
          <w:rPr>
            <w:noProof/>
            <w:webHidden/>
          </w:rPr>
          <w:fldChar w:fldCharType="end"/>
        </w:r>
      </w:hyperlink>
    </w:p>
    <w:p w:rsidR="005F760A" w:rsidP="005F760A" w:rsidRDefault="005F760A" w14:paraId="7CE34107" w14:textId="0743BD91">
      <w:pPr>
        <w:pStyle w:val="Innehll1"/>
        <w:rPr>
          <w:rFonts w:asciiTheme="minorHAnsi" w:hAnsiTheme="minorHAnsi" w:eastAsiaTheme="minorEastAsia" w:cstheme="minorBidi"/>
          <w:noProof/>
          <w:kern w:val="2"/>
          <w14:ligatures w14:val="standardContextual"/>
        </w:rPr>
      </w:pPr>
      <w:hyperlink w:history="1" w:anchor="_Toc229574150">
        <w:r w:rsidRPr="00E94217">
          <w:rPr>
            <w:rStyle w:val="Hyperlnk"/>
            <w:rFonts w:eastAsia="MS Gothic"/>
            <w:noProof/>
          </w:rPr>
          <w:t>Icke-farmakologisk smärtlindring</w:t>
        </w:r>
        <w:r>
          <w:rPr>
            <w:noProof/>
            <w:webHidden/>
          </w:rPr>
          <w:tab/>
        </w:r>
        <w:r>
          <w:rPr>
            <w:noProof/>
            <w:webHidden/>
          </w:rPr>
          <w:fldChar w:fldCharType="begin"/>
        </w:r>
        <w:r>
          <w:rPr>
            <w:noProof/>
            <w:webHidden/>
          </w:rPr>
          <w:instrText xml:space="preserve"> PAGEREF _Toc229574150 \h </w:instrText>
        </w:r>
        <w:r>
          <w:rPr>
            <w:noProof/>
            <w:webHidden/>
          </w:rPr>
        </w:r>
        <w:r>
          <w:rPr>
            <w:noProof/>
            <w:webHidden/>
          </w:rPr>
          <w:fldChar w:fldCharType="separate"/>
        </w:r>
        <w:r w:rsidR="00075055">
          <w:rPr>
            <w:noProof/>
            <w:webHidden/>
          </w:rPr>
          <w:t>20</w:t>
        </w:r>
        <w:r>
          <w:rPr>
            <w:noProof/>
            <w:webHidden/>
          </w:rPr>
          <w:fldChar w:fldCharType="end"/>
        </w:r>
      </w:hyperlink>
    </w:p>
    <w:p w:rsidR="005F760A" w:rsidP="005F760A" w:rsidRDefault="005F760A" w14:paraId="3542A3FA" w14:textId="4C536855">
      <w:pPr>
        <w:pStyle w:val="Innehll1"/>
        <w:rPr>
          <w:rFonts w:asciiTheme="minorHAnsi" w:hAnsiTheme="minorHAnsi" w:eastAsiaTheme="minorEastAsia" w:cstheme="minorBidi"/>
          <w:noProof/>
          <w:kern w:val="2"/>
          <w14:ligatures w14:val="standardContextual"/>
        </w:rPr>
      </w:pPr>
      <w:hyperlink w:history="1" w:anchor="_Toc229574151">
        <w:r w:rsidRPr="00E94217">
          <w:rPr>
            <w:rStyle w:val="Hyperlnk"/>
            <w:rFonts w:eastAsia="MS Gothic"/>
            <w:noProof/>
          </w:rPr>
          <w:t>Illamående</w:t>
        </w:r>
        <w:r>
          <w:rPr>
            <w:noProof/>
            <w:webHidden/>
          </w:rPr>
          <w:tab/>
        </w:r>
        <w:r>
          <w:rPr>
            <w:noProof/>
            <w:webHidden/>
          </w:rPr>
          <w:fldChar w:fldCharType="begin"/>
        </w:r>
        <w:r>
          <w:rPr>
            <w:noProof/>
            <w:webHidden/>
          </w:rPr>
          <w:instrText xml:space="preserve"> PAGEREF _Toc229574151 \h </w:instrText>
        </w:r>
        <w:r>
          <w:rPr>
            <w:noProof/>
            <w:webHidden/>
          </w:rPr>
        </w:r>
        <w:r>
          <w:rPr>
            <w:noProof/>
            <w:webHidden/>
          </w:rPr>
          <w:fldChar w:fldCharType="separate"/>
        </w:r>
        <w:r w:rsidR="00075055">
          <w:rPr>
            <w:noProof/>
            <w:webHidden/>
          </w:rPr>
          <w:t>20</w:t>
        </w:r>
        <w:r>
          <w:rPr>
            <w:noProof/>
            <w:webHidden/>
          </w:rPr>
          <w:fldChar w:fldCharType="end"/>
        </w:r>
      </w:hyperlink>
    </w:p>
    <w:p w:rsidR="005F760A" w:rsidP="005F760A" w:rsidRDefault="005F760A" w14:paraId="5899802A" w14:textId="5858B1E3">
      <w:pPr>
        <w:pStyle w:val="Innehll1"/>
        <w:rPr>
          <w:rFonts w:asciiTheme="minorHAnsi" w:hAnsiTheme="minorHAnsi" w:eastAsiaTheme="minorEastAsia" w:cstheme="minorBidi"/>
          <w:noProof/>
          <w:kern w:val="2"/>
          <w14:ligatures w14:val="standardContextual"/>
        </w:rPr>
      </w:pPr>
      <w:hyperlink w:history="1" w:anchor="_Toc229574152">
        <w:r w:rsidRPr="00E94217">
          <w:rPr>
            <w:rStyle w:val="Hyperlnk"/>
            <w:rFonts w:eastAsia="MS Gothic"/>
            <w:noProof/>
          </w:rPr>
          <w:t>Patofysiologi och orsaker</w:t>
        </w:r>
        <w:r>
          <w:rPr>
            <w:noProof/>
            <w:webHidden/>
          </w:rPr>
          <w:tab/>
        </w:r>
        <w:r>
          <w:rPr>
            <w:noProof/>
            <w:webHidden/>
          </w:rPr>
          <w:fldChar w:fldCharType="begin"/>
        </w:r>
        <w:r>
          <w:rPr>
            <w:noProof/>
            <w:webHidden/>
          </w:rPr>
          <w:instrText xml:space="preserve"> PAGEREF _Toc229574152 \h </w:instrText>
        </w:r>
        <w:r>
          <w:rPr>
            <w:noProof/>
            <w:webHidden/>
          </w:rPr>
        </w:r>
        <w:r>
          <w:rPr>
            <w:noProof/>
            <w:webHidden/>
          </w:rPr>
          <w:fldChar w:fldCharType="separate"/>
        </w:r>
        <w:r w:rsidR="00075055">
          <w:rPr>
            <w:noProof/>
            <w:webHidden/>
          </w:rPr>
          <w:t>20</w:t>
        </w:r>
        <w:r>
          <w:rPr>
            <w:noProof/>
            <w:webHidden/>
          </w:rPr>
          <w:fldChar w:fldCharType="end"/>
        </w:r>
      </w:hyperlink>
    </w:p>
    <w:p w:rsidR="005F760A" w:rsidP="005F760A" w:rsidRDefault="005F760A" w14:paraId="13D6BD01" w14:textId="5806F9A3">
      <w:pPr>
        <w:pStyle w:val="Innehll1"/>
        <w:rPr>
          <w:rFonts w:asciiTheme="minorHAnsi" w:hAnsiTheme="minorHAnsi" w:eastAsiaTheme="minorEastAsia" w:cstheme="minorBidi"/>
          <w:noProof/>
          <w:kern w:val="2"/>
          <w14:ligatures w14:val="standardContextual"/>
        </w:rPr>
      </w:pPr>
      <w:hyperlink w:history="1" w:anchor="_Toc229574153">
        <w:r w:rsidRPr="00E94217">
          <w:rPr>
            <w:rStyle w:val="Hyperlnk"/>
            <w:rFonts w:eastAsia="MS Gothic"/>
            <w:noProof/>
          </w:rPr>
          <w:t>Anamnestisk analys av illamående</w:t>
        </w:r>
        <w:r>
          <w:rPr>
            <w:noProof/>
            <w:webHidden/>
          </w:rPr>
          <w:tab/>
        </w:r>
        <w:r>
          <w:rPr>
            <w:noProof/>
            <w:webHidden/>
          </w:rPr>
          <w:fldChar w:fldCharType="begin"/>
        </w:r>
        <w:r>
          <w:rPr>
            <w:noProof/>
            <w:webHidden/>
          </w:rPr>
          <w:instrText xml:space="preserve"> PAGEREF _Toc229574153 \h </w:instrText>
        </w:r>
        <w:r>
          <w:rPr>
            <w:noProof/>
            <w:webHidden/>
          </w:rPr>
        </w:r>
        <w:r>
          <w:rPr>
            <w:noProof/>
            <w:webHidden/>
          </w:rPr>
          <w:fldChar w:fldCharType="separate"/>
        </w:r>
        <w:r w:rsidR="00075055">
          <w:rPr>
            <w:noProof/>
            <w:webHidden/>
          </w:rPr>
          <w:t>22</w:t>
        </w:r>
        <w:r>
          <w:rPr>
            <w:noProof/>
            <w:webHidden/>
          </w:rPr>
          <w:fldChar w:fldCharType="end"/>
        </w:r>
      </w:hyperlink>
    </w:p>
    <w:p w:rsidR="005F760A" w:rsidP="005F760A" w:rsidRDefault="005F760A" w14:paraId="301D7880" w14:textId="09ABDFAF">
      <w:pPr>
        <w:pStyle w:val="Innehll1"/>
        <w:rPr>
          <w:rFonts w:asciiTheme="minorHAnsi" w:hAnsiTheme="minorHAnsi" w:eastAsiaTheme="minorEastAsia" w:cstheme="minorBidi"/>
          <w:noProof/>
          <w:kern w:val="2"/>
          <w14:ligatures w14:val="standardContextual"/>
        </w:rPr>
      </w:pPr>
      <w:hyperlink w:history="1" w:anchor="_Toc229574154">
        <w:r w:rsidRPr="00E94217">
          <w:rPr>
            <w:rStyle w:val="Hyperlnk"/>
            <w:rFonts w:eastAsia="MS Gothic"/>
            <w:noProof/>
          </w:rPr>
          <w:t>Behandling och fallbeskrivningar</w:t>
        </w:r>
        <w:r>
          <w:rPr>
            <w:noProof/>
            <w:webHidden/>
          </w:rPr>
          <w:tab/>
        </w:r>
        <w:r>
          <w:rPr>
            <w:noProof/>
            <w:webHidden/>
          </w:rPr>
          <w:fldChar w:fldCharType="begin"/>
        </w:r>
        <w:r>
          <w:rPr>
            <w:noProof/>
            <w:webHidden/>
          </w:rPr>
          <w:instrText xml:space="preserve"> PAGEREF _Toc229574154 \h </w:instrText>
        </w:r>
        <w:r>
          <w:rPr>
            <w:noProof/>
            <w:webHidden/>
          </w:rPr>
        </w:r>
        <w:r>
          <w:rPr>
            <w:noProof/>
            <w:webHidden/>
          </w:rPr>
          <w:fldChar w:fldCharType="separate"/>
        </w:r>
        <w:r w:rsidR="00075055">
          <w:rPr>
            <w:noProof/>
            <w:webHidden/>
          </w:rPr>
          <w:t>23</w:t>
        </w:r>
        <w:r>
          <w:rPr>
            <w:noProof/>
            <w:webHidden/>
          </w:rPr>
          <w:fldChar w:fldCharType="end"/>
        </w:r>
      </w:hyperlink>
    </w:p>
    <w:p w:rsidR="005F760A" w:rsidP="005F760A" w:rsidRDefault="005F760A" w14:paraId="75A4959F" w14:textId="1E4339E3">
      <w:pPr>
        <w:pStyle w:val="Innehll1"/>
        <w:rPr>
          <w:rFonts w:asciiTheme="minorHAnsi" w:hAnsiTheme="minorHAnsi" w:eastAsiaTheme="minorEastAsia" w:cstheme="minorBidi"/>
          <w:noProof/>
          <w:kern w:val="2"/>
          <w14:ligatures w14:val="standardContextual"/>
        </w:rPr>
      </w:pPr>
      <w:hyperlink w:history="1" w:anchor="_Toc229574155">
        <w:r w:rsidRPr="00E94217">
          <w:rPr>
            <w:rStyle w:val="Hyperlnk"/>
            <w:rFonts w:eastAsia="MS Gothic"/>
            <w:noProof/>
          </w:rPr>
          <w:t>Primperan</w:t>
        </w:r>
        <w:r>
          <w:rPr>
            <w:noProof/>
            <w:webHidden/>
          </w:rPr>
          <w:tab/>
        </w:r>
        <w:r>
          <w:rPr>
            <w:noProof/>
            <w:webHidden/>
          </w:rPr>
          <w:fldChar w:fldCharType="begin"/>
        </w:r>
        <w:r>
          <w:rPr>
            <w:noProof/>
            <w:webHidden/>
          </w:rPr>
          <w:instrText xml:space="preserve"> PAGEREF _Toc229574155 \h </w:instrText>
        </w:r>
        <w:r>
          <w:rPr>
            <w:noProof/>
            <w:webHidden/>
          </w:rPr>
        </w:r>
        <w:r>
          <w:rPr>
            <w:noProof/>
            <w:webHidden/>
          </w:rPr>
          <w:fldChar w:fldCharType="separate"/>
        </w:r>
        <w:r w:rsidR="00075055">
          <w:rPr>
            <w:noProof/>
            <w:webHidden/>
          </w:rPr>
          <w:t>23</w:t>
        </w:r>
        <w:r>
          <w:rPr>
            <w:noProof/>
            <w:webHidden/>
          </w:rPr>
          <w:fldChar w:fldCharType="end"/>
        </w:r>
      </w:hyperlink>
    </w:p>
    <w:p w:rsidR="005F760A" w:rsidP="005F760A" w:rsidRDefault="005F760A" w14:paraId="460CEDC5" w14:textId="54FF4D6C">
      <w:pPr>
        <w:pStyle w:val="Innehll1"/>
        <w:rPr>
          <w:rFonts w:asciiTheme="minorHAnsi" w:hAnsiTheme="minorHAnsi" w:eastAsiaTheme="minorEastAsia" w:cstheme="minorBidi"/>
          <w:noProof/>
          <w:kern w:val="2"/>
          <w14:ligatures w14:val="standardContextual"/>
        </w:rPr>
      </w:pPr>
      <w:hyperlink w:history="1" w:anchor="_Toc229574156">
        <w:r w:rsidRPr="00E94217">
          <w:rPr>
            <w:rStyle w:val="Hyperlnk"/>
            <w:rFonts w:eastAsia="MS Gothic"/>
            <w:noProof/>
          </w:rPr>
          <w:t>Neuroleptika</w:t>
        </w:r>
        <w:r>
          <w:rPr>
            <w:noProof/>
            <w:webHidden/>
          </w:rPr>
          <w:tab/>
        </w:r>
        <w:r>
          <w:rPr>
            <w:noProof/>
            <w:webHidden/>
          </w:rPr>
          <w:fldChar w:fldCharType="begin"/>
        </w:r>
        <w:r>
          <w:rPr>
            <w:noProof/>
            <w:webHidden/>
          </w:rPr>
          <w:instrText xml:space="preserve"> PAGEREF _Toc229574156 \h </w:instrText>
        </w:r>
        <w:r>
          <w:rPr>
            <w:noProof/>
            <w:webHidden/>
          </w:rPr>
        </w:r>
        <w:r>
          <w:rPr>
            <w:noProof/>
            <w:webHidden/>
          </w:rPr>
          <w:fldChar w:fldCharType="separate"/>
        </w:r>
        <w:r w:rsidR="00075055">
          <w:rPr>
            <w:noProof/>
            <w:webHidden/>
          </w:rPr>
          <w:t>24</w:t>
        </w:r>
        <w:r>
          <w:rPr>
            <w:noProof/>
            <w:webHidden/>
          </w:rPr>
          <w:fldChar w:fldCharType="end"/>
        </w:r>
      </w:hyperlink>
    </w:p>
    <w:p w:rsidR="005F760A" w:rsidP="005F760A" w:rsidRDefault="005F760A" w14:paraId="790A85E4" w14:textId="6E2D50DC">
      <w:pPr>
        <w:pStyle w:val="Innehll1"/>
        <w:rPr>
          <w:rFonts w:asciiTheme="minorHAnsi" w:hAnsiTheme="minorHAnsi" w:eastAsiaTheme="minorEastAsia" w:cstheme="minorBidi"/>
          <w:noProof/>
          <w:kern w:val="2"/>
          <w14:ligatures w14:val="standardContextual"/>
        </w:rPr>
      </w:pPr>
      <w:hyperlink w:history="1" w:anchor="_Toc229574157">
        <w:r w:rsidRPr="00E94217">
          <w:rPr>
            <w:rStyle w:val="Hyperlnk"/>
            <w:rFonts w:eastAsia="MS Gothic"/>
            <w:noProof/>
          </w:rPr>
          <w:t>Antihistaminpreparat</w:t>
        </w:r>
        <w:r>
          <w:rPr>
            <w:noProof/>
            <w:webHidden/>
          </w:rPr>
          <w:tab/>
        </w:r>
        <w:r>
          <w:rPr>
            <w:noProof/>
            <w:webHidden/>
          </w:rPr>
          <w:fldChar w:fldCharType="begin"/>
        </w:r>
        <w:r>
          <w:rPr>
            <w:noProof/>
            <w:webHidden/>
          </w:rPr>
          <w:instrText xml:space="preserve"> PAGEREF _Toc229574157 \h </w:instrText>
        </w:r>
        <w:r>
          <w:rPr>
            <w:noProof/>
            <w:webHidden/>
          </w:rPr>
        </w:r>
        <w:r>
          <w:rPr>
            <w:noProof/>
            <w:webHidden/>
          </w:rPr>
          <w:fldChar w:fldCharType="separate"/>
        </w:r>
        <w:r w:rsidR="00075055">
          <w:rPr>
            <w:noProof/>
            <w:webHidden/>
          </w:rPr>
          <w:t>24</w:t>
        </w:r>
        <w:r>
          <w:rPr>
            <w:noProof/>
            <w:webHidden/>
          </w:rPr>
          <w:fldChar w:fldCharType="end"/>
        </w:r>
      </w:hyperlink>
    </w:p>
    <w:p w:rsidR="005F760A" w:rsidP="005F760A" w:rsidRDefault="005F760A" w14:paraId="23BF682D" w14:textId="6E955ADB">
      <w:pPr>
        <w:pStyle w:val="Innehll1"/>
        <w:rPr>
          <w:rFonts w:asciiTheme="minorHAnsi" w:hAnsiTheme="minorHAnsi" w:eastAsiaTheme="minorEastAsia" w:cstheme="minorBidi"/>
          <w:noProof/>
          <w:kern w:val="2"/>
          <w14:ligatures w14:val="standardContextual"/>
        </w:rPr>
      </w:pPr>
      <w:hyperlink w:history="1" w:anchor="_Toc229574158">
        <w:r w:rsidRPr="00E94217">
          <w:rPr>
            <w:rStyle w:val="Hyperlnk"/>
            <w:rFonts w:eastAsia="MS Gothic"/>
            <w:noProof/>
          </w:rPr>
          <w:t>5HT3 receptorblockare</w:t>
        </w:r>
        <w:r>
          <w:rPr>
            <w:noProof/>
            <w:webHidden/>
          </w:rPr>
          <w:tab/>
        </w:r>
        <w:r>
          <w:rPr>
            <w:noProof/>
            <w:webHidden/>
          </w:rPr>
          <w:fldChar w:fldCharType="begin"/>
        </w:r>
        <w:r>
          <w:rPr>
            <w:noProof/>
            <w:webHidden/>
          </w:rPr>
          <w:instrText xml:space="preserve"> PAGEREF _Toc229574158 \h </w:instrText>
        </w:r>
        <w:r>
          <w:rPr>
            <w:noProof/>
            <w:webHidden/>
          </w:rPr>
        </w:r>
        <w:r>
          <w:rPr>
            <w:noProof/>
            <w:webHidden/>
          </w:rPr>
          <w:fldChar w:fldCharType="separate"/>
        </w:r>
        <w:r w:rsidR="00075055">
          <w:rPr>
            <w:noProof/>
            <w:webHidden/>
          </w:rPr>
          <w:t>24</w:t>
        </w:r>
        <w:r>
          <w:rPr>
            <w:noProof/>
            <w:webHidden/>
          </w:rPr>
          <w:fldChar w:fldCharType="end"/>
        </w:r>
      </w:hyperlink>
    </w:p>
    <w:p w:rsidR="005F760A" w:rsidP="005F760A" w:rsidRDefault="005F760A" w14:paraId="010C5301" w14:textId="02E9D46B">
      <w:pPr>
        <w:pStyle w:val="Innehll1"/>
        <w:rPr>
          <w:rFonts w:asciiTheme="minorHAnsi" w:hAnsiTheme="minorHAnsi" w:eastAsiaTheme="minorEastAsia" w:cstheme="minorBidi"/>
          <w:noProof/>
          <w:kern w:val="2"/>
          <w14:ligatures w14:val="standardContextual"/>
        </w:rPr>
      </w:pPr>
      <w:hyperlink w:history="1" w:anchor="_Toc229574159">
        <w:r w:rsidRPr="00E94217">
          <w:rPr>
            <w:rStyle w:val="Hyperlnk"/>
            <w:rFonts w:eastAsia="MS Gothic"/>
            <w:noProof/>
          </w:rPr>
          <w:t>Steroider</w:t>
        </w:r>
        <w:r>
          <w:rPr>
            <w:noProof/>
            <w:webHidden/>
          </w:rPr>
          <w:tab/>
        </w:r>
        <w:r>
          <w:rPr>
            <w:noProof/>
            <w:webHidden/>
          </w:rPr>
          <w:fldChar w:fldCharType="begin"/>
        </w:r>
        <w:r>
          <w:rPr>
            <w:noProof/>
            <w:webHidden/>
          </w:rPr>
          <w:instrText xml:space="preserve"> PAGEREF _Toc229574159 \h </w:instrText>
        </w:r>
        <w:r>
          <w:rPr>
            <w:noProof/>
            <w:webHidden/>
          </w:rPr>
        </w:r>
        <w:r>
          <w:rPr>
            <w:noProof/>
            <w:webHidden/>
          </w:rPr>
          <w:fldChar w:fldCharType="separate"/>
        </w:r>
        <w:r w:rsidR="00075055">
          <w:rPr>
            <w:noProof/>
            <w:webHidden/>
          </w:rPr>
          <w:t>24</w:t>
        </w:r>
        <w:r>
          <w:rPr>
            <w:noProof/>
            <w:webHidden/>
          </w:rPr>
          <w:fldChar w:fldCharType="end"/>
        </w:r>
      </w:hyperlink>
    </w:p>
    <w:p w:rsidR="005F760A" w:rsidP="005F760A" w:rsidRDefault="005F760A" w14:paraId="50D8F9DF" w14:textId="4F266CA9">
      <w:pPr>
        <w:pStyle w:val="Innehll1"/>
        <w:rPr>
          <w:rFonts w:asciiTheme="minorHAnsi" w:hAnsiTheme="minorHAnsi" w:eastAsiaTheme="minorEastAsia" w:cstheme="minorBidi"/>
          <w:noProof/>
          <w:kern w:val="2"/>
          <w14:ligatures w14:val="standardContextual"/>
        </w:rPr>
      </w:pPr>
      <w:hyperlink w:history="1" w:anchor="_Toc229574160">
        <w:r w:rsidRPr="00E94217">
          <w:rPr>
            <w:rStyle w:val="Hyperlnk"/>
            <w:rFonts w:eastAsia="MS Gothic"/>
            <w:noProof/>
          </w:rPr>
          <w:t>Behandlingsförslag</w:t>
        </w:r>
        <w:r>
          <w:rPr>
            <w:noProof/>
            <w:webHidden/>
          </w:rPr>
          <w:tab/>
        </w:r>
        <w:r>
          <w:rPr>
            <w:noProof/>
            <w:webHidden/>
          </w:rPr>
          <w:fldChar w:fldCharType="begin"/>
        </w:r>
        <w:r>
          <w:rPr>
            <w:noProof/>
            <w:webHidden/>
          </w:rPr>
          <w:instrText xml:space="preserve"> PAGEREF _Toc229574160 \h </w:instrText>
        </w:r>
        <w:r>
          <w:rPr>
            <w:noProof/>
            <w:webHidden/>
          </w:rPr>
        </w:r>
        <w:r>
          <w:rPr>
            <w:noProof/>
            <w:webHidden/>
          </w:rPr>
          <w:fldChar w:fldCharType="separate"/>
        </w:r>
        <w:r w:rsidR="00075055">
          <w:rPr>
            <w:noProof/>
            <w:webHidden/>
          </w:rPr>
          <w:t>25</w:t>
        </w:r>
        <w:r>
          <w:rPr>
            <w:noProof/>
            <w:webHidden/>
          </w:rPr>
          <w:fldChar w:fldCharType="end"/>
        </w:r>
      </w:hyperlink>
    </w:p>
    <w:p w:rsidR="005F760A" w:rsidP="005F760A" w:rsidRDefault="005F760A" w14:paraId="2EF6B5CF" w14:textId="3C26B656">
      <w:pPr>
        <w:pStyle w:val="Innehll1"/>
        <w:rPr>
          <w:rFonts w:asciiTheme="minorHAnsi" w:hAnsiTheme="minorHAnsi" w:eastAsiaTheme="minorEastAsia" w:cstheme="minorBidi"/>
          <w:noProof/>
          <w:kern w:val="2"/>
          <w14:ligatures w14:val="standardContextual"/>
        </w:rPr>
      </w:pPr>
      <w:hyperlink w:history="1" w:anchor="_Toc229574161">
        <w:r w:rsidRPr="00E94217">
          <w:rPr>
            <w:rStyle w:val="Hyperlnk"/>
            <w:rFonts w:eastAsia="MS Gothic"/>
            <w:noProof/>
          </w:rPr>
          <w:t>Malign tarmobstruktion</w:t>
        </w:r>
        <w:r>
          <w:rPr>
            <w:noProof/>
            <w:webHidden/>
          </w:rPr>
          <w:tab/>
        </w:r>
        <w:r>
          <w:rPr>
            <w:noProof/>
            <w:webHidden/>
          </w:rPr>
          <w:fldChar w:fldCharType="begin"/>
        </w:r>
        <w:r>
          <w:rPr>
            <w:noProof/>
            <w:webHidden/>
          </w:rPr>
          <w:instrText xml:space="preserve"> PAGEREF _Toc229574161 \h </w:instrText>
        </w:r>
        <w:r>
          <w:rPr>
            <w:noProof/>
            <w:webHidden/>
          </w:rPr>
        </w:r>
        <w:r>
          <w:rPr>
            <w:noProof/>
            <w:webHidden/>
          </w:rPr>
          <w:fldChar w:fldCharType="separate"/>
        </w:r>
        <w:r w:rsidR="00075055">
          <w:rPr>
            <w:noProof/>
            <w:webHidden/>
          </w:rPr>
          <w:t>25</w:t>
        </w:r>
        <w:r>
          <w:rPr>
            <w:noProof/>
            <w:webHidden/>
          </w:rPr>
          <w:fldChar w:fldCharType="end"/>
        </w:r>
      </w:hyperlink>
    </w:p>
    <w:p w:rsidR="005F760A" w:rsidP="005F760A" w:rsidRDefault="005F760A" w14:paraId="49A98451" w14:textId="5DFE2904">
      <w:pPr>
        <w:pStyle w:val="Innehll1"/>
        <w:rPr>
          <w:rFonts w:asciiTheme="minorHAnsi" w:hAnsiTheme="minorHAnsi" w:eastAsiaTheme="minorEastAsia" w:cstheme="minorBidi"/>
          <w:noProof/>
          <w:kern w:val="2"/>
          <w14:ligatures w14:val="standardContextual"/>
        </w:rPr>
      </w:pPr>
      <w:hyperlink w:history="1" w:anchor="_Toc229574162">
        <w:r w:rsidRPr="00E94217">
          <w:rPr>
            <w:rStyle w:val="Hyperlnk"/>
            <w:rFonts w:eastAsia="MS Gothic"/>
            <w:noProof/>
          </w:rPr>
          <w:t>Symtom</w:t>
        </w:r>
        <w:r>
          <w:rPr>
            <w:noProof/>
            <w:webHidden/>
          </w:rPr>
          <w:tab/>
        </w:r>
        <w:r>
          <w:rPr>
            <w:noProof/>
            <w:webHidden/>
          </w:rPr>
          <w:fldChar w:fldCharType="begin"/>
        </w:r>
        <w:r>
          <w:rPr>
            <w:noProof/>
            <w:webHidden/>
          </w:rPr>
          <w:instrText xml:space="preserve"> PAGEREF _Toc229574162 \h </w:instrText>
        </w:r>
        <w:r>
          <w:rPr>
            <w:noProof/>
            <w:webHidden/>
          </w:rPr>
        </w:r>
        <w:r>
          <w:rPr>
            <w:noProof/>
            <w:webHidden/>
          </w:rPr>
          <w:fldChar w:fldCharType="separate"/>
        </w:r>
        <w:r w:rsidR="00075055">
          <w:rPr>
            <w:noProof/>
            <w:webHidden/>
          </w:rPr>
          <w:t>25</w:t>
        </w:r>
        <w:r>
          <w:rPr>
            <w:noProof/>
            <w:webHidden/>
          </w:rPr>
          <w:fldChar w:fldCharType="end"/>
        </w:r>
      </w:hyperlink>
    </w:p>
    <w:p w:rsidR="005F760A" w:rsidP="005F760A" w:rsidRDefault="005F760A" w14:paraId="0745E129" w14:textId="774756C0">
      <w:pPr>
        <w:pStyle w:val="Innehll1"/>
        <w:rPr>
          <w:rFonts w:asciiTheme="minorHAnsi" w:hAnsiTheme="minorHAnsi" w:eastAsiaTheme="minorEastAsia" w:cstheme="minorBidi"/>
          <w:noProof/>
          <w:kern w:val="2"/>
          <w14:ligatures w14:val="standardContextual"/>
        </w:rPr>
      </w:pPr>
      <w:hyperlink w:history="1" w:anchor="_Toc229574163">
        <w:r w:rsidRPr="00E94217">
          <w:rPr>
            <w:rStyle w:val="Hyperlnk"/>
            <w:rFonts w:eastAsia="MS Gothic"/>
            <w:noProof/>
          </w:rPr>
          <w:t>Behandling</w:t>
        </w:r>
        <w:r>
          <w:rPr>
            <w:noProof/>
            <w:webHidden/>
          </w:rPr>
          <w:tab/>
        </w:r>
        <w:r>
          <w:rPr>
            <w:noProof/>
            <w:webHidden/>
          </w:rPr>
          <w:fldChar w:fldCharType="begin"/>
        </w:r>
        <w:r>
          <w:rPr>
            <w:noProof/>
            <w:webHidden/>
          </w:rPr>
          <w:instrText xml:space="preserve"> PAGEREF _Toc229574163 \h </w:instrText>
        </w:r>
        <w:r>
          <w:rPr>
            <w:noProof/>
            <w:webHidden/>
          </w:rPr>
        </w:r>
        <w:r>
          <w:rPr>
            <w:noProof/>
            <w:webHidden/>
          </w:rPr>
          <w:fldChar w:fldCharType="separate"/>
        </w:r>
        <w:r w:rsidR="00075055">
          <w:rPr>
            <w:noProof/>
            <w:webHidden/>
          </w:rPr>
          <w:t>26</w:t>
        </w:r>
        <w:r>
          <w:rPr>
            <w:noProof/>
            <w:webHidden/>
          </w:rPr>
          <w:fldChar w:fldCharType="end"/>
        </w:r>
      </w:hyperlink>
    </w:p>
    <w:p w:rsidR="005F760A" w:rsidP="005F760A" w:rsidRDefault="005F760A" w14:paraId="1EDB8B2F" w14:textId="2598965C">
      <w:pPr>
        <w:pStyle w:val="Innehll1"/>
        <w:rPr>
          <w:rFonts w:asciiTheme="minorHAnsi" w:hAnsiTheme="minorHAnsi" w:eastAsiaTheme="minorEastAsia" w:cstheme="minorBidi"/>
          <w:noProof/>
          <w:kern w:val="2"/>
          <w14:ligatures w14:val="standardContextual"/>
        </w:rPr>
      </w:pPr>
      <w:hyperlink w:history="1" w:anchor="_Toc229574164">
        <w:r w:rsidRPr="00E94217">
          <w:rPr>
            <w:rStyle w:val="Hyperlnk"/>
            <w:rFonts w:eastAsia="MS Gothic"/>
            <w:noProof/>
          </w:rPr>
          <w:t>Ascites och buktappning</w:t>
        </w:r>
        <w:r>
          <w:rPr>
            <w:noProof/>
            <w:webHidden/>
          </w:rPr>
          <w:tab/>
        </w:r>
        <w:r>
          <w:rPr>
            <w:noProof/>
            <w:webHidden/>
          </w:rPr>
          <w:fldChar w:fldCharType="begin"/>
        </w:r>
        <w:r>
          <w:rPr>
            <w:noProof/>
            <w:webHidden/>
          </w:rPr>
          <w:instrText xml:space="preserve"> PAGEREF _Toc229574164 \h </w:instrText>
        </w:r>
        <w:r>
          <w:rPr>
            <w:noProof/>
            <w:webHidden/>
          </w:rPr>
        </w:r>
        <w:r>
          <w:rPr>
            <w:noProof/>
            <w:webHidden/>
          </w:rPr>
          <w:fldChar w:fldCharType="separate"/>
        </w:r>
        <w:r w:rsidR="00075055">
          <w:rPr>
            <w:noProof/>
            <w:webHidden/>
          </w:rPr>
          <w:t>27</w:t>
        </w:r>
        <w:r>
          <w:rPr>
            <w:noProof/>
            <w:webHidden/>
          </w:rPr>
          <w:fldChar w:fldCharType="end"/>
        </w:r>
      </w:hyperlink>
    </w:p>
    <w:p w:rsidR="005F760A" w:rsidP="005F760A" w:rsidRDefault="005F760A" w14:paraId="677740C5" w14:textId="79182BD5">
      <w:pPr>
        <w:pStyle w:val="Innehll1"/>
        <w:rPr>
          <w:rFonts w:asciiTheme="minorHAnsi" w:hAnsiTheme="minorHAnsi" w:eastAsiaTheme="minorEastAsia" w:cstheme="minorBidi"/>
          <w:noProof/>
          <w:kern w:val="2"/>
          <w14:ligatures w14:val="standardContextual"/>
        </w:rPr>
      </w:pPr>
      <w:hyperlink w:history="1" w:anchor="_Toc229574165">
        <w:r w:rsidRPr="00E94217">
          <w:rPr>
            <w:rStyle w:val="Hyperlnk"/>
            <w:rFonts w:eastAsia="MS Gothic"/>
            <w:noProof/>
          </w:rPr>
          <w:t>Symtomlindrande buktappning vid malign ascites</w:t>
        </w:r>
        <w:r>
          <w:rPr>
            <w:noProof/>
            <w:webHidden/>
          </w:rPr>
          <w:tab/>
        </w:r>
        <w:r>
          <w:rPr>
            <w:noProof/>
            <w:webHidden/>
          </w:rPr>
          <w:fldChar w:fldCharType="begin"/>
        </w:r>
        <w:r>
          <w:rPr>
            <w:noProof/>
            <w:webHidden/>
          </w:rPr>
          <w:instrText xml:space="preserve"> PAGEREF _Toc229574165 \h </w:instrText>
        </w:r>
        <w:r>
          <w:rPr>
            <w:noProof/>
            <w:webHidden/>
          </w:rPr>
        </w:r>
        <w:r>
          <w:rPr>
            <w:noProof/>
            <w:webHidden/>
          </w:rPr>
          <w:fldChar w:fldCharType="separate"/>
        </w:r>
        <w:r w:rsidR="00075055">
          <w:rPr>
            <w:noProof/>
            <w:webHidden/>
          </w:rPr>
          <w:t>27</w:t>
        </w:r>
        <w:r>
          <w:rPr>
            <w:noProof/>
            <w:webHidden/>
          </w:rPr>
          <w:fldChar w:fldCharType="end"/>
        </w:r>
      </w:hyperlink>
    </w:p>
    <w:p w:rsidR="005F760A" w:rsidP="005F760A" w:rsidRDefault="005F760A" w14:paraId="64FCB655" w14:textId="273D1A39">
      <w:pPr>
        <w:pStyle w:val="Innehll1"/>
        <w:rPr>
          <w:rFonts w:asciiTheme="minorHAnsi" w:hAnsiTheme="minorHAnsi" w:eastAsiaTheme="minorEastAsia" w:cstheme="minorBidi"/>
          <w:noProof/>
          <w:kern w:val="2"/>
          <w14:ligatures w14:val="standardContextual"/>
        </w:rPr>
      </w:pPr>
      <w:hyperlink w:history="1" w:anchor="_Toc229574166">
        <w:r w:rsidRPr="00E94217">
          <w:rPr>
            <w:rStyle w:val="Hyperlnk"/>
            <w:rFonts w:eastAsia="MS Gothic"/>
            <w:noProof/>
          </w:rPr>
          <w:t>Trötthet och anorexi-kakexi</w:t>
        </w:r>
        <w:r>
          <w:rPr>
            <w:noProof/>
            <w:webHidden/>
          </w:rPr>
          <w:tab/>
        </w:r>
        <w:r>
          <w:rPr>
            <w:noProof/>
            <w:webHidden/>
          </w:rPr>
          <w:fldChar w:fldCharType="begin"/>
        </w:r>
        <w:r>
          <w:rPr>
            <w:noProof/>
            <w:webHidden/>
          </w:rPr>
          <w:instrText xml:space="preserve"> PAGEREF _Toc229574166 \h </w:instrText>
        </w:r>
        <w:r>
          <w:rPr>
            <w:noProof/>
            <w:webHidden/>
          </w:rPr>
        </w:r>
        <w:r>
          <w:rPr>
            <w:noProof/>
            <w:webHidden/>
          </w:rPr>
          <w:fldChar w:fldCharType="separate"/>
        </w:r>
        <w:r w:rsidR="00075055">
          <w:rPr>
            <w:noProof/>
            <w:webHidden/>
          </w:rPr>
          <w:t>28</w:t>
        </w:r>
        <w:r>
          <w:rPr>
            <w:noProof/>
            <w:webHidden/>
          </w:rPr>
          <w:fldChar w:fldCharType="end"/>
        </w:r>
      </w:hyperlink>
    </w:p>
    <w:p w:rsidR="005F760A" w:rsidP="005F760A" w:rsidRDefault="005F760A" w14:paraId="4DEBC2E1" w14:textId="6E3E3DCC">
      <w:pPr>
        <w:pStyle w:val="Innehll1"/>
        <w:rPr>
          <w:rFonts w:asciiTheme="minorHAnsi" w:hAnsiTheme="minorHAnsi" w:eastAsiaTheme="minorEastAsia" w:cstheme="minorBidi"/>
          <w:noProof/>
          <w:kern w:val="2"/>
          <w14:ligatures w14:val="standardContextual"/>
        </w:rPr>
      </w:pPr>
      <w:hyperlink w:history="1" w:anchor="_Toc229574167">
        <w:r w:rsidRPr="00E94217">
          <w:rPr>
            <w:rStyle w:val="Hyperlnk"/>
            <w:rFonts w:eastAsia="MS Gothic"/>
            <w:noProof/>
          </w:rPr>
          <w:t>Behandling/hantering</w:t>
        </w:r>
        <w:r>
          <w:rPr>
            <w:noProof/>
            <w:webHidden/>
          </w:rPr>
          <w:tab/>
        </w:r>
        <w:r>
          <w:rPr>
            <w:noProof/>
            <w:webHidden/>
          </w:rPr>
          <w:fldChar w:fldCharType="begin"/>
        </w:r>
        <w:r>
          <w:rPr>
            <w:noProof/>
            <w:webHidden/>
          </w:rPr>
          <w:instrText xml:space="preserve"> PAGEREF _Toc229574167 \h </w:instrText>
        </w:r>
        <w:r>
          <w:rPr>
            <w:noProof/>
            <w:webHidden/>
          </w:rPr>
        </w:r>
        <w:r>
          <w:rPr>
            <w:noProof/>
            <w:webHidden/>
          </w:rPr>
          <w:fldChar w:fldCharType="separate"/>
        </w:r>
        <w:r w:rsidR="00075055">
          <w:rPr>
            <w:noProof/>
            <w:webHidden/>
          </w:rPr>
          <w:t>28</w:t>
        </w:r>
        <w:r>
          <w:rPr>
            <w:noProof/>
            <w:webHidden/>
          </w:rPr>
          <w:fldChar w:fldCharType="end"/>
        </w:r>
      </w:hyperlink>
    </w:p>
    <w:p w:rsidR="005F760A" w:rsidP="005F760A" w:rsidRDefault="005F760A" w14:paraId="68A01012" w14:textId="7679FE11">
      <w:pPr>
        <w:pStyle w:val="Innehll1"/>
        <w:rPr>
          <w:rFonts w:asciiTheme="minorHAnsi" w:hAnsiTheme="minorHAnsi" w:eastAsiaTheme="minorEastAsia" w:cstheme="minorBidi"/>
          <w:noProof/>
          <w:kern w:val="2"/>
          <w14:ligatures w14:val="standardContextual"/>
        </w:rPr>
      </w:pPr>
      <w:hyperlink w:history="1" w:anchor="_Toc229574168">
        <w:r w:rsidRPr="00E94217">
          <w:rPr>
            <w:rStyle w:val="Hyperlnk"/>
            <w:rFonts w:eastAsia="MS Gothic"/>
            <w:noProof/>
          </w:rPr>
          <w:t>Ångest, sömnbesvär och nedstämdhet</w:t>
        </w:r>
        <w:r>
          <w:rPr>
            <w:noProof/>
            <w:webHidden/>
          </w:rPr>
          <w:tab/>
        </w:r>
        <w:r>
          <w:rPr>
            <w:noProof/>
            <w:webHidden/>
          </w:rPr>
          <w:fldChar w:fldCharType="begin"/>
        </w:r>
        <w:r>
          <w:rPr>
            <w:noProof/>
            <w:webHidden/>
          </w:rPr>
          <w:instrText xml:space="preserve"> PAGEREF _Toc229574168 \h </w:instrText>
        </w:r>
        <w:r>
          <w:rPr>
            <w:noProof/>
            <w:webHidden/>
          </w:rPr>
        </w:r>
        <w:r>
          <w:rPr>
            <w:noProof/>
            <w:webHidden/>
          </w:rPr>
          <w:fldChar w:fldCharType="separate"/>
        </w:r>
        <w:r w:rsidR="00075055">
          <w:rPr>
            <w:noProof/>
            <w:webHidden/>
          </w:rPr>
          <w:t>29</w:t>
        </w:r>
        <w:r>
          <w:rPr>
            <w:noProof/>
            <w:webHidden/>
          </w:rPr>
          <w:fldChar w:fldCharType="end"/>
        </w:r>
      </w:hyperlink>
    </w:p>
    <w:p w:rsidR="005F760A" w:rsidP="005F760A" w:rsidRDefault="005F760A" w14:paraId="5F9576AD" w14:textId="534E2DA6">
      <w:pPr>
        <w:pStyle w:val="Innehll1"/>
        <w:rPr>
          <w:rFonts w:asciiTheme="minorHAnsi" w:hAnsiTheme="minorHAnsi" w:eastAsiaTheme="minorEastAsia" w:cstheme="minorBidi"/>
          <w:noProof/>
          <w:kern w:val="2"/>
          <w14:ligatures w14:val="standardContextual"/>
        </w:rPr>
      </w:pPr>
      <w:hyperlink w:history="1" w:anchor="_Toc229574169">
        <w:r w:rsidRPr="00E94217">
          <w:rPr>
            <w:rStyle w:val="Hyperlnk"/>
            <w:rFonts w:eastAsia="MS Gothic"/>
            <w:noProof/>
          </w:rPr>
          <w:t>Ångestens kliniska uttryck</w:t>
        </w:r>
        <w:r>
          <w:rPr>
            <w:noProof/>
            <w:webHidden/>
          </w:rPr>
          <w:tab/>
        </w:r>
        <w:r>
          <w:rPr>
            <w:noProof/>
            <w:webHidden/>
          </w:rPr>
          <w:fldChar w:fldCharType="begin"/>
        </w:r>
        <w:r>
          <w:rPr>
            <w:noProof/>
            <w:webHidden/>
          </w:rPr>
          <w:instrText xml:space="preserve"> PAGEREF _Toc229574169 \h </w:instrText>
        </w:r>
        <w:r>
          <w:rPr>
            <w:noProof/>
            <w:webHidden/>
          </w:rPr>
        </w:r>
        <w:r>
          <w:rPr>
            <w:noProof/>
            <w:webHidden/>
          </w:rPr>
          <w:fldChar w:fldCharType="separate"/>
        </w:r>
        <w:r w:rsidR="00075055">
          <w:rPr>
            <w:noProof/>
            <w:webHidden/>
          </w:rPr>
          <w:t>30</w:t>
        </w:r>
        <w:r>
          <w:rPr>
            <w:noProof/>
            <w:webHidden/>
          </w:rPr>
          <w:fldChar w:fldCharType="end"/>
        </w:r>
      </w:hyperlink>
    </w:p>
    <w:p w:rsidR="005F760A" w:rsidP="005F760A" w:rsidRDefault="005F760A" w14:paraId="03F6B985" w14:textId="42FD6FA0">
      <w:pPr>
        <w:pStyle w:val="Innehll1"/>
        <w:rPr>
          <w:rFonts w:asciiTheme="minorHAnsi" w:hAnsiTheme="minorHAnsi" w:eastAsiaTheme="minorEastAsia" w:cstheme="minorBidi"/>
          <w:noProof/>
          <w:kern w:val="2"/>
          <w14:ligatures w14:val="standardContextual"/>
        </w:rPr>
      </w:pPr>
      <w:hyperlink w:history="1" w:anchor="_Toc229574170">
        <w:r w:rsidRPr="00E94217">
          <w:rPr>
            <w:rStyle w:val="Hyperlnk"/>
            <w:rFonts w:eastAsia="MS Gothic"/>
            <w:noProof/>
          </w:rPr>
          <w:t>Behandling</w:t>
        </w:r>
        <w:r w:rsidRPr="00E94217">
          <w:rPr>
            <w:rStyle w:val="Hyperlnk"/>
            <w:rFonts w:eastAsia="MS Gothic"/>
            <w:bCs/>
            <w:noProof/>
          </w:rPr>
          <w:t xml:space="preserve"> generellt</w:t>
        </w:r>
        <w:r>
          <w:rPr>
            <w:noProof/>
            <w:webHidden/>
          </w:rPr>
          <w:tab/>
        </w:r>
        <w:r>
          <w:rPr>
            <w:noProof/>
            <w:webHidden/>
          </w:rPr>
          <w:fldChar w:fldCharType="begin"/>
        </w:r>
        <w:r>
          <w:rPr>
            <w:noProof/>
            <w:webHidden/>
          </w:rPr>
          <w:instrText xml:space="preserve"> PAGEREF _Toc229574170 \h </w:instrText>
        </w:r>
        <w:r>
          <w:rPr>
            <w:noProof/>
            <w:webHidden/>
          </w:rPr>
        </w:r>
        <w:r>
          <w:rPr>
            <w:noProof/>
            <w:webHidden/>
          </w:rPr>
          <w:fldChar w:fldCharType="separate"/>
        </w:r>
        <w:r w:rsidR="00075055">
          <w:rPr>
            <w:noProof/>
            <w:webHidden/>
          </w:rPr>
          <w:t>30</w:t>
        </w:r>
        <w:r>
          <w:rPr>
            <w:noProof/>
            <w:webHidden/>
          </w:rPr>
          <w:fldChar w:fldCharType="end"/>
        </w:r>
      </w:hyperlink>
    </w:p>
    <w:p w:rsidR="005F760A" w:rsidP="005F760A" w:rsidRDefault="005F760A" w14:paraId="2B37E1A9" w14:textId="713E8125">
      <w:pPr>
        <w:pStyle w:val="Innehll1"/>
        <w:rPr>
          <w:rFonts w:asciiTheme="minorHAnsi" w:hAnsiTheme="minorHAnsi" w:eastAsiaTheme="minorEastAsia" w:cstheme="minorBidi"/>
          <w:noProof/>
          <w:kern w:val="2"/>
          <w14:ligatures w14:val="standardContextual"/>
        </w:rPr>
      </w:pPr>
      <w:hyperlink w:history="1" w:anchor="_Toc229574171">
        <w:r w:rsidRPr="00E94217">
          <w:rPr>
            <w:rStyle w:val="Hyperlnk"/>
            <w:rFonts w:eastAsia="MS Gothic"/>
            <w:noProof/>
          </w:rPr>
          <w:t>Farmakologisk</w:t>
        </w:r>
        <w:r w:rsidRPr="00E94217">
          <w:rPr>
            <w:rStyle w:val="Hyperlnk"/>
            <w:rFonts w:eastAsia="MS Gothic"/>
            <w:bCs/>
            <w:noProof/>
          </w:rPr>
          <w:t xml:space="preserve"> behandling</w:t>
        </w:r>
        <w:r>
          <w:rPr>
            <w:noProof/>
            <w:webHidden/>
          </w:rPr>
          <w:tab/>
        </w:r>
        <w:r>
          <w:rPr>
            <w:noProof/>
            <w:webHidden/>
          </w:rPr>
          <w:fldChar w:fldCharType="begin"/>
        </w:r>
        <w:r>
          <w:rPr>
            <w:noProof/>
            <w:webHidden/>
          </w:rPr>
          <w:instrText xml:space="preserve"> PAGEREF _Toc229574171 \h </w:instrText>
        </w:r>
        <w:r>
          <w:rPr>
            <w:noProof/>
            <w:webHidden/>
          </w:rPr>
        </w:r>
        <w:r>
          <w:rPr>
            <w:noProof/>
            <w:webHidden/>
          </w:rPr>
          <w:fldChar w:fldCharType="separate"/>
        </w:r>
        <w:r w:rsidR="00075055">
          <w:rPr>
            <w:noProof/>
            <w:webHidden/>
          </w:rPr>
          <w:t>31</w:t>
        </w:r>
        <w:r>
          <w:rPr>
            <w:noProof/>
            <w:webHidden/>
          </w:rPr>
          <w:fldChar w:fldCharType="end"/>
        </w:r>
      </w:hyperlink>
    </w:p>
    <w:p w:rsidR="005F760A" w:rsidP="005F760A" w:rsidRDefault="005F760A" w14:paraId="19D8C8AB" w14:textId="7E13E7DC">
      <w:pPr>
        <w:pStyle w:val="Innehll1"/>
        <w:rPr>
          <w:rFonts w:asciiTheme="minorHAnsi" w:hAnsiTheme="minorHAnsi" w:eastAsiaTheme="minorEastAsia" w:cstheme="minorBidi"/>
          <w:noProof/>
          <w:kern w:val="2"/>
          <w14:ligatures w14:val="standardContextual"/>
        </w:rPr>
      </w:pPr>
      <w:hyperlink w:history="1" w:anchor="_Toc229574172">
        <w:r w:rsidRPr="00E94217">
          <w:rPr>
            <w:rStyle w:val="Hyperlnk"/>
            <w:rFonts w:eastAsia="MS Gothic"/>
            <w:noProof/>
          </w:rPr>
          <w:t>Sömnbesvär</w:t>
        </w:r>
        <w:r>
          <w:rPr>
            <w:noProof/>
            <w:webHidden/>
          </w:rPr>
          <w:tab/>
        </w:r>
        <w:r>
          <w:rPr>
            <w:noProof/>
            <w:webHidden/>
          </w:rPr>
          <w:fldChar w:fldCharType="begin"/>
        </w:r>
        <w:r>
          <w:rPr>
            <w:noProof/>
            <w:webHidden/>
          </w:rPr>
          <w:instrText xml:space="preserve"> PAGEREF _Toc229574172 \h </w:instrText>
        </w:r>
        <w:r>
          <w:rPr>
            <w:noProof/>
            <w:webHidden/>
          </w:rPr>
        </w:r>
        <w:r>
          <w:rPr>
            <w:noProof/>
            <w:webHidden/>
          </w:rPr>
          <w:fldChar w:fldCharType="separate"/>
        </w:r>
        <w:r w:rsidR="00075055">
          <w:rPr>
            <w:noProof/>
            <w:webHidden/>
          </w:rPr>
          <w:t>32</w:t>
        </w:r>
        <w:r>
          <w:rPr>
            <w:noProof/>
            <w:webHidden/>
          </w:rPr>
          <w:fldChar w:fldCharType="end"/>
        </w:r>
      </w:hyperlink>
    </w:p>
    <w:p w:rsidR="005F760A" w:rsidP="005F760A" w:rsidRDefault="005F760A" w14:paraId="2C970B69" w14:textId="5555B93B">
      <w:pPr>
        <w:pStyle w:val="Innehll1"/>
        <w:rPr>
          <w:rFonts w:asciiTheme="minorHAnsi" w:hAnsiTheme="minorHAnsi" w:eastAsiaTheme="minorEastAsia" w:cstheme="minorBidi"/>
          <w:noProof/>
          <w:kern w:val="2"/>
          <w14:ligatures w14:val="standardContextual"/>
        </w:rPr>
      </w:pPr>
      <w:hyperlink w:history="1" w:anchor="_Toc229574173">
        <w:r w:rsidRPr="00E94217">
          <w:rPr>
            <w:rStyle w:val="Hyperlnk"/>
            <w:rFonts w:eastAsia="MS Gothic"/>
            <w:noProof/>
          </w:rPr>
          <w:t>Nedstämdhet</w:t>
        </w:r>
        <w:r>
          <w:rPr>
            <w:noProof/>
            <w:webHidden/>
          </w:rPr>
          <w:tab/>
        </w:r>
        <w:r>
          <w:rPr>
            <w:noProof/>
            <w:webHidden/>
          </w:rPr>
          <w:fldChar w:fldCharType="begin"/>
        </w:r>
        <w:r>
          <w:rPr>
            <w:noProof/>
            <w:webHidden/>
          </w:rPr>
          <w:instrText xml:space="preserve"> PAGEREF _Toc229574173 \h </w:instrText>
        </w:r>
        <w:r>
          <w:rPr>
            <w:noProof/>
            <w:webHidden/>
          </w:rPr>
        </w:r>
        <w:r>
          <w:rPr>
            <w:noProof/>
            <w:webHidden/>
          </w:rPr>
          <w:fldChar w:fldCharType="separate"/>
        </w:r>
        <w:r w:rsidR="00075055">
          <w:rPr>
            <w:noProof/>
            <w:webHidden/>
          </w:rPr>
          <w:t>32</w:t>
        </w:r>
        <w:r>
          <w:rPr>
            <w:noProof/>
            <w:webHidden/>
          </w:rPr>
          <w:fldChar w:fldCharType="end"/>
        </w:r>
      </w:hyperlink>
    </w:p>
    <w:p w:rsidR="005F760A" w:rsidP="005F760A" w:rsidRDefault="005F760A" w14:paraId="399D72F8" w14:textId="7D01E780">
      <w:pPr>
        <w:pStyle w:val="Innehll1"/>
        <w:rPr>
          <w:rFonts w:asciiTheme="minorHAnsi" w:hAnsiTheme="minorHAnsi" w:eastAsiaTheme="minorEastAsia" w:cstheme="minorBidi"/>
          <w:noProof/>
          <w:kern w:val="2"/>
          <w14:ligatures w14:val="standardContextual"/>
        </w:rPr>
      </w:pPr>
      <w:hyperlink w:history="1" w:anchor="_Toc229574174">
        <w:r w:rsidRPr="00E94217">
          <w:rPr>
            <w:rStyle w:val="Hyperlnk"/>
            <w:rFonts w:eastAsia="MS Gothic"/>
            <w:noProof/>
          </w:rPr>
          <w:t>Palliativ sedering</w:t>
        </w:r>
        <w:r>
          <w:rPr>
            <w:noProof/>
            <w:webHidden/>
          </w:rPr>
          <w:tab/>
        </w:r>
        <w:r>
          <w:rPr>
            <w:noProof/>
            <w:webHidden/>
          </w:rPr>
          <w:fldChar w:fldCharType="begin"/>
        </w:r>
        <w:r>
          <w:rPr>
            <w:noProof/>
            <w:webHidden/>
          </w:rPr>
          <w:instrText xml:space="preserve"> PAGEREF _Toc229574174 \h </w:instrText>
        </w:r>
        <w:r>
          <w:rPr>
            <w:noProof/>
            <w:webHidden/>
          </w:rPr>
        </w:r>
        <w:r>
          <w:rPr>
            <w:noProof/>
            <w:webHidden/>
          </w:rPr>
          <w:fldChar w:fldCharType="separate"/>
        </w:r>
        <w:r w:rsidR="00075055">
          <w:rPr>
            <w:noProof/>
            <w:webHidden/>
          </w:rPr>
          <w:t>33</w:t>
        </w:r>
        <w:r>
          <w:rPr>
            <w:noProof/>
            <w:webHidden/>
          </w:rPr>
          <w:fldChar w:fldCharType="end"/>
        </w:r>
      </w:hyperlink>
    </w:p>
    <w:p w:rsidR="005F760A" w:rsidP="005F760A" w:rsidRDefault="005F760A" w14:paraId="685053EE" w14:textId="23FDBCD5">
      <w:pPr>
        <w:pStyle w:val="Innehll1"/>
        <w:rPr>
          <w:rFonts w:asciiTheme="minorHAnsi" w:hAnsiTheme="minorHAnsi" w:eastAsiaTheme="minorEastAsia" w:cstheme="minorBidi"/>
          <w:noProof/>
          <w:kern w:val="2"/>
          <w14:ligatures w14:val="standardContextual"/>
        </w:rPr>
      </w:pPr>
      <w:hyperlink w:history="1" w:anchor="_Toc229574175">
        <w:r w:rsidRPr="00E94217">
          <w:rPr>
            <w:rStyle w:val="Hyperlnk"/>
            <w:rFonts w:eastAsia="MS Gothic"/>
            <w:noProof/>
          </w:rPr>
          <w:t>Förvirring eller delirium</w:t>
        </w:r>
        <w:r>
          <w:rPr>
            <w:noProof/>
            <w:webHidden/>
          </w:rPr>
          <w:tab/>
        </w:r>
        <w:r>
          <w:rPr>
            <w:noProof/>
            <w:webHidden/>
          </w:rPr>
          <w:fldChar w:fldCharType="begin"/>
        </w:r>
        <w:r>
          <w:rPr>
            <w:noProof/>
            <w:webHidden/>
          </w:rPr>
          <w:instrText xml:space="preserve"> PAGEREF _Toc229574175 \h </w:instrText>
        </w:r>
        <w:r>
          <w:rPr>
            <w:noProof/>
            <w:webHidden/>
          </w:rPr>
        </w:r>
        <w:r>
          <w:rPr>
            <w:noProof/>
            <w:webHidden/>
          </w:rPr>
          <w:fldChar w:fldCharType="separate"/>
        </w:r>
        <w:r w:rsidR="00075055">
          <w:rPr>
            <w:noProof/>
            <w:webHidden/>
          </w:rPr>
          <w:t>34</w:t>
        </w:r>
        <w:r>
          <w:rPr>
            <w:noProof/>
            <w:webHidden/>
          </w:rPr>
          <w:fldChar w:fldCharType="end"/>
        </w:r>
      </w:hyperlink>
    </w:p>
    <w:p w:rsidR="005F760A" w:rsidP="005F760A" w:rsidRDefault="005F760A" w14:paraId="6CB0C85F" w14:textId="7599312F">
      <w:pPr>
        <w:pStyle w:val="Innehll1"/>
        <w:rPr>
          <w:rFonts w:asciiTheme="minorHAnsi" w:hAnsiTheme="minorHAnsi" w:eastAsiaTheme="minorEastAsia" w:cstheme="minorBidi"/>
          <w:noProof/>
          <w:kern w:val="2"/>
          <w14:ligatures w14:val="standardContextual"/>
        </w:rPr>
      </w:pPr>
      <w:hyperlink w:history="1" w:anchor="_Toc229574176">
        <w:r w:rsidRPr="00E94217">
          <w:rPr>
            <w:rStyle w:val="Hyperlnk"/>
            <w:rFonts w:eastAsia="MS Gothic"/>
            <w:noProof/>
          </w:rPr>
          <w:t>Symtom på hjärnsvikt</w:t>
        </w:r>
        <w:r>
          <w:rPr>
            <w:noProof/>
            <w:webHidden/>
          </w:rPr>
          <w:tab/>
        </w:r>
        <w:r>
          <w:rPr>
            <w:noProof/>
            <w:webHidden/>
          </w:rPr>
          <w:fldChar w:fldCharType="begin"/>
        </w:r>
        <w:r>
          <w:rPr>
            <w:noProof/>
            <w:webHidden/>
          </w:rPr>
          <w:instrText xml:space="preserve"> PAGEREF _Toc229574176 \h </w:instrText>
        </w:r>
        <w:r>
          <w:rPr>
            <w:noProof/>
            <w:webHidden/>
          </w:rPr>
        </w:r>
        <w:r>
          <w:rPr>
            <w:noProof/>
            <w:webHidden/>
          </w:rPr>
          <w:fldChar w:fldCharType="separate"/>
        </w:r>
        <w:r w:rsidR="00075055">
          <w:rPr>
            <w:noProof/>
            <w:webHidden/>
          </w:rPr>
          <w:t>34</w:t>
        </w:r>
        <w:r>
          <w:rPr>
            <w:noProof/>
            <w:webHidden/>
          </w:rPr>
          <w:fldChar w:fldCharType="end"/>
        </w:r>
      </w:hyperlink>
    </w:p>
    <w:p w:rsidR="005F760A" w:rsidP="005F760A" w:rsidRDefault="005F760A" w14:paraId="5503C877" w14:textId="64A7794E">
      <w:pPr>
        <w:pStyle w:val="Innehll1"/>
        <w:rPr>
          <w:rFonts w:asciiTheme="minorHAnsi" w:hAnsiTheme="minorHAnsi" w:eastAsiaTheme="minorEastAsia" w:cstheme="minorBidi"/>
          <w:noProof/>
          <w:kern w:val="2"/>
          <w14:ligatures w14:val="standardContextual"/>
        </w:rPr>
      </w:pPr>
      <w:hyperlink w:history="1" w:anchor="_Toc229574177">
        <w:r w:rsidRPr="00E94217">
          <w:rPr>
            <w:rStyle w:val="Hyperlnk"/>
            <w:rFonts w:eastAsia="MS Gothic"/>
            <w:noProof/>
          </w:rPr>
          <w:t>Patofysiologi</w:t>
        </w:r>
        <w:r>
          <w:rPr>
            <w:noProof/>
            <w:webHidden/>
          </w:rPr>
          <w:tab/>
        </w:r>
        <w:r>
          <w:rPr>
            <w:noProof/>
            <w:webHidden/>
          </w:rPr>
          <w:fldChar w:fldCharType="begin"/>
        </w:r>
        <w:r>
          <w:rPr>
            <w:noProof/>
            <w:webHidden/>
          </w:rPr>
          <w:instrText xml:space="preserve"> PAGEREF _Toc229574177 \h </w:instrText>
        </w:r>
        <w:r>
          <w:rPr>
            <w:noProof/>
            <w:webHidden/>
          </w:rPr>
        </w:r>
        <w:r>
          <w:rPr>
            <w:noProof/>
            <w:webHidden/>
          </w:rPr>
          <w:fldChar w:fldCharType="separate"/>
        </w:r>
        <w:r w:rsidR="00075055">
          <w:rPr>
            <w:noProof/>
            <w:webHidden/>
          </w:rPr>
          <w:t>35</w:t>
        </w:r>
        <w:r>
          <w:rPr>
            <w:noProof/>
            <w:webHidden/>
          </w:rPr>
          <w:fldChar w:fldCharType="end"/>
        </w:r>
      </w:hyperlink>
    </w:p>
    <w:p w:rsidR="005F760A" w:rsidP="005F760A" w:rsidRDefault="005F760A" w14:paraId="0D2E6310" w14:textId="0C9FB841">
      <w:pPr>
        <w:pStyle w:val="Innehll1"/>
        <w:rPr>
          <w:rFonts w:asciiTheme="minorHAnsi" w:hAnsiTheme="minorHAnsi" w:eastAsiaTheme="minorEastAsia" w:cstheme="minorBidi"/>
          <w:noProof/>
          <w:kern w:val="2"/>
          <w14:ligatures w14:val="standardContextual"/>
        </w:rPr>
      </w:pPr>
      <w:hyperlink w:history="1" w:anchor="_Toc229574178">
        <w:r w:rsidRPr="00E94217">
          <w:rPr>
            <w:rStyle w:val="Hyperlnk"/>
            <w:rFonts w:eastAsia="MS Gothic"/>
            <w:noProof/>
          </w:rPr>
          <w:t>Behandling</w:t>
        </w:r>
        <w:r>
          <w:rPr>
            <w:noProof/>
            <w:webHidden/>
          </w:rPr>
          <w:tab/>
        </w:r>
        <w:r>
          <w:rPr>
            <w:noProof/>
            <w:webHidden/>
          </w:rPr>
          <w:fldChar w:fldCharType="begin"/>
        </w:r>
        <w:r>
          <w:rPr>
            <w:noProof/>
            <w:webHidden/>
          </w:rPr>
          <w:instrText xml:space="preserve"> PAGEREF _Toc229574178 \h </w:instrText>
        </w:r>
        <w:r>
          <w:rPr>
            <w:noProof/>
            <w:webHidden/>
          </w:rPr>
        </w:r>
        <w:r>
          <w:rPr>
            <w:noProof/>
            <w:webHidden/>
          </w:rPr>
          <w:fldChar w:fldCharType="separate"/>
        </w:r>
        <w:r w:rsidR="00075055">
          <w:rPr>
            <w:noProof/>
            <w:webHidden/>
          </w:rPr>
          <w:t>35</w:t>
        </w:r>
        <w:r>
          <w:rPr>
            <w:noProof/>
            <w:webHidden/>
          </w:rPr>
          <w:fldChar w:fldCharType="end"/>
        </w:r>
      </w:hyperlink>
    </w:p>
    <w:p w:rsidR="005F760A" w:rsidP="005F760A" w:rsidRDefault="005F760A" w14:paraId="479B0A85" w14:textId="61CFB973">
      <w:pPr>
        <w:pStyle w:val="Innehll1"/>
        <w:rPr>
          <w:rFonts w:asciiTheme="minorHAnsi" w:hAnsiTheme="minorHAnsi" w:eastAsiaTheme="minorEastAsia" w:cstheme="minorBidi"/>
          <w:noProof/>
          <w:kern w:val="2"/>
          <w14:ligatures w14:val="standardContextual"/>
        </w:rPr>
      </w:pPr>
      <w:hyperlink w:history="1" w:anchor="_Toc229574179">
        <w:r w:rsidRPr="00E94217">
          <w:rPr>
            <w:rStyle w:val="Hyperlnk"/>
            <w:rFonts w:eastAsia="MS Gothic"/>
            <w:noProof/>
          </w:rPr>
          <w:t>Andnöd</w:t>
        </w:r>
        <w:r>
          <w:rPr>
            <w:noProof/>
            <w:webHidden/>
          </w:rPr>
          <w:tab/>
        </w:r>
        <w:r>
          <w:rPr>
            <w:noProof/>
            <w:webHidden/>
          </w:rPr>
          <w:fldChar w:fldCharType="begin"/>
        </w:r>
        <w:r>
          <w:rPr>
            <w:noProof/>
            <w:webHidden/>
          </w:rPr>
          <w:instrText xml:space="preserve"> PAGEREF _Toc229574179 \h </w:instrText>
        </w:r>
        <w:r>
          <w:rPr>
            <w:noProof/>
            <w:webHidden/>
          </w:rPr>
        </w:r>
        <w:r>
          <w:rPr>
            <w:noProof/>
            <w:webHidden/>
          </w:rPr>
          <w:fldChar w:fldCharType="separate"/>
        </w:r>
        <w:r w:rsidR="00075055">
          <w:rPr>
            <w:noProof/>
            <w:webHidden/>
          </w:rPr>
          <w:t>36</w:t>
        </w:r>
        <w:r>
          <w:rPr>
            <w:noProof/>
            <w:webHidden/>
          </w:rPr>
          <w:fldChar w:fldCharType="end"/>
        </w:r>
      </w:hyperlink>
    </w:p>
    <w:p w:rsidR="005F760A" w:rsidP="005F760A" w:rsidRDefault="005F760A" w14:paraId="21EF6284" w14:textId="1E7DD74D">
      <w:pPr>
        <w:pStyle w:val="Innehll1"/>
        <w:rPr>
          <w:rFonts w:asciiTheme="minorHAnsi" w:hAnsiTheme="minorHAnsi" w:eastAsiaTheme="minorEastAsia" w:cstheme="minorBidi"/>
          <w:noProof/>
          <w:kern w:val="2"/>
          <w14:ligatures w14:val="standardContextual"/>
        </w:rPr>
      </w:pPr>
      <w:hyperlink w:history="1" w:anchor="_Toc229574180">
        <w:r w:rsidRPr="00E94217">
          <w:rPr>
            <w:rStyle w:val="Hyperlnk"/>
            <w:rFonts w:eastAsia="MS Gothic"/>
            <w:noProof/>
          </w:rPr>
          <w:t>Orsaker till dyspné och möjliga behandlingar</w:t>
        </w:r>
        <w:r>
          <w:rPr>
            <w:noProof/>
            <w:webHidden/>
          </w:rPr>
          <w:tab/>
        </w:r>
        <w:r>
          <w:rPr>
            <w:noProof/>
            <w:webHidden/>
          </w:rPr>
          <w:fldChar w:fldCharType="begin"/>
        </w:r>
        <w:r>
          <w:rPr>
            <w:noProof/>
            <w:webHidden/>
          </w:rPr>
          <w:instrText xml:space="preserve"> PAGEREF _Toc229574180 \h </w:instrText>
        </w:r>
        <w:r>
          <w:rPr>
            <w:noProof/>
            <w:webHidden/>
          </w:rPr>
        </w:r>
        <w:r>
          <w:rPr>
            <w:noProof/>
            <w:webHidden/>
          </w:rPr>
          <w:fldChar w:fldCharType="separate"/>
        </w:r>
        <w:r w:rsidR="00075055">
          <w:rPr>
            <w:noProof/>
            <w:webHidden/>
          </w:rPr>
          <w:t>36</w:t>
        </w:r>
        <w:r>
          <w:rPr>
            <w:noProof/>
            <w:webHidden/>
          </w:rPr>
          <w:fldChar w:fldCharType="end"/>
        </w:r>
      </w:hyperlink>
    </w:p>
    <w:p w:rsidR="005F760A" w:rsidP="005F760A" w:rsidRDefault="005F760A" w14:paraId="77A31F64" w14:textId="4F32320D">
      <w:pPr>
        <w:pStyle w:val="Innehll1"/>
        <w:rPr>
          <w:rFonts w:asciiTheme="minorHAnsi" w:hAnsiTheme="minorHAnsi" w:eastAsiaTheme="minorEastAsia" w:cstheme="minorBidi"/>
          <w:noProof/>
          <w:kern w:val="2"/>
          <w14:ligatures w14:val="standardContextual"/>
        </w:rPr>
      </w:pPr>
      <w:hyperlink w:history="1" w:anchor="_Toc229574181">
        <w:r w:rsidRPr="00E94217">
          <w:rPr>
            <w:rStyle w:val="Hyperlnk"/>
            <w:rFonts w:eastAsia="MS Gothic"/>
            <w:noProof/>
          </w:rPr>
          <w:t>Icke farmakologisk behandling</w:t>
        </w:r>
        <w:r>
          <w:rPr>
            <w:noProof/>
            <w:webHidden/>
          </w:rPr>
          <w:tab/>
        </w:r>
        <w:r>
          <w:rPr>
            <w:noProof/>
            <w:webHidden/>
          </w:rPr>
          <w:fldChar w:fldCharType="begin"/>
        </w:r>
        <w:r>
          <w:rPr>
            <w:noProof/>
            <w:webHidden/>
          </w:rPr>
          <w:instrText xml:space="preserve"> PAGEREF _Toc229574181 \h </w:instrText>
        </w:r>
        <w:r>
          <w:rPr>
            <w:noProof/>
            <w:webHidden/>
          </w:rPr>
        </w:r>
        <w:r>
          <w:rPr>
            <w:noProof/>
            <w:webHidden/>
          </w:rPr>
          <w:fldChar w:fldCharType="separate"/>
        </w:r>
        <w:r w:rsidR="00075055">
          <w:rPr>
            <w:noProof/>
            <w:webHidden/>
          </w:rPr>
          <w:t>37</w:t>
        </w:r>
        <w:r>
          <w:rPr>
            <w:noProof/>
            <w:webHidden/>
          </w:rPr>
          <w:fldChar w:fldCharType="end"/>
        </w:r>
      </w:hyperlink>
    </w:p>
    <w:p w:rsidR="005F760A" w:rsidP="005F760A" w:rsidRDefault="005F760A" w14:paraId="47F83D6F" w14:textId="2C65CC43">
      <w:pPr>
        <w:pStyle w:val="Innehll1"/>
        <w:rPr>
          <w:rFonts w:asciiTheme="minorHAnsi" w:hAnsiTheme="minorHAnsi" w:eastAsiaTheme="minorEastAsia" w:cstheme="minorBidi"/>
          <w:noProof/>
          <w:kern w:val="2"/>
          <w14:ligatures w14:val="standardContextual"/>
        </w:rPr>
      </w:pPr>
      <w:hyperlink w:history="1" w:anchor="_Toc229574182">
        <w:r w:rsidRPr="00E94217">
          <w:rPr>
            <w:rStyle w:val="Hyperlnk"/>
            <w:rFonts w:eastAsia="MS Gothic"/>
            <w:noProof/>
          </w:rPr>
          <w:t>Läkemedel</w:t>
        </w:r>
        <w:r>
          <w:rPr>
            <w:noProof/>
            <w:webHidden/>
          </w:rPr>
          <w:tab/>
        </w:r>
        <w:r>
          <w:rPr>
            <w:noProof/>
            <w:webHidden/>
          </w:rPr>
          <w:fldChar w:fldCharType="begin"/>
        </w:r>
        <w:r>
          <w:rPr>
            <w:noProof/>
            <w:webHidden/>
          </w:rPr>
          <w:instrText xml:space="preserve"> PAGEREF _Toc229574182 \h </w:instrText>
        </w:r>
        <w:r>
          <w:rPr>
            <w:noProof/>
            <w:webHidden/>
          </w:rPr>
        </w:r>
        <w:r>
          <w:rPr>
            <w:noProof/>
            <w:webHidden/>
          </w:rPr>
          <w:fldChar w:fldCharType="separate"/>
        </w:r>
        <w:r w:rsidR="00075055">
          <w:rPr>
            <w:noProof/>
            <w:webHidden/>
          </w:rPr>
          <w:t>38</w:t>
        </w:r>
        <w:r>
          <w:rPr>
            <w:noProof/>
            <w:webHidden/>
          </w:rPr>
          <w:fldChar w:fldCharType="end"/>
        </w:r>
      </w:hyperlink>
    </w:p>
    <w:p w:rsidR="005F760A" w:rsidP="005F760A" w:rsidRDefault="005F760A" w14:paraId="195999C7" w14:textId="0EFC7F70">
      <w:pPr>
        <w:pStyle w:val="Innehll1"/>
        <w:rPr>
          <w:rFonts w:asciiTheme="minorHAnsi" w:hAnsiTheme="minorHAnsi" w:eastAsiaTheme="minorEastAsia" w:cstheme="minorBidi"/>
          <w:noProof/>
          <w:kern w:val="2"/>
          <w14:ligatures w14:val="standardContextual"/>
        </w:rPr>
      </w:pPr>
      <w:hyperlink w:history="1" w:anchor="_Toc229574183">
        <w:r w:rsidRPr="00E94217">
          <w:rPr>
            <w:rStyle w:val="Hyperlnk"/>
            <w:rFonts w:eastAsia="MS Gothic"/>
            <w:noProof/>
          </w:rPr>
          <w:t>Opioider</w:t>
        </w:r>
        <w:r>
          <w:rPr>
            <w:noProof/>
            <w:webHidden/>
          </w:rPr>
          <w:tab/>
        </w:r>
        <w:r>
          <w:rPr>
            <w:noProof/>
            <w:webHidden/>
          </w:rPr>
          <w:fldChar w:fldCharType="begin"/>
        </w:r>
        <w:r>
          <w:rPr>
            <w:noProof/>
            <w:webHidden/>
          </w:rPr>
          <w:instrText xml:space="preserve"> PAGEREF _Toc229574183 \h </w:instrText>
        </w:r>
        <w:r>
          <w:rPr>
            <w:noProof/>
            <w:webHidden/>
          </w:rPr>
        </w:r>
        <w:r>
          <w:rPr>
            <w:noProof/>
            <w:webHidden/>
          </w:rPr>
          <w:fldChar w:fldCharType="separate"/>
        </w:r>
        <w:r w:rsidR="00075055">
          <w:rPr>
            <w:noProof/>
            <w:webHidden/>
          </w:rPr>
          <w:t>38</w:t>
        </w:r>
        <w:r>
          <w:rPr>
            <w:noProof/>
            <w:webHidden/>
          </w:rPr>
          <w:fldChar w:fldCharType="end"/>
        </w:r>
      </w:hyperlink>
    </w:p>
    <w:p w:rsidR="005F760A" w:rsidP="005F760A" w:rsidRDefault="005F760A" w14:paraId="1D6D2197" w14:textId="471F3E4E">
      <w:pPr>
        <w:pStyle w:val="Innehll1"/>
        <w:rPr>
          <w:rFonts w:asciiTheme="minorHAnsi" w:hAnsiTheme="minorHAnsi" w:eastAsiaTheme="minorEastAsia" w:cstheme="minorBidi"/>
          <w:noProof/>
          <w:kern w:val="2"/>
          <w14:ligatures w14:val="standardContextual"/>
        </w:rPr>
      </w:pPr>
      <w:hyperlink w:history="1" w:anchor="_Toc229574184">
        <w:r w:rsidRPr="00E94217">
          <w:rPr>
            <w:rStyle w:val="Hyperlnk"/>
            <w:rFonts w:eastAsia="MS Gothic"/>
            <w:noProof/>
          </w:rPr>
          <w:t>Benzodiazepiner</w:t>
        </w:r>
        <w:r>
          <w:rPr>
            <w:noProof/>
            <w:webHidden/>
          </w:rPr>
          <w:tab/>
        </w:r>
        <w:r>
          <w:rPr>
            <w:noProof/>
            <w:webHidden/>
          </w:rPr>
          <w:fldChar w:fldCharType="begin"/>
        </w:r>
        <w:r>
          <w:rPr>
            <w:noProof/>
            <w:webHidden/>
          </w:rPr>
          <w:instrText xml:space="preserve"> PAGEREF _Toc229574184 \h </w:instrText>
        </w:r>
        <w:r>
          <w:rPr>
            <w:noProof/>
            <w:webHidden/>
          </w:rPr>
        </w:r>
        <w:r>
          <w:rPr>
            <w:noProof/>
            <w:webHidden/>
          </w:rPr>
          <w:fldChar w:fldCharType="separate"/>
        </w:r>
        <w:r w:rsidR="00075055">
          <w:rPr>
            <w:noProof/>
            <w:webHidden/>
          </w:rPr>
          <w:t>38</w:t>
        </w:r>
        <w:r>
          <w:rPr>
            <w:noProof/>
            <w:webHidden/>
          </w:rPr>
          <w:fldChar w:fldCharType="end"/>
        </w:r>
      </w:hyperlink>
    </w:p>
    <w:p w:rsidR="005F760A" w:rsidP="005F760A" w:rsidRDefault="005F760A" w14:paraId="7EAE5D77" w14:textId="421D9C24">
      <w:pPr>
        <w:pStyle w:val="Innehll1"/>
        <w:rPr>
          <w:rFonts w:asciiTheme="minorHAnsi" w:hAnsiTheme="minorHAnsi" w:eastAsiaTheme="minorEastAsia" w:cstheme="minorBidi"/>
          <w:noProof/>
          <w:kern w:val="2"/>
          <w14:ligatures w14:val="standardContextual"/>
        </w:rPr>
      </w:pPr>
      <w:hyperlink w:history="1" w:anchor="_Toc229574185">
        <w:r w:rsidRPr="00E94217">
          <w:rPr>
            <w:rStyle w:val="Hyperlnk"/>
            <w:rFonts w:eastAsia="MS Gothic"/>
            <w:noProof/>
          </w:rPr>
          <w:t>Bronkdilaterare</w:t>
        </w:r>
        <w:r>
          <w:rPr>
            <w:noProof/>
            <w:webHidden/>
          </w:rPr>
          <w:tab/>
        </w:r>
        <w:r>
          <w:rPr>
            <w:noProof/>
            <w:webHidden/>
          </w:rPr>
          <w:fldChar w:fldCharType="begin"/>
        </w:r>
        <w:r>
          <w:rPr>
            <w:noProof/>
            <w:webHidden/>
          </w:rPr>
          <w:instrText xml:space="preserve"> PAGEREF _Toc229574185 \h </w:instrText>
        </w:r>
        <w:r>
          <w:rPr>
            <w:noProof/>
            <w:webHidden/>
          </w:rPr>
        </w:r>
        <w:r>
          <w:rPr>
            <w:noProof/>
            <w:webHidden/>
          </w:rPr>
          <w:fldChar w:fldCharType="separate"/>
        </w:r>
        <w:r w:rsidR="00075055">
          <w:rPr>
            <w:noProof/>
            <w:webHidden/>
          </w:rPr>
          <w:t>38</w:t>
        </w:r>
        <w:r>
          <w:rPr>
            <w:noProof/>
            <w:webHidden/>
          </w:rPr>
          <w:fldChar w:fldCharType="end"/>
        </w:r>
      </w:hyperlink>
    </w:p>
    <w:p w:rsidR="005F760A" w:rsidP="005F760A" w:rsidRDefault="005F760A" w14:paraId="0244A69B" w14:textId="4E171A90">
      <w:pPr>
        <w:pStyle w:val="Innehll1"/>
        <w:rPr>
          <w:rFonts w:asciiTheme="minorHAnsi" w:hAnsiTheme="minorHAnsi" w:eastAsiaTheme="minorEastAsia" w:cstheme="minorBidi"/>
          <w:noProof/>
          <w:kern w:val="2"/>
          <w14:ligatures w14:val="standardContextual"/>
        </w:rPr>
      </w:pPr>
      <w:hyperlink w:history="1" w:anchor="_Toc229574186">
        <w:r w:rsidRPr="00E94217">
          <w:rPr>
            <w:rStyle w:val="Hyperlnk"/>
            <w:rFonts w:eastAsia="MS Gothic"/>
            <w:noProof/>
          </w:rPr>
          <w:t>Steroider</w:t>
        </w:r>
        <w:r>
          <w:rPr>
            <w:noProof/>
            <w:webHidden/>
          </w:rPr>
          <w:tab/>
        </w:r>
        <w:r>
          <w:rPr>
            <w:noProof/>
            <w:webHidden/>
          </w:rPr>
          <w:fldChar w:fldCharType="begin"/>
        </w:r>
        <w:r>
          <w:rPr>
            <w:noProof/>
            <w:webHidden/>
          </w:rPr>
          <w:instrText xml:space="preserve"> PAGEREF _Toc229574186 \h </w:instrText>
        </w:r>
        <w:r>
          <w:rPr>
            <w:noProof/>
            <w:webHidden/>
          </w:rPr>
        </w:r>
        <w:r>
          <w:rPr>
            <w:noProof/>
            <w:webHidden/>
          </w:rPr>
          <w:fldChar w:fldCharType="separate"/>
        </w:r>
        <w:r w:rsidR="00075055">
          <w:rPr>
            <w:noProof/>
            <w:webHidden/>
          </w:rPr>
          <w:t>38</w:t>
        </w:r>
        <w:r>
          <w:rPr>
            <w:noProof/>
            <w:webHidden/>
          </w:rPr>
          <w:fldChar w:fldCharType="end"/>
        </w:r>
      </w:hyperlink>
    </w:p>
    <w:p w:rsidR="005F760A" w:rsidP="005F760A" w:rsidRDefault="005F760A" w14:paraId="1EB82BE7" w14:textId="568BD1DB">
      <w:pPr>
        <w:pStyle w:val="Innehll1"/>
        <w:rPr>
          <w:rFonts w:asciiTheme="minorHAnsi" w:hAnsiTheme="minorHAnsi" w:eastAsiaTheme="minorEastAsia" w:cstheme="minorBidi"/>
          <w:noProof/>
          <w:kern w:val="2"/>
          <w14:ligatures w14:val="standardContextual"/>
        </w:rPr>
      </w:pPr>
      <w:hyperlink w:history="1" w:anchor="_Toc229574187">
        <w:r w:rsidRPr="00E94217">
          <w:rPr>
            <w:rStyle w:val="Hyperlnk"/>
            <w:rFonts w:eastAsia="MS Gothic"/>
            <w:noProof/>
          </w:rPr>
          <w:t>Syrgas</w:t>
        </w:r>
        <w:r>
          <w:rPr>
            <w:noProof/>
            <w:webHidden/>
          </w:rPr>
          <w:tab/>
        </w:r>
        <w:r>
          <w:rPr>
            <w:noProof/>
            <w:webHidden/>
          </w:rPr>
          <w:fldChar w:fldCharType="begin"/>
        </w:r>
        <w:r>
          <w:rPr>
            <w:noProof/>
            <w:webHidden/>
          </w:rPr>
          <w:instrText xml:space="preserve"> PAGEREF _Toc229574187 \h </w:instrText>
        </w:r>
        <w:r>
          <w:rPr>
            <w:noProof/>
            <w:webHidden/>
          </w:rPr>
        </w:r>
        <w:r>
          <w:rPr>
            <w:noProof/>
            <w:webHidden/>
          </w:rPr>
          <w:fldChar w:fldCharType="separate"/>
        </w:r>
        <w:r w:rsidR="00075055">
          <w:rPr>
            <w:noProof/>
            <w:webHidden/>
          </w:rPr>
          <w:t>39</w:t>
        </w:r>
        <w:r>
          <w:rPr>
            <w:noProof/>
            <w:webHidden/>
          </w:rPr>
          <w:fldChar w:fldCharType="end"/>
        </w:r>
      </w:hyperlink>
    </w:p>
    <w:p w:rsidR="005F760A" w:rsidP="005F760A" w:rsidRDefault="005F760A" w14:paraId="1A78FB1D" w14:textId="61E3A7CA">
      <w:pPr>
        <w:pStyle w:val="Innehll1"/>
        <w:rPr>
          <w:rFonts w:asciiTheme="minorHAnsi" w:hAnsiTheme="minorHAnsi" w:eastAsiaTheme="minorEastAsia" w:cstheme="minorBidi"/>
          <w:noProof/>
          <w:kern w:val="2"/>
          <w14:ligatures w14:val="standardContextual"/>
        </w:rPr>
      </w:pPr>
      <w:hyperlink w:history="1" w:anchor="_Toc229574188">
        <w:r w:rsidRPr="00E94217">
          <w:rPr>
            <w:rStyle w:val="Hyperlnk"/>
            <w:rFonts w:eastAsia="MS Gothic"/>
            <w:bCs/>
            <w:noProof/>
          </w:rPr>
          <w:t xml:space="preserve">Palliativ </w:t>
        </w:r>
        <w:r w:rsidRPr="00E94217">
          <w:rPr>
            <w:rStyle w:val="Hyperlnk"/>
            <w:rFonts w:eastAsia="MS Gothic"/>
            <w:noProof/>
          </w:rPr>
          <w:t>sedering</w:t>
        </w:r>
        <w:r>
          <w:rPr>
            <w:noProof/>
            <w:webHidden/>
          </w:rPr>
          <w:tab/>
        </w:r>
        <w:r>
          <w:rPr>
            <w:noProof/>
            <w:webHidden/>
          </w:rPr>
          <w:fldChar w:fldCharType="begin"/>
        </w:r>
        <w:r>
          <w:rPr>
            <w:noProof/>
            <w:webHidden/>
          </w:rPr>
          <w:instrText xml:space="preserve"> PAGEREF _Toc229574188 \h </w:instrText>
        </w:r>
        <w:r>
          <w:rPr>
            <w:noProof/>
            <w:webHidden/>
          </w:rPr>
        </w:r>
        <w:r>
          <w:rPr>
            <w:noProof/>
            <w:webHidden/>
          </w:rPr>
          <w:fldChar w:fldCharType="separate"/>
        </w:r>
        <w:r w:rsidR="00075055">
          <w:rPr>
            <w:noProof/>
            <w:webHidden/>
          </w:rPr>
          <w:t>39</w:t>
        </w:r>
        <w:r>
          <w:rPr>
            <w:noProof/>
            <w:webHidden/>
          </w:rPr>
          <w:fldChar w:fldCharType="end"/>
        </w:r>
      </w:hyperlink>
    </w:p>
    <w:p w:rsidR="005F760A" w:rsidP="005F760A" w:rsidRDefault="005F760A" w14:paraId="2E4648E0" w14:textId="693FE8E9">
      <w:pPr>
        <w:pStyle w:val="Innehll1"/>
        <w:rPr>
          <w:rFonts w:asciiTheme="minorHAnsi" w:hAnsiTheme="minorHAnsi" w:eastAsiaTheme="minorEastAsia" w:cstheme="minorBidi"/>
          <w:noProof/>
          <w:kern w:val="2"/>
          <w14:ligatures w14:val="standardContextual"/>
        </w:rPr>
      </w:pPr>
      <w:hyperlink w:history="1" w:anchor="_Toc229574189">
        <w:r w:rsidRPr="00E94217">
          <w:rPr>
            <w:rStyle w:val="Hyperlnk"/>
            <w:rFonts w:eastAsia="MS Gothic"/>
            <w:noProof/>
          </w:rPr>
          <w:t>Hicka</w:t>
        </w:r>
        <w:r>
          <w:rPr>
            <w:noProof/>
            <w:webHidden/>
          </w:rPr>
          <w:tab/>
        </w:r>
        <w:r>
          <w:rPr>
            <w:noProof/>
            <w:webHidden/>
          </w:rPr>
          <w:fldChar w:fldCharType="begin"/>
        </w:r>
        <w:r>
          <w:rPr>
            <w:noProof/>
            <w:webHidden/>
          </w:rPr>
          <w:instrText xml:space="preserve"> PAGEREF _Toc229574189 \h </w:instrText>
        </w:r>
        <w:r>
          <w:rPr>
            <w:noProof/>
            <w:webHidden/>
          </w:rPr>
        </w:r>
        <w:r>
          <w:rPr>
            <w:noProof/>
            <w:webHidden/>
          </w:rPr>
          <w:fldChar w:fldCharType="separate"/>
        </w:r>
        <w:r w:rsidR="00075055">
          <w:rPr>
            <w:noProof/>
            <w:webHidden/>
          </w:rPr>
          <w:t>39</w:t>
        </w:r>
        <w:r>
          <w:rPr>
            <w:noProof/>
            <w:webHidden/>
          </w:rPr>
          <w:fldChar w:fldCharType="end"/>
        </w:r>
      </w:hyperlink>
    </w:p>
    <w:p w:rsidR="005F760A" w:rsidP="005F760A" w:rsidRDefault="005F760A" w14:paraId="59667BD6" w14:textId="7CECB85F">
      <w:pPr>
        <w:pStyle w:val="Innehll1"/>
        <w:rPr>
          <w:rFonts w:asciiTheme="minorHAnsi" w:hAnsiTheme="minorHAnsi" w:eastAsiaTheme="minorEastAsia" w:cstheme="minorBidi"/>
          <w:noProof/>
          <w:kern w:val="2"/>
          <w14:ligatures w14:val="standardContextual"/>
        </w:rPr>
      </w:pPr>
      <w:hyperlink w:history="1" w:anchor="_Toc229574190">
        <w:r w:rsidRPr="00E94217">
          <w:rPr>
            <w:rStyle w:val="Hyperlnk"/>
            <w:rFonts w:eastAsia="MS Gothic"/>
            <w:noProof/>
          </w:rPr>
          <w:t>Svettningar</w:t>
        </w:r>
        <w:r>
          <w:rPr>
            <w:noProof/>
            <w:webHidden/>
          </w:rPr>
          <w:tab/>
        </w:r>
        <w:r>
          <w:rPr>
            <w:noProof/>
            <w:webHidden/>
          </w:rPr>
          <w:fldChar w:fldCharType="begin"/>
        </w:r>
        <w:r>
          <w:rPr>
            <w:noProof/>
            <w:webHidden/>
          </w:rPr>
          <w:instrText xml:space="preserve"> PAGEREF _Toc229574190 \h </w:instrText>
        </w:r>
        <w:r>
          <w:rPr>
            <w:noProof/>
            <w:webHidden/>
          </w:rPr>
        </w:r>
        <w:r>
          <w:rPr>
            <w:noProof/>
            <w:webHidden/>
          </w:rPr>
          <w:fldChar w:fldCharType="separate"/>
        </w:r>
        <w:r w:rsidR="00075055">
          <w:rPr>
            <w:noProof/>
            <w:webHidden/>
          </w:rPr>
          <w:t>39</w:t>
        </w:r>
        <w:r>
          <w:rPr>
            <w:noProof/>
            <w:webHidden/>
          </w:rPr>
          <w:fldChar w:fldCharType="end"/>
        </w:r>
      </w:hyperlink>
    </w:p>
    <w:p w:rsidR="005F760A" w:rsidP="005F760A" w:rsidRDefault="005F760A" w14:paraId="4BA99F00" w14:textId="1D2E6A52">
      <w:pPr>
        <w:pStyle w:val="Innehll1"/>
        <w:rPr>
          <w:rFonts w:asciiTheme="minorHAnsi" w:hAnsiTheme="minorHAnsi" w:eastAsiaTheme="minorEastAsia" w:cstheme="minorBidi"/>
          <w:noProof/>
          <w:kern w:val="2"/>
          <w14:ligatures w14:val="standardContextual"/>
        </w:rPr>
      </w:pPr>
      <w:hyperlink w:history="1" w:anchor="_Toc229574191">
        <w:r w:rsidRPr="00E94217">
          <w:rPr>
            <w:rStyle w:val="Hyperlnk"/>
            <w:rFonts w:eastAsia="MS Gothic"/>
            <w:noProof/>
          </w:rPr>
          <w:t>Åtgärder</w:t>
        </w:r>
        <w:r>
          <w:rPr>
            <w:noProof/>
            <w:webHidden/>
          </w:rPr>
          <w:tab/>
        </w:r>
        <w:r>
          <w:rPr>
            <w:noProof/>
            <w:webHidden/>
          </w:rPr>
          <w:fldChar w:fldCharType="begin"/>
        </w:r>
        <w:r>
          <w:rPr>
            <w:noProof/>
            <w:webHidden/>
          </w:rPr>
          <w:instrText xml:space="preserve"> PAGEREF _Toc229574191 \h </w:instrText>
        </w:r>
        <w:r>
          <w:rPr>
            <w:noProof/>
            <w:webHidden/>
          </w:rPr>
        </w:r>
        <w:r>
          <w:rPr>
            <w:noProof/>
            <w:webHidden/>
          </w:rPr>
          <w:fldChar w:fldCharType="separate"/>
        </w:r>
        <w:r w:rsidR="00075055">
          <w:rPr>
            <w:noProof/>
            <w:webHidden/>
          </w:rPr>
          <w:t>39</w:t>
        </w:r>
        <w:r>
          <w:rPr>
            <w:noProof/>
            <w:webHidden/>
          </w:rPr>
          <w:fldChar w:fldCharType="end"/>
        </w:r>
      </w:hyperlink>
    </w:p>
    <w:p w:rsidR="005F760A" w:rsidP="005F760A" w:rsidRDefault="005F760A" w14:paraId="4545B02C" w14:textId="6F20E634">
      <w:pPr>
        <w:pStyle w:val="Innehll1"/>
        <w:rPr>
          <w:rFonts w:asciiTheme="minorHAnsi" w:hAnsiTheme="minorHAnsi" w:eastAsiaTheme="minorEastAsia" w:cstheme="minorBidi"/>
          <w:noProof/>
          <w:kern w:val="2"/>
          <w14:ligatures w14:val="standardContextual"/>
        </w:rPr>
      </w:pPr>
      <w:hyperlink w:history="1" w:anchor="_Toc229574192">
        <w:r w:rsidRPr="00E94217">
          <w:rPr>
            <w:rStyle w:val="Hyperlnk"/>
            <w:rFonts w:eastAsia="MS Gothic"/>
            <w:noProof/>
          </w:rPr>
          <w:t>Klåda</w:t>
        </w:r>
        <w:r>
          <w:rPr>
            <w:noProof/>
            <w:webHidden/>
          </w:rPr>
          <w:tab/>
        </w:r>
        <w:r>
          <w:rPr>
            <w:noProof/>
            <w:webHidden/>
          </w:rPr>
          <w:fldChar w:fldCharType="begin"/>
        </w:r>
        <w:r>
          <w:rPr>
            <w:noProof/>
            <w:webHidden/>
          </w:rPr>
          <w:instrText xml:space="preserve"> PAGEREF _Toc229574192 \h </w:instrText>
        </w:r>
        <w:r>
          <w:rPr>
            <w:noProof/>
            <w:webHidden/>
          </w:rPr>
        </w:r>
        <w:r>
          <w:rPr>
            <w:noProof/>
            <w:webHidden/>
          </w:rPr>
          <w:fldChar w:fldCharType="separate"/>
        </w:r>
        <w:r w:rsidR="00075055">
          <w:rPr>
            <w:noProof/>
            <w:webHidden/>
          </w:rPr>
          <w:t>40</w:t>
        </w:r>
        <w:r>
          <w:rPr>
            <w:noProof/>
            <w:webHidden/>
          </w:rPr>
          <w:fldChar w:fldCharType="end"/>
        </w:r>
      </w:hyperlink>
    </w:p>
    <w:p w:rsidR="005F760A" w:rsidP="005F760A" w:rsidRDefault="005F760A" w14:paraId="1D84546A" w14:textId="2CF558F2">
      <w:pPr>
        <w:pStyle w:val="Innehll1"/>
        <w:rPr>
          <w:rFonts w:asciiTheme="minorHAnsi" w:hAnsiTheme="minorHAnsi" w:eastAsiaTheme="minorEastAsia" w:cstheme="minorBidi"/>
          <w:noProof/>
          <w:kern w:val="2"/>
          <w14:ligatures w14:val="standardContextual"/>
        </w:rPr>
      </w:pPr>
      <w:hyperlink w:history="1" w:anchor="_Toc229574193">
        <w:r w:rsidRPr="00E94217">
          <w:rPr>
            <w:rStyle w:val="Hyperlnk"/>
            <w:rFonts w:eastAsia="MS Gothic"/>
            <w:noProof/>
          </w:rPr>
          <w:t>Kliniska syndrom med klåda</w:t>
        </w:r>
        <w:r>
          <w:rPr>
            <w:noProof/>
            <w:webHidden/>
          </w:rPr>
          <w:tab/>
        </w:r>
        <w:r>
          <w:rPr>
            <w:noProof/>
            <w:webHidden/>
          </w:rPr>
          <w:fldChar w:fldCharType="begin"/>
        </w:r>
        <w:r>
          <w:rPr>
            <w:noProof/>
            <w:webHidden/>
          </w:rPr>
          <w:instrText xml:space="preserve"> PAGEREF _Toc229574193 \h </w:instrText>
        </w:r>
        <w:r>
          <w:rPr>
            <w:noProof/>
            <w:webHidden/>
          </w:rPr>
        </w:r>
        <w:r>
          <w:rPr>
            <w:noProof/>
            <w:webHidden/>
          </w:rPr>
          <w:fldChar w:fldCharType="separate"/>
        </w:r>
        <w:r w:rsidR="00075055">
          <w:rPr>
            <w:noProof/>
            <w:webHidden/>
          </w:rPr>
          <w:t>40</w:t>
        </w:r>
        <w:r>
          <w:rPr>
            <w:noProof/>
            <w:webHidden/>
          </w:rPr>
          <w:fldChar w:fldCharType="end"/>
        </w:r>
      </w:hyperlink>
    </w:p>
    <w:p w:rsidR="005F760A" w:rsidP="005F760A" w:rsidRDefault="005F760A" w14:paraId="78A72478" w14:textId="5C2E8731">
      <w:pPr>
        <w:pStyle w:val="Innehll1"/>
        <w:rPr>
          <w:rFonts w:asciiTheme="minorHAnsi" w:hAnsiTheme="minorHAnsi" w:eastAsiaTheme="minorEastAsia" w:cstheme="minorBidi"/>
          <w:noProof/>
          <w:kern w:val="2"/>
          <w14:ligatures w14:val="standardContextual"/>
        </w:rPr>
      </w:pPr>
      <w:hyperlink w:history="1" w:anchor="_Toc229574194">
        <w:r w:rsidRPr="00E94217">
          <w:rPr>
            <w:rStyle w:val="Hyperlnk"/>
            <w:rFonts w:eastAsia="MS Gothic"/>
            <w:noProof/>
          </w:rPr>
          <w:t>Steroider i palliativ vård</w:t>
        </w:r>
        <w:r>
          <w:rPr>
            <w:noProof/>
            <w:webHidden/>
          </w:rPr>
          <w:tab/>
        </w:r>
        <w:r>
          <w:rPr>
            <w:noProof/>
            <w:webHidden/>
          </w:rPr>
          <w:fldChar w:fldCharType="begin"/>
        </w:r>
        <w:r>
          <w:rPr>
            <w:noProof/>
            <w:webHidden/>
          </w:rPr>
          <w:instrText xml:space="preserve"> PAGEREF _Toc229574194 \h </w:instrText>
        </w:r>
        <w:r>
          <w:rPr>
            <w:noProof/>
            <w:webHidden/>
          </w:rPr>
        </w:r>
        <w:r>
          <w:rPr>
            <w:noProof/>
            <w:webHidden/>
          </w:rPr>
          <w:fldChar w:fldCharType="separate"/>
        </w:r>
        <w:r w:rsidR="00075055">
          <w:rPr>
            <w:noProof/>
            <w:webHidden/>
          </w:rPr>
          <w:t>41</w:t>
        </w:r>
        <w:r>
          <w:rPr>
            <w:noProof/>
            <w:webHidden/>
          </w:rPr>
          <w:fldChar w:fldCharType="end"/>
        </w:r>
      </w:hyperlink>
    </w:p>
    <w:p w:rsidR="005F760A" w:rsidP="005F760A" w:rsidRDefault="005F760A" w14:paraId="3F2F181D" w14:textId="63C91330">
      <w:pPr>
        <w:pStyle w:val="Innehll1"/>
        <w:rPr>
          <w:rFonts w:asciiTheme="minorHAnsi" w:hAnsiTheme="minorHAnsi" w:eastAsiaTheme="minorEastAsia" w:cstheme="minorBidi"/>
          <w:noProof/>
          <w:kern w:val="2"/>
          <w14:ligatures w14:val="standardContextual"/>
        </w:rPr>
      </w:pPr>
      <w:hyperlink w:history="1" w:anchor="_Toc229574195">
        <w:r w:rsidRPr="00E94217">
          <w:rPr>
            <w:rStyle w:val="Hyperlnk"/>
            <w:rFonts w:eastAsia="MS Gothic"/>
            <w:noProof/>
          </w:rPr>
          <w:t>Biverkningar</w:t>
        </w:r>
        <w:r>
          <w:rPr>
            <w:noProof/>
            <w:webHidden/>
          </w:rPr>
          <w:tab/>
        </w:r>
        <w:r>
          <w:rPr>
            <w:noProof/>
            <w:webHidden/>
          </w:rPr>
          <w:fldChar w:fldCharType="begin"/>
        </w:r>
        <w:r>
          <w:rPr>
            <w:noProof/>
            <w:webHidden/>
          </w:rPr>
          <w:instrText xml:space="preserve"> PAGEREF _Toc229574195 \h </w:instrText>
        </w:r>
        <w:r>
          <w:rPr>
            <w:noProof/>
            <w:webHidden/>
          </w:rPr>
        </w:r>
        <w:r>
          <w:rPr>
            <w:noProof/>
            <w:webHidden/>
          </w:rPr>
          <w:fldChar w:fldCharType="separate"/>
        </w:r>
        <w:r w:rsidR="00075055">
          <w:rPr>
            <w:noProof/>
            <w:webHidden/>
          </w:rPr>
          <w:t>43</w:t>
        </w:r>
        <w:r>
          <w:rPr>
            <w:noProof/>
            <w:webHidden/>
          </w:rPr>
          <w:fldChar w:fldCharType="end"/>
        </w:r>
      </w:hyperlink>
    </w:p>
    <w:p w:rsidR="005F760A" w:rsidP="005F760A" w:rsidRDefault="005F760A" w14:paraId="0CBCE894" w14:textId="675AE59F">
      <w:pPr>
        <w:pStyle w:val="Innehll1"/>
        <w:rPr>
          <w:rFonts w:asciiTheme="minorHAnsi" w:hAnsiTheme="minorHAnsi" w:eastAsiaTheme="minorEastAsia" w:cstheme="minorBidi"/>
          <w:noProof/>
          <w:kern w:val="2"/>
          <w14:ligatures w14:val="standardContextual"/>
        </w:rPr>
      </w:pPr>
      <w:hyperlink w:history="1" w:anchor="_Toc229574196">
        <w:r w:rsidRPr="00E94217">
          <w:rPr>
            <w:rStyle w:val="Hyperlnk"/>
            <w:rFonts w:eastAsia="MS Gothic"/>
            <w:noProof/>
          </w:rPr>
          <w:t>Att beakta vid steroidanvändning</w:t>
        </w:r>
        <w:r>
          <w:rPr>
            <w:noProof/>
            <w:webHidden/>
          </w:rPr>
          <w:tab/>
        </w:r>
        <w:r>
          <w:rPr>
            <w:noProof/>
            <w:webHidden/>
          </w:rPr>
          <w:fldChar w:fldCharType="begin"/>
        </w:r>
        <w:r>
          <w:rPr>
            <w:noProof/>
            <w:webHidden/>
          </w:rPr>
          <w:instrText xml:space="preserve"> PAGEREF _Toc229574196 \h </w:instrText>
        </w:r>
        <w:r>
          <w:rPr>
            <w:noProof/>
            <w:webHidden/>
          </w:rPr>
        </w:r>
        <w:r>
          <w:rPr>
            <w:noProof/>
            <w:webHidden/>
          </w:rPr>
          <w:fldChar w:fldCharType="separate"/>
        </w:r>
        <w:r w:rsidR="00075055">
          <w:rPr>
            <w:noProof/>
            <w:webHidden/>
          </w:rPr>
          <w:t>43</w:t>
        </w:r>
        <w:r>
          <w:rPr>
            <w:noProof/>
            <w:webHidden/>
          </w:rPr>
          <w:fldChar w:fldCharType="end"/>
        </w:r>
      </w:hyperlink>
    </w:p>
    <w:p w:rsidR="005F760A" w:rsidP="005F760A" w:rsidRDefault="005F760A" w14:paraId="463339A7" w14:textId="091A2303">
      <w:pPr>
        <w:pStyle w:val="Innehll1"/>
        <w:rPr>
          <w:rFonts w:asciiTheme="minorHAnsi" w:hAnsiTheme="minorHAnsi" w:eastAsiaTheme="minorEastAsia" w:cstheme="minorBidi"/>
          <w:noProof/>
          <w:kern w:val="2"/>
          <w14:ligatures w14:val="standardContextual"/>
        </w:rPr>
      </w:pPr>
      <w:hyperlink w:history="1" w:anchor="_Toc229574197">
        <w:r w:rsidRPr="00E94217">
          <w:rPr>
            <w:rStyle w:val="Hyperlnk"/>
            <w:rFonts w:eastAsia="MS Gothic"/>
            <w:noProof/>
          </w:rPr>
          <w:t>Terapeutiskt jämförbara steroiddoser</w:t>
        </w:r>
        <w:r>
          <w:rPr>
            <w:noProof/>
            <w:webHidden/>
          </w:rPr>
          <w:tab/>
        </w:r>
        <w:r>
          <w:rPr>
            <w:noProof/>
            <w:webHidden/>
          </w:rPr>
          <w:fldChar w:fldCharType="begin"/>
        </w:r>
        <w:r>
          <w:rPr>
            <w:noProof/>
            <w:webHidden/>
          </w:rPr>
          <w:instrText xml:space="preserve"> PAGEREF _Toc229574197 \h </w:instrText>
        </w:r>
        <w:r>
          <w:rPr>
            <w:noProof/>
            <w:webHidden/>
          </w:rPr>
        </w:r>
        <w:r>
          <w:rPr>
            <w:noProof/>
            <w:webHidden/>
          </w:rPr>
          <w:fldChar w:fldCharType="separate"/>
        </w:r>
        <w:r w:rsidR="00075055">
          <w:rPr>
            <w:noProof/>
            <w:webHidden/>
          </w:rPr>
          <w:t>44</w:t>
        </w:r>
        <w:r>
          <w:rPr>
            <w:noProof/>
            <w:webHidden/>
          </w:rPr>
          <w:fldChar w:fldCharType="end"/>
        </w:r>
      </w:hyperlink>
    </w:p>
    <w:p w:rsidR="005F760A" w:rsidP="005F760A" w:rsidRDefault="005F760A" w14:paraId="363784E0" w14:textId="72654446">
      <w:pPr>
        <w:pStyle w:val="Innehll1"/>
        <w:rPr>
          <w:rFonts w:asciiTheme="minorHAnsi" w:hAnsiTheme="minorHAnsi" w:eastAsiaTheme="minorEastAsia" w:cstheme="minorBidi"/>
          <w:noProof/>
          <w:kern w:val="2"/>
          <w14:ligatures w14:val="standardContextual"/>
        </w:rPr>
      </w:pPr>
      <w:hyperlink w:history="1" w:anchor="_Toc229574198">
        <w:r w:rsidRPr="00E94217">
          <w:rPr>
            <w:rStyle w:val="Hyperlnk"/>
            <w:rFonts w:eastAsia="MS Gothic"/>
            <w:noProof/>
          </w:rPr>
          <w:t>Akuta situationer: Blödning, panikångest, kvävning, kramp</w:t>
        </w:r>
        <w:r>
          <w:rPr>
            <w:noProof/>
            <w:webHidden/>
          </w:rPr>
          <w:tab/>
        </w:r>
        <w:r>
          <w:rPr>
            <w:noProof/>
            <w:webHidden/>
          </w:rPr>
          <w:fldChar w:fldCharType="begin"/>
        </w:r>
        <w:r>
          <w:rPr>
            <w:noProof/>
            <w:webHidden/>
          </w:rPr>
          <w:instrText xml:space="preserve"> PAGEREF _Toc229574198 \h </w:instrText>
        </w:r>
        <w:r>
          <w:rPr>
            <w:noProof/>
            <w:webHidden/>
          </w:rPr>
        </w:r>
        <w:r>
          <w:rPr>
            <w:noProof/>
            <w:webHidden/>
          </w:rPr>
          <w:fldChar w:fldCharType="separate"/>
        </w:r>
        <w:r w:rsidR="00075055">
          <w:rPr>
            <w:noProof/>
            <w:webHidden/>
          </w:rPr>
          <w:t>44</w:t>
        </w:r>
        <w:r>
          <w:rPr>
            <w:noProof/>
            <w:webHidden/>
          </w:rPr>
          <w:fldChar w:fldCharType="end"/>
        </w:r>
      </w:hyperlink>
    </w:p>
    <w:p w:rsidR="005F760A" w:rsidP="005F760A" w:rsidRDefault="005F760A" w14:paraId="0AF14A9D" w14:textId="3ED83246">
      <w:pPr>
        <w:pStyle w:val="Innehll1"/>
        <w:rPr>
          <w:rFonts w:asciiTheme="minorHAnsi" w:hAnsiTheme="minorHAnsi" w:eastAsiaTheme="minorEastAsia" w:cstheme="minorBidi"/>
          <w:noProof/>
          <w:kern w:val="2"/>
          <w14:ligatures w14:val="standardContextual"/>
        </w:rPr>
      </w:pPr>
      <w:hyperlink w:history="1" w:anchor="_Toc229574199">
        <w:r w:rsidRPr="00E94217">
          <w:rPr>
            <w:rStyle w:val="Hyperlnk"/>
            <w:rFonts w:eastAsia="MS Gothic"/>
            <w:noProof/>
          </w:rPr>
          <w:t>Läkemedel</w:t>
        </w:r>
        <w:r>
          <w:rPr>
            <w:noProof/>
            <w:webHidden/>
          </w:rPr>
          <w:tab/>
        </w:r>
        <w:r>
          <w:rPr>
            <w:noProof/>
            <w:webHidden/>
          </w:rPr>
          <w:fldChar w:fldCharType="begin"/>
        </w:r>
        <w:r>
          <w:rPr>
            <w:noProof/>
            <w:webHidden/>
          </w:rPr>
          <w:instrText xml:space="preserve"> PAGEREF _Toc229574199 \h </w:instrText>
        </w:r>
        <w:r>
          <w:rPr>
            <w:noProof/>
            <w:webHidden/>
          </w:rPr>
        </w:r>
        <w:r>
          <w:rPr>
            <w:noProof/>
            <w:webHidden/>
          </w:rPr>
          <w:fldChar w:fldCharType="separate"/>
        </w:r>
        <w:r w:rsidR="00075055">
          <w:rPr>
            <w:noProof/>
            <w:webHidden/>
          </w:rPr>
          <w:t>44</w:t>
        </w:r>
        <w:r>
          <w:rPr>
            <w:noProof/>
            <w:webHidden/>
          </w:rPr>
          <w:fldChar w:fldCharType="end"/>
        </w:r>
      </w:hyperlink>
    </w:p>
    <w:p w:rsidR="005F760A" w:rsidP="005F760A" w:rsidRDefault="005F760A" w14:paraId="65C81637" w14:textId="2A6779C9">
      <w:pPr>
        <w:pStyle w:val="Innehll1"/>
        <w:rPr>
          <w:rFonts w:asciiTheme="minorHAnsi" w:hAnsiTheme="minorHAnsi" w:eastAsiaTheme="minorEastAsia" w:cstheme="minorBidi"/>
          <w:noProof/>
          <w:kern w:val="2"/>
          <w14:ligatures w14:val="standardContextual"/>
        </w:rPr>
      </w:pPr>
      <w:hyperlink w:history="1" w:anchor="_Toc229574200">
        <w:r w:rsidRPr="00E94217">
          <w:rPr>
            <w:rStyle w:val="Hyperlnk"/>
            <w:rFonts w:eastAsia="MS Gothic"/>
            <w:noProof/>
          </w:rPr>
          <w:t>Den allra sista tiden</w:t>
        </w:r>
        <w:r>
          <w:rPr>
            <w:noProof/>
            <w:webHidden/>
          </w:rPr>
          <w:tab/>
        </w:r>
        <w:r>
          <w:rPr>
            <w:noProof/>
            <w:webHidden/>
          </w:rPr>
          <w:fldChar w:fldCharType="begin"/>
        </w:r>
        <w:r>
          <w:rPr>
            <w:noProof/>
            <w:webHidden/>
          </w:rPr>
          <w:instrText xml:space="preserve"> PAGEREF _Toc229574200 \h </w:instrText>
        </w:r>
        <w:r>
          <w:rPr>
            <w:noProof/>
            <w:webHidden/>
          </w:rPr>
        </w:r>
        <w:r>
          <w:rPr>
            <w:noProof/>
            <w:webHidden/>
          </w:rPr>
          <w:fldChar w:fldCharType="separate"/>
        </w:r>
        <w:r w:rsidR="00075055">
          <w:rPr>
            <w:noProof/>
            <w:webHidden/>
          </w:rPr>
          <w:t>45</w:t>
        </w:r>
        <w:r>
          <w:rPr>
            <w:noProof/>
            <w:webHidden/>
          </w:rPr>
          <w:fldChar w:fldCharType="end"/>
        </w:r>
      </w:hyperlink>
    </w:p>
    <w:p w:rsidR="005F760A" w:rsidP="005F760A" w:rsidRDefault="005F760A" w14:paraId="48092A20" w14:textId="4F191A85">
      <w:pPr>
        <w:pStyle w:val="Innehll1"/>
        <w:rPr>
          <w:rFonts w:asciiTheme="minorHAnsi" w:hAnsiTheme="minorHAnsi" w:eastAsiaTheme="minorEastAsia" w:cstheme="minorBidi"/>
          <w:noProof/>
          <w:kern w:val="2"/>
          <w14:ligatures w14:val="standardContextual"/>
        </w:rPr>
      </w:pPr>
      <w:hyperlink w:history="1" w:anchor="_Toc229574201">
        <w:r w:rsidRPr="00E94217">
          <w:rPr>
            <w:rStyle w:val="Hyperlnk"/>
            <w:rFonts w:eastAsia="MS Gothic"/>
            <w:noProof/>
          </w:rPr>
          <w:t>Trygghetsordinationer</w:t>
        </w:r>
        <w:r>
          <w:rPr>
            <w:noProof/>
            <w:webHidden/>
          </w:rPr>
          <w:tab/>
        </w:r>
        <w:r>
          <w:rPr>
            <w:noProof/>
            <w:webHidden/>
          </w:rPr>
          <w:fldChar w:fldCharType="begin"/>
        </w:r>
        <w:r>
          <w:rPr>
            <w:noProof/>
            <w:webHidden/>
          </w:rPr>
          <w:instrText xml:space="preserve"> PAGEREF _Toc229574201 \h </w:instrText>
        </w:r>
        <w:r>
          <w:rPr>
            <w:noProof/>
            <w:webHidden/>
          </w:rPr>
        </w:r>
        <w:r>
          <w:rPr>
            <w:noProof/>
            <w:webHidden/>
          </w:rPr>
          <w:fldChar w:fldCharType="separate"/>
        </w:r>
        <w:r w:rsidR="00075055">
          <w:rPr>
            <w:noProof/>
            <w:webHidden/>
          </w:rPr>
          <w:t>46</w:t>
        </w:r>
        <w:r>
          <w:rPr>
            <w:noProof/>
            <w:webHidden/>
          </w:rPr>
          <w:fldChar w:fldCharType="end"/>
        </w:r>
      </w:hyperlink>
    </w:p>
    <w:p w:rsidR="005F760A" w:rsidP="005F760A" w:rsidRDefault="005F760A" w14:paraId="22A1E7EA" w14:textId="5BC6CB62">
      <w:pPr>
        <w:pStyle w:val="Innehll1"/>
        <w:rPr>
          <w:rFonts w:asciiTheme="minorHAnsi" w:hAnsiTheme="minorHAnsi" w:eastAsiaTheme="minorEastAsia" w:cstheme="minorBidi"/>
          <w:noProof/>
          <w:kern w:val="2"/>
          <w14:ligatures w14:val="standardContextual"/>
        </w:rPr>
      </w:pPr>
      <w:hyperlink w:history="1" w:anchor="_Toc229574202">
        <w:r w:rsidRPr="00E94217">
          <w:rPr>
            <w:rStyle w:val="Hyperlnk"/>
            <w:rFonts w:eastAsia="MS Gothic"/>
            <w:noProof/>
          </w:rPr>
          <w:t>Mot smärta och andnöd</w:t>
        </w:r>
        <w:r>
          <w:rPr>
            <w:noProof/>
            <w:webHidden/>
          </w:rPr>
          <w:tab/>
        </w:r>
        <w:r>
          <w:rPr>
            <w:noProof/>
            <w:webHidden/>
          </w:rPr>
          <w:fldChar w:fldCharType="begin"/>
        </w:r>
        <w:r>
          <w:rPr>
            <w:noProof/>
            <w:webHidden/>
          </w:rPr>
          <w:instrText xml:space="preserve"> PAGEREF _Toc229574202 \h </w:instrText>
        </w:r>
        <w:r>
          <w:rPr>
            <w:noProof/>
            <w:webHidden/>
          </w:rPr>
        </w:r>
        <w:r>
          <w:rPr>
            <w:noProof/>
            <w:webHidden/>
          </w:rPr>
          <w:fldChar w:fldCharType="separate"/>
        </w:r>
        <w:r w:rsidR="00075055">
          <w:rPr>
            <w:noProof/>
            <w:webHidden/>
          </w:rPr>
          <w:t>46</w:t>
        </w:r>
        <w:r>
          <w:rPr>
            <w:noProof/>
            <w:webHidden/>
          </w:rPr>
          <w:fldChar w:fldCharType="end"/>
        </w:r>
      </w:hyperlink>
    </w:p>
    <w:p w:rsidR="005F760A" w:rsidP="005F760A" w:rsidRDefault="005F760A" w14:paraId="384AD121" w14:textId="55F25FFC">
      <w:pPr>
        <w:pStyle w:val="Innehll1"/>
        <w:rPr>
          <w:rFonts w:asciiTheme="minorHAnsi" w:hAnsiTheme="minorHAnsi" w:eastAsiaTheme="minorEastAsia" w:cstheme="minorBidi"/>
          <w:noProof/>
          <w:kern w:val="2"/>
          <w14:ligatures w14:val="standardContextual"/>
        </w:rPr>
      </w:pPr>
      <w:hyperlink w:history="1" w:anchor="_Toc229574203">
        <w:r w:rsidRPr="00E94217">
          <w:rPr>
            <w:rStyle w:val="Hyperlnk"/>
            <w:rFonts w:eastAsia="MS Gothic"/>
            <w:noProof/>
          </w:rPr>
          <w:t>Mot</w:t>
        </w:r>
        <w:r w:rsidRPr="00E94217">
          <w:rPr>
            <w:rStyle w:val="Hyperlnk"/>
            <w:rFonts w:eastAsia="MS Gothic"/>
            <w:bCs/>
            <w:noProof/>
          </w:rPr>
          <w:t xml:space="preserve"> oro/ångest</w:t>
        </w:r>
        <w:r>
          <w:rPr>
            <w:noProof/>
            <w:webHidden/>
          </w:rPr>
          <w:tab/>
        </w:r>
        <w:r>
          <w:rPr>
            <w:noProof/>
            <w:webHidden/>
          </w:rPr>
          <w:fldChar w:fldCharType="begin"/>
        </w:r>
        <w:r>
          <w:rPr>
            <w:noProof/>
            <w:webHidden/>
          </w:rPr>
          <w:instrText xml:space="preserve"> PAGEREF _Toc229574203 \h </w:instrText>
        </w:r>
        <w:r>
          <w:rPr>
            <w:noProof/>
            <w:webHidden/>
          </w:rPr>
        </w:r>
        <w:r>
          <w:rPr>
            <w:noProof/>
            <w:webHidden/>
          </w:rPr>
          <w:fldChar w:fldCharType="separate"/>
        </w:r>
        <w:r w:rsidR="00075055">
          <w:rPr>
            <w:noProof/>
            <w:webHidden/>
          </w:rPr>
          <w:t>46</w:t>
        </w:r>
        <w:r>
          <w:rPr>
            <w:noProof/>
            <w:webHidden/>
          </w:rPr>
          <w:fldChar w:fldCharType="end"/>
        </w:r>
      </w:hyperlink>
    </w:p>
    <w:p w:rsidR="005F760A" w:rsidP="005F760A" w:rsidRDefault="005F760A" w14:paraId="29459FA7" w14:textId="4D1C7D8C">
      <w:pPr>
        <w:pStyle w:val="Innehll1"/>
        <w:rPr>
          <w:rFonts w:asciiTheme="minorHAnsi" w:hAnsiTheme="minorHAnsi" w:eastAsiaTheme="minorEastAsia" w:cstheme="minorBidi"/>
          <w:noProof/>
          <w:kern w:val="2"/>
          <w14:ligatures w14:val="standardContextual"/>
        </w:rPr>
      </w:pPr>
      <w:hyperlink w:history="1" w:anchor="_Toc229574204">
        <w:r w:rsidRPr="00E94217">
          <w:rPr>
            <w:rStyle w:val="Hyperlnk"/>
            <w:rFonts w:eastAsia="MS Gothic"/>
            <w:bCs/>
            <w:noProof/>
          </w:rPr>
          <w:t xml:space="preserve">Mot </w:t>
        </w:r>
        <w:r w:rsidRPr="00E94217">
          <w:rPr>
            <w:rStyle w:val="Hyperlnk"/>
            <w:rFonts w:eastAsia="MS Gothic"/>
            <w:noProof/>
          </w:rPr>
          <w:t>illamående</w:t>
        </w:r>
        <w:r>
          <w:rPr>
            <w:noProof/>
            <w:webHidden/>
          </w:rPr>
          <w:tab/>
        </w:r>
        <w:r>
          <w:rPr>
            <w:noProof/>
            <w:webHidden/>
          </w:rPr>
          <w:fldChar w:fldCharType="begin"/>
        </w:r>
        <w:r>
          <w:rPr>
            <w:noProof/>
            <w:webHidden/>
          </w:rPr>
          <w:instrText xml:space="preserve"> PAGEREF _Toc229574204 \h </w:instrText>
        </w:r>
        <w:r>
          <w:rPr>
            <w:noProof/>
            <w:webHidden/>
          </w:rPr>
        </w:r>
        <w:r>
          <w:rPr>
            <w:noProof/>
            <w:webHidden/>
          </w:rPr>
          <w:fldChar w:fldCharType="separate"/>
        </w:r>
        <w:r w:rsidR="00075055">
          <w:rPr>
            <w:noProof/>
            <w:webHidden/>
          </w:rPr>
          <w:t>46</w:t>
        </w:r>
        <w:r>
          <w:rPr>
            <w:noProof/>
            <w:webHidden/>
          </w:rPr>
          <w:fldChar w:fldCharType="end"/>
        </w:r>
      </w:hyperlink>
    </w:p>
    <w:p w:rsidR="005F760A" w:rsidP="005F760A" w:rsidRDefault="005F760A" w14:paraId="6F0A9A23" w14:textId="5611A559">
      <w:pPr>
        <w:pStyle w:val="Innehll1"/>
        <w:rPr>
          <w:rFonts w:asciiTheme="minorHAnsi" w:hAnsiTheme="minorHAnsi" w:eastAsiaTheme="minorEastAsia" w:cstheme="minorBidi"/>
          <w:noProof/>
          <w:kern w:val="2"/>
          <w14:ligatures w14:val="standardContextual"/>
        </w:rPr>
      </w:pPr>
      <w:hyperlink w:history="1" w:anchor="_Toc229574205">
        <w:r w:rsidRPr="00E94217">
          <w:rPr>
            <w:rStyle w:val="Hyperlnk"/>
            <w:rFonts w:eastAsia="MS Gothic"/>
            <w:bCs/>
            <w:noProof/>
          </w:rPr>
          <w:t xml:space="preserve">Mot </w:t>
        </w:r>
        <w:r w:rsidRPr="00E94217">
          <w:rPr>
            <w:rStyle w:val="Hyperlnk"/>
            <w:rFonts w:eastAsia="MS Gothic"/>
            <w:noProof/>
          </w:rPr>
          <w:t>slemsekretion</w:t>
        </w:r>
        <w:r w:rsidRPr="00E94217">
          <w:rPr>
            <w:rStyle w:val="Hyperlnk"/>
            <w:rFonts w:eastAsia="MS Gothic"/>
            <w:bCs/>
            <w:noProof/>
          </w:rPr>
          <w:t xml:space="preserve"> i luftvägarna</w:t>
        </w:r>
        <w:r>
          <w:rPr>
            <w:noProof/>
            <w:webHidden/>
          </w:rPr>
          <w:tab/>
        </w:r>
        <w:r>
          <w:rPr>
            <w:noProof/>
            <w:webHidden/>
          </w:rPr>
          <w:fldChar w:fldCharType="begin"/>
        </w:r>
        <w:r>
          <w:rPr>
            <w:noProof/>
            <w:webHidden/>
          </w:rPr>
          <w:instrText xml:space="preserve"> PAGEREF _Toc229574205 \h </w:instrText>
        </w:r>
        <w:r>
          <w:rPr>
            <w:noProof/>
            <w:webHidden/>
          </w:rPr>
        </w:r>
        <w:r>
          <w:rPr>
            <w:noProof/>
            <w:webHidden/>
          </w:rPr>
          <w:fldChar w:fldCharType="separate"/>
        </w:r>
        <w:r w:rsidR="00075055">
          <w:rPr>
            <w:noProof/>
            <w:webHidden/>
          </w:rPr>
          <w:t>46</w:t>
        </w:r>
        <w:r>
          <w:rPr>
            <w:noProof/>
            <w:webHidden/>
          </w:rPr>
          <w:fldChar w:fldCharType="end"/>
        </w:r>
      </w:hyperlink>
    </w:p>
    <w:p w:rsidR="005F760A" w:rsidP="005F760A" w:rsidRDefault="005F760A" w14:paraId="04C83411" w14:textId="0F1A075D">
      <w:pPr>
        <w:pStyle w:val="Innehll1"/>
        <w:rPr>
          <w:rFonts w:asciiTheme="minorHAnsi" w:hAnsiTheme="minorHAnsi" w:eastAsiaTheme="minorEastAsia" w:cstheme="minorBidi"/>
          <w:noProof/>
          <w:kern w:val="2"/>
          <w14:ligatures w14:val="standardContextual"/>
        </w:rPr>
      </w:pPr>
      <w:hyperlink w:history="1" w:anchor="_Toc229574206">
        <w:r w:rsidRPr="00E94217">
          <w:rPr>
            <w:rStyle w:val="Hyperlnk"/>
            <w:rFonts w:eastAsia="MS Gothic"/>
            <w:noProof/>
          </w:rPr>
          <w:t>Kontaktuppgifter</w:t>
        </w:r>
        <w:r>
          <w:rPr>
            <w:noProof/>
            <w:webHidden/>
          </w:rPr>
          <w:tab/>
        </w:r>
        <w:r>
          <w:rPr>
            <w:noProof/>
            <w:webHidden/>
          </w:rPr>
          <w:fldChar w:fldCharType="begin"/>
        </w:r>
        <w:r>
          <w:rPr>
            <w:noProof/>
            <w:webHidden/>
          </w:rPr>
          <w:instrText xml:space="preserve"> PAGEREF _Toc229574206 \h </w:instrText>
        </w:r>
        <w:r>
          <w:rPr>
            <w:noProof/>
            <w:webHidden/>
          </w:rPr>
        </w:r>
        <w:r>
          <w:rPr>
            <w:noProof/>
            <w:webHidden/>
          </w:rPr>
          <w:fldChar w:fldCharType="separate"/>
        </w:r>
        <w:r w:rsidR="00075055">
          <w:rPr>
            <w:noProof/>
            <w:webHidden/>
          </w:rPr>
          <w:t>46</w:t>
        </w:r>
        <w:r>
          <w:rPr>
            <w:noProof/>
            <w:webHidden/>
          </w:rPr>
          <w:fldChar w:fldCharType="end"/>
        </w:r>
      </w:hyperlink>
    </w:p>
    <w:p w:rsidR="005F760A" w:rsidP="005F760A" w:rsidRDefault="005F760A" w14:paraId="0F8233B1" w14:textId="33851288">
      <w:pPr>
        <w:pStyle w:val="Innehll1"/>
        <w:rPr>
          <w:rFonts w:asciiTheme="minorHAnsi" w:hAnsiTheme="minorHAnsi" w:eastAsiaTheme="minorEastAsia" w:cstheme="minorBidi"/>
          <w:noProof/>
          <w:kern w:val="2"/>
          <w14:ligatures w14:val="standardContextual"/>
        </w:rPr>
      </w:pPr>
      <w:hyperlink w:history="1" w:anchor="_Toc229574207">
        <w:r w:rsidRPr="00E94217">
          <w:rPr>
            <w:rStyle w:val="Hyperlnk"/>
            <w:rFonts w:eastAsia="MS Gothic"/>
            <w:noProof/>
          </w:rPr>
          <w:t>Källförteckning</w:t>
        </w:r>
        <w:r>
          <w:rPr>
            <w:noProof/>
            <w:webHidden/>
          </w:rPr>
          <w:tab/>
        </w:r>
        <w:r>
          <w:rPr>
            <w:noProof/>
            <w:webHidden/>
          </w:rPr>
          <w:fldChar w:fldCharType="begin"/>
        </w:r>
        <w:r>
          <w:rPr>
            <w:noProof/>
            <w:webHidden/>
          </w:rPr>
          <w:instrText xml:space="preserve"> PAGEREF _Toc229574207 \h </w:instrText>
        </w:r>
        <w:r>
          <w:rPr>
            <w:noProof/>
            <w:webHidden/>
          </w:rPr>
        </w:r>
        <w:r>
          <w:rPr>
            <w:noProof/>
            <w:webHidden/>
          </w:rPr>
          <w:fldChar w:fldCharType="separate"/>
        </w:r>
        <w:r w:rsidR="00075055">
          <w:rPr>
            <w:noProof/>
            <w:webHidden/>
          </w:rPr>
          <w:t>47</w:t>
        </w:r>
        <w:r>
          <w:rPr>
            <w:noProof/>
            <w:webHidden/>
          </w:rPr>
          <w:fldChar w:fldCharType="end"/>
        </w:r>
      </w:hyperlink>
    </w:p>
    <w:p w:rsidR="005F760A" w:rsidP="005F760A" w:rsidRDefault="005F760A" w14:paraId="1105B3AB" w14:textId="015CF9D8">
      <w:pPr>
        <w:pStyle w:val="Innehll1"/>
        <w:rPr>
          <w:rFonts w:asciiTheme="minorHAnsi" w:hAnsiTheme="minorHAnsi" w:eastAsiaTheme="minorEastAsia" w:cstheme="minorBidi"/>
          <w:noProof/>
          <w:kern w:val="2"/>
          <w14:ligatures w14:val="standardContextual"/>
        </w:rPr>
      </w:pPr>
      <w:hyperlink w:history="1" w:anchor="_Toc229574208">
        <w:r w:rsidRPr="00E94217">
          <w:rPr>
            <w:rStyle w:val="Hyperlnk"/>
            <w:rFonts w:eastAsia="MS Gothic"/>
            <w:noProof/>
          </w:rPr>
          <w:t>Litteraturhänvisningar</w:t>
        </w:r>
        <w:r>
          <w:rPr>
            <w:noProof/>
            <w:webHidden/>
          </w:rPr>
          <w:tab/>
        </w:r>
        <w:r>
          <w:rPr>
            <w:noProof/>
            <w:webHidden/>
          </w:rPr>
          <w:fldChar w:fldCharType="begin"/>
        </w:r>
        <w:r>
          <w:rPr>
            <w:noProof/>
            <w:webHidden/>
          </w:rPr>
          <w:instrText xml:space="preserve"> PAGEREF _Toc229574208 \h </w:instrText>
        </w:r>
        <w:r>
          <w:rPr>
            <w:noProof/>
            <w:webHidden/>
          </w:rPr>
        </w:r>
        <w:r>
          <w:rPr>
            <w:noProof/>
            <w:webHidden/>
          </w:rPr>
          <w:fldChar w:fldCharType="separate"/>
        </w:r>
        <w:r w:rsidR="00075055">
          <w:rPr>
            <w:noProof/>
            <w:webHidden/>
          </w:rPr>
          <w:t>48</w:t>
        </w:r>
        <w:r>
          <w:rPr>
            <w:noProof/>
            <w:webHidden/>
          </w:rPr>
          <w:fldChar w:fldCharType="end"/>
        </w:r>
      </w:hyperlink>
    </w:p>
    <w:p w:rsidR="005F760A" w:rsidP="005F760A" w:rsidRDefault="005F760A" w14:paraId="22CA5A99" w14:textId="26AE91D1">
      <w:pPr>
        <w:pStyle w:val="Innehll1"/>
        <w:rPr>
          <w:rFonts w:asciiTheme="minorHAnsi" w:hAnsiTheme="minorHAnsi" w:eastAsiaTheme="minorEastAsia" w:cstheme="minorBidi"/>
          <w:noProof/>
          <w:kern w:val="2"/>
          <w14:ligatures w14:val="standardContextual"/>
        </w:rPr>
      </w:pPr>
      <w:hyperlink w:history="1" w:anchor="_Toc229574209">
        <w:r w:rsidRPr="00E94217">
          <w:rPr>
            <w:rStyle w:val="Hyperlnk"/>
            <w:rFonts w:eastAsia="MS Gothic"/>
            <w:noProof/>
          </w:rPr>
          <w:t>Länkförteckning</w:t>
        </w:r>
        <w:r>
          <w:rPr>
            <w:noProof/>
            <w:webHidden/>
          </w:rPr>
          <w:tab/>
        </w:r>
        <w:r>
          <w:rPr>
            <w:noProof/>
            <w:webHidden/>
          </w:rPr>
          <w:fldChar w:fldCharType="begin"/>
        </w:r>
        <w:r>
          <w:rPr>
            <w:noProof/>
            <w:webHidden/>
          </w:rPr>
          <w:instrText xml:space="preserve"> PAGEREF _Toc229574209 \h </w:instrText>
        </w:r>
        <w:r>
          <w:rPr>
            <w:noProof/>
            <w:webHidden/>
          </w:rPr>
        </w:r>
        <w:r>
          <w:rPr>
            <w:noProof/>
            <w:webHidden/>
          </w:rPr>
          <w:fldChar w:fldCharType="separate"/>
        </w:r>
        <w:r w:rsidR="00075055">
          <w:rPr>
            <w:noProof/>
            <w:webHidden/>
          </w:rPr>
          <w:t>48</w:t>
        </w:r>
        <w:r>
          <w:rPr>
            <w:noProof/>
            <w:webHidden/>
          </w:rPr>
          <w:fldChar w:fldCharType="end"/>
        </w:r>
      </w:hyperlink>
    </w:p>
    <w:p w:rsidR="00B405A1" w:rsidP="008305F4" w:rsidRDefault="00443A8E" w14:paraId="1FC6584C" w14:textId="48027141">
      <w:pPr>
        <w:pStyle w:val="Innehll1"/>
      </w:pPr>
      <w:r>
        <w:fldChar w:fldCharType="end"/>
      </w:r>
    </w:p>
    <w:p w:rsidRPr="00EB39AE" w:rsidR="009A32ED" w:rsidP="009A32ED" w:rsidRDefault="009A32ED" w14:paraId="29B03EF5" w14:textId="77777777">
      <w:pPr>
        <w:pStyle w:val="Rubrik2"/>
        <w:ind w:right="-143"/>
      </w:pPr>
      <w:bookmarkStart w:name="_Toc100327186" w:id="6"/>
      <w:bookmarkStart w:name="_Toc229574119" w:id="7"/>
      <w:bookmarkEnd w:id="4"/>
      <w:r w:rsidRPr="00EB39AE">
        <w:t>Bakgrund och syfte</w:t>
      </w:r>
      <w:bookmarkEnd w:id="6"/>
      <w:bookmarkEnd w:id="7"/>
      <w:r w:rsidRPr="00EB39AE">
        <w:t xml:space="preserve"> </w:t>
      </w:r>
    </w:p>
    <w:p w:rsidRPr="00325C54" w:rsidR="00325C54" w:rsidP="00EC3CD1" w:rsidRDefault="00325C54" w14:paraId="50AC4D8D" w14:textId="77777777">
      <w:pPr>
        <w:rPr>
          <w:highlight w:val="yellow"/>
        </w:rPr>
      </w:pPr>
      <w:bookmarkStart w:name="_Toc100327187" w:id="8"/>
      <w:r w:rsidRPr="00325C54">
        <w:rPr>
          <w:highlight w:val="yellow"/>
        </w:rPr>
        <w:t>Obligatoriskt innehåll.</w:t>
      </w:r>
      <w:r w:rsidRPr="00325C54">
        <w:rPr>
          <w:rFonts w:ascii="Times New Roman" w:hAnsi="Times New Roman"/>
          <w:highlight w:val="yellow"/>
        </w:rPr>
        <w:t> </w:t>
      </w:r>
      <w:r w:rsidRPr="00325C54">
        <w:rPr>
          <w:highlight w:val="yellow"/>
        </w:rPr>
        <w:t> </w:t>
      </w:r>
    </w:p>
    <w:p w:rsidR="00EC3CD1" w:rsidP="00EC3CD1" w:rsidRDefault="00325C54" w14:paraId="668EDE68" w14:textId="1EFC5096">
      <w:r w:rsidRPr="7BB6DBDD" w:rsidR="00325C54">
        <w:rPr>
          <w:highlight w:val="yellow"/>
        </w:rPr>
        <w:t>Bakgrund till framtagande av styrdokumentet? Vad syftar styrdokumentet till?</w:t>
      </w:r>
      <w:r w:rsidRPr="7BB6DBDD" w:rsidR="00325C54">
        <w:rPr>
          <w:rFonts w:ascii="Times New Roman" w:hAnsi="Times New Roman"/>
          <w:highlight w:val="yellow"/>
        </w:rPr>
        <w:t> </w:t>
      </w:r>
      <w:r w:rsidR="00325C54">
        <w:rPr/>
        <w:t> </w:t>
      </w:r>
    </w:p>
    <w:p w:rsidR="7BB6DBDD" w:rsidRDefault="7BB6DBDD" w14:paraId="2567FBE8" w14:textId="3CAACDEC">
      <w:r w:rsidR="423B9F1E">
        <w:rPr/>
        <w:t xml:space="preserve">Symtomlindringskompendiet är skrivet för att användas </w:t>
      </w:r>
      <w:r w:rsidR="423B9F1E">
        <w:rPr/>
        <w:t>p</w:t>
      </w:r>
      <w:r w:rsidR="2A9973F8">
        <w:rPr/>
        <w:t>å</w:t>
      </w:r>
      <w:r w:rsidR="423B9F1E">
        <w:rPr/>
        <w:t xml:space="preserve"> SÄS av läkare och sjuksköterskor</w:t>
      </w:r>
      <w:r w:rsidR="54C3195B">
        <w:rPr/>
        <w:t xml:space="preserve"> som vårdar palliativa patienter </w:t>
      </w:r>
      <w:r w:rsidR="54C3195B">
        <w:rPr/>
        <w:t xml:space="preserve">med behov av symtomlindrande behandling. Vårt </w:t>
      </w:r>
      <w:r w:rsidR="54C3195B">
        <w:rPr/>
        <w:t>kompend</w:t>
      </w:r>
      <w:r w:rsidR="08D5EF5B">
        <w:rPr/>
        <w:t>ie</w:t>
      </w:r>
      <w:r w:rsidR="08D5EF5B">
        <w:rPr/>
        <w:t xml:space="preserve"> v</w:t>
      </w:r>
      <w:r w:rsidR="08D5EF5B">
        <w:rPr/>
        <w:t xml:space="preserve">ilar på studier där det finns och erfarenhet av behandling där </w:t>
      </w:r>
      <w:r w:rsidR="70BC0B2D">
        <w:rPr/>
        <w:t>studier saknas.</w:t>
      </w:r>
      <w:r w:rsidR="70BC0B2D">
        <w:rPr/>
        <w:t xml:space="preserve"> Det skall användas som en hjälp i kliniken för att</w:t>
      </w:r>
      <w:r w:rsidR="7008A514">
        <w:rPr/>
        <w:t xml:space="preserve"> öka vår vårdkvalité av de palliativa patienterna.</w:t>
      </w:r>
    </w:p>
    <w:p w:rsidR="009A32ED" w:rsidP="009A32ED" w:rsidRDefault="009A32ED" w14:paraId="70B2A54A" w14:textId="7D98B619">
      <w:pPr>
        <w:pStyle w:val="Rubrik2"/>
        <w:ind w:right="-143"/>
      </w:pPr>
      <w:bookmarkStart w:name="_Toc229574120" w:id="9"/>
      <w:r>
        <w:t>Förutsättningar</w:t>
      </w:r>
      <w:bookmarkEnd w:id="8"/>
      <w:bookmarkEnd w:id="9"/>
    </w:p>
    <w:p w:rsidRPr="009441FD" w:rsidR="009441FD" w:rsidP="009441FD" w:rsidRDefault="009441FD" w14:paraId="38BA474C" w14:textId="77777777">
      <w:bookmarkStart w:name="_Toc100327192" w:id="10"/>
      <w:r w:rsidRPr="009441FD">
        <w:t>Patienter i palliativ vård har en icke botbar, allvarlig sjukdom, ofta cancersjukdom och har en begränsad återstående livslängd. Målet är att patientens sista tid ska bli så bra som möjligt. Symtomatisk behandling kan ibland ske bäst om orsaken till symtomen diagnostiseras. Undersökningar och provtagningar kan utföras om det förväntas bidra till att lindra patientens symtom. Lyhördhet för patientens önskemål och i andra hand anhörigs önskemål, är grundläggande. Det kan vara svårt att identifiera symtom som tyder på kort återstående livstid och det kan behövas samarbete mellan flera olika personalkategorier för att tillsammans uppmärksamma att patienten är döende. Att diagnostisera döendet är viktigt för att tillsammans med patienten och anhöriga kunna besluta om rätt vårdnivå och för att försöka underlätta ett så bra avslut som möjligt. Att patienten får ett värdigt slut är viktigt. </w:t>
      </w:r>
    </w:p>
    <w:p w:rsidRPr="00EB39AE" w:rsidR="00EB39AE" w:rsidP="009441FD" w:rsidRDefault="009441FD" w14:paraId="49165D90" w14:textId="084ECBEC">
      <w:r w:rsidRPr="009441FD">
        <w:t>Riktlinjen är tänkt som en vägledning för läkare och sjuksköterskor som behandlar obotligt sjuka och döende patienter och innehåller goda råd om symtomlindring. </w:t>
      </w:r>
    </w:p>
    <w:p w:rsidR="009A32ED" w:rsidP="009A32ED" w:rsidRDefault="009A32ED" w14:paraId="37C7076C" w14:textId="4303B62B">
      <w:pPr>
        <w:pStyle w:val="Rubrik2"/>
        <w:ind w:right="-143"/>
        <w:rPr>
          <w:color w:val="auto"/>
        </w:rPr>
      </w:pPr>
      <w:bookmarkStart w:name="_Toc229574121" w:id="11"/>
      <w:r w:rsidRPr="00065A6B">
        <w:rPr>
          <w:color w:val="auto"/>
        </w:rPr>
        <w:t>Utförande</w:t>
      </w:r>
      <w:bookmarkEnd w:id="10"/>
      <w:bookmarkEnd w:id="11"/>
    </w:p>
    <w:p w:rsidRPr="009441FD" w:rsidR="009441FD" w:rsidP="009441FD" w:rsidRDefault="009441FD" w14:paraId="7C8399A1" w14:textId="77777777">
      <w:r w:rsidRPr="009441FD">
        <w:t>Många symtom som sänker patienternas livskvalitet vid allvarlig sjukdom är</w:t>
      </w:r>
      <w:r w:rsidRPr="009441FD">
        <w:rPr>
          <w:rFonts w:ascii="Times New Roman" w:hAnsi="Times New Roman"/>
        </w:rPr>
        <w:t> </w:t>
      </w:r>
      <w:r w:rsidRPr="009441FD">
        <w:t>diffusa och m</w:t>
      </w:r>
      <w:r w:rsidRPr="009441FD">
        <w:rPr>
          <w:rFonts w:cs="Georgia"/>
        </w:rPr>
        <w:t>å</w:t>
      </w:r>
      <w:r w:rsidRPr="009441FD">
        <w:t>nga g</w:t>
      </w:r>
      <w:r w:rsidRPr="009441FD">
        <w:rPr>
          <w:rFonts w:cs="Georgia"/>
        </w:rPr>
        <w:t>å</w:t>
      </w:r>
      <w:r w:rsidRPr="009441FD">
        <w:t>nger sv</w:t>
      </w:r>
      <w:r w:rsidRPr="009441FD">
        <w:rPr>
          <w:rFonts w:cs="Georgia"/>
        </w:rPr>
        <w:t>å</w:t>
      </w:r>
      <w:r w:rsidRPr="009441FD">
        <w:t>ra att diagnostisera och behandla, vilket kan leda till att symtomen ibland f</w:t>
      </w:r>
      <w:r w:rsidRPr="009441FD">
        <w:rPr>
          <w:rFonts w:cs="Georgia"/>
        </w:rPr>
        <w:t>ö</w:t>
      </w:r>
      <w:r w:rsidRPr="009441FD">
        <w:t>rbises. Denna riktlinje visar behandlingsalternativ vid sv</w:t>
      </w:r>
      <w:r w:rsidRPr="009441FD">
        <w:rPr>
          <w:rFonts w:cs="Georgia"/>
        </w:rPr>
        <w:t>å</w:t>
      </w:r>
      <w:r w:rsidRPr="009441FD">
        <w:t>ra symtom i palliativ v</w:t>
      </w:r>
      <w:r w:rsidRPr="009441FD">
        <w:rPr>
          <w:rFonts w:cs="Georgia"/>
        </w:rPr>
        <w:t>å</w:t>
      </w:r>
      <w:r w:rsidRPr="009441FD">
        <w:t>rd och avser ocks</w:t>
      </w:r>
      <w:r w:rsidRPr="009441FD">
        <w:rPr>
          <w:rFonts w:cs="Georgia"/>
        </w:rPr>
        <w:t>å</w:t>
      </w:r>
      <w:r w:rsidRPr="009441FD">
        <w:t xml:space="preserve"> att understryka m</w:t>
      </w:r>
      <w:r w:rsidRPr="009441FD">
        <w:rPr>
          <w:rFonts w:cs="Georgia"/>
        </w:rPr>
        <w:t>ö</w:t>
      </w:r>
      <w:r w:rsidRPr="009441FD">
        <w:t>jligheten till diskussion med det palliativa teamet n</w:t>
      </w:r>
      <w:r w:rsidRPr="009441FD">
        <w:rPr>
          <w:rFonts w:cs="Georgia"/>
        </w:rPr>
        <w:t>ä</w:t>
      </w:r>
      <w:r w:rsidRPr="009441FD">
        <w:t>r symtomlindringen inte fungerar tillfredsst</w:t>
      </w:r>
      <w:r w:rsidRPr="009441FD">
        <w:rPr>
          <w:rFonts w:cs="Georgia"/>
        </w:rPr>
        <w:t>ä</w:t>
      </w:r>
      <w:r w:rsidRPr="009441FD">
        <w:t>llande. </w:t>
      </w:r>
    </w:p>
    <w:p w:rsidRPr="009441FD" w:rsidR="009441FD" w:rsidP="009441FD" w:rsidRDefault="009441FD" w14:paraId="5FA9AF78" w14:textId="77777777">
      <w:pPr>
        <w:pStyle w:val="Rubrik3"/>
      </w:pPr>
      <w:bookmarkStart w:name="_Toc229574122" w:id="12"/>
      <w:r w:rsidRPr="009441FD">
        <w:t>Smärta</w:t>
      </w:r>
      <w:bookmarkEnd w:id="12"/>
      <w:r w:rsidRPr="009441FD">
        <w:t> </w:t>
      </w:r>
    </w:p>
    <w:p w:rsidRPr="009441FD" w:rsidR="009441FD" w:rsidP="009441FD" w:rsidRDefault="009441FD" w14:paraId="0BBD83B6" w14:textId="77777777">
      <w:r w:rsidRPr="009441FD">
        <w:t>Behandlingskrävande smärttillstånd finns hos cirka 80</w:t>
      </w:r>
      <w:r w:rsidRPr="009441FD">
        <w:rPr>
          <w:rFonts w:ascii="Times New Roman" w:hAnsi="Times New Roman"/>
        </w:rPr>
        <w:t> </w:t>
      </w:r>
      <w:r w:rsidRPr="009441FD">
        <w:t xml:space="preserve">% av patienter med avancerad cancer. </w:t>
      </w:r>
      <w:r w:rsidRPr="009441FD">
        <w:rPr>
          <w:rFonts w:cs="Georgia"/>
        </w:rPr>
        <w:t>Ä</w:t>
      </w:r>
      <w:r w:rsidRPr="009441FD">
        <w:t>ven hos</w:t>
      </w:r>
      <w:r w:rsidRPr="009441FD">
        <w:rPr>
          <w:rFonts w:cs="Georgia"/>
        </w:rPr>
        <w:t> </w:t>
      </w:r>
      <w:r w:rsidRPr="009441FD">
        <w:t>t.ex.</w:t>
      </w:r>
      <w:r w:rsidRPr="009441FD">
        <w:rPr>
          <w:rFonts w:cs="Georgia"/>
        </w:rPr>
        <w:t> </w:t>
      </w:r>
      <w:r w:rsidRPr="009441FD">
        <w:t>hj</w:t>
      </w:r>
      <w:r w:rsidRPr="009441FD">
        <w:rPr>
          <w:rFonts w:cs="Georgia"/>
        </w:rPr>
        <w:t>ä</w:t>
      </w:r>
      <w:r w:rsidRPr="009441FD">
        <w:t>rtsviktspatienter f</w:t>
      </w:r>
      <w:r w:rsidRPr="009441FD">
        <w:rPr>
          <w:rFonts w:cs="Georgia"/>
        </w:rPr>
        <w:t>ö</w:t>
      </w:r>
      <w:r w:rsidRPr="009441FD">
        <w:t>religger</w:t>
      </w:r>
      <w:r w:rsidRPr="009441FD">
        <w:rPr>
          <w:rFonts w:cs="Georgia"/>
        </w:rPr>
        <w:t> </w:t>
      </w:r>
      <w:r w:rsidRPr="009441FD">
        <w:t>sm</w:t>
      </w:r>
      <w:r w:rsidRPr="009441FD">
        <w:rPr>
          <w:rFonts w:cs="Georgia"/>
        </w:rPr>
        <w:t>ä</w:t>
      </w:r>
      <w:r w:rsidRPr="009441FD">
        <w:t>rta mot livets slut i upp till 40</w:t>
      </w:r>
      <w:r w:rsidRPr="009441FD">
        <w:rPr>
          <w:rFonts w:ascii="Times New Roman" w:hAnsi="Times New Roman"/>
        </w:rPr>
        <w:t> </w:t>
      </w:r>
      <w:r w:rsidRPr="009441FD">
        <w:t>%. De flesta kan behandlas tillfredst</w:t>
      </w:r>
      <w:r w:rsidRPr="009441FD">
        <w:rPr>
          <w:rFonts w:cs="Georgia"/>
        </w:rPr>
        <w:t>ä</w:t>
      </w:r>
      <w:r w:rsidRPr="009441FD">
        <w:t>llande med analgetika, framf</w:t>
      </w:r>
      <w:r w:rsidRPr="009441FD">
        <w:rPr>
          <w:rFonts w:cs="Georgia"/>
        </w:rPr>
        <w:t>ö</w:t>
      </w:r>
      <w:r w:rsidRPr="009441FD">
        <w:t xml:space="preserve">r allt </w:t>
      </w:r>
      <w:proofErr w:type="spellStart"/>
      <w:r w:rsidRPr="009441FD">
        <w:t>opioider</w:t>
      </w:r>
      <w:proofErr w:type="spellEnd"/>
      <w:r w:rsidRPr="009441FD">
        <w:t>. </w:t>
      </w:r>
    </w:p>
    <w:p w:rsidRPr="009441FD" w:rsidR="009441FD" w:rsidP="009441FD" w:rsidRDefault="009441FD" w14:paraId="00728CED" w14:textId="77777777">
      <w:pPr>
        <w:pStyle w:val="MellanrubrikVGR"/>
      </w:pPr>
      <w:bookmarkStart w:name="_Toc229574123" w:id="13"/>
      <w:r w:rsidRPr="009441FD">
        <w:t>Mål för smärtlindring</w:t>
      </w:r>
      <w:bookmarkEnd w:id="13"/>
      <w:r w:rsidRPr="009441FD">
        <w:t> </w:t>
      </w:r>
    </w:p>
    <w:p w:rsidRPr="009441FD" w:rsidR="009441FD" w:rsidP="009441FD" w:rsidRDefault="009441FD" w14:paraId="45950F3A" w14:textId="77777777">
      <w:r w:rsidRPr="009441FD">
        <w:t>Smärtlindring nattetid </w:t>
      </w:r>
      <w:proofErr w:type="spellStart"/>
      <w:r w:rsidRPr="009441FD">
        <w:t>inkl</w:t>
      </w:r>
      <w:proofErr w:type="spellEnd"/>
      <w:r w:rsidRPr="009441FD">
        <w:t> god sömn kan uppnås i de flesta fall. </w:t>
      </w:r>
    </w:p>
    <w:p w:rsidRPr="009441FD" w:rsidR="009441FD" w:rsidP="009441FD" w:rsidRDefault="009441FD" w14:paraId="02760795" w14:textId="77777777">
      <w:r w:rsidRPr="009441FD">
        <w:t>Smärtlindring i vila är för det mesta möjlig. </w:t>
      </w:r>
    </w:p>
    <w:p w:rsidRPr="009441FD" w:rsidR="009441FD" w:rsidP="009441FD" w:rsidRDefault="009441FD" w14:paraId="050D801A" w14:textId="77777777">
      <w:r w:rsidRPr="009441FD">
        <w:t>Smärtlindring vid aktivitet kan ibland vara svårt att åstadkomma. </w:t>
      </w:r>
    </w:p>
    <w:p w:rsidRPr="009441FD" w:rsidR="009441FD" w:rsidP="009441FD" w:rsidRDefault="009441FD" w14:paraId="71F815EC" w14:textId="77777777">
      <w:r w:rsidRPr="009441FD">
        <w:t>En god smärtlindring bygger, dels på en </w:t>
      </w:r>
      <w:r w:rsidRPr="009441FD">
        <w:rPr>
          <w:b/>
          <w:bCs/>
        </w:rPr>
        <w:t>smärtanalys</w:t>
      </w:r>
      <w:r w:rsidRPr="009441FD">
        <w:t>, dels på uppföljande </w:t>
      </w:r>
      <w:r w:rsidRPr="009441FD">
        <w:rPr>
          <w:b/>
          <w:bCs/>
        </w:rPr>
        <w:t>smärtskattning</w:t>
      </w:r>
      <w:r w:rsidRPr="009441FD">
        <w:t>, och </w:t>
      </w:r>
      <w:r w:rsidRPr="009441FD">
        <w:rPr>
          <w:b/>
          <w:bCs/>
        </w:rPr>
        <w:t>utvärdering</w:t>
      </w:r>
      <w:r w:rsidRPr="009441FD">
        <w:t> med beredskap att ofta justera och modifiera behandlingen. </w:t>
      </w:r>
    </w:p>
    <w:p w:rsidRPr="009441FD" w:rsidR="009441FD" w:rsidP="009441FD" w:rsidRDefault="009441FD" w14:paraId="556E0392" w14:textId="77777777">
      <w:pPr>
        <w:pStyle w:val="MellanrubrikVGR"/>
      </w:pPr>
      <w:bookmarkStart w:name="_Toc229574124" w:id="14"/>
      <w:r w:rsidRPr="009441FD">
        <w:t>Smärtanalys och Smärtskattning</w:t>
      </w:r>
      <w:bookmarkEnd w:id="14"/>
      <w:r w:rsidRPr="009441FD">
        <w:t> </w:t>
      </w:r>
    </w:p>
    <w:p w:rsidRPr="009441FD" w:rsidR="009441FD" w:rsidP="009441FD" w:rsidRDefault="009441FD" w14:paraId="788BEAE7" w14:textId="77777777">
      <w:r w:rsidRPr="009441FD">
        <w:t>Vi talar om två smärttyper; </w:t>
      </w:r>
      <w:proofErr w:type="spellStart"/>
      <w:r w:rsidRPr="009441FD">
        <w:t>nociceptiv</w:t>
      </w:r>
      <w:proofErr w:type="spellEnd"/>
      <w:r w:rsidRPr="009441FD">
        <w:t> och neurogen smärta; </w:t>
      </w:r>
    </w:p>
    <w:p w:rsidRPr="009441FD" w:rsidR="009441FD" w:rsidP="009441FD" w:rsidRDefault="009441FD" w14:paraId="2ABF8B38" w14:textId="77777777">
      <w:pPr>
        <w:pStyle w:val="Punktlista"/>
      </w:pPr>
      <w:proofErr w:type="spellStart"/>
      <w:r w:rsidRPr="009441FD">
        <w:t>nociceptiv</w:t>
      </w:r>
      <w:proofErr w:type="spellEnd"/>
      <w:r w:rsidRPr="009441FD">
        <w:t> somatisk smärta kommer från hud, muskler och skelett. </w:t>
      </w:r>
    </w:p>
    <w:p w:rsidRPr="009441FD" w:rsidR="009441FD" w:rsidP="009441FD" w:rsidRDefault="009441FD" w14:paraId="114C9B05" w14:textId="77777777">
      <w:pPr>
        <w:pStyle w:val="Punktlista"/>
      </w:pPr>
      <w:proofErr w:type="spellStart"/>
      <w:r w:rsidRPr="009441FD">
        <w:t>nociceptiv</w:t>
      </w:r>
      <w:proofErr w:type="spellEnd"/>
      <w:r w:rsidRPr="009441FD">
        <w:t> </w:t>
      </w:r>
      <w:proofErr w:type="spellStart"/>
      <w:r w:rsidRPr="009441FD">
        <w:t>visceral</w:t>
      </w:r>
      <w:proofErr w:type="spellEnd"/>
      <w:r w:rsidRPr="009441FD">
        <w:t> smärta kommer från håliga organ, </w:t>
      </w:r>
      <w:proofErr w:type="spellStart"/>
      <w:r w:rsidRPr="009441FD">
        <w:t>pleura</w:t>
      </w:r>
      <w:proofErr w:type="spellEnd"/>
      <w:r w:rsidRPr="009441FD">
        <w:t> och </w:t>
      </w:r>
      <w:proofErr w:type="spellStart"/>
      <w:r w:rsidRPr="009441FD">
        <w:t>peritoneum</w:t>
      </w:r>
      <w:proofErr w:type="spellEnd"/>
      <w:r w:rsidRPr="009441FD">
        <w:t>, ibland förenad med autonoma reflexer som illamående. </w:t>
      </w:r>
    </w:p>
    <w:p w:rsidRPr="009441FD" w:rsidR="009441FD" w:rsidP="009441FD" w:rsidRDefault="009441FD" w14:paraId="42E3C0B8" w14:textId="7CD15821">
      <w:r w:rsidR="393F670D">
        <w:rPr/>
        <w:t>Neurogen smärta härrör från skadlig påverkan på perifera nerver eller cent</w:t>
      </w:r>
      <w:r w:rsidR="393F670D">
        <w:rPr/>
        <w:t>rala</w:t>
      </w:r>
      <w:r w:rsidR="393F670D">
        <w:rPr/>
        <w:t> nervsystemet, </w:t>
      </w:r>
      <w:r w:rsidR="393F670D">
        <w:rPr/>
        <w:t>t.ex.</w:t>
      </w:r>
      <w:r w:rsidR="393F670D">
        <w:rPr/>
        <w:t> tumörinväxt i nervvävnad, strålskada på nervvävnad och är ofta förenad med sensibilitetsstörning (beröring, stick, kyla, värme) inom det smärtande området.  </w:t>
      </w:r>
    </w:p>
    <w:p w:rsidRPr="009441FD" w:rsidR="009441FD" w:rsidP="009441FD" w:rsidRDefault="009441FD" w14:paraId="36652BA2" w14:textId="77777777">
      <w:r w:rsidRPr="009441FD">
        <w:t>Är smärtan </w:t>
      </w:r>
      <w:proofErr w:type="spellStart"/>
      <w:r w:rsidRPr="009441FD">
        <w:t>nociceptiv</w:t>
      </w:r>
      <w:proofErr w:type="spellEnd"/>
      <w:r w:rsidRPr="009441FD">
        <w:t>, neurogen eller båda delarna? Finns det inflammatoriska inslag? Cancerpatienter har ofta mer än en typ av smärta. Är oro och ångest en starkt bidragande komponent i smärtupplevelsen? Tillsammans med gängse diagnostik (</w:t>
      </w:r>
      <w:proofErr w:type="spellStart"/>
      <w:r w:rsidRPr="009441FD">
        <w:t>skelettscint</w:t>
      </w:r>
      <w:proofErr w:type="spellEnd"/>
      <w:r w:rsidRPr="009441FD">
        <w:t>, röntgen, ultraljud m.m.) ger följande analys en god uppfattning om vilken typ av smärta det handlar om: </w:t>
      </w:r>
    </w:p>
    <w:p w:rsidRPr="002824B4" w:rsidR="009441FD" w:rsidP="002824B4" w:rsidRDefault="009441FD" w14:paraId="6247C90E" w14:textId="77777777">
      <w:pPr>
        <w:rPr>
          <w:b/>
          <w:bCs/>
        </w:rPr>
      </w:pPr>
      <w:r w:rsidRPr="002824B4">
        <w:rPr>
          <w:b/>
          <w:bCs/>
        </w:rPr>
        <w:t>1) Lokalisation </w:t>
      </w:r>
    </w:p>
    <w:p w:rsidRPr="009441FD" w:rsidR="009441FD" w:rsidP="009441FD" w:rsidRDefault="009441FD" w14:paraId="76F90ACE" w14:textId="77777777">
      <w:pPr>
        <w:pStyle w:val="Punktlista"/>
      </w:pPr>
      <w:r w:rsidRPr="009441FD">
        <w:t>Vällokaliserad tyder på att smärtan kommer från rörelseapparaten. </w:t>
      </w:r>
    </w:p>
    <w:p w:rsidRPr="009441FD" w:rsidR="009441FD" w:rsidP="009441FD" w:rsidRDefault="009441FD" w14:paraId="4B20702E" w14:textId="77777777">
      <w:pPr>
        <w:pStyle w:val="Punktlista"/>
      </w:pPr>
      <w:r w:rsidRPr="009441FD">
        <w:t>Diffus (kan vara </w:t>
      </w:r>
      <w:proofErr w:type="spellStart"/>
      <w:r w:rsidRPr="009441FD">
        <w:t>visceral</w:t>
      </w:r>
      <w:proofErr w:type="spellEnd"/>
      <w:r w:rsidRPr="009441FD">
        <w:t>). </w:t>
      </w:r>
    </w:p>
    <w:p w:rsidRPr="009441FD" w:rsidR="009441FD" w:rsidP="009441FD" w:rsidRDefault="009441FD" w14:paraId="367C6B8E" w14:textId="77777777">
      <w:pPr>
        <w:pStyle w:val="Punktlista"/>
      </w:pPr>
      <w:r w:rsidRPr="009441FD">
        <w:t>Utstrålande, kan röra sig om neurogen smärta och följer då alltid den skadade nervstrukturens innervationsområde. Det kan lika gärna röra sig om långvarig smärta och ökad utbredning av smärtområdet, följer då inte några </w:t>
      </w:r>
      <w:proofErr w:type="spellStart"/>
      <w:r w:rsidRPr="009441FD">
        <w:t>dermatomgränser</w:t>
      </w:r>
      <w:proofErr w:type="spellEnd"/>
      <w:r w:rsidRPr="009441FD">
        <w:t> eller perifera nervers innervationsområden, ofta ökad utstrålning vid hög smärtintensitet och vice versa. </w:t>
      </w:r>
    </w:p>
    <w:p w:rsidRPr="009441FD" w:rsidR="009441FD" w:rsidP="005F760A" w:rsidRDefault="009441FD" w14:paraId="5E36EE11" w14:textId="77777777">
      <w:pPr>
        <w:rPr>
          <w:b/>
          <w:bCs/>
        </w:rPr>
      </w:pPr>
      <w:r w:rsidRPr="009441FD">
        <w:rPr>
          <w:b/>
          <w:bCs/>
        </w:rPr>
        <w:t>2) Karaktär </w:t>
      </w:r>
    </w:p>
    <w:p w:rsidRPr="009441FD" w:rsidR="009441FD" w:rsidP="00315E6F" w:rsidRDefault="009441FD" w14:paraId="7C57E6F3" w14:textId="77777777">
      <w:pPr>
        <w:numPr>
          <w:ilvl w:val="0"/>
          <w:numId w:val="4"/>
        </w:numPr>
      </w:pPr>
      <w:r w:rsidRPr="009441FD">
        <w:t>Molande, dov, värkande, bultande, tryckande (ofta </w:t>
      </w:r>
      <w:proofErr w:type="spellStart"/>
      <w:r w:rsidRPr="009441FD">
        <w:t>nociceptiv</w:t>
      </w:r>
      <w:proofErr w:type="spellEnd"/>
      <w:r w:rsidRPr="009441FD">
        <w:t>). </w:t>
      </w:r>
    </w:p>
    <w:p w:rsidRPr="009441FD" w:rsidR="009441FD" w:rsidP="00315E6F" w:rsidRDefault="009441FD" w14:paraId="5344043E" w14:textId="77777777">
      <w:pPr>
        <w:numPr>
          <w:ilvl w:val="0"/>
          <w:numId w:val="5"/>
        </w:numPr>
      </w:pPr>
      <w:r w:rsidRPr="009441FD">
        <w:t>Huggande, skärande vid belastning (ofta </w:t>
      </w:r>
      <w:proofErr w:type="spellStart"/>
      <w:r w:rsidRPr="009441FD">
        <w:t>nociceptiv</w:t>
      </w:r>
      <w:proofErr w:type="spellEnd"/>
      <w:r w:rsidRPr="009441FD">
        <w:t> från leder, skelett). </w:t>
      </w:r>
    </w:p>
    <w:p w:rsidRPr="009441FD" w:rsidR="009441FD" w:rsidP="00315E6F" w:rsidRDefault="009441FD" w14:paraId="7363A40C" w14:textId="77777777">
      <w:pPr>
        <w:numPr>
          <w:ilvl w:val="0"/>
          <w:numId w:val="6"/>
        </w:numPr>
      </w:pPr>
      <w:r w:rsidRPr="009441FD">
        <w:t>Kramplik, tryckande (ofta </w:t>
      </w:r>
      <w:proofErr w:type="spellStart"/>
      <w:r w:rsidRPr="009441FD">
        <w:t>nociceptiv</w:t>
      </w:r>
      <w:proofErr w:type="spellEnd"/>
      <w:r w:rsidRPr="009441FD">
        <w:t>, </w:t>
      </w:r>
      <w:proofErr w:type="spellStart"/>
      <w:r w:rsidRPr="009441FD">
        <w:t>visceral</w:t>
      </w:r>
      <w:proofErr w:type="spellEnd"/>
      <w:r w:rsidRPr="009441FD">
        <w:t>). </w:t>
      </w:r>
    </w:p>
    <w:p w:rsidRPr="009441FD" w:rsidR="009441FD" w:rsidP="00315E6F" w:rsidRDefault="009441FD" w14:paraId="50996548" w14:textId="77777777">
      <w:pPr>
        <w:numPr>
          <w:ilvl w:val="0"/>
          <w:numId w:val="7"/>
        </w:numPr>
      </w:pPr>
      <w:r w:rsidRPr="009441FD">
        <w:t>Brännande, ilande, stickande, kliande, kramplik, utstrålande (ofta neurogen). </w:t>
      </w:r>
    </w:p>
    <w:p w:rsidRPr="009441FD" w:rsidR="009441FD" w:rsidP="005F760A" w:rsidRDefault="009441FD" w14:paraId="27CF5DFD" w14:textId="77777777">
      <w:pPr>
        <w:rPr>
          <w:b/>
          <w:bCs/>
        </w:rPr>
      </w:pPr>
      <w:r w:rsidRPr="009441FD">
        <w:rPr>
          <w:b/>
          <w:bCs/>
        </w:rPr>
        <w:t>3) Tidsrelation-aktivitetsrelation </w:t>
      </w:r>
    </w:p>
    <w:p w:rsidRPr="009441FD" w:rsidR="009441FD" w:rsidP="009441FD" w:rsidRDefault="009441FD" w14:paraId="59557CCA" w14:textId="77777777">
      <w:r w:rsidRPr="009441FD">
        <w:t>Är smärtan konstant, fria intervall, rörelsebetingad? </w:t>
      </w:r>
    </w:p>
    <w:p w:rsidRPr="009441FD" w:rsidR="009441FD" w:rsidP="009441FD" w:rsidRDefault="009441FD" w14:paraId="3FA12EF8" w14:textId="77777777">
      <w:r w:rsidRPr="009441FD">
        <w:t>Skelettmetastassmärta är ofta rörelsebetingad (stor inflammatorisk komponent). </w:t>
      </w:r>
    </w:p>
    <w:p w:rsidRPr="009441FD" w:rsidR="009441FD" w:rsidP="009441FD" w:rsidRDefault="009441FD" w14:paraId="2593B4EA" w14:textId="77777777">
      <w:r w:rsidRPr="009441FD">
        <w:t>Neurogen och </w:t>
      </w:r>
      <w:proofErr w:type="spellStart"/>
      <w:r w:rsidRPr="009441FD">
        <w:t>visceral</w:t>
      </w:r>
      <w:proofErr w:type="spellEnd"/>
      <w:r w:rsidRPr="009441FD">
        <w:t> smärta kan vara relativt opåverkade av aktivitet men inte alltid. Kan börja sekundsnabbt spontant. </w:t>
      </w:r>
    </w:p>
    <w:p w:rsidRPr="009441FD" w:rsidR="009441FD" w:rsidP="009441FD" w:rsidRDefault="009441FD" w14:paraId="2E90402A" w14:textId="77777777">
      <w:r w:rsidRPr="009441FD">
        <w:t>Vid varje kontakt med en cancerpatient ska smärtanamnes tas. Enkla mått som VAS-skattning kan vara av stort värde. Ibland behöver patienten beskriva sin smärta i andra termer. Det kan handla om vad smärtan hindrar patienten från att göra. </w:t>
      </w:r>
    </w:p>
    <w:p w:rsidRPr="009441FD" w:rsidR="009441FD" w:rsidP="009441FD" w:rsidRDefault="009441FD" w14:paraId="6EFA45D9" w14:textId="135D0EF7">
      <w:pPr>
        <w:pStyle w:val="MellanrubrikVGR"/>
      </w:pPr>
      <w:bookmarkStart w:name="_Toc229574125" w:id="15"/>
      <w:r w:rsidR="2DBCC036">
        <w:rPr/>
        <w:t>Smärtskattning och smärtlindring till medv</w:t>
      </w:r>
      <w:r w:rsidR="0ED1A83E">
        <w:rPr/>
        <w:t>etandepåverkade</w:t>
      </w:r>
      <w:r w:rsidR="2DBCC036">
        <w:rPr/>
        <w:t>, förvirrade och dementa</w:t>
      </w:r>
      <w:bookmarkEnd w:id="15"/>
      <w:r w:rsidR="2DBCC036">
        <w:rPr/>
        <w:t> </w:t>
      </w:r>
      <w:r w:rsidR="023E3B3F">
        <w:rPr/>
        <w:t>patienter</w:t>
      </w:r>
    </w:p>
    <w:p w:rsidRPr="009441FD" w:rsidR="009441FD" w:rsidP="009441FD" w:rsidRDefault="009441FD" w14:paraId="125697B0" w14:textId="77777777">
      <w:r w:rsidRPr="009441FD">
        <w:t xml:space="preserve">Akut smärta och oro ger upphov till ökad sympatikustonus vars effekter man kan bedöma genom att studera patienten. Använd nedanstående kriterier som en vägledning för att värdera behovet av analgetika/sedativa och för att utvärdera effekt av insatt behandling. Tänk på att en mänsklig kontakt kan stilla oro. Om smärta inte kan uteslutas ska alltid analgetika ges, eventuellt i kombination med sedativa. Preparat som bör användas är någon </w:t>
      </w:r>
      <w:proofErr w:type="spellStart"/>
      <w:r w:rsidRPr="009441FD">
        <w:t>opioid</w:t>
      </w:r>
      <w:proofErr w:type="spellEnd"/>
      <w:r w:rsidRPr="009441FD">
        <w:t>, t.ex. morfin </w:t>
      </w:r>
      <w:proofErr w:type="spellStart"/>
      <w:r w:rsidRPr="009441FD">
        <w:t>subcutant</w:t>
      </w:r>
      <w:proofErr w:type="spellEnd"/>
      <w:r w:rsidRPr="009441FD">
        <w:t>. Utvärdera effekten! Vid långvarig smärta kan beteendeför</w:t>
      </w:r>
      <w:r w:rsidRPr="009441FD">
        <w:softHyphen/>
      </w:r>
      <w:r w:rsidRPr="009441FD">
        <w:t>ändringar ses och det är viktigt att lyssna till närstående och personal som känner patienten. </w:t>
      </w:r>
    </w:p>
    <w:p w:rsidRPr="009441FD" w:rsidR="009441FD" w:rsidP="009441FD" w:rsidRDefault="009441FD" w14:paraId="1F05E62C" w14:textId="77777777">
      <w:r w:rsidRPr="009441FD">
        <w:t>Ökad sympatikustonus: </w:t>
      </w:r>
    </w:p>
    <w:p w:rsidRPr="009441FD" w:rsidR="009441FD" w:rsidP="009441FD" w:rsidRDefault="009441FD" w14:paraId="405BF868" w14:textId="77777777">
      <w:pPr>
        <w:pStyle w:val="Punktlista"/>
      </w:pPr>
      <w:r w:rsidRPr="009441FD">
        <w:t>Snabb ytlig andning. </w:t>
      </w:r>
    </w:p>
    <w:p w:rsidRPr="009441FD" w:rsidR="009441FD" w:rsidP="009441FD" w:rsidRDefault="009441FD" w14:paraId="23558021" w14:textId="77777777">
      <w:pPr>
        <w:pStyle w:val="Punktlista"/>
      </w:pPr>
      <w:r w:rsidRPr="009441FD">
        <w:t>Snabb puls. </w:t>
      </w:r>
    </w:p>
    <w:p w:rsidRPr="009441FD" w:rsidR="009441FD" w:rsidP="009441FD" w:rsidRDefault="009441FD" w14:paraId="22213D5E" w14:textId="77777777">
      <w:pPr>
        <w:pStyle w:val="Punktlista"/>
      </w:pPr>
      <w:r w:rsidRPr="009441FD">
        <w:t>Eventuellt förhöjt blodtryck. </w:t>
      </w:r>
    </w:p>
    <w:p w:rsidRPr="009441FD" w:rsidR="009441FD" w:rsidP="009441FD" w:rsidRDefault="009441FD" w14:paraId="703C0EA5" w14:textId="77777777">
      <w:pPr>
        <w:pStyle w:val="Punktlista"/>
      </w:pPr>
      <w:r w:rsidRPr="009441FD">
        <w:t>Svettningar. </w:t>
      </w:r>
    </w:p>
    <w:p w:rsidRPr="009441FD" w:rsidR="009441FD" w:rsidP="009441FD" w:rsidRDefault="009441FD" w14:paraId="4B0AC56E" w14:textId="77777777">
      <w:r w:rsidRPr="009441FD">
        <w:t>Övriga symtom/analys speciellt hos dementa: </w:t>
      </w:r>
    </w:p>
    <w:p w:rsidRPr="009441FD" w:rsidR="009441FD" w:rsidP="009441FD" w:rsidRDefault="009441FD" w14:paraId="7744DF9B" w14:textId="77777777">
      <w:pPr>
        <w:pStyle w:val="Punktlista"/>
      </w:pPr>
      <w:r w:rsidRPr="009441FD">
        <w:t>Spänt ansiktsuttryck, stönanden eller rop.  </w:t>
      </w:r>
    </w:p>
    <w:p w:rsidRPr="009441FD" w:rsidR="009441FD" w:rsidP="009441FD" w:rsidRDefault="009441FD" w14:paraId="28432490" w14:textId="77777777">
      <w:pPr>
        <w:pStyle w:val="Punktlista"/>
      </w:pPr>
      <w:r w:rsidRPr="009441FD">
        <w:t>Oro eller anspänning vid tilltal.  </w:t>
      </w:r>
    </w:p>
    <w:p w:rsidRPr="009441FD" w:rsidR="009441FD" w:rsidP="009441FD" w:rsidRDefault="009441FD" w14:paraId="32DE677A" w14:textId="77777777">
      <w:pPr>
        <w:pStyle w:val="Punktlista"/>
      </w:pPr>
      <w:r w:rsidRPr="009441FD">
        <w:t>Okontrollerade avvärjningsrörelser.  </w:t>
      </w:r>
    </w:p>
    <w:p w:rsidRPr="009441FD" w:rsidR="009441FD" w:rsidP="009441FD" w:rsidRDefault="009441FD" w14:paraId="193491E2" w14:textId="77777777">
      <w:pPr>
        <w:pStyle w:val="Punktlista"/>
      </w:pPr>
      <w:r w:rsidRPr="009441FD">
        <w:t>Motorisk oro i samband med särskilda kroppslägen.  </w:t>
      </w:r>
    </w:p>
    <w:p w:rsidRPr="009441FD" w:rsidR="009441FD" w:rsidP="009441FD" w:rsidRDefault="009441FD" w14:paraId="10CD476C" w14:textId="77777777">
      <w:pPr>
        <w:pStyle w:val="Punktlista"/>
      </w:pPr>
      <w:r w:rsidRPr="009441FD">
        <w:t>Ändrat beteende.  </w:t>
      </w:r>
    </w:p>
    <w:p w:rsidRPr="009441FD" w:rsidR="009441FD" w:rsidP="009441FD" w:rsidRDefault="009441FD" w14:paraId="2E39B62E" w14:textId="77777777">
      <w:r w:rsidRPr="009441FD">
        <w:t>Använd Abbey Pain </w:t>
      </w:r>
      <w:proofErr w:type="spellStart"/>
      <w:r w:rsidRPr="009441FD">
        <w:t>Scale</w:t>
      </w:r>
      <w:proofErr w:type="spellEnd"/>
      <w:r w:rsidRPr="009441FD">
        <w:t>! </w:t>
      </w:r>
    </w:p>
    <w:p w:rsidR="00871F42" w:rsidRDefault="00871F42" w14:paraId="67343CDF" w14:textId="77777777">
      <w:pPr>
        <w:spacing w:after="0" w:line="240" w:lineRule="auto"/>
        <w:ind w:left="0" w:right="0"/>
        <w:rPr>
          <w:rFonts w:ascii="Verdana" w:hAnsi="Verdana"/>
          <w:b/>
          <w:color w:val="000000"/>
          <w:szCs w:val="18"/>
        </w:rPr>
      </w:pPr>
      <w:bookmarkStart w:name="_Toc229574126" w:id="16"/>
      <w:r>
        <w:br w:type="page"/>
      </w:r>
    </w:p>
    <w:p w:rsidRPr="009441FD" w:rsidR="009441FD" w:rsidP="009441FD" w:rsidRDefault="009441FD" w14:paraId="770EC22C" w14:textId="4BCF3515">
      <w:pPr>
        <w:pStyle w:val="MellanrubrikVGR"/>
      </w:pPr>
      <w:r w:rsidRPr="009441FD">
        <w:t>Typfall av tumörinducerad smärta</w:t>
      </w:r>
      <w:bookmarkEnd w:id="16"/>
      <w:r w:rsidRPr="009441FD">
        <w:t> </w:t>
      </w:r>
    </w:p>
    <w:p w:rsidRPr="005F760A" w:rsidR="009441FD" w:rsidP="005F760A" w:rsidRDefault="009441FD" w14:paraId="0C3C0C6C" w14:textId="77777777">
      <w:pPr>
        <w:rPr>
          <w:b/>
          <w:bCs/>
        </w:rPr>
      </w:pPr>
      <w:r w:rsidRPr="005F760A">
        <w:rPr>
          <w:b/>
          <w:bCs/>
        </w:rPr>
        <w:t>Skelettmetastasutlöst smärta </w:t>
      </w:r>
    </w:p>
    <w:p w:rsidRPr="009441FD" w:rsidR="009441FD" w:rsidP="009441FD" w:rsidRDefault="009441FD" w14:paraId="76B53737" w14:textId="77777777">
      <w:r w:rsidRPr="009441FD">
        <w:t>Vanlig vid prostata-, bröst-, lung- och njurcancer. Smärtan är ofta rörelseutlöst antydande inflammatorisk komponent. Vid generaliserad prostatacancer flyttar smärta runt i kroppen, t.ex. rygg, axlar, bröstkorg etc. Vid massiva </w:t>
      </w:r>
      <w:proofErr w:type="spellStart"/>
      <w:r w:rsidRPr="009441FD">
        <w:t>kotmetastaser</w:t>
      </w:r>
      <w:proofErr w:type="spellEnd"/>
      <w:r w:rsidRPr="009441FD">
        <w:t> finns risk för neurogen påverkan - var observant på detta. </w:t>
      </w:r>
    </w:p>
    <w:p w:rsidRPr="009441FD" w:rsidR="009441FD" w:rsidP="009441FD" w:rsidRDefault="009441FD" w14:paraId="21142AB9" w14:textId="77777777">
      <w:r w:rsidRPr="009441FD">
        <w:t>Behandling; strålterapi, </w:t>
      </w:r>
      <w:proofErr w:type="spellStart"/>
      <w:r w:rsidRPr="009441FD">
        <w:t>coxiber</w:t>
      </w:r>
      <w:proofErr w:type="spellEnd"/>
      <w:r w:rsidRPr="009441FD">
        <w:t>, steroider, </w:t>
      </w:r>
      <w:proofErr w:type="spellStart"/>
      <w:r w:rsidRPr="009441FD">
        <w:t>gabapentin</w:t>
      </w:r>
      <w:proofErr w:type="spellEnd"/>
      <w:r w:rsidRPr="009441FD">
        <w:t>, </w:t>
      </w:r>
      <w:proofErr w:type="spellStart"/>
      <w:r w:rsidRPr="009441FD">
        <w:t>bisfosfonater</w:t>
      </w:r>
      <w:proofErr w:type="spellEnd"/>
      <w:r w:rsidRPr="009441FD">
        <w:t xml:space="preserve">, </w:t>
      </w:r>
      <w:proofErr w:type="spellStart"/>
      <w:r w:rsidRPr="009441FD">
        <w:t>opioider</w:t>
      </w:r>
      <w:proofErr w:type="spellEnd"/>
      <w:r w:rsidRPr="009441FD">
        <w:t>. </w:t>
      </w:r>
    </w:p>
    <w:p w:rsidRPr="009441FD" w:rsidR="009441FD" w:rsidP="009441FD" w:rsidRDefault="009441FD" w14:paraId="1DB7CADC" w14:textId="77777777">
      <w:r w:rsidRPr="009441FD">
        <w:t>Smärta vid patologisk fraktur är ofta lätt att identifiera p.g.a. plötslig debut och svår smärta vid minsta förflyttning. Ska om möjligt lindras med ortopedisk </w:t>
      </w:r>
      <w:proofErr w:type="spellStart"/>
      <w:r w:rsidRPr="009441FD">
        <w:t>fixation</w:t>
      </w:r>
      <w:proofErr w:type="spellEnd"/>
      <w:r w:rsidRPr="009441FD">
        <w:t>. </w:t>
      </w:r>
    </w:p>
    <w:p w:rsidRPr="009441FD" w:rsidR="009441FD" w:rsidP="009441FD" w:rsidRDefault="009441FD" w14:paraId="2EEE109F" w14:textId="77777777">
      <w:r w:rsidRPr="009441FD">
        <w:t xml:space="preserve">Skötsel av en patient med obehandlad patologisk fraktur kan förutom smärtlindring med </w:t>
      </w:r>
      <w:proofErr w:type="spellStart"/>
      <w:r w:rsidRPr="009441FD">
        <w:t>opioider</w:t>
      </w:r>
      <w:proofErr w:type="spellEnd"/>
      <w:r w:rsidRPr="009441FD">
        <w:t xml:space="preserve"> (smärtan är relativt </w:t>
      </w:r>
      <w:proofErr w:type="spellStart"/>
      <w:r w:rsidRPr="009441FD">
        <w:t>opioid</w:t>
      </w:r>
      <w:proofErr w:type="spellEnd"/>
      <w:r w:rsidRPr="009441FD">
        <w:t xml:space="preserve">-okänslig) även kräva </w:t>
      </w:r>
      <w:proofErr w:type="spellStart"/>
      <w:r w:rsidRPr="009441FD">
        <w:t>sedering</w:t>
      </w:r>
      <w:proofErr w:type="spellEnd"/>
      <w:r w:rsidRPr="009441FD">
        <w:t>. </w:t>
      </w:r>
    </w:p>
    <w:p w:rsidRPr="009441FD" w:rsidR="009441FD" w:rsidP="005F760A" w:rsidRDefault="009441FD" w14:paraId="7E006E29" w14:textId="77777777">
      <w:pPr>
        <w:rPr>
          <w:b/>
          <w:bCs/>
        </w:rPr>
      </w:pPr>
      <w:r w:rsidRPr="005F760A">
        <w:rPr>
          <w:b/>
          <w:bCs/>
        </w:rPr>
        <w:t>Levermetastassmärta</w:t>
      </w:r>
      <w:r w:rsidRPr="009441FD">
        <w:rPr>
          <w:b/>
          <w:bCs/>
        </w:rPr>
        <w:t> </w:t>
      </w:r>
    </w:p>
    <w:p w:rsidRPr="009441FD" w:rsidR="009441FD" w:rsidP="009441FD" w:rsidRDefault="009441FD" w14:paraId="718F2941" w14:textId="77777777">
      <w:r w:rsidRPr="009441FD">
        <w:t>För det mesta är levermetastaser tysta. Vid leverkapselengagemang (inväxt av metastas) ofta skarp smärta hö flank-rygg, ibland </w:t>
      </w:r>
      <w:proofErr w:type="spellStart"/>
      <w:r w:rsidRPr="009441FD">
        <w:t>referred</w:t>
      </w:r>
      <w:proofErr w:type="spellEnd"/>
      <w:r w:rsidRPr="009441FD">
        <w:t> pain hö skuldra. Denna smärta kan brytas av höga doser </w:t>
      </w:r>
      <w:proofErr w:type="spellStart"/>
      <w:r w:rsidRPr="009441FD">
        <w:t>betamethason</w:t>
      </w:r>
      <w:proofErr w:type="spellEnd"/>
      <w:r w:rsidRPr="009441FD">
        <w:t>, t.ex. 8</w:t>
      </w:r>
      <w:r w:rsidRPr="009441FD">
        <w:rPr>
          <w:rFonts w:ascii="Times New Roman" w:hAnsi="Times New Roman"/>
        </w:rPr>
        <w:t> </w:t>
      </w:r>
      <w:r w:rsidRPr="009441FD">
        <w:t>mg x 2 i tv</w:t>
      </w:r>
      <w:r w:rsidRPr="009441FD">
        <w:rPr>
          <w:rFonts w:cs="Georgia"/>
        </w:rPr>
        <w:t>å</w:t>
      </w:r>
      <w:r w:rsidRPr="009441FD">
        <w:t xml:space="preserve"> dagar f</w:t>
      </w:r>
      <w:r w:rsidRPr="009441FD">
        <w:rPr>
          <w:rFonts w:cs="Georgia"/>
        </w:rPr>
        <w:t>ö</w:t>
      </w:r>
      <w:r w:rsidRPr="009441FD">
        <w:t>rutom eventuell cox-h</w:t>
      </w:r>
      <w:r w:rsidRPr="009441FD">
        <w:rPr>
          <w:rFonts w:cs="Georgia"/>
        </w:rPr>
        <w:t>ä</w:t>
      </w:r>
      <w:r w:rsidRPr="009441FD">
        <w:t xml:space="preserve">mmare och </w:t>
      </w:r>
      <w:proofErr w:type="spellStart"/>
      <w:r w:rsidRPr="009441FD">
        <w:t>opioider</w:t>
      </w:r>
      <w:proofErr w:type="spellEnd"/>
      <w:r w:rsidRPr="009441FD">
        <w:t>. </w:t>
      </w:r>
    </w:p>
    <w:p w:rsidRPr="009441FD" w:rsidR="009441FD" w:rsidP="005F760A" w:rsidRDefault="009441FD" w14:paraId="1C2EA750" w14:textId="77777777">
      <w:pPr>
        <w:rPr>
          <w:b/>
          <w:bCs/>
        </w:rPr>
      </w:pPr>
      <w:proofErr w:type="spellStart"/>
      <w:r w:rsidRPr="009441FD">
        <w:rPr>
          <w:b/>
          <w:bCs/>
        </w:rPr>
        <w:t>Pancreascancersmärta</w:t>
      </w:r>
      <w:proofErr w:type="spellEnd"/>
      <w:r w:rsidRPr="009441FD">
        <w:rPr>
          <w:b/>
          <w:bCs/>
        </w:rPr>
        <w:t> </w:t>
      </w:r>
    </w:p>
    <w:p w:rsidRPr="009441FD" w:rsidR="009441FD" w:rsidP="009441FD" w:rsidRDefault="009441FD" w14:paraId="44D575EA" w14:textId="77777777">
      <w:r w:rsidRPr="009441FD">
        <w:t>En del patienter har mycket svåra smärtattacker beroende på var tumören sitter. Smärtan förläggs till </w:t>
      </w:r>
      <w:proofErr w:type="spellStart"/>
      <w:r w:rsidRPr="009441FD">
        <w:t>epigastriet</w:t>
      </w:r>
      <w:proofErr w:type="spellEnd"/>
      <w:r w:rsidRPr="009441FD">
        <w:t xml:space="preserve">, ibland nedtill i buken och kan stråla ut i ryggen. Svårbehandlad, sannolikt både neurogen och inflammatorisk p.g.a. cancerinväxt i nervskidor. Pröva både cox-hämmare och medel mot neurogen smärta förutom </w:t>
      </w:r>
      <w:proofErr w:type="spellStart"/>
      <w:r w:rsidRPr="009441FD">
        <w:t>opioider</w:t>
      </w:r>
      <w:proofErr w:type="spellEnd"/>
      <w:r w:rsidRPr="009441FD">
        <w:t>. Patienten kan behöva omedelbar tillgång till </w:t>
      </w:r>
      <w:proofErr w:type="spellStart"/>
      <w:r w:rsidRPr="009441FD">
        <w:t>subcutan</w:t>
      </w:r>
      <w:proofErr w:type="spellEnd"/>
      <w:r w:rsidRPr="009441FD">
        <w:t xml:space="preserve"> injektion av </w:t>
      </w:r>
      <w:proofErr w:type="spellStart"/>
      <w:r w:rsidRPr="009441FD">
        <w:t>opioid</w:t>
      </w:r>
      <w:proofErr w:type="spellEnd"/>
      <w:r w:rsidRPr="009441FD">
        <w:t>. I enstaka fall krävs </w:t>
      </w:r>
      <w:proofErr w:type="spellStart"/>
      <w:r w:rsidRPr="009441FD">
        <w:t>intratekal</w:t>
      </w:r>
      <w:proofErr w:type="spellEnd"/>
      <w:r w:rsidRPr="009441FD">
        <w:t> analgesi (ITA), se</w:t>
      </w:r>
      <w:r w:rsidRPr="009441FD">
        <w:rPr>
          <w:rFonts w:ascii="Times New Roman" w:hAnsi="Times New Roman"/>
        </w:rPr>
        <w:t> </w:t>
      </w:r>
      <w:r w:rsidRPr="009441FD">
        <w:t>riktlinje</w:t>
      </w:r>
      <w:r w:rsidRPr="009441FD">
        <w:rPr>
          <w:rFonts w:cs="Georgia"/>
        </w:rPr>
        <w:t> </w:t>
      </w:r>
      <w:hyperlink w:tgtFrame="_blank" w:history="1" r:id="rId12">
        <w:r w:rsidRPr="009441FD">
          <w:rPr>
            <w:rStyle w:val="Hyperlnk"/>
          </w:rPr>
          <w:t xml:space="preserve">Smärtbehandling - Långvarig via epidural och </w:t>
        </w:r>
        <w:proofErr w:type="spellStart"/>
        <w:r w:rsidRPr="009441FD">
          <w:rPr>
            <w:rStyle w:val="Hyperlnk"/>
          </w:rPr>
          <w:t>intratekal</w:t>
        </w:r>
        <w:proofErr w:type="spellEnd"/>
        <w:r w:rsidRPr="009441FD">
          <w:rPr>
            <w:rStyle w:val="Hyperlnk"/>
          </w:rPr>
          <w:t xml:space="preserve"> kateter</w:t>
        </w:r>
      </w:hyperlink>
      <w:r w:rsidRPr="009441FD">
        <w:t>. </w:t>
      </w:r>
    </w:p>
    <w:p w:rsidR="00871F42" w:rsidRDefault="00871F42" w14:paraId="35C7E857" w14:textId="77777777">
      <w:pPr>
        <w:spacing w:after="0" w:line="240" w:lineRule="auto"/>
        <w:ind w:left="0" w:right="0"/>
        <w:rPr>
          <w:b/>
          <w:bCs/>
        </w:rPr>
      </w:pPr>
      <w:r>
        <w:rPr>
          <w:b/>
          <w:bCs/>
        </w:rPr>
        <w:br w:type="page"/>
      </w:r>
    </w:p>
    <w:p w:rsidRPr="009441FD" w:rsidR="009441FD" w:rsidP="005F760A" w:rsidRDefault="009441FD" w14:paraId="4C196148" w14:textId="5A101379">
      <w:pPr>
        <w:rPr>
          <w:b/>
          <w:bCs/>
        </w:rPr>
      </w:pPr>
      <w:proofErr w:type="spellStart"/>
      <w:r w:rsidRPr="009441FD">
        <w:rPr>
          <w:b/>
          <w:bCs/>
        </w:rPr>
        <w:t>Lumbosacral</w:t>
      </w:r>
      <w:proofErr w:type="spellEnd"/>
      <w:r w:rsidRPr="009441FD">
        <w:rPr>
          <w:b/>
          <w:bCs/>
        </w:rPr>
        <w:t> </w:t>
      </w:r>
      <w:proofErr w:type="spellStart"/>
      <w:r w:rsidRPr="009441FD">
        <w:rPr>
          <w:b/>
          <w:bCs/>
        </w:rPr>
        <w:t>plexopati</w:t>
      </w:r>
      <w:proofErr w:type="spellEnd"/>
      <w:r w:rsidRPr="009441FD">
        <w:rPr>
          <w:b/>
          <w:bCs/>
        </w:rPr>
        <w:t> </w:t>
      </w:r>
    </w:p>
    <w:p w:rsidRPr="009441FD" w:rsidR="009441FD" w:rsidP="009441FD" w:rsidRDefault="009441FD" w14:paraId="04B5E7BE" w14:textId="77777777">
      <w:r w:rsidRPr="009441FD">
        <w:t xml:space="preserve">Beror på tumörväxt i kotkropp eller </w:t>
      </w:r>
      <w:proofErr w:type="spellStart"/>
      <w:r w:rsidRPr="009441FD">
        <w:t>plexus</w:t>
      </w:r>
      <w:proofErr w:type="spellEnd"/>
      <w:r w:rsidRPr="009441FD">
        <w:t> </w:t>
      </w:r>
      <w:proofErr w:type="spellStart"/>
      <w:r w:rsidRPr="009441FD">
        <w:t>lumbosacralis</w:t>
      </w:r>
      <w:proofErr w:type="spellEnd"/>
      <w:r w:rsidRPr="009441FD">
        <w:t> i lilla bäckenet. Kan också vara ett resttillstånd i </w:t>
      </w:r>
      <w:proofErr w:type="spellStart"/>
      <w:r w:rsidRPr="009441FD">
        <w:t>nervplexus</w:t>
      </w:r>
      <w:proofErr w:type="spellEnd"/>
      <w:r w:rsidRPr="009441FD">
        <w:t> efter strålbehandling. Svår utstrålande smärta ner i ben, ljumskar, skinkor beroende på segment. Läkemedel mot neurogen smärta och/eller Metadon samt </w:t>
      </w:r>
      <w:proofErr w:type="spellStart"/>
      <w:r w:rsidRPr="009441FD">
        <w:t>intratekal</w:t>
      </w:r>
      <w:proofErr w:type="spellEnd"/>
      <w:r w:rsidRPr="009441FD">
        <w:t> analgesi kan lindra. </w:t>
      </w:r>
    </w:p>
    <w:p w:rsidRPr="009441FD" w:rsidR="009441FD" w:rsidP="009441FD" w:rsidRDefault="009441FD" w14:paraId="51881CAB" w14:textId="77777777">
      <w:proofErr w:type="spellStart"/>
      <w:r w:rsidRPr="009441FD">
        <w:t>Pancoast</w:t>
      </w:r>
      <w:proofErr w:type="spellEnd"/>
      <w:r w:rsidRPr="009441FD">
        <w:t xml:space="preserve">-syndrom är motsvarande tumörväxt i </w:t>
      </w:r>
      <w:proofErr w:type="spellStart"/>
      <w:r w:rsidRPr="009441FD">
        <w:t>plexus</w:t>
      </w:r>
      <w:proofErr w:type="spellEnd"/>
      <w:r w:rsidRPr="009441FD">
        <w:t> </w:t>
      </w:r>
      <w:proofErr w:type="spellStart"/>
      <w:r w:rsidRPr="009441FD">
        <w:t>brachialis</w:t>
      </w:r>
      <w:proofErr w:type="spellEnd"/>
      <w:r w:rsidRPr="009441FD">
        <w:t> med svår smärta ut i arm/axel. I första hand läkemedel mot neurogen smärta. </w:t>
      </w:r>
    </w:p>
    <w:p w:rsidRPr="009441FD" w:rsidR="009441FD" w:rsidP="009441FD" w:rsidRDefault="009441FD" w14:paraId="6DC0B23F" w14:textId="77777777">
      <w:pPr>
        <w:pStyle w:val="MellanrubrikVGR"/>
      </w:pPr>
      <w:bookmarkStart w:name="_Toc229574127" w:id="17"/>
      <w:r w:rsidRPr="009441FD">
        <w:t>Lätta analgetika</w:t>
      </w:r>
      <w:bookmarkEnd w:id="17"/>
      <w:r w:rsidRPr="009441FD">
        <w:t> </w:t>
      </w:r>
    </w:p>
    <w:p w:rsidRPr="009441FD" w:rsidR="009441FD" w:rsidP="009441FD" w:rsidRDefault="009441FD" w14:paraId="14830AD5" w14:textId="77777777">
      <w:proofErr w:type="spellStart"/>
      <w:r w:rsidRPr="009441FD">
        <w:t>Paracetamol</w:t>
      </w:r>
      <w:proofErr w:type="spellEnd"/>
      <w:r w:rsidRPr="009441FD">
        <w:t> har en måttlig analgetisk effekt givet oralt eller intravenöst. Till mycket gamla patienter räcker dosering 1g x 3. Mixturen </w:t>
      </w:r>
      <w:proofErr w:type="spellStart"/>
      <w:r w:rsidRPr="009441FD">
        <w:t>paracetamol</w:t>
      </w:r>
      <w:proofErr w:type="spellEnd"/>
      <w:r w:rsidRPr="009441FD">
        <w:t> 24</w:t>
      </w:r>
      <w:r w:rsidRPr="009441FD">
        <w:rPr>
          <w:rFonts w:ascii="Times New Roman" w:hAnsi="Times New Roman"/>
        </w:rPr>
        <w:t> </w:t>
      </w:r>
      <w:r w:rsidRPr="009441FD">
        <w:t>mg/ml kan vara ett alternativ till vuxna som har sv</w:t>
      </w:r>
      <w:r w:rsidRPr="009441FD">
        <w:rPr>
          <w:rFonts w:cs="Georgia"/>
        </w:rPr>
        <w:t>å</w:t>
      </w:r>
      <w:r w:rsidRPr="009441FD">
        <w:t>rt sv</w:t>
      </w:r>
      <w:r w:rsidRPr="009441FD">
        <w:rPr>
          <w:rFonts w:cs="Georgia"/>
        </w:rPr>
        <w:t>ä</w:t>
      </w:r>
      <w:r w:rsidRPr="009441FD">
        <w:t>lja tabletter eller har sond/PEG. Brustabletter</w:t>
      </w:r>
      <w:r w:rsidRPr="009441FD">
        <w:rPr>
          <w:rFonts w:cs="Georgia"/>
        </w:rPr>
        <w:t> </w:t>
      </w:r>
      <w:proofErr w:type="spellStart"/>
      <w:r w:rsidRPr="009441FD">
        <w:t>paracetamol</w:t>
      </w:r>
      <w:proofErr w:type="spellEnd"/>
      <w:r w:rsidRPr="009441FD">
        <w:rPr>
          <w:rFonts w:cs="Georgia"/>
        </w:rPr>
        <w:t> ä</w:t>
      </w:r>
      <w:r w:rsidRPr="009441FD">
        <w:t>r inte f</w:t>
      </w:r>
      <w:r w:rsidRPr="009441FD">
        <w:rPr>
          <w:rFonts w:cs="Georgia"/>
        </w:rPr>
        <w:t>ö</w:t>
      </w:r>
      <w:r w:rsidRPr="009441FD">
        <w:t>r l</w:t>
      </w:r>
      <w:r w:rsidRPr="009441FD">
        <w:rPr>
          <w:rFonts w:cs="Georgia"/>
        </w:rPr>
        <w:t>å</w:t>
      </w:r>
      <w:r w:rsidRPr="009441FD">
        <w:t>ngtidsbruk, d</w:t>
      </w:r>
      <w:r w:rsidRPr="009441FD">
        <w:rPr>
          <w:rFonts w:cs="Georgia"/>
        </w:rPr>
        <w:t>å</w:t>
      </w:r>
      <w:r w:rsidRPr="009441FD">
        <w:t xml:space="preserve"> det inneb</w:t>
      </w:r>
      <w:r w:rsidRPr="009441FD">
        <w:rPr>
          <w:rFonts w:cs="Georgia"/>
        </w:rPr>
        <w:t>ä</w:t>
      </w:r>
      <w:r w:rsidRPr="009441FD">
        <w:t>r orimlig tillf</w:t>
      </w:r>
      <w:r w:rsidRPr="009441FD">
        <w:rPr>
          <w:rFonts w:cs="Georgia"/>
        </w:rPr>
        <w:t>ö</w:t>
      </w:r>
      <w:r w:rsidRPr="009441FD">
        <w:t>rsel av vatten och salter. </w:t>
      </w:r>
    </w:p>
    <w:p w:rsidRPr="009441FD" w:rsidR="009441FD" w:rsidP="009441FD" w:rsidRDefault="009441FD" w14:paraId="02434F3F" w14:textId="77777777">
      <w:r w:rsidRPr="009441FD">
        <w:t>Den analgetiska effekten av </w:t>
      </w:r>
      <w:proofErr w:type="spellStart"/>
      <w:r w:rsidRPr="009441FD">
        <w:t>supp</w:t>
      </w:r>
      <w:proofErr w:type="spellEnd"/>
      <w:r w:rsidRPr="009441FD">
        <w:t> </w:t>
      </w:r>
      <w:proofErr w:type="spellStart"/>
      <w:r w:rsidRPr="009441FD">
        <w:t>paracetamol</w:t>
      </w:r>
      <w:proofErr w:type="spellEnd"/>
      <w:r w:rsidRPr="009441FD">
        <w:t> 1</w:t>
      </w:r>
      <w:r w:rsidRPr="009441FD">
        <w:rPr>
          <w:rFonts w:ascii="Times New Roman" w:hAnsi="Times New Roman"/>
        </w:rPr>
        <w:t> </w:t>
      </w:r>
      <w:r w:rsidRPr="009441FD">
        <w:t xml:space="preserve">g </w:t>
      </w:r>
      <w:r w:rsidRPr="009441FD">
        <w:rPr>
          <w:rFonts w:cs="Georgia"/>
        </w:rPr>
        <w:t>ä</w:t>
      </w:r>
      <w:r w:rsidRPr="009441FD">
        <w:t>r mycket os</w:t>
      </w:r>
      <w:r w:rsidRPr="009441FD">
        <w:rPr>
          <w:rFonts w:cs="Georgia"/>
        </w:rPr>
        <w:t>ä</w:t>
      </w:r>
      <w:r w:rsidRPr="009441FD">
        <w:t>ker p.g.a. l</w:t>
      </w:r>
      <w:r w:rsidRPr="009441FD">
        <w:rPr>
          <w:rFonts w:cs="Georgia"/>
        </w:rPr>
        <w:t>å</w:t>
      </w:r>
      <w:r w:rsidRPr="009441FD">
        <w:t>ngsam och otillr</w:t>
      </w:r>
      <w:r w:rsidRPr="009441FD">
        <w:rPr>
          <w:rFonts w:cs="Georgia"/>
        </w:rPr>
        <w:t>ä</w:t>
      </w:r>
      <w:r w:rsidRPr="009441FD">
        <w:t>cklig resorption. Inga studier hos vuxna st</w:t>
      </w:r>
      <w:r w:rsidRPr="009441FD">
        <w:rPr>
          <w:rFonts w:cs="Georgia"/>
        </w:rPr>
        <w:t>ö</w:t>
      </w:r>
      <w:r w:rsidRPr="009441FD">
        <w:t>der rektal anv</w:t>
      </w:r>
      <w:r w:rsidRPr="009441FD">
        <w:rPr>
          <w:rFonts w:cs="Georgia"/>
        </w:rPr>
        <w:t>ä</w:t>
      </w:r>
      <w:r w:rsidRPr="009441FD">
        <w:t>ndning avseende analgetisk effekt och den b</w:t>
      </w:r>
      <w:r w:rsidRPr="009441FD">
        <w:rPr>
          <w:rFonts w:cs="Georgia"/>
        </w:rPr>
        <w:t>ö</w:t>
      </w:r>
      <w:r w:rsidRPr="009441FD">
        <w:t>r d</w:t>
      </w:r>
      <w:r w:rsidRPr="009441FD">
        <w:rPr>
          <w:rFonts w:cs="Georgia"/>
        </w:rPr>
        <w:t>ä</w:t>
      </w:r>
      <w:r w:rsidRPr="009441FD">
        <w:t>rf</w:t>
      </w:r>
      <w:r w:rsidRPr="009441FD">
        <w:rPr>
          <w:rFonts w:cs="Georgia"/>
        </w:rPr>
        <w:t>ö</w:t>
      </w:r>
      <w:r w:rsidRPr="009441FD">
        <w:t>r undvikas.</w:t>
      </w:r>
      <w:r w:rsidRPr="009441FD">
        <w:rPr>
          <w:rFonts w:cs="Georgia"/>
        </w:rPr>
        <w:t> </w:t>
      </w:r>
      <w:r w:rsidRPr="009441FD">
        <w:t> </w:t>
      </w:r>
    </w:p>
    <w:p w:rsidRPr="009441FD" w:rsidR="009441FD" w:rsidP="009441FD" w:rsidRDefault="009441FD" w14:paraId="6B43CA66" w14:textId="77777777">
      <w:proofErr w:type="spellStart"/>
      <w:r w:rsidRPr="009441FD">
        <w:t>Paracetamol</w:t>
      </w:r>
      <w:proofErr w:type="spellEnd"/>
      <w:r w:rsidRPr="009441FD">
        <w:t> ska inte ges rutinmässigt utan utvärdering. För många patienter är det besvärligt att svälja tabletter. Hos patienter med långvarig smärta är det inte säkert att behandling medför förbättrad smärtlindring. Man kan göra ett utsättningsförsök av </w:t>
      </w:r>
      <w:proofErr w:type="spellStart"/>
      <w:r w:rsidRPr="009441FD">
        <w:t>paracetamol</w:t>
      </w:r>
      <w:proofErr w:type="spellEnd"/>
      <w:r w:rsidRPr="009441FD">
        <w:t> om man är osäker.  </w:t>
      </w:r>
    </w:p>
    <w:p w:rsidRPr="009441FD" w:rsidR="009441FD" w:rsidP="009441FD" w:rsidRDefault="009441FD" w14:paraId="22B892D6" w14:textId="77777777">
      <w:pPr>
        <w:pStyle w:val="MellanrubrikVGR"/>
      </w:pPr>
      <w:bookmarkStart w:name="_Toc229574128" w:id="18"/>
      <w:r w:rsidRPr="009441FD">
        <w:t>Cox-hämmare</w:t>
      </w:r>
      <w:bookmarkEnd w:id="18"/>
      <w:r w:rsidRPr="009441FD">
        <w:t> </w:t>
      </w:r>
    </w:p>
    <w:p w:rsidRPr="009441FD" w:rsidR="009441FD" w:rsidP="009441FD" w:rsidRDefault="009441FD" w14:paraId="1DE5D5D0" w14:textId="77777777">
      <w:r w:rsidRPr="009441FD">
        <w:t>För akut </w:t>
      </w:r>
      <w:proofErr w:type="spellStart"/>
      <w:r w:rsidRPr="009441FD">
        <w:t>nociceptiv</w:t>
      </w:r>
      <w:proofErr w:type="spellEnd"/>
      <w:r w:rsidRPr="009441FD">
        <w:t> smärta är cox-hämmare ett potent analgetika. Den antiinflammatoriska analgetiska effekten utnyttjas framför allt vid rörelsebetingad skelettmetastassmärta. Preparaten har också god effekt vid </w:t>
      </w:r>
      <w:proofErr w:type="spellStart"/>
      <w:r w:rsidRPr="009441FD">
        <w:t>visceral</w:t>
      </w:r>
      <w:proofErr w:type="spellEnd"/>
      <w:r w:rsidRPr="009441FD">
        <w:t> intermittent smärta som tarmkolik och </w:t>
      </w:r>
      <w:proofErr w:type="spellStart"/>
      <w:r w:rsidRPr="009441FD">
        <w:t>blåstenesmer</w:t>
      </w:r>
      <w:proofErr w:type="spellEnd"/>
      <w:r w:rsidRPr="009441FD">
        <w:t>.  </w:t>
      </w:r>
    </w:p>
    <w:p w:rsidRPr="009441FD" w:rsidR="009441FD" w:rsidP="009441FD" w:rsidRDefault="009441FD" w14:paraId="15485DA3" w14:textId="77777777">
      <w:r w:rsidRPr="009441FD">
        <w:t>Börja med kortverkande preparat, t.ex. ibuprofen, alternativt </w:t>
      </w:r>
      <w:proofErr w:type="spellStart"/>
      <w:r w:rsidRPr="009441FD">
        <w:t>naproxen</w:t>
      </w:r>
      <w:proofErr w:type="spellEnd"/>
      <w:r w:rsidRPr="009441FD">
        <w:t>, som doseras x 2. P.g.a. risk för biverkningar, ge kortare kurer på 1-4 veckor. En högre dos cox-hämmare har visat sig ge bättre smärtlindring än en lägre, men till priset av fler biverkningar. Injektion </w:t>
      </w:r>
      <w:proofErr w:type="spellStart"/>
      <w:r w:rsidRPr="009441FD">
        <w:t>parecoxib</w:t>
      </w:r>
      <w:proofErr w:type="spellEnd"/>
      <w:r w:rsidRPr="009441FD">
        <w:t xml:space="preserve"> (Dynastat) har ibland bidragit till smärtlindring vid svåra smärttillstånd - ofta i kombination med </w:t>
      </w:r>
      <w:proofErr w:type="spellStart"/>
      <w:r w:rsidRPr="009441FD">
        <w:t>opioid</w:t>
      </w:r>
      <w:proofErr w:type="spellEnd"/>
      <w:r w:rsidRPr="009441FD">
        <w:t>. Vid sväljsvårigheter och/eller PEG kan t ex oral </w:t>
      </w:r>
      <w:proofErr w:type="spellStart"/>
      <w:r w:rsidRPr="009441FD">
        <w:t>susp</w:t>
      </w:r>
      <w:proofErr w:type="spellEnd"/>
      <w:r w:rsidRPr="009441FD">
        <w:t> Ibuprofen användas. </w:t>
      </w:r>
    </w:p>
    <w:p w:rsidRPr="009441FD" w:rsidR="009441FD" w:rsidP="009441FD" w:rsidRDefault="009441FD" w14:paraId="143CFE39" w14:textId="77777777">
      <w:r w:rsidRPr="009441FD">
        <w:t xml:space="preserve">Patienter med risk för </w:t>
      </w:r>
      <w:proofErr w:type="spellStart"/>
      <w:r w:rsidRPr="009441FD">
        <w:t>gastrointestinala</w:t>
      </w:r>
      <w:proofErr w:type="spellEnd"/>
      <w:r w:rsidRPr="009441FD">
        <w:t xml:space="preserve"> blödningar bör ha magslemhinneskydd, t.ex. </w:t>
      </w:r>
      <w:proofErr w:type="spellStart"/>
      <w:r w:rsidRPr="009441FD">
        <w:t>omeprazol</w:t>
      </w:r>
      <w:proofErr w:type="spellEnd"/>
      <w:r w:rsidRPr="009441FD">
        <w:t> 20</w:t>
      </w:r>
      <w:r w:rsidRPr="009441FD">
        <w:rPr>
          <w:rFonts w:ascii="Times New Roman" w:hAnsi="Times New Roman"/>
        </w:rPr>
        <w:t> </w:t>
      </w:r>
      <w:r w:rsidRPr="009441FD">
        <w:t>mg x1. Detta ska alltid ges vid kombination med steroider och</w:t>
      </w:r>
      <w:r w:rsidRPr="009441FD">
        <w:rPr>
          <w:rFonts w:cs="Georgia"/>
        </w:rPr>
        <w:t> </w:t>
      </w:r>
      <w:proofErr w:type="spellStart"/>
      <w:r w:rsidRPr="009441FD">
        <w:t>coxh</w:t>
      </w:r>
      <w:r w:rsidRPr="009441FD">
        <w:rPr>
          <w:rFonts w:cs="Georgia"/>
        </w:rPr>
        <w:t>ä</w:t>
      </w:r>
      <w:r w:rsidRPr="009441FD">
        <w:t>mmare</w:t>
      </w:r>
      <w:proofErr w:type="spellEnd"/>
      <w:r w:rsidRPr="009441FD">
        <w:t>. Patient med tidigare</w:t>
      </w:r>
      <w:r w:rsidRPr="009441FD">
        <w:rPr>
          <w:rFonts w:cs="Georgia"/>
        </w:rPr>
        <w:t> </w:t>
      </w:r>
      <w:proofErr w:type="spellStart"/>
      <w:r w:rsidRPr="009441FD">
        <w:t>ulcus</w:t>
      </w:r>
      <w:proofErr w:type="spellEnd"/>
      <w:r w:rsidRPr="009441FD">
        <w:rPr>
          <w:rFonts w:cs="Georgia"/>
        </w:rPr>
        <w:t> </w:t>
      </w:r>
      <w:r w:rsidRPr="009441FD">
        <w:t>i anamnesen b</w:t>
      </w:r>
      <w:r w:rsidRPr="009441FD">
        <w:rPr>
          <w:rFonts w:cs="Georgia"/>
        </w:rPr>
        <w:t>ö</w:t>
      </w:r>
      <w:r w:rsidRPr="009441FD">
        <w:t>r ha</w:t>
      </w:r>
      <w:r w:rsidRPr="009441FD">
        <w:rPr>
          <w:rFonts w:cs="Georgia"/>
        </w:rPr>
        <w:t> </w:t>
      </w:r>
      <w:proofErr w:type="spellStart"/>
      <w:r w:rsidRPr="009441FD">
        <w:t>omeprazol</w:t>
      </w:r>
      <w:proofErr w:type="spellEnd"/>
      <w:r w:rsidRPr="009441FD">
        <w:rPr>
          <w:rFonts w:cs="Georgia"/>
        </w:rPr>
        <w:t> </w:t>
      </w:r>
      <w:r w:rsidRPr="009441FD">
        <w:t>40</w:t>
      </w:r>
      <w:r w:rsidRPr="009441FD">
        <w:rPr>
          <w:rFonts w:ascii="Times New Roman" w:hAnsi="Times New Roman"/>
        </w:rPr>
        <w:t> </w:t>
      </w:r>
      <w:r w:rsidRPr="009441FD">
        <w:t>mg x1. Beakta risken f</w:t>
      </w:r>
      <w:r w:rsidRPr="009441FD">
        <w:rPr>
          <w:rFonts w:cs="Georgia"/>
        </w:rPr>
        <w:t>ö</w:t>
      </w:r>
      <w:r w:rsidRPr="009441FD">
        <w:t>r p</w:t>
      </w:r>
      <w:r w:rsidRPr="009441FD">
        <w:rPr>
          <w:rFonts w:cs="Georgia"/>
        </w:rPr>
        <w:t>å</w:t>
      </w:r>
      <w:r w:rsidRPr="009441FD">
        <w:t>verkan p</w:t>
      </w:r>
      <w:r w:rsidRPr="009441FD">
        <w:rPr>
          <w:rFonts w:cs="Georgia"/>
        </w:rPr>
        <w:t>å</w:t>
      </w:r>
      <w:r w:rsidRPr="009441FD">
        <w:t xml:space="preserve"> njurfunktion. </w:t>
      </w:r>
    </w:p>
    <w:p w:rsidRPr="009441FD" w:rsidR="009441FD" w:rsidP="00AA1BC1" w:rsidRDefault="009441FD" w14:paraId="02F1998B" w14:textId="77777777">
      <w:pPr>
        <w:pStyle w:val="MellanrubrikVGR"/>
      </w:pPr>
      <w:bookmarkStart w:name="_Toc229574129" w:id="19"/>
      <w:proofErr w:type="spellStart"/>
      <w:r w:rsidRPr="009441FD">
        <w:t>Opioider</w:t>
      </w:r>
      <w:bookmarkEnd w:id="19"/>
      <w:proofErr w:type="spellEnd"/>
      <w:r w:rsidRPr="009441FD">
        <w:t> </w:t>
      </w:r>
    </w:p>
    <w:p w:rsidRPr="009441FD" w:rsidR="009441FD" w:rsidP="009441FD" w:rsidRDefault="009441FD" w14:paraId="099C0BE4" w14:textId="77777777">
      <w:r w:rsidRPr="009441FD">
        <w:t xml:space="preserve">Mekanismer som toleransutveckling och fysiologiskt och psykologiskt beroende bör beaktas av den som handskas med </w:t>
      </w:r>
      <w:proofErr w:type="spellStart"/>
      <w:r w:rsidRPr="009441FD">
        <w:t>opioider</w:t>
      </w:r>
      <w:proofErr w:type="spellEnd"/>
      <w:r w:rsidRPr="009441FD">
        <w:t>. S.k. psykologiskt beroende (</w:t>
      </w:r>
      <w:proofErr w:type="spellStart"/>
      <w:r w:rsidRPr="009441FD">
        <w:t>addiction</w:t>
      </w:r>
      <w:proofErr w:type="spellEnd"/>
      <w:r w:rsidRPr="009441FD">
        <w:t>) är dock extremt sällsynt hos cancerpatienter. </w:t>
      </w:r>
    </w:p>
    <w:p w:rsidRPr="009441FD" w:rsidR="009441FD" w:rsidP="009441FD" w:rsidRDefault="009441FD" w14:paraId="4280EB9E" w14:textId="77777777">
      <w:r w:rsidRPr="009441FD">
        <w:t xml:space="preserve">Valet mellan olika </w:t>
      </w:r>
      <w:proofErr w:type="spellStart"/>
      <w:r w:rsidRPr="009441FD">
        <w:t>opioider</w:t>
      </w:r>
      <w:proofErr w:type="spellEnd"/>
      <w:r w:rsidRPr="009441FD">
        <w:t xml:space="preserve"> handlar ofta om beredningsform, biverkningar, individuell tolerans och effekt samt kostnad. </w:t>
      </w:r>
    </w:p>
    <w:p w:rsidRPr="009441FD" w:rsidR="009441FD" w:rsidP="00AA1BC1" w:rsidRDefault="009441FD" w14:paraId="66DBE94C" w14:textId="77777777">
      <w:pPr>
        <w:pStyle w:val="MellanrubrikVGR"/>
        <w:rPr>
          <w:bCs/>
        </w:rPr>
      </w:pPr>
      <w:bookmarkStart w:name="_Toc229574130" w:id="20"/>
      <w:r w:rsidRPr="009441FD">
        <w:rPr>
          <w:bCs/>
        </w:rPr>
        <w:t xml:space="preserve">Svaga </w:t>
      </w:r>
      <w:proofErr w:type="spellStart"/>
      <w:r w:rsidRPr="009441FD">
        <w:t>opioider</w:t>
      </w:r>
      <w:bookmarkEnd w:id="20"/>
      <w:proofErr w:type="spellEnd"/>
      <w:r w:rsidRPr="009441FD">
        <w:rPr>
          <w:bCs/>
        </w:rPr>
        <w:t> </w:t>
      </w:r>
    </w:p>
    <w:p w:rsidRPr="009441FD" w:rsidR="009441FD" w:rsidP="009441FD" w:rsidRDefault="009441FD" w14:paraId="1D920285" w14:textId="77777777">
      <w:r w:rsidRPr="009441FD">
        <w:t>Till dessa hör kodein med </w:t>
      </w:r>
      <w:proofErr w:type="spellStart"/>
      <w:r w:rsidRPr="009441FD">
        <w:t>paracetamol</w:t>
      </w:r>
      <w:proofErr w:type="spellEnd"/>
      <w:r w:rsidRPr="009441FD">
        <w:t xml:space="preserve">, </w:t>
      </w:r>
      <w:proofErr w:type="spellStart"/>
      <w:r w:rsidRPr="009441FD">
        <w:t>buprenorfinplåster</w:t>
      </w:r>
      <w:proofErr w:type="spellEnd"/>
      <w:r w:rsidRPr="009441FD">
        <w:t xml:space="preserve"> och </w:t>
      </w:r>
      <w:proofErr w:type="spellStart"/>
      <w:r w:rsidRPr="009441FD">
        <w:t>tramadol</w:t>
      </w:r>
      <w:proofErr w:type="spellEnd"/>
      <w:r w:rsidRPr="009441FD">
        <w:t xml:space="preserve">. Den analgetiska potentialen av dessa preparat är ringa. Vid cancersmärta har de sällan någon plats i terapiarsenalen. Man börjar vanligen direkt med starka </w:t>
      </w:r>
      <w:proofErr w:type="spellStart"/>
      <w:r w:rsidRPr="009441FD">
        <w:t>opioider</w:t>
      </w:r>
      <w:proofErr w:type="spellEnd"/>
      <w:r w:rsidRPr="009441FD">
        <w:t xml:space="preserve">. Ur biverkningssynpunkt kan det vara minst lika bra med låg dos stark </w:t>
      </w:r>
      <w:proofErr w:type="spellStart"/>
      <w:r w:rsidRPr="009441FD">
        <w:t>opioid</w:t>
      </w:r>
      <w:proofErr w:type="spellEnd"/>
      <w:r w:rsidRPr="009441FD">
        <w:t xml:space="preserve"> som hög dos svag </w:t>
      </w:r>
      <w:proofErr w:type="spellStart"/>
      <w:r w:rsidRPr="009441FD">
        <w:t>opioid</w:t>
      </w:r>
      <w:proofErr w:type="spellEnd"/>
      <w:r w:rsidRPr="009441FD">
        <w:t>. </w:t>
      </w:r>
    </w:p>
    <w:p w:rsidRPr="009441FD" w:rsidR="009441FD" w:rsidP="00AA1BC1" w:rsidRDefault="009441FD" w14:paraId="0577701A" w14:textId="77777777">
      <w:pPr>
        <w:pStyle w:val="MellanrubrikVGR"/>
        <w:rPr>
          <w:bCs/>
        </w:rPr>
      </w:pPr>
      <w:bookmarkStart w:name="_Toc229574131" w:id="21"/>
      <w:r w:rsidRPr="009441FD">
        <w:rPr>
          <w:bCs/>
        </w:rPr>
        <w:t xml:space="preserve">Starka </w:t>
      </w:r>
      <w:proofErr w:type="spellStart"/>
      <w:r w:rsidRPr="009441FD">
        <w:t>opioider</w:t>
      </w:r>
      <w:bookmarkEnd w:id="21"/>
      <w:proofErr w:type="spellEnd"/>
      <w:r w:rsidRPr="009441FD">
        <w:rPr>
          <w:bCs/>
        </w:rPr>
        <w:t> </w:t>
      </w:r>
    </w:p>
    <w:p w:rsidRPr="009441FD" w:rsidR="009441FD" w:rsidP="009441FD" w:rsidRDefault="009441FD" w14:paraId="5214495F" w14:textId="77777777">
      <w:r w:rsidRPr="009441FD">
        <w:t>Preparat som används i Sverige för behandling av cancersmärta är morfin, </w:t>
      </w:r>
      <w:proofErr w:type="spellStart"/>
      <w:r w:rsidRPr="009441FD">
        <w:t>oxycodon</w:t>
      </w:r>
      <w:proofErr w:type="spellEnd"/>
      <w:r w:rsidRPr="009441FD">
        <w:t>, </w:t>
      </w:r>
      <w:proofErr w:type="spellStart"/>
      <w:r w:rsidRPr="009441FD">
        <w:t>hydromorfon</w:t>
      </w:r>
      <w:proofErr w:type="spellEnd"/>
      <w:r w:rsidRPr="009441FD">
        <w:t>, </w:t>
      </w:r>
      <w:proofErr w:type="spellStart"/>
      <w:r w:rsidRPr="009441FD">
        <w:t>fentanyl</w:t>
      </w:r>
      <w:proofErr w:type="spellEnd"/>
      <w:r w:rsidRPr="009441FD">
        <w:t>, </w:t>
      </w:r>
      <w:proofErr w:type="spellStart"/>
      <w:r w:rsidRPr="009441FD">
        <w:t>ketobemidon</w:t>
      </w:r>
      <w:proofErr w:type="spellEnd"/>
      <w:r w:rsidRPr="009441FD">
        <w:t>, metadon och </w:t>
      </w:r>
      <w:proofErr w:type="spellStart"/>
      <w:r w:rsidRPr="009441FD">
        <w:t>tapentadol</w:t>
      </w:r>
      <w:proofErr w:type="spellEnd"/>
      <w:r w:rsidRPr="009441FD">
        <w:t>. De kan tillföras per os, </w:t>
      </w:r>
      <w:proofErr w:type="spellStart"/>
      <w:r w:rsidRPr="009441FD">
        <w:t>subcutant</w:t>
      </w:r>
      <w:proofErr w:type="spellEnd"/>
      <w:r w:rsidRPr="009441FD">
        <w:t>, </w:t>
      </w:r>
      <w:proofErr w:type="spellStart"/>
      <w:r w:rsidRPr="009441FD">
        <w:t>transcutant</w:t>
      </w:r>
      <w:proofErr w:type="spellEnd"/>
      <w:r w:rsidRPr="009441FD">
        <w:t>, intravenöst, intranasalt, via kindslemhinna och </w:t>
      </w:r>
      <w:proofErr w:type="spellStart"/>
      <w:r w:rsidRPr="009441FD">
        <w:t>intraduralt</w:t>
      </w:r>
      <w:proofErr w:type="spellEnd"/>
      <w:r w:rsidRPr="009441FD">
        <w:t>. Morfin och </w:t>
      </w:r>
      <w:proofErr w:type="spellStart"/>
      <w:r w:rsidRPr="009441FD">
        <w:t>oxycodon</w:t>
      </w:r>
      <w:proofErr w:type="spellEnd"/>
      <w:r w:rsidRPr="009441FD">
        <w:t> är förstahandsmedel och finns i både kortverkande och långverkande beredningsformer. </w:t>
      </w:r>
    </w:p>
    <w:p w:rsidRPr="009441FD" w:rsidR="009441FD" w:rsidP="009441FD" w:rsidRDefault="009441FD" w14:paraId="6F4F96A1" w14:textId="77777777">
      <w:proofErr w:type="spellStart"/>
      <w:r w:rsidRPr="009441FD">
        <w:t>Fentanylplåster</w:t>
      </w:r>
      <w:proofErr w:type="spellEnd"/>
      <w:r w:rsidRPr="009441FD">
        <w:t> används framför allt till patienter som inte kan ta tabletter och är ett förstahandsalternativ vid njursvikt, då morfin bör undvikas p.g.a. risk för ansamling av neurotoxiska metaboliter. </w:t>
      </w:r>
      <w:proofErr w:type="spellStart"/>
      <w:r w:rsidRPr="009441FD">
        <w:t>Ketobemidon</w:t>
      </w:r>
      <w:proofErr w:type="spellEnd"/>
      <w:r w:rsidRPr="009441FD">
        <w:t>, </w:t>
      </w:r>
      <w:proofErr w:type="spellStart"/>
      <w:r w:rsidRPr="009441FD">
        <w:t>hydromorfon</w:t>
      </w:r>
      <w:proofErr w:type="spellEnd"/>
      <w:r w:rsidRPr="009441FD">
        <w:t> och </w:t>
      </w:r>
      <w:proofErr w:type="spellStart"/>
      <w:r w:rsidRPr="009441FD">
        <w:t>oxycodon</w:t>
      </w:r>
      <w:proofErr w:type="spellEnd"/>
      <w:r w:rsidRPr="009441FD">
        <w:t> kan också vara alternativ vid njursvikt. </w:t>
      </w:r>
    </w:p>
    <w:p w:rsidRPr="009441FD" w:rsidR="009441FD" w:rsidP="009441FD" w:rsidRDefault="009441FD" w14:paraId="5B528583" w14:textId="77777777">
      <w:r w:rsidRPr="009441FD">
        <w:t>Tabell I visar </w:t>
      </w:r>
      <w:proofErr w:type="spellStart"/>
      <w:r w:rsidRPr="009441FD">
        <w:t>ekvipotenta</w:t>
      </w:r>
      <w:proofErr w:type="spellEnd"/>
      <w:r w:rsidRPr="009441FD">
        <w:t xml:space="preserve"> doser mellan </w:t>
      </w:r>
      <w:proofErr w:type="spellStart"/>
      <w:r w:rsidRPr="009441FD">
        <w:t>opioider</w:t>
      </w:r>
      <w:proofErr w:type="spellEnd"/>
      <w:r w:rsidRPr="009441FD">
        <w:t>. Siffrorna anger genomsnittsvärden. </w:t>
      </w:r>
    </w:p>
    <w:p w:rsidR="009441FD" w:rsidP="009441FD" w:rsidRDefault="009441FD" w14:paraId="07D8E981" w14:textId="77777777">
      <w:r w:rsidRPr="009441FD">
        <w:t>Exakt </w:t>
      </w:r>
      <w:proofErr w:type="spellStart"/>
      <w:r w:rsidRPr="009441FD">
        <w:t>ekvipotens</w:t>
      </w:r>
      <w:proofErr w:type="spellEnd"/>
      <w:r w:rsidRPr="009441FD">
        <w:t xml:space="preserve"> beror på ett flertal individrelaterade faktorer, t.ex. peroralt upptag, behandlingstid, receptorkinetik m.m. Vid </w:t>
      </w:r>
      <w:proofErr w:type="spellStart"/>
      <w:r w:rsidRPr="009441FD">
        <w:t>opioidbyte</w:t>
      </w:r>
      <w:proofErr w:type="spellEnd"/>
      <w:r w:rsidRPr="009441FD">
        <w:t xml:space="preserve"> behöver man följa upp och eventuellt justera dosen. </w:t>
      </w:r>
    </w:p>
    <w:p w:rsidR="00AA1BC1" w:rsidP="00AA1BC1" w:rsidRDefault="00AA1BC1" w14:paraId="7F488680" w14:textId="261BF865">
      <w:pPr>
        <w:pStyle w:val="Beskrivning"/>
      </w:pPr>
      <w:r w:rsidRPr="00AA1BC1">
        <w:t>Tabell 1. </w:t>
      </w:r>
      <w:proofErr w:type="spellStart"/>
      <w:r w:rsidRPr="00AA1BC1">
        <w:t>Ekvipotenstabell</w:t>
      </w:r>
      <w:proofErr w:type="spellEnd"/>
      <w:r w:rsidRPr="00AA1BC1">
        <w:t> </w:t>
      </w:r>
    </w:p>
    <w:tbl>
      <w:tblPr>
        <w:tblW w:w="6795" w:type="dxa"/>
        <w:tblInd w:w="96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Caption w:val="Ekvipotenstabell"/>
      </w:tblPr>
      <w:tblGrid>
        <w:gridCol w:w="2265"/>
        <w:gridCol w:w="2265"/>
        <w:gridCol w:w="2265"/>
      </w:tblGrid>
      <w:tr w:rsidRPr="00AA1BC1" w:rsidR="00AA1BC1" w:rsidTr="00AA1BC1" w14:paraId="79344B55" w14:textId="77777777">
        <w:trPr>
          <w:trHeight w:val="300"/>
        </w:trPr>
        <w:tc>
          <w:tcPr>
            <w:tcW w:w="2265"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0ABAEA82"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Opioid</w:t>
            </w:r>
            <w:proofErr w:type="spellEnd"/>
            <w:r w:rsidRPr="00AA1BC1">
              <w:rPr>
                <w:rFonts w:ascii="Arial" w:hAnsi="Arial" w:cs="Arial"/>
                <w:sz w:val="20"/>
                <w:szCs w:val="20"/>
              </w:rPr>
              <w:t> </w:t>
            </w:r>
          </w:p>
        </w:tc>
        <w:tc>
          <w:tcPr>
            <w:tcW w:w="2265"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3FC32397" w14:textId="77777777">
            <w:pPr>
              <w:spacing w:after="0" w:line="240" w:lineRule="auto"/>
              <w:ind w:left="0" w:right="0"/>
              <w:textAlignment w:val="baseline"/>
              <w:rPr>
                <w:rFonts w:ascii="Segoe UI" w:hAnsi="Segoe UI" w:cs="Segoe UI"/>
                <w:sz w:val="18"/>
                <w:szCs w:val="18"/>
              </w:rPr>
            </w:pPr>
            <w:r w:rsidRPr="00AA1BC1">
              <w:rPr>
                <w:rFonts w:ascii="Arial" w:hAnsi="Arial" w:cs="Arial"/>
                <w:b/>
                <w:bCs/>
                <w:sz w:val="20"/>
                <w:szCs w:val="20"/>
              </w:rPr>
              <w:t>Parenteral dos</w:t>
            </w:r>
            <w:r w:rsidRPr="00AA1BC1">
              <w:rPr>
                <w:rFonts w:ascii="Arial" w:hAnsi="Arial" w:cs="Arial"/>
                <w:sz w:val="20"/>
                <w:szCs w:val="20"/>
              </w:rPr>
              <w:t> </w:t>
            </w:r>
          </w:p>
        </w:tc>
        <w:tc>
          <w:tcPr>
            <w:tcW w:w="2265"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3C3931B2" w14:textId="77777777">
            <w:pPr>
              <w:spacing w:after="0" w:line="240" w:lineRule="auto"/>
              <w:ind w:left="0" w:right="0"/>
              <w:textAlignment w:val="baseline"/>
              <w:rPr>
                <w:rFonts w:ascii="Segoe UI" w:hAnsi="Segoe UI" w:cs="Segoe UI"/>
                <w:sz w:val="18"/>
                <w:szCs w:val="18"/>
              </w:rPr>
            </w:pPr>
            <w:r w:rsidRPr="00AA1BC1">
              <w:rPr>
                <w:rFonts w:ascii="Arial" w:hAnsi="Arial" w:cs="Arial"/>
                <w:b/>
                <w:bCs/>
                <w:sz w:val="20"/>
                <w:szCs w:val="20"/>
              </w:rPr>
              <w:t>Oral dos</w:t>
            </w:r>
            <w:r w:rsidRPr="00AA1BC1">
              <w:rPr>
                <w:rFonts w:ascii="Arial" w:hAnsi="Arial" w:cs="Arial"/>
                <w:sz w:val="20"/>
                <w:szCs w:val="20"/>
              </w:rPr>
              <w:t> </w:t>
            </w:r>
          </w:p>
        </w:tc>
      </w:tr>
      <w:tr w:rsidRPr="00AA1BC1" w:rsidR="00AA1BC1" w:rsidTr="00AA1BC1" w14:paraId="061018B0" w14:textId="77777777">
        <w:trPr>
          <w:trHeight w:val="300"/>
        </w:trPr>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63AFBA1" w14:textId="77777777">
            <w:pPr>
              <w:spacing w:after="0" w:line="240" w:lineRule="auto"/>
              <w:ind w:left="0" w:right="0"/>
              <w:textAlignment w:val="baseline"/>
              <w:rPr>
                <w:rFonts w:ascii="Segoe UI" w:hAnsi="Segoe UI" w:cs="Segoe UI"/>
                <w:sz w:val="18"/>
                <w:szCs w:val="18"/>
              </w:rPr>
            </w:pPr>
            <w:r w:rsidRPr="00AA1BC1">
              <w:rPr>
                <w:rFonts w:ascii="Times New Roman" w:hAnsi="Times New Roman"/>
                <w:sz w:val="22"/>
                <w:szCs w:val="22"/>
              </w:rPr>
              <w:t>Morfin </w:t>
            </w:r>
          </w:p>
        </w:tc>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FD44426" w14:textId="77777777">
            <w:pPr>
              <w:spacing w:after="0" w:line="240" w:lineRule="auto"/>
              <w:ind w:left="0" w:right="0"/>
              <w:textAlignment w:val="baseline"/>
              <w:rPr>
                <w:rFonts w:ascii="Segoe UI" w:hAnsi="Segoe UI" w:cs="Segoe UI"/>
                <w:sz w:val="18"/>
                <w:szCs w:val="18"/>
              </w:rPr>
            </w:pPr>
            <w:r w:rsidRPr="00AA1BC1">
              <w:rPr>
                <w:rFonts w:ascii="Times New Roman" w:hAnsi="Times New Roman"/>
                <w:sz w:val="22"/>
                <w:szCs w:val="22"/>
              </w:rPr>
              <w:t>10 mg </w:t>
            </w:r>
          </w:p>
        </w:tc>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D475EE4" w14:textId="77777777">
            <w:pPr>
              <w:spacing w:after="0" w:line="240" w:lineRule="auto"/>
              <w:ind w:left="0" w:right="0"/>
              <w:textAlignment w:val="baseline"/>
              <w:rPr>
                <w:rFonts w:ascii="Segoe UI" w:hAnsi="Segoe UI" w:cs="Segoe UI"/>
                <w:sz w:val="18"/>
                <w:szCs w:val="18"/>
              </w:rPr>
            </w:pPr>
            <w:r w:rsidRPr="00AA1BC1">
              <w:rPr>
                <w:rFonts w:ascii="Times New Roman" w:hAnsi="Times New Roman"/>
                <w:sz w:val="22"/>
                <w:szCs w:val="22"/>
              </w:rPr>
              <w:t>30 mg </w:t>
            </w:r>
          </w:p>
        </w:tc>
      </w:tr>
      <w:tr w:rsidRPr="00AA1BC1" w:rsidR="00AA1BC1" w:rsidTr="00AA1BC1" w14:paraId="10C808BF" w14:textId="77777777">
        <w:trPr>
          <w:trHeight w:val="300"/>
        </w:trPr>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328FD2D5" w14:textId="77777777">
            <w:pPr>
              <w:spacing w:after="0" w:line="240" w:lineRule="auto"/>
              <w:ind w:left="0" w:right="0"/>
              <w:textAlignment w:val="baseline"/>
              <w:rPr>
                <w:rFonts w:ascii="Segoe UI" w:hAnsi="Segoe UI" w:cs="Segoe UI"/>
                <w:sz w:val="18"/>
                <w:szCs w:val="18"/>
              </w:rPr>
            </w:pPr>
            <w:proofErr w:type="spellStart"/>
            <w:r w:rsidRPr="00AA1BC1">
              <w:rPr>
                <w:rFonts w:ascii="Times New Roman" w:hAnsi="Times New Roman"/>
                <w:sz w:val="22"/>
                <w:szCs w:val="22"/>
              </w:rPr>
              <w:t>Ketobemidon</w:t>
            </w:r>
            <w:proofErr w:type="spellEnd"/>
            <w:r w:rsidRPr="00AA1BC1">
              <w:rPr>
                <w:rFonts w:ascii="Times New Roman" w:hAnsi="Times New Roman"/>
                <w:sz w:val="22"/>
                <w:szCs w:val="22"/>
              </w:rPr>
              <w:t> </w:t>
            </w:r>
          </w:p>
        </w:tc>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2980660" w14:textId="77777777">
            <w:pPr>
              <w:spacing w:after="0" w:line="240" w:lineRule="auto"/>
              <w:ind w:left="0" w:right="0"/>
              <w:textAlignment w:val="baseline"/>
              <w:rPr>
                <w:rFonts w:ascii="Segoe UI" w:hAnsi="Segoe UI" w:cs="Segoe UI"/>
                <w:sz w:val="18"/>
                <w:szCs w:val="18"/>
              </w:rPr>
            </w:pPr>
            <w:r w:rsidRPr="00AA1BC1">
              <w:rPr>
                <w:rFonts w:ascii="Times New Roman" w:hAnsi="Times New Roman"/>
                <w:sz w:val="22"/>
                <w:szCs w:val="22"/>
              </w:rPr>
              <w:t>10 mg </w:t>
            </w:r>
          </w:p>
        </w:tc>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2D397847" w14:textId="77777777">
            <w:pPr>
              <w:spacing w:after="0" w:line="240" w:lineRule="auto"/>
              <w:ind w:left="0" w:right="0"/>
              <w:textAlignment w:val="baseline"/>
              <w:rPr>
                <w:rFonts w:ascii="Segoe UI" w:hAnsi="Segoe UI" w:cs="Segoe UI"/>
                <w:sz w:val="18"/>
                <w:szCs w:val="18"/>
              </w:rPr>
            </w:pPr>
            <w:r w:rsidRPr="00AA1BC1">
              <w:rPr>
                <w:rFonts w:ascii="Times New Roman" w:hAnsi="Times New Roman"/>
                <w:sz w:val="22"/>
                <w:szCs w:val="22"/>
              </w:rPr>
              <w:t>30 mg </w:t>
            </w:r>
          </w:p>
        </w:tc>
      </w:tr>
      <w:tr w:rsidRPr="00AA1BC1" w:rsidR="00AA1BC1" w:rsidTr="00AA1BC1" w14:paraId="1591727E" w14:textId="77777777">
        <w:trPr>
          <w:trHeight w:val="300"/>
        </w:trPr>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5044FC4" w14:textId="77777777">
            <w:pPr>
              <w:spacing w:after="0" w:line="240" w:lineRule="auto"/>
              <w:ind w:left="0" w:right="0"/>
              <w:textAlignment w:val="baseline"/>
              <w:rPr>
                <w:rFonts w:ascii="Segoe UI" w:hAnsi="Segoe UI" w:cs="Segoe UI"/>
                <w:sz w:val="18"/>
                <w:szCs w:val="18"/>
              </w:rPr>
            </w:pPr>
            <w:proofErr w:type="spellStart"/>
            <w:r w:rsidRPr="00AA1BC1">
              <w:rPr>
                <w:rFonts w:ascii="Times New Roman" w:hAnsi="Times New Roman"/>
                <w:sz w:val="22"/>
                <w:szCs w:val="22"/>
              </w:rPr>
              <w:t>Oxycodon</w:t>
            </w:r>
            <w:proofErr w:type="spellEnd"/>
            <w:r w:rsidRPr="00AA1BC1">
              <w:rPr>
                <w:rFonts w:ascii="Times New Roman" w:hAnsi="Times New Roman"/>
                <w:sz w:val="22"/>
                <w:szCs w:val="22"/>
              </w:rPr>
              <w:t> </w:t>
            </w:r>
          </w:p>
        </w:tc>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174FDDF" w14:textId="77777777">
            <w:pPr>
              <w:spacing w:after="0" w:line="240" w:lineRule="auto"/>
              <w:ind w:left="0" w:right="0"/>
              <w:textAlignment w:val="baseline"/>
              <w:rPr>
                <w:rFonts w:ascii="Segoe UI" w:hAnsi="Segoe UI" w:cs="Segoe UI"/>
                <w:sz w:val="18"/>
                <w:szCs w:val="18"/>
              </w:rPr>
            </w:pPr>
            <w:r w:rsidRPr="00AA1BC1">
              <w:rPr>
                <w:rFonts w:ascii="Times New Roman" w:hAnsi="Times New Roman"/>
                <w:sz w:val="22"/>
                <w:szCs w:val="22"/>
              </w:rPr>
              <w:t>10 mg </w:t>
            </w:r>
          </w:p>
        </w:tc>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303C54E4" w14:textId="77777777">
            <w:pPr>
              <w:spacing w:after="0" w:line="240" w:lineRule="auto"/>
              <w:ind w:left="0" w:right="0"/>
              <w:textAlignment w:val="baseline"/>
              <w:rPr>
                <w:rFonts w:ascii="Segoe UI" w:hAnsi="Segoe UI" w:cs="Segoe UI"/>
                <w:sz w:val="18"/>
                <w:szCs w:val="18"/>
              </w:rPr>
            </w:pPr>
            <w:r w:rsidRPr="00AA1BC1">
              <w:rPr>
                <w:rFonts w:ascii="Times New Roman" w:hAnsi="Times New Roman"/>
                <w:sz w:val="22"/>
                <w:szCs w:val="22"/>
              </w:rPr>
              <w:t>20 mg </w:t>
            </w:r>
          </w:p>
        </w:tc>
      </w:tr>
      <w:tr w:rsidRPr="00AA1BC1" w:rsidR="00AA1BC1" w:rsidTr="00AA1BC1" w14:paraId="1308AA15" w14:textId="77777777">
        <w:trPr>
          <w:trHeight w:val="300"/>
        </w:trPr>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7E20014" w14:textId="77777777">
            <w:pPr>
              <w:spacing w:after="0" w:line="240" w:lineRule="auto"/>
              <w:ind w:left="0" w:right="0"/>
              <w:textAlignment w:val="baseline"/>
              <w:rPr>
                <w:rFonts w:ascii="Segoe UI" w:hAnsi="Segoe UI" w:cs="Segoe UI"/>
                <w:sz w:val="18"/>
                <w:szCs w:val="18"/>
              </w:rPr>
            </w:pPr>
            <w:proofErr w:type="spellStart"/>
            <w:r w:rsidRPr="00AA1BC1">
              <w:rPr>
                <w:rFonts w:ascii="Times New Roman" w:hAnsi="Times New Roman"/>
                <w:sz w:val="22"/>
                <w:szCs w:val="22"/>
              </w:rPr>
              <w:t>Hydromorfon</w:t>
            </w:r>
            <w:proofErr w:type="spellEnd"/>
            <w:r w:rsidRPr="00AA1BC1">
              <w:rPr>
                <w:rFonts w:ascii="Times New Roman" w:hAnsi="Times New Roman"/>
                <w:sz w:val="22"/>
                <w:szCs w:val="22"/>
              </w:rPr>
              <w:t> </w:t>
            </w:r>
          </w:p>
        </w:tc>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429AA81" w14:textId="77777777">
            <w:pPr>
              <w:spacing w:after="0" w:line="240" w:lineRule="auto"/>
              <w:ind w:left="0" w:right="0"/>
              <w:textAlignment w:val="baseline"/>
              <w:rPr>
                <w:rFonts w:ascii="Segoe UI" w:hAnsi="Segoe UI" w:cs="Segoe UI"/>
                <w:sz w:val="18"/>
                <w:szCs w:val="18"/>
              </w:rPr>
            </w:pPr>
            <w:r w:rsidRPr="00AA1BC1">
              <w:rPr>
                <w:rFonts w:ascii="Times New Roman" w:hAnsi="Times New Roman"/>
                <w:sz w:val="22"/>
                <w:szCs w:val="22"/>
              </w:rPr>
              <w:t>2 mg </w:t>
            </w:r>
          </w:p>
        </w:tc>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D7EC2EC" w14:textId="77777777">
            <w:pPr>
              <w:spacing w:after="0" w:line="240" w:lineRule="auto"/>
              <w:ind w:left="0" w:right="0"/>
              <w:textAlignment w:val="baseline"/>
              <w:rPr>
                <w:rFonts w:ascii="Segoe UI" w:hAnsi="Segoe UI" w:cs="Segoe UI"/>
                <w:sz w:val="18"/>
                <w:szCs w:val="18"/>
              </w:rPr>
            </w:pPr>
            <w:r w:rsidRPr="00AA1BC1">
              <w:rPr>
                <w:rFonts w:ascii="Times New Roman" w:hAnsi="Times New Roman"/>
                <w:sz w:val="22"/>
                <w:szCs w:val="22"/>
              </w:rPr>
              <w:t>4 mg </w:t>
            </w:r>
          </w:p>
        </w:tc>
      </w:tr>
      <w:tr w:rsidRPr="00AA1BC1" w:rsidR="00AA1BC1" w:rsidTr="00AA1BC1" w14:paraId="56EB4BCF" w14:textId="77777777">
        <w:trPr>
          <w:trHeight w:val="300"/>
        </w:trPr>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E71B302" w14:textId="77777777">
            <w:pPr>
              <w:spacing w:after="0" w:line="240" w:lineRule="auto"/>
              <w:ind w:left="0" w:right="0"/>
              <w:textAlignment w:val="baseline"/>
              <w:rPr>
                <w:rFonts w:ascii="Segoe UI" w:hAnsi="Segoe UI" w:cs="Segoe UI"/>
                <w:sz w:val="18"/>
                <w:szCs w:val="18"/>
              </w:rPr>
            </w:pPr>
            <w:proofErr w:type="spellStart"/>
            <w:r w:rsidRPr="00AA1BC1">
              <w:rPr>
                <w:rFonts w:ascii="Times New Roman" w:hAnsi="Times New Roman"/>
                <w:sz w:val="22"/>
                <w:szCs w:val="22"/>
              </w:rPr>
              <w:t>Buprenorfin</w:t>
            </w:r>
            <w:proofErr w:type="spellEnd"/>
            <w:r w:rsidRPr="00AA1BC1">
              <w:rPr>
                <w:rFonts w:ascii="Times New Roman" w:hAnsi="Times New Roman"/>
                <w:sz w:val="22"/>
                <w:szCs w:val="22"/>
              </w:rPr>
              <w:t> </w:t>
            </w:r>
          </w:p>
        </w:tc>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AED2339" w14:textId="77777777">
            <w:pPr>
              <w:spacing w:after="0" w:line="240" w:lineRule="auto"/>
              <w:ind w:left="0" w:right="0"/>
              <w:textAlignment w:val="baseline"/>
              <w:rPr>
                <w:rFonts w:ascii="Segoe UI" w:hAnsi="Segoe UI" w:cs="Segoe UI"/>
                <w:sz w:val="18"/>
                <w:szCs w:val="18"/>
              </w:rPr>
            </w:pPr>
            <w:r w:rsidRPr="00AA1BC1">
              <w:rPr>
                <w:rFonts w:ascii="Times New Roman" w:hAnsi="Times New Roman"/>
                <w:sz w:val="22"/>
                <w:szCs w:val="22"/>
              </w:rPr>
              <w:t>0,4 mg </w:t>
            </w:r>
          </w:p>
        </w:tc>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66D3731" w14:textId="77777777">
            <w:pPr>
              <w:spacing w:after="0" w:line="240" w:lineRule="auto"/>
              <w:ind w:left="0" w:right="0"/>
              <w:textAlignment w:val="baseline"/>
              <w:rPr>
                <w:rFonts w:ascii="Segoe UI" w:hAnsi="Segoe UI" w:cs="Segoe UI"/>
                <w:sz w:val="18"/>
                <w:szCs w:val="18"/>
              </w:rPr>
            </w:pPr>
            <w:r w:rsidRPr="00AA1BC1">
              <w:rPr>
                <w:rFonts w:ascii="Times New Roman" w:hAnsi="Times New Roman"/>
                <w:sz w:val="22"/>
                <w:szCs w:val="22"/>
              </w:rPr>
              <w:t>0,5 mg </w:t>
            </w:r>
          </w:p>
        </w:tc>
      </w:tr>
      <w:tr w:rsidRPr="00AA1BC1" w:rsidR="00AA1BC1" w:rsidTr="00AA1BC1" w14:paraId="4474064B" w14:textId="77777777">
        <w:trPr>
          <w:trHeight w:val="300"/>
        </w:trPr>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1BC82B87" w14:textId="77777777">
            <w:pPr>
              <w:spacing w:after="0" w:line="240" w:lineRule="auto"/>
              <w:ind w:left="0" w:right="0"/>
              <w:textAlignment w:val="baseline"/>
              <w:rPr>
                <w:rFonts w:ascii="Segoe UI" w:hAnsi="Segoe UI" w:cs="Segoe UI"/>
                <w:sz w:val="18"/>
                <w:szCs w:val="18"/>
              </w:rPr>
            </w:pPr>
            <w:proofErr w:type="spellStart"/>
            <w:r w:rsidRPr="00AA1BC1">
              <w:rPr>
                <w:rFonts w:ascii="Times New Roman" w:hAnsi="Times New Roman"/>
                <w:sz w:val="22"/>
                <w:szCs w:val="22"/>
              </w:rPr>
              <w:t>Alfentanil</w:t>
            </w:r>
            <w:proofErr w:type="spellEnd"/>
            <w:r w:rsidRPr="00AA1BC1">
              <w:rPr>
                <w:rFonts w:ascii="Times New Roman" w:hAnsi="Times New Roman"/>
                <w:sz w:val="22"/>
                <w:szCs w:val="22"/>
              </w:rPr>
              <w:t> </w:t>
            </w:r>
          </w:p>
        </w:tc>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93AA006" w14:textId="77777777">
            <w:pPr>
              <w:spacing w:after="0" w:line="240" w:lineRule="auto"/>
              <w:ind w:left="0" w:right="0"/>
              <w:textAlignment w:val="baseline"/>
              <w:rPr>
                <w:rFonts w:ascii="Segoe UI" w:hAnsi="Segoe UI" w:cs="Segoe UI"/>
                <w:sz w:val="18"/>
                <w:szCs w:val="18"/>
              </w:rPr>
            </w:pPr>
            <w:r w:rsidRPr="00AA1BC1">
              <w:rPr>
                <w:rFonts w:ascii="Times New Roman" w:hAnsi="Times New Roman"/>
                <w:sz w:val="22"/>
                <w:szCs w:val="22"/>
              </w:rPr>
              <w:t>0,75 mg </w:t>
            </w:r>
          </w:p>
        </w:tc>
        <w:tc>
          <w:tcPr>
            <w:tcW w:w="226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919F90C" w14:textId="77777777">
            <w:pPr>
              <w:spacing w:after="0" w:line="240" w:lineRule="auto"/>
              <w:ind w:left="0" w:right="0"/>
              <w:textAlignment w:val="baseline"/>
              <w:rPr>
                <w:rFonts w:ascii="Segoe UI" w:hAnsi="Segoe UI" w:cs="Segoe UI"/>
                <w:sz w:val="18"/>
                <w:szCs w:val="18"/>
              </w:rPr>
            </w:pPr>
            <w:r w:rsidRPr="00AA1BC1">
              <w:rPr>
                <w:rFonts w:ascii="Times New Roman" w:hAnsi="Times New Roman"/>
                <w:sz w:val="22"/>
                <w:szCs w:val="22"/>
              </w:rPr>
              <w:t>- </w:t>
            </w:r>
          </w:p>
        </w:tc>
      </w:tr>
    </w:tbl>
    <w:p w:rsidR="00AA1BC1" w:rsidP="00AA1BC1" w:rsidRDefault="00AA1BC1" w14:paraId="37AAE507" w14:textId="77777777"/>
    <w:p w:rsidRPr="00AA1BC1" w:rsidR="00AA1BC1" w:rsidP="00AA1BC1" w:rsidRDefault="00AA1BC1" w14:paraId="48314C1E" w14:textId="351D1492">
      <w:proofErr w:type="spellStart"/>
      <w:r w:rsidRPr="00AA1BC1">
        <w:t>Fentanylplåster</w:t>
      </w:r>
      <w:proofErr w:type="spellEnd"/>
      <w:r w:rsidRPr="00AA1BC1">
        <w:t>: För att omvandla till oral morfinekvivalent dos multiplicera </w:t>
      </w:r>
      <w:proofErr w:type="spellStart"/>
      <w:r w:rsidRPr="00AA1BC1">
        <w:t>fentanyldosen</w:t>
      </w:r>
      <w:proofErr w:type="spellEnd"/>
      <w:r w:rsidRPr="00AA1BC1">
        <w:t> med 3. T.ex. </w:t>
      </w:r>
      <w:proofErr w:type="spellStart"/>
      <w:r w:rsidRPr="00AA1BC1">
        <w:t>fentanylplåster</w:t>
      </w:r>
      <w:proofErr w:type="spellEnd"/>
      <w:r w:rsidRPr="00AA1BC1">
        <w:t> 100µg/</w:t>
      </w:r>
      <w:proofErr w:type="spellStart"/>
      <w:r w:rsidRPr="00AA1BC1">
        <w:t>tim</w:t>
      </w:r>
      <w:proofErr w:type="spellEnd"/>
      <w:r w:rsidRPr="00AA1BC1">
        <w:t> motsvarar 300</w:t>
      </w:r>
      <w:r w:rsidRPr="00AA1BC1">
        <w:rPr>
          <w:rFonts w:ascii="Times New Roman" w:hAnsi="Times New Roman"/>
        </w:rPr>
        <w:t> </w:t>
      </w:r>
      <w:r w:rsidRPr="00AA1BC1">
        <w:t>mg morfin per os per dygn. </w:t>
      </w:r>
    </w:p>
    <w:p w:rsidRPr="00AA1BC1" w:rsidR="00AA1BC1" w:rsidP="00AA1BC1" w:rsidRDefault="00AA1BC1" w14:paraId="2641FD95" w14:textId="77777777">
      <w:pPr>
        <w:pStyle w:val="MellanrubrikVGR"/>
      </w:pPr>
      <w:bookmarkStart w:name="_Toc229574132" w:id="22"/>
      <w:proofErr w:type="spellStart"/>
      <w:r w:rsidRPr="00AA1BC1">
        <w:t>Opioidinsättning</w:t>
      </w:r>
      <w:proofErr w:type="spellEnd"/>
      <w:r w:rsidRPr="00AA1BC1">
        <w:t xml:space="preserve"> / </w:t>
      </w:r>
      <w:proofErr w:type="spellStart"/>
      <w:r w:rsidRPr="00AA1BC1">
        <w:t>opioidtitrering</w:t>
      </w:r>
      <w:bookmarkEnd w:id="22"/>
      <w:proofErr w:type="spellEnd"/>
      <w:r w:rsidRPr="00AA1BC1">
        <w:t> </w:t>
      </w:r>
    </w:p>
    <w:p w:rsidRPr="00AA1BC1" w:rsidR="00AA1BC1" w:rsidP="00AA1BC1" w:rsidRDefault="00AA1BC1" w14:paraId="4CA9F912" w14:textId="77777777">
      <w:r w:rsidRPr="00AA1BC1">
        <w:t xml:space="preserve">Med detta menas att man ställer in patienten på den </w:t>
      </w:r>
      <w:proofErr w:type="spellStart"/>
      <w:r w:rsidRPr="00AA1BC1">
        <w:t>opioiddos</w:t>
      </w:r>
      <w:proofErr w:type="spellEnd"/>
      <w:r w:rsidRPr="00AA1BC1">
        <w:t xml:space="preserve"> som behövs för att ge adekvat smärtlindring. Oftast sker detta med per os-tillförsel. Om smärtan är mycket svår, på gränsen till outhärdlig, kan en intravenös </w:t>
      </w:r>
      <w:proofErr w:type="spellStart"/>
      <w:r w:rsidRPr="00AA1BC1">
        <w:t>opioid</w:t>
      </w:r>
      <w:proofErr w:type="spellEnd"/>
      <w:r w:rsidRPr="00AA1BC1">
        <w:t>-titrering behöva göras, eventuellt med hjälp av PCA-pump. Smärtmottagningen och palliativa teamet bistår vid ett sådant förfarande. </w:t>
      </w:r>
    </w:p>
    <w:p w:rsidRPr="00AA1BC1" w:rsidR="00AA1BC1" w:rsidP="00AA1BC1" w:rsidRDefault="00AA1BC1" w14:paraId="2FC50D5E" w14:textId="77777777">
      <w:r w:rsidRPr="00AA1BC1">
        <w:t>Inled med </w:t>
      </w:r>
      <w:proofErr w:type="spellStart"/>
      <w:r w:rsidRPr="00AA1BC1">
        <w:t>tabl</w:t>
      </w:r>
      <w:proofErr w:type="spellEnd"/>
      <w:r w:rsidRPr="00AA1BC1">
        <w:t> Morfin 10</w:t>
      </w:r>
      <w:r w:rsidRPr="00AA1BC1">
        <w:rPr>
          <w:rFonts w:ascii="Times New Roman" w:hAnsi="Times New Roman"/>
        </w:rPr>
        <w:t> </w:t>
      </w:r>
      <w:r w:rsidRPr="00AA1BC1">
        <w:t xml:space="preserve">mg </w:t>
      </w:r>
      <w:r w:rsidRPr="00AA1BC1">
        <w:rPr>
          <w:rFonts w:cs="Georgia"/>
        </w:rPr>
        <w:t>½</w:t>
      </w:r>
      <w:r w:rsidRPr="00AA1BC1">
        <w:t>-1</w:t>
      </w:r>
      <w:r w:rsidRPr="00AA1BC1">
        <w:rPr>
          <w:rFonts w:cs="Georgia"/>
        </w:rPr>
        <w:t> </w:t>
      </w:r>
      <w:proofErr w:type="spellStart"/>
      <w:r w:rsidRPr="00AA1BC1">
        <w:t>tabl</w:t>
      </w:r>
      <w:proofErr w:type="spellEnd"/>
      <w:r w:rsidRPr="00AA1BC1">
        <w:rPr>
          <w:rFonts w:cs="Georgia"/>
        </w:rPr>
        <w:t> </w:t>
      </w:r>
      <w:r w:rsidRPr="00AA1BC1">
        <w:t>x</w:t>
      </w:r>
      <w:r w:rsidRPr="00AA1BC1">
        <w:rPr>
          <w:rFonts w:cs="Georgia"/>
        </w:rPr>
        <w:t> </w:t>
      </w:r>
      <w:r w:rsidRPr="00AA1BC1">
        <w:t>3-6</w:t>
      </w:r>
      <w:r w:rsidRPr="00AA1BC1">
        <w:rPr>
          <w:rFonts w:cs="Georgia"/>
        </w:rPr>
        <w:t> </w:t>
      </w:r>
      <w:r w:rsidRPr="00AA1BC1">
        <w:t xml:space="preserve">samt extrados </w:t>
      </w:r>
      <w:r w:rsidRPr="00AA1BC1">
        <w:rPr>
          <w:rFonts w:cs="Georgia"/>
        </w:rPr>
        <w:t>½</w:t>
      </w:r>
      <w:r w:rsidRPr="00AA1BC1">
        <w:t>-1</w:t>
      </w:r>
      <w:r w:rsidRPr="00AA1BC1">
        <w:rPr>
          <w:rFonts w:cs="Georgia"/>
        </w:rPr>
        <w:t> </w:t>
      </w:r>
      <w:proofErr w:type="spellStart"/>
      <w:r w:rsidRPr="00AA1BC1">
        <w:t>tabl</w:t>
      </w:r>
      <w:proofErr w:type="spellEnd"/>
      <w:r w:rsidRPr="00AA1BC1">
        <w:rPr>
          <w:rFonts w:cs="Georgia"/>
        </w:rPr>
        <w:t> </w:t>
      </w:r>
      <w:r w:rsidRPr="00AA1BC1">
        <w:t xml:space="preserve">vid behov. Till en </w:t>
      </w:r>
      <w:r w:rsidRPr="00AA1BC1">
        <w:rPr>
          <w:rFonts w:cs="Georgia"/>
        </w:rPr>
        <w:t>ä</w:t>
      </w:r>
      <w:r w:rsidRPr="00AA1BC1">
        <w:t>ldre person kan 5</w:t>
      </w:r>
      <w:r w:rsidRPr="00AA1BC1">
        <w:rPr>
          <w:rFonts w:ascii="Times New Roman" w:hAnsi="Times New Roman"/>
        </w:rPr>
        <w:t> </w:t>
      </w:r>
      <w:r w:rsidRPr="00AA1BC1">
        <w:t>mg x 3 vara tillr</w:t>
      </w:r>
      <w:r w:rsidRPr="00AA1BC1">
        <w:rPr>
          <w:rFonts w:cs="Georgia"/>
        </w:rPr>
        <w:t>ä</w:t>
      </w:r>
      <w:r w:rsidRPr="00AA1BC1">
        <w:t>ckligt; till en yngre kanske 10</w:t>
      </w:r>
      <w:r w:rsidRPr="00AA1BC1">
        <w:rPr>
          <w:rFonts w:ascii="Times New Roman" w:hAnsi="Times New Roman"/>
        </w:rPr>
        <w:t> </w:t>
      </w:r>
      <w:r w:rsidRPr="00AA1BC1">
        <w:t>mg x 4. Den mycket gamla patienten (80-90</w:t>
      </w:r>
      <w:r w:rsidRPr="00AA1BC1">
        <w:rPr>
          <w:rFonts w:cs="Georgia"/>
        </w:rPr>
        <w:t> å</w:t>
      </w:r>
      <w:r w:rsidRPr="00AA1BC1">
        <w:t>r) med reducerad njurfunktion och l</w:t>
      </w:r>
      <w:r w:rsidRPr="00AA1BC1">
        <w:rPr>
          <w:rFonts w:cs="Georgia"/>
        </w:rPr>
        <w:t>å</w:t>
      </w:r>
      <w:r w:rsidRPr="00AA1BC1">
        <w:t xml:space="preserve">ngsam metabolism, </w:t>
      </w:r>
      <w:r w:rsidRPr="00AA1BC1">
        <w:rPr>
          <w:rFonts w:cs="Georgia"/>
        </w:rPr>
        <w:t>ä</w:t>
      </w:r>
      <w:r w:rsidRPr="00AA1BC1">
        <w:t>r ofta k</w:t>
      </w:r>
      <w:r w:rsidRPr="00AA1BC1">
        <w:rPr>
          <w:rFonts w:cs="Georgia"/>
        </w:rPr>
        <w:t>ä</w:t>
      </w:r>
      <w:r w:rsidRPr="00AA1BC1">
        <w:t>nslig f</w:t>
      </w:r>
      <w:r w:rsidRPr="00AA1BC1">
        <w:rPr>
          <w:rFonts w:cs="Georgia"/>
        </w:rPr>
        <w:t>ö</w:t>
      </w:r>
      <w:r w:rsidRPr="00AA1BC1">
        <w:t xml:space="preserve">r </w:t>
      </w:r>
      <w:proofErr w:type="spellStart"/>
      <w:r w:rsidRPr="00AA1BC1">
        <w:t>opioider</w:t>
      </w:r>
      <w:proofErr w:type="spellEnd"/>
      <w:r w:rsidRPr="00AA1BC1">
        <w:t>. Man b</w:t>
      </w:r>
      <w:r w:rsidRPr="00AA1BC1">
        <w:rPr>
          <w:rFonts w:cs="Georgia"/>
        </w:rPr>
        <w:t>ö</w:t>
      </w:r>
      <w:r w:rsidRPr="00AA1BC1">
        <w:t>r d</w:t>
      </w:r>
      <w:r w:rsidRPr="00AA1BC1">
        <w:rPr>
          <w:rFonts w:cs="Georgia"/>
        </w:rPr>
        <w:t>ä</w:t>
      </w:r>
      <w:r w:rsidRPr="00AA1BC1">
        <w:t>rf</w:t>
      </w:r>
      <w:r w:rsidRPr="00AA1BC1">
        <w:rPr>
          <w:rFonts w:cs="Georgia"/>
        </w:rPr>
        <w:t>ö</w:t>
      </w:r>
      <w:r w:rsidRPr="00AA1BC1">
        <w:t>r b</w:t>
      </w:r>
      <w:r w:rsidRPr="00AA1BC1">
        <w:rPr>
          <w:rFonts w:cs="Georgia"/>
        </w:rPr>
        <w:t>ö</w:t>
      </w:r>
      <w:r w:rsidRPr="00AA1BC1">
        <w:t>rja med sm</w:t>
      </w:r>
      <w:r w:rsidRPr="00AA1BC1">
        <w:rPr>
          <w:rFonts w:cs="Georgia"/>
        </w:rPr>
        <w:t>å</w:t>
      </w:r>
      <w:r w:rsidRPr="00AA1BC1">
        <w:t xml:space="preserve"> doser och, </w:t>
      </w:r>
      <w:r w:rsidRPr="00AA1BC1">
        <w:rPr>
          <w:rFonts w:cs="Georgia"/>
        </w:rPr>
        <w:t>å</w:t>
      </w:r>
      <w:r w:rsidRPr="00AA1BC1">
        <w:t>tminstone teoretiskt, undvika preparat med aktiva metaboliter.</w:t>
      </w:r>
      <w:r w:rsidRPr="00AA1BC1">
        <w:rPr>
          <w:rFonts w:cs="Georgia"/>
        </w:rPr>
        <w:t> </w:t>
      </w:r>
      <w:proofErr w:type="spellStart"/>
      <w:r w:rsidRPr="00AA1BC1">
        <w:t>Oxycodon</w:t>
      </w:r>
      <w:proofErr w:type="spellEnd"/>
      <w:r w:rsidRPr="00AA1BC1">
        <w:rPr>
          <w:rFonts w:cs="Georgia"/>
        </w:rPr>
        <w:t> </w:t>
      </w:r>
      <w:r w:rsidRPr="00AA1BC1">
        <w:t>kan ocks</w:t>
      </w:r>
      <w:r w:rsidRPr="00AA1BC1">
        <w:rPr>
          <w:rFonts w:cs="Georgia"/>
        </w:rPr>
        <w:t>å</w:t>
      </w:r>
      <w:r w:rsidRPr="00AA1BC1">
        <w:t xml:space="preserve"> vara ett alternativ, s</w:t>
      </w:r>
      <w:r w:rsidRPr="00AA1BC1">
        <w:rPr>
          <w:rFonts w:cs="Georgia"/>
        </w:rPr>
        <w:t>ä</w:t>
      </w:r>
      <w:r w:rsidRPr="00AA1BC1">
        <w:t>rskilt om patienten har en aversion mot morfin. </w:t>
      </w:r>
    </w:p>
    <w:p w:rsidRPr="00AA1BC1" w:rsidR="00AA1BC1" w:rsidP="00AA1BC1" w:rsidRDefault="00AA1BC1" w14:paraId="359EA338" w14:textId="77777777">
      <w:r w:rsidRPr="00AA1BC1">
        <w:t xml:space="preserve">Hos patienter som tidigare stått på svaga </w:t>
      </w:r>
      <w:proofErr w:type="spellStart"/>
      <w:r w:rsidRPr="00AA1BC1">
        <w:t>opioider</w:t>
      </w:r>
      <w:proofErr w:type="spellEnd"/>
      <w:r w:rsidRPr="00AA1BC1">
        <w:t xml:space="preserve"> och hos yngre patienter, kan man börja direkt med låg dos långverkande preparat t.ex. </w:t>
      </w:r>
      <w:proofErr w:type="spellStart"/>
      <w:r w:rsidRPr="00AA1BC1">
        <w:t>Depolan</w:t>
      </w:r>
      <w:proofErr w:type="spellEnd"/>
      <w:r w:rsidRPr="00AA1BC1">
        <w:rPr>
          <w:vertAlign w:val="superscript"/>
        </w:rPr>
        <w:t>®</w:t>
      </w:r>
      <w:r w:rsidRPr="00AA1BC1">
        <w:t> 10</w:t>
      </w:r>
      <w:r w:rsidRPr="00AA1BC1">
        <w:rPr>
          <w:rFonts w:ascii="Times New Roman" w:hAnsi="Times New Roman"/>
        </w:rPr>
        <w:t> </w:t>
      </w:r>
      <w:r w:rsidRPr="00AA1BC1">
        <w:t>mg x 2 alternativt</w:t>
      </w:r>
      <w:r w:rsidRPr="00AA1BC1">
        <w:rPr>
          <w:rFonts w:cs="Georgia"/>
        </w:rPr>
        <w:t> </w:t>
      </w:r>
      <w:proofErr w:type="spellStart"/>
      <w:r w:rsidRPr="00AA1BC1">
        <w:t>Oxycodon</w:t>
      </w:r>
      <w:proofErr w:type="spellEnd"/>
      <w:r w:rsidRPr="00AA1BC1">
        <w:rPr>
          <w:rFonts w:cs="Georgia"/>
        </w:rPr>
        <w:t> </w:t>
      </w:r>
      <w:r w:rsidRPr="00AA1BC1">
        <w:t>10</w:t>
      </w:r>
      <w:r w:rsidRPr="00AA1BC1">
        <w:rPr>
          <w:rFonts w:ascii="Times New Roman" w:hAnsi="Times New Roman"/>
        </w:rPr>
        <w:t> </w:t>
      </w:r>
      <w:r w:rsidRPr="00AA1BC1">
        <w:t>mg x 2. Dos</w:t>
      </w:r>
      <w:r w:rsidRPr="00AA1BC1">
        <w:rPr>
          <w:rFonts w:cs="Georgia"/>
        </w:rPr>
        <w:t>ö</w:t>
      </w:r>
      <w:r w:rsidRPr="00AA1BC1">
        <w:t>kning sker i samr</w:t>
      </w:r>
      <w:r w:rsidRPr="00AA1BC1">
        <w:rPr>
          <w:rFonts w:cs="Georgia"/>
        </w:rPr>
        <w:t>å</w:t>
      </w:r>
      <w:r w:rsidRPr="00AA1BC1">
        <w:t>d med patienten och efter sm</w:t>
      </w:r>
      <w:r w:rsidRPr="00AA1BC1">
        <w:rPr>
          <w:rFonts w:cs="Georgia"/>
        </w:rPr>
        <w:t>ä</w:t>
      </w:r>
      <w:r w:rsidRPr="00AA1BC1">
        <w:t xml:space="preserve">rtintensitet. Man </w:t>
      </w:r>
      <w:r w:rsidRPr="00AA1BC1">
        <w:rPr>
          <w:rFonts w:cs="Georgia"/>
        </w:rPr>
        <w:t>ö</w:t>
      </w:r>
      <w:r w:rsidRPr="00AA1BC1">
        <w:t>kar initialt med</w:t>
      </w:r>
      <w:r w:rsidRPr="00AA1BC1">
        <w:rPr>
          <w:rFonts w:cs="Georgia"/>
        </w:rPr>
        <w:t> </w:t>
      </w:r>
      <w:r w:rsidRPr="00AA1BC1">
        <w:t>50-100</w:t>
      </w:r>
      <w:r w:rsidRPr="00AA1BC1">
        <w:rPr>
          <w:rFonts w:ascii="Times New Roman" w:hAnsi="Times New Roman"/>
        </w:rPr>
        <w:t> </w:t>
      </w:r>
      <w:r w:rsidRPr="00AA1BC1">
        <w:t>% upp till 50</w:t>
      </w:r>
      <w:r w:rsidRPr="00AA1BC1">
        <w:rPr>
          <w:rFonts w:ascii="Times New Roman" w:hAnsi="Times New Roman"/>
        </w:rPr>
        <w:t> </w:t>
      </w:r>
      <w:r w:rsidRPr="00AA1BC1">
        <w:t xml:space="preserve">mg i dygnsdos, sedan </w:t>
      </w:r>
      <w:r w:rsidRPr="00AA1BC1">
        <w:rPr>
          <w:rFonts w:cs="Georgia"/>
        </w:rPr>
        <w:t>ö</w:t>
      </w:r>
      <w:r w:rsidRPr="00AA1BC1">
        <w:t>kar man med 30</w:t>
      </w:r>
      <w:r w:rsidRPr="00AA1BC1">
        <w:rPr>
          <w:rFonts w:ascii="Times New Roman" w:hAnsi="Times New Roman"/>
        </w:rPr>
        <w:t> </w:t>
      </w:r>
      <w:r w:rsidRPr="00AA1BC1">
        <w:t xml:space="preserve">%. </w:t>
      </w:r>
      <w:r w:rsidRPr="00AA1BC1">
        <w:rPr>
          <w:rFonts w:cs="Georgia"/>
        </w:rPr>
        <w:t>Ö</w:t>
      </w:r>
      <w:r w:rsidRPr="00AA1BC1">
        <w:t>kningen kan ske med en eller n</w:t>
      </w:r>
      <w:r w:rsidRPr="00AA1BC1">
        <w:rPr>
          <w:rFonts w:cs="Georgia"/>
        </w:rPr>
        <w:t>å</w:t>
      </w:r>
      <w:r w:rsidRPr="00AA1BC1">
        <w:t>gra f</w:t>
      </w:r>
      <w:r w:rsidRPr="00AA1BC1">
        <w:rPr>
          <w:rFonts w:cs="Georgia"/>
        </w:rPr>
        <w:t>å</w:t>
      </w:r>
      <w:r w:rsidRPr="00AA1BC1">
        <w:t xml:space="preserve"> dagars intervall. S</w:t>
      </w:r>
      <w:r w:rsidRPr="00AA1BC1">
        <w:rPr>
          <w:rFonts w:cs="Georgia"/>
        </w:rPr>
        <w:t>å</w:t>
      </w:r>
      <w:r w:rsidRPr="00AA1BC1">
        <w:t xml:space="preserve"> l</w:t>
      </w:r>
      <w:r w:rsidRPr="00AA1BC1">
        <w:rPr>
          <w:rFonts w:cs="Georgia"/>
        </w:rPr>
        <w:t>ä</w:t>
      </w:r>
      <w:r w:rsidRPr="00AA1BC1">
        <w:t xml:space="preserve">nge patienten </w:t>
      </w:r>
      <w:r w:rsidRPr="00AA1BC1">
        <w:rPr>
          <w:rFonts w:cs="Georgia"/>
        </w:rPr>
        <w:t>ä</w:t>
      </w:r>
      <w:r w:rsidRPr="00AA1BC1">
        <w:t>r op</w:t>
      </w:r>
      <w:r w:rsidRPr="00AA1BC1">
        <w:rPr>
          <w:rFonts w:cs="Georgia"/>
        </w:rPr>
        <w:t>å</w:t>
      </w:r>
      <w:r w:rsidRPr="00AA1BC1">
        <w:t xml:space="preserve">verkad av </w:t>
      </w:r>
      <w:proofErr w:type="spellStart"/>
      <w:r w:rsidRPr="00AA1BC1">
        <w:t>opioiden</w:t>
      </w:r>
      <w:proofErr w:type="spellEnd"/>
      <w:r w:rsidRPr="00AA1BC1">
        <w:t xml:space="preserve"> och har ont, forts</w:t>
      </w:r>
      <w:r w:rsidRPr="00AA1BC1">
        <w:rPr>
          <w:rFonts w:cs="Georgia"/>
        </w:rPr>
        <w:t>ä</w:t>
      </w:r>
      <w:r w:rsidRPr="00AA1BC1">
        <w:t>tter man upptitrering av dosen. Dosen p</w:t>
      </w:r>
      <w:r w:rsidRPr="00AA1BC1">
        <w:rPr>
          <w:rFonts w:cs="Georgia"/>
        </w:rPr>
        <w:t>å</w:t>
      </w:r>
      <w:r w:rsidRPr="00AA1BC1">
        <w:t xml:space="preserve"> sikt varierar kraftigt mellan olika patienter, fr</w:t>
      </w:r>
      <w:r w:rsidRPr="00AA1BC1">
        <w:rPr>
          <w:rFonts w:cs="Georgia"/>
        </w:rPr>
        <w:t>å</w:t>
      </w:r>
      <w:r w:rsidRPr="00AA1BC1">
        <w:t>n n</w:t>
      </w:r>
      <w:r w:rsidRPr="00AA1BC1">
        <w:rPr>
          <w:rFonts w:cs="Georgia"/>
        </w:rPr>
        <w:t>å</w:t>
      </w:r>
      <w:r w:rsidRPr="00AA1BC1">
        <w:t>gra tiotal mg/dygn upp till flera hundra mg/dygn, i enstaka fall gramdoser. Vissa sm</w:t>
      </w:r>
      <w:r w:rsidRPr="00AA1BC1">
        <w:rPr>
          <w:rFonts w:cs="Georgia"/>
        </w:rPr>
        <w:t>ä</w:t>
      </w:r>
      <w:r w:rsidRPr="00AA1BC1">
        <w:t xml:space="preserve">rttyper </w:t>
      </w:r>
      <w:r w:rsidRPr="00AA1BC1">
        <w:rPr>
          <w:rFonts w:cs="Georgia"/>
        </w:rPr>
        <w:t>ä</w:t>
      </w:r>
      <w:r w:rsidRPr="00AA1BC1">
        <w:t xml:space="preserve">r relativt </w:t>
      </w:r>
      <w:proofErr w:type="spellStart"/>
      <w:r w:rsidRPr="00AA1BC1">
        <w:t>opioid</w:t>
      </w:r>
      <w:proofErr w:type="spellEnd"/>
      <w:r w:rsidRPr="00AA1BC1">
        <w:t xml:space="preserve">-okänsliga, framför allt patologiska frakturer, sårsmärta, belastningssmärta m.m. och man ser då ingen minskning av smärta trots dubblering eller tredubbel ökning av </w:t>
      </w:r>
      <w:proofErr w:type="spellStart"/>
      <w:r w:rsidRPr="00AA1BC1">
        <w:t>opioiddosen</w:t>
      </w:r>
      <w:proofErr w:type="spellEnd"/>
      <w:r w:rsidRPr="00AA1BC1">
        <w:t xml:space="preserve">. Var observant på detta fenomen och undvik överdosering av </w:t>
      </w:r>
      <w:proofErr w:type="spellStart"/>
      <w:r w:rsidRPr="00AA1BC1">
        <w:t>opioid</w:t>
      </w:r>
      <w:proofErr w:type="spellEnd"/>
      <w:r w:rsidRPr="00AA1BC1">
        <w:t xml:space="preserve"> i onödan. Gör en ny smärtanalys, pröva andra alternativ och att sänka </w:t>
      </w:r>
      <w:proofErr w:type="spellStart"/>
      <w:r w:rsidRPr="00AA1BC1">
        <w:t>opioiddosen</w:t>
      </w:r>
      <w:proofErr w:type="spellEnd"/>
      <w:r w:rsidRPr="00AA1BC1">
        <w:t>. </w:t>
      </w:r>
    </w:p>
    <w:p w:rsidRPr="00AA1BC1" w:rsidR="00AA1BC1" w:rsidP="00AA1BC1" w:rsidRDefault="00AA1BC1" w14:paraId="21E86D8B" w14:textId="77777777">
      <w:r w:rsidRPr="00AA1BC1">
        <w:t xml:space="preserve">Undvik att inleda en </w:t>
      </w:r>
      <w:proofErr w:type="spellStart"/>
      <w:r w:rsidRPr="00AA1BC1">
        <w:t>opioidbehandling</w:t>
      </w:r>
      <w:proofErr w:type="spellEnd"/>
      <w:r w:rsidRPr="00AA1BC1">
        <w:t xml:space="preserve"> med </w:t>
      </w:r>
      <w:proofErr w:type="spellStart"/>
      <w:r w:rsidRPr="00AA1BC1">
        <w:t>fentanylplåster</w:t>
      </w:r>
      <w:proofErr w:type="spellEnd"/>
      <w:r w:rsidRPr="00AA1BC1">
        <w:t>. Beredningsformen lämpar sig inte för titrering och även den lägsta dosen 12µg (motsvarande cirka 30</w:t>
      </w:r>
      <w:r w:rsidRPr="00AA1BC1">
        <w:rPr>
          <w:rFonts w:ascii="Times New Roman" w:hAnsi="Times New Roman"/>
        </w:rPr>
        <w:t> </w:t>
      </w:r>
      <w:r w:rsidRPr="00AA1BC1">
        <w:t>mg morfin/dygn) kan vara en f</w:t>
      </w:r>
      <w:r w:rsidRPr="00AA1BC1">
        <w:rPr>
          <w:rFonts w:cs="Georgia"/>
        </w:rPr>
        <w:t>ö</w:t>
      </w:r>
      <w:r w:rsidRPr="00AA1BC1">
        <w:t xml:space="preserve">r stor begynnelsedos till den </w:t>
      </w:r>
      <w:r w:rsidRPr="00AA1BC1">
        <w:rPr>
          <w:rFonts w:cs="Georgia"/>
        </w:rPr>
        <w:t>ä</w:t>
      </w:r>
      <w:r w:rsidRPr="00AA1BC1">
        <w:t xml:space="preserve">ldre patienten. Flera fall med obehagliga </w:t>
      </w:r>
      <w:r w:rsidRPr="00AA1BC1">
        <w:rPr>
          <w:rFonts w:cs="Georgia"/>
        </w:rPr>
        <w:t>ö</w:t>
      </w:r>
      <w:r w:rsidRPr="00AA1BC1">
        <w:t>verdoseringar har intr</w:t>
      </w:r>
      <w:r w:rsidRPr="00AA1BC1">
        <w:rPr>
          <w:rFonts w:cs="Georgia"/>
        </w:rPr>
        <w:t>ä</w:t>
      </w:r>
      <w:r w:rsidRPr="00AA1BC1">
        <w:t>ffat. </w:t>
      </w:r>
    </w:p>
    <w:p w:rsidRPr="00AA1BC1" w:rsidR="00AA1BC1" w:rsidP="00AA1BC1" w:rsidRDefault="00AA1BC1" w14:paraId="6CBF2AEF" w14:textId="77777777">
      <w:pPr>
        <w:pStyle w:val="MellanrubrikVGR"/>
      </w:pPr>
      <w:bookmarkStart w:name="_Toc229574133" w:id="23"/>
      <w:r w:rsidRPr="00AA1BC1">
        <w:t xml:space="preserve">Att stå på långverkande </w:t>
      </w:r>
      <w:proofErr w:type="spellStart"/>
      <w:r w:rsidRPr="00AA1BC1">
        <w:t>opioider</w:t>
      </w:r>
      <w:bookmarkEnd w:id="23"/>
      <w:proofErr w:type="spellEnd"/>
      <w:r w:rsidRPr="00AA1BC1">
        <w:t> </w:t>
      </w:r>
    </w:p>
    <w:p w:rsidRPr="00AA1BC1" w:rsidR="00AA1BC1" w:rsidP="00AA1BC1" w:rsidRDefault="00AA1BC1" w14:paraId="7CDF10ED" w14:textId="77777777">
      <w:r w:rsidRPr="00AA1BC1">
        <w:t xml:space="preserve">Det kan vara viktigt att patienten får reda på att man kan leva som vanligt med </w:t>
      </w:r>
      <w:proofErr w:type="spellStart"/>
      <w:r w:rsidRPr="00AA1BC1">
        <w:t>opioidbehandling</w:t>
      </w:r>
      <w:proofErr w:type="spellEnd"/>
      <w:r w:rsidRPr="00AA1BC1">
        <w:t xml:space="preserve">, att det inte syns att man får sådan behandling och att man inte utvecklar narkomani. Det finns klinisk erfarenhet vid långtidsbruk av </w:t>
      </w:r>
      <w:proofErr w:type="spellStart"/>
      <w:r w:rsidRPr="00AA1BC1">
        <w:t>opioider</w:t>
      </w:r>
      <w:proofErr w:type="spellEnd"/>
      <w:r w:rsidRPr="00AA1BC1">
        <w:t>, som visar att det går bra att ta ett glas vin, en öl eller en snaps. </w:t>
      </w:r>
    </w:p>
    <w:p w:rsidRPr="00AA1BC1" w:rsidR="00AA1BC1" w:rsidP="00AA1BC1" w:rsidRDefault="00AA1BC1" w14:paraId="149948EA" w14:textId="77777777">
      <w:r w:rsidRPr="00AA1BC1">
        <w:t xml:space="preserve">När det gäller bilkörning ska stor försiktighet iakttas, men om patienten är välinställd på en </w:t>
      </w:r>
      <w:proofErr w:type="spellStart"/>
      <w:r w:rsidRPr="00AA1BC1">
        <w:t>opioiddos</w:t>
      </w:r>
      <w:proofErr w:type="spellEnd"/>
      <w:r w:rsidRPr="00AA1BC1">
        <w:t xml:space="preserve"> och inte upplever någon </w:t>
      </w:r>
      <w:proofErr w:type="spellStart"/>
      <w:r w:rsidRPr="00AA1BC1">
        <w:t>sedering</w:t>
      </w:r>
      <w:proofErr w:type="spellEnd"/>
      <w:r w:rsidRPr="00AA1BC1">
        <w:t xml:space="preserve"> eller kognitiva biverkningar, kan man inte helt förbjuda detta. </w:t>
      </w:r>
    </w:p>
    <w:p w:rsidRPr="00AA1BC1" w:rsidR="00AA1BC1" w:rsidP="00AA1BC1" w:rsidRDefault="00AA1BC1" w14:paraId="578EF360" w14:textId="77777777">
      <w:pPr>
        <w:pStyle w:val="MellanrubrikVGR"/>
      </w:pPr>
      <w:bookmarkStart w:name="_Toc229574134" w:id="24"/>
      <w:r w:rsidRPr="00AA1BC1">
        <w:t>Extrados = Trygghetsdos</w:t>
      </w:r>
      <w:bookmarkEnd w:id="24"/>
      <w:r w:rsidRPr="00AA1BC1">
        <w:t> </w:t>
      </w:r>
    </w:p>
    <w:p w:rsidRPr="00AA1BC1" w:rsidR="00AA1BC1" w:rsidP="00AA1BC1" w:rsidRDefault="00AA1BC1" w14:paraId="221B96D3" w14:textId="77777777">
      <w:r w:rsidRPr="00AA1BC1">
        <w:t xml:space="preserve">Patienter med cancersmärta kan få smärtgenombrott och ska därför alltid ha möjlighet till extrados. Extradosen för genombrottssmärta är cirka 1/6 av hela dygnsdosen. Om patienten regelbundet och under lång tid behöver flera extradoser per dygn, läggs dessa sammanlagda doser till grunddosen och ny extrados räknas ut. Förhållandet mellan grunddos och extrados är inte alltid linjärt; när patienten kommit upp i höga </w:t>
      </w:r>
      <w:proofErr w:type="spellStart"/>
      <w:r w:rsidRPr="00AA1BC1">
        <w:t>opioiddoser</w:t>
      </w:r>
      <w:proofErr w:type="spellEnd"/>
      <w:r w:rsidRPr="00AA1BC1">
        <w:t xml:space="preserve"> tenderar extradosen att vara lägre än 1/6, man får pröva sig fram. </w:t>
      </w:r>
    </w:p>
    <w:p w:rsidRPr="00AA1BC1" w:rsidR="00AA1BC1" w:rsidP="00AA1BC1" w:rsidRDefault="00AA1BC1" w14:paraId="1775D42D" w14:textId="77777777">
      <w:r w:rsidRPr="00AA1BC1">
        <w:t xml:space="preserve">Tabell II visar extradoser av olika </w:t>
      </w:r>
      <w:proofErr w:type="spellStart"/>
      <w:r w:rsidRPr="00AA1BC1">
        <w:t>opioider</w:t>
      </w:r>
      <w:proofErr w:type="spellEnd"/>
      <w:r w:rsidRPr="00AA1BC1">
        <w:t xml:space="preserve"> vid varierande dos </w:t>
      </w:r>
      <w:proofErr w:type="spellStart"/>
      <w:r w:rsidRPr="00AA1BC1">
        <w:t>fentanylplåster</w:t>
      </w:r>
      <w:proofErr w:type="spellEnd"/>
      <w:r w:rsidRPr="00AA1BC1">
        <w:t>. </w:t>
      </w:r>
    </w:p>
    <w:p w:rsidRPr="00AA1BC1" w:rsidR="00AA1BC1" w:rsidP="00AA1BC1" w:rsidRDefault="00AA1BC1" w14:paraId="1E598CAE" w14:textId="77777777">
      <w:r w:rsidRPr="00AA1BC1">
        <w:t>Patienter med hastigt påkommande, svåra smärtgenombrott kan behöva </w:t>
      </w:r>
      <w:proofErr w:type="spellStart"/>
      <w:r w:rsidRPr="00AA1BC1">
        <w:t>subcutana</w:t>
      </w:r>
      <w:proofErr w:type="spellEnd"/>
      <w:r w:rsidRPr="00AA1BC1">
        <w:t> injektioner, som i de flesta fall även ges i hemmet med hjälp av hemsjukvården. </w:t>
      </w:r>
    </w:p>
    <w:p w:rsidR="00AA1BC1" w:rsidP="00AA1BC1" w:rsidRDefault="00AA1BC1" w14:paraId="6C76A9E1" w14:textId="77777777">
      <w:pPr>
        <w:pStyle w:val="Beskrivning"/>
      </w:pPr>
      <w:r w:rsidRPr="00AA1BC1">
        <w:t xml:space="preserve">Tabell 2. Extradoser </w:t>
      </w:r>
      <w:proofErr w:type="spellStart"/>
      <w:r w:rsidRPr="00AA1BC1">
        <w:t>opioid</w:t>
      </w:r>
      <w:proofErr w:type="spellEnd"/>
      <w:r w:rsidRPr="00AA1BC1">
        <w:t xml:space="preserve"> till patienter med </w:t>
      </w:r>
      <w:proofErr w:type="spellStart"/>
      <w:r w:rsidRPr="00AA1BC1">
        <w:t>fentanylplåster</w:t>
      </w:r>
      <w:proofErr w:type="spellEnd"/>
      <w:r w:rsidRPr="00AA1BC1">
        <w:t> </w:t>
      </w:r>
    </w:p>
    <w:tbl>
      <w:tblPr>
        <w:tblW w:w="0" w:type="dxa"/>
        <w:tblInd w:w="96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Caption w:val="Tabell 2. Extradoser opioid till patienter med fentanylplåster"/>
      </w:tblPr>
      <w:tblGrid>
        <w:gridCol w:w="1284"/>
        <w:gridCol w:w="1032"/>
        <w:gridCol w:w="1109"/>
        <w:gridCol w:w="1338"/>
        <w:gridCol w:w="1032"/>
        <w:gridCol w:w="1109"/>
        <w:gridCol w:w="1049"/>
      </w:tblGrid>
      <w:tr w:rsidRPr="00AA1BC1" w:rsidR="00AA1BC1" w:rsidTr="00AA1BC1" w14:paraId="0EF59D3A" w14:textId="77777777">
        <w:trPr>
          <w:trHeight w:val="300"/>
        </w:trPr>
        <w:tc>
          <w:tcPr>
            <w:tcW w:w="1125"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7BA665BD"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Fentanyl</w:t>
            </w:r>
            <w:proofErr w:type="spellEnd"/>
            <w:r w:rsidRPr="00AA1BC1">
              <w:rPr>
                <w:rFonts w:ascii="Arial" w:hAnsi="Arial" w:cs="Arial"/>
                <w:sz w:val="20"/>
                <w:szCs w:val="20"/>
              </w:rPr>
              <w:t> </w:t>
            </w:r>
          </w:p>
          <w:p w:rsidRPr="00AA1BC1" w:rsidR="00AA1BC1" w:rsidP="00AA1BC1" w:rsidRDefault="00AA1BC1" w14:paraId="399A0057"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transdermalt</w:t>
            </w:r>
            <w:proofErr w:type="spellEnd"/>
            <w:r w:rsidRPr="00AA1BC1">
              <w:rPr>
                <w:rFonts w:ascii="Arial" w:hAnsi="Arial" w:cs="Arial"/>
                <w:sz w:val="20"/>
                <w:szCs w:val="20"/>
              </w:rPr>
              <w:t> </w:t>
            </w:r>
            <w:r w:rsidRPr="00AA1BC1">
              <w:rPr>
                <w:rFonts w:ascii="Arial" w:hAnsi="Arial" w:cs="Arial"/>
                <w:sz w:val="20"/>
                <w:szCs w:val="20"/>
              </w:rPr>
              <w:br/>
            </w:r>
            <w:r w:rsidRPr="00AA1BC1">
              <w:rPr>
                <w:rFonts w:ascii="Arial" w:hAnsi="Arial" w:cs="Arial"/>
                <w:b/>
                <w:bCs/>
                <w:sz w:val="20"/>
                <w:szCs w:val="20"/>
              </w:rPr>
              <w:t>(µg)</w:t>
            </w:r>
            <w:r w:rsidRPr="00AA1BC1">
              <w:rPr>
                <w:rFonts w:ascii="Arial" w:hAnsi="Arial" w:cs="Arial"/>
                <w:sz w:val="20"/>
                <w:szCs w:val="20"/>
              </w:rPr>
              <w:t> </w:t>
            </w:r>
          </w:p>
        </w:tc>
        <w:tc>
          <w:tcPr>
            <w:tcW w:w="1125"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640BED09" w14:textId="77777777">
            <w:pPr>
              <w:spacing w:after="0" w:line="240" w:lineRule="auto"/>
              <w:ind w:left="0" w:right="0"/>
              <w:textAlignment w:val="baseline"/>
              <w:rPr>
                <w:rFonts w:ascii="Segoe UI" w:hAnsi="Segoe UI" w:cs="Segoe UI"/>
                <w:sz w:val="18"/>
                <w:szCs w:val="18"/>
              </w:rPr>
            </w:pPr>
            <w:r w:rsidRPr="00AA1BC1">
              <w:rPr>
                <w:rFonts w:ascii="Arial" w:hAnsi="Arial" w:cs="Arial"/>
                <w:b/>
                <w:bCs/>
                <w:sz w:val="20"/>
                <w:szCs w:val="20"/>
              </w:rPr>
              <w:t>Morfin</w:t>
            </w:r>
            <w:r w:rsidRPr="00AA1BC1">
              <w:rPr>
                <w:rFonts w:ascii="Arial" w:hAnsi="Arial" w:cs="Arial"/>
                <w:sz w:val="20"/>
                <w:szCs w:val="20"/>
              </w:rPr>
              <w:t> </w:t>
            </w:r>
          </w:p>
          <w:p w:rsidRPr="00AA1BC1" w:rsidR="00AA1BC1" w:rsidP="00AA1BC1" w:rsidRDefault="00AA1BC1" w14:paraId="38914D88"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po</w:t>
            </w:r>
            <w:proofErr w:type="spellEnd"/>
            <w:r w:rsidRPr="00AA1BC1">
              <w:rPr>
                <w:rFonts w:ascii="Arial" w:hAnsi="Arial" w:cs="Arial"/>
                <w:sz w:val="20"/>
                <w:szCs w:val="20"/>
              </w:rPr>
              <w:t> </w:t>
            </w:r>
            <w:r w:rsidRPr="00AA1BC1">
              <w:rPr>
                <w:rFonts w:ascii="Arial" w:hAnsi="Arial" w:cs="Arial"/>
                <w:sz w:val="20"/>
                <w:szCs w:val="20"/>
              </w:rPr>
              <w:br/>
            </w:r>
            <w:r w:rsidRPr="00AA1BC1">
              <w:rPr>
                <w:rFonts w:ascii="Arial" w:hAnsi="Arial" w:cs="Arial"/>
                <w:b/>
                <w:bCs/>
                <w:sz w:val="20"/>
                <w:szCs w:val="20"/>
              </w:rPr>
              <w:t>(mg)</w:t>
            </w:r>
            <w:r w:rsidRPr="00AA1BC1">
              <w:rPr>
                <w:rFonts w:ascii="Arial" w:hAnsi="Arial" w:cs="Arial"/>
                <w:sz w:val="20"/>
                <w:szCs w:val="20"/>
              </w:rPr>
              <w:t> </w:t>
            </w:r>
          </w:p>
        </w:tc>
        <w:tc>
          <w:tcPr>
            <w:tcW w:w="1125"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39583D63"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Oxycodon</w:t>
            </w:r>
            <w:proofErr w:type="spellEnd"/>
            <w:r w:rsidRPr="00AA1BC1">
              <w:rPr>
                <w:rFonts w:ascii="Arial" w:hAnsi="Arial" w:cs="Arial"/>
                <w:sz w:val="20"/>
                <w:szCs w:val="20"/>
              </w:rPr>
              <w:t> </w:t>
            </w:r>
          </w:p>
          <w:p w:rsidRPr="00AA1BC1" w:rsidR="00AA1BC1" w:rsidP="00AA1BC1" w:rsidRDefault="00AA1BC1" w14:paraId="0937D6C9"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po</w:t>
            </w:r>
            <w:proofErr w:type="spellEnd"/>
            <w:r w:rsidRPr="00AA1BC1">
              <w:rPr>
                <w:rFonts w:ascii="Arial" w:hAnsi="Arial" w:cs="Arial"/>
                <w:sz w:val="20"/>
                <w:szCs w:val="20"/>
              </w:rPr>
              <w:t> </w:t>
            </w:r>
            <w:r w:rsidRPr="00AA1BC1">
              <w:rPr>
                <w:rFonts w:ascii="Arial" w:hAnsi="Arial" w:cs="Arial"/>
                <w:sz w:val="20"/>
                <w:szCs w:val="20"/>
              </w:rPr>
              <w:br/>
            </w:r>
            <w:r w:rsidRPr="00AA1BC1">
              <w:rPr>
                <w:rFonts w:ascii="Arial" w:hAnsi="Arial" w:cs="Arial"/>
                <w:b/>
                <w:bCs/>
                <w:sz w:val="20"/>
                <w:szCs w:val="20"/>
              </w:rPr>
              <w:t>(mg)</w:t>
            </w:r>
            <w:r w:rsidRPr="00AA1BC1">
              <w:rPr>
                <w:rFonts w:ascii="Arial" w:hAnsi="Arial" w:cs="Arial"/>
                <w:sz w:val="20"/>
                <w:szCs w:val="20"/>
              </w:rPr>
              <w:t> </w:t>
            </w:r>
          </w:p>
        </w:tc>
        <w:tc>
          <w:tcPr>
            <w:tcW w:w="1125"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3E378C00"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Hydromorfon</w:t>
            </w:r>
            <w:proofErr w:type="spellEnd"/>
            <w:r w:rsidRPr="00AA1BC1">
              <w:rPr>
                <w:rFonts w:ascii="Arial" w:hAnsi="Arial" w:cs="Arial"/>
                <w:sz w:val="20"/>
                <w:szCs w:val="20"/>
              </w:rPr>
              <w:t> </w:t>
            </w:r>
          </w:p>
          <w:p w:rsidRPr="00AA1BC1" w:rsidR="00AA1BC1" w:rsidP="00AA1BC1" w:rsidRDefault="00AA1BC1" w14:paraId="7402B191"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po</w:t>
            </w:r>
            <w:proofErr w:type="spellEnd"/>
            <w:r w:rsidRPr="00AA1BC1">
              <w:rPr>
                <w:rFonts w:ascii="Arial" w:hAnsi="Arial" w:cs="Arial"/>
                <w:sz w:val="20"/>
                <w:szCs w:val="20"/>
              </w:rPr>
              <w:t> </w:t>
            </w:r>
            <w:r w:rsidRPr="00AA1BC1">
              <w:rPr>
                <w:rFonts w:ascii="Arial" w:hAnsi="Arial" w:cs="Arial"/>
                <w:sz w:val="20"/>
                <w:szCs w:val="20"/>
              </w:rPr>
              <w:br/>
            </w:r>
            <w:r w:rsidRPr="00AA1BC1">
              <w:rPr>
                <w:rFonts w:ascii="Arial" w:hAnsi="Arial" w:cs="Arial"/>
                <w:b/>
                <w:bCs/>
                <w:sz w:val="20"/>
                <w:szCs w:val="20"/>
              </w:rPr>
              <w:t>(mg)</w:t>
            </w:r>
            <w:r w:rsidRPr="00AA1BC1">
              <w:rPr>
                <w:rFonts w:ascii="Arial" w:hAnsi="Arial" w:cs="Arial"/>
                <w:sz w:val="20"/>
                <w:szCs w:val="20"/>
              </w:rPr>
              <w:t> </w:t>
            </w:r>
          </w:p>
        </w:tc>
        <w:tc>
          <w:tcPr>
            <w:tcW w:w="1125"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2662F227" w14:textId="77777777">
            <w:pPr>
              <w:spacing w:after="0" w:line="240" w:lineRule="auto"/>
              <w:ind w:left="0" w:right="0"/>
              <w:textAlignment w:val="baseline"/>
              <w:rPr>
                <w:rFonts w:ascii="Segoe UI" w:hAnsi="Segoe UI" w:cs="Segoe UI"/>
                <w:sz w:val="18"/>
                <w:szCs w:val="18"/>
              </w:rPr>
            </w:pPr>
            <w:r w:rsidRPr="00AA1BC1">
              <w:rPr>
                <w:rFonts w:ascii="Arial" w:hAnsi="Arial" w:cs="Arial"/>
                <w:b/>
                <w:bCs/>
                <w:sz w:val="20"/>
                <w:szCs w:val="20"/>
              </w:rPr>
              <w:t>Morfin</w:t>
            </w:r>
            <w:r w:rsidRPr="00AA1BC1">
              <w:rPr>
                <w:rFonts w:ascii="Arial" w:hAnsi="Arial" w:cs="Arial"/>
                <w:sz w:val="20"/>
                <w:szCs w:val="20"/>
              </w:rPr>
              <w:t> </w:t>
            </w:r>
          </w:p>
          <w:p w:rsidRPr="00AA1BC1" w:rsidR="00AA1BC1" w:rsidP="00AA1BC1" w:rsidRDefault="00AA1BC1" w14:paraId="3CF079FD"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sc</w:t>
            </w:r>
            <w:proofErr w:type="spellEnd"/>
            <w:r w:rsidRPr="00AA1BC1">
              <w:rPr>
                <w:rFonts w:ascii="Arial" w:hAnsi="Arial" w:cs="Arial"/>
                <w:b/>
                <w:bCs/>
                <w:sz w:val="20"/>
                <w:szCs w:val="20"/>
              </w:rPr>
              <w:t>/iv</w:t>
            </w:r>
            <w:r w:rsidRPr="00AA1BC1">
              <w:rPr>
                <w:rFonts w:ascii="Arial" w:hAnsi="Arial" w:cs="Arial"/>
                <w:sz w:val="20"/>
                <w:szCs w:val="20"/>
              </w:rPr>
              <w:t> </w:t>
            </w:r>
            <w:r w:rsidRPr="00AA1BC1">
              <w:rPr>
                <w:rFonts w:ascii="Arial" w:hAnsi="Arial" w:cs="Arial"/>
                <w:sz w:val="20"/>
                <w:szCs w:val="20"/>
              </w:rPr>
              <w:br/>
            </w:r>
            <w:r w:rsidRPr="00AA1BC1">
              <w:rPr>
                <w:rFonts w:ascii="Arial" w:hAnsi="Arial" w:cs="Arial"/>
                <w:b/>
                <w:bCs/>
                <w:sz w:val="20"/>
                <w:szCs w:val="20"/>
              </w:rPr>
              <w:t>(mg)</w:t>
            </w:r>
            <w:r w:rsidRPr="00AA1BC1">
              <w:rPr>
                <w:rFonts w:ascii="Arial" w:hAnsi="Arial" w:cs="Arial"/>
                <w:sz w:val="20"/>
                <w:szCs w:val="20"/>
              </w:rPr>
              <w:t> </w:t>
            </w:r>
          </w:p>
        </w:tc>
        <w:tc>
          <w:tcPr>
            <w:tcW w:w="1125"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7084C51C"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Oxycodon</w:t>
            </w:r>
            <w:proofErr w:type="spellEnd"/>
            <w:r w:rsidRPr="00AA1BC1">
              <w:rPr>
                <w:rFonts w:ascii="Arial" w:hAnsi="Arial" w:cs="Arial"/>
                <w:sz w:val="20"/>
                <w:szCs w:val="20"/>
              </w:rPr>
              <w:t> </w:t>
            </w:r>
          </w:p>
          <w:p w:rsidRPr="00AA1BC1" w:rsidR="00AA1BC1" w:rsidP="00AA1BC1" w:rsidRDefault="00AA1BC1" w14:paraId="308ABA16"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sc</w:t>
            </w:r>
            <w:proofErr w:type="spellEnd"/>
            <w:r w:rsidRPr="00AA1BC1">
              <w:rPr>
                <w:rFonts w:ascii="Arial" w:hAnsi="Arial" w:cs="Arial"/>
                <w:b/>
                <w:bCs/>
                <w:sz w:val="20"/>
                <w:szCs w:val="20"/>
              </w:rPr>
              <w:t>/iv</w:t>
            </w:r>
            <w:r w:rsidRPr="00AA1BC1">
              <w:rPr>
                <w:rFonts w:ascii="Arial" w:hAnsi="Arial" w:cs="Arial"/>
                <w:sz w:val="20"/>
                <w:szCs w:val="20"/>
              </w:rPr>
              <w:t> </w:t>
            </w:r>
            <w:r w:rsidRPr="00AA1BC1">
              <w:rPr>
                <w:rFonts w:ascii="Arial" w:hAnsi="Arial" w:cs="Arial"/>
                <w:sz w:val="20"/>
                <w:szCs w:val="20"/>
              </w:rPr>
              <w:br/>
            </w:r>
            <w:r w:rsidRPr="00AA1BC1">
              <w:rPr>
                <w:rFonts w:ascii="Arial" w:hAnsi="Arial" w:cs="Arial"/>
                <w:b/>
                <w:bCs/>
                <w:sz w:val="20"/>
                <w:szCs w:val="20"/>
              </w:rPr>
              <w:t>(mg)</w:t>
            </w:r>
            <w:r w:rsidRPr="00AA1BC1">
              <w:rPr>
                <w:rFonts w:ascii="Arial" w:hAnsi="Arial" w:cs="Arial"/>
                <w:sz w:val="20"/>
                <w:szCs w:val="20"/>
              </w:rPr>
              <w:t> </w:t>
            </w:r>
          </w:p>
        </w:tc>
        <w:tc>
          <w:tcPr>
            <w:tcW w:w="1125"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55119BA8"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Hydro</w:t>
            </w:r>
            <w:r w:rsidRPr="00AA1BC1">
              <w:rPr>
                <w:rFonts w:ascii="Arial" w:hAnsi="Arial" w:cs="Arial"/>
                <w:sz w:val="20"/>
                <w:szCs w:val="20"/>
              </w:rPr>
              <w:softHyphen/>
            </w:r>
            <w:r w:rsidRPr="00AA1BC1">
              <w:rPr>
                <w:rFonts w:ascii="Times New Roman" w:hAnsi="Times New Roman"/>
              </w:rPr>
              <w:softHyphen/>
            </w:r>
            <w:r w:rsidRPr="00AA1BC1">
              <w:rPr>
                <w:rFonts w:ascii="Arial" w:hAnsi="Arial" w:cs="Arial"/>
                <w:b/>
                <w:bCs/>
                <w:sz w:val="20"/>
                <w:szCs w:val="20"/>
              </w:rPr>
              <w:t>morfon</w:t>
            </w:r>
            <w:proofErr w:type="spellEnd"/>
            <w:r w:rsidRPr="00AA1BC1">
              <w:rPr>
                <w:rFonts w:ascii="Arial" w:hAnsi="Arial" w:cs="Arial"/>
                <w:sz w:val="20"/>
                <w:szCs w:val="20"/>
              </w:rPr>
              <w:t> </w:t>
            </w:r>
          </w:p>
          <w:p w:rsidRPr="00AA1BC1" w:rsidR="00AA1BC1" w:rsidP="00AA1BC1" w:rsidRDefault="00AA1BC1" w14:paraId="1F8D68AE"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sc</w:t>
            </w:r>
            <w:proofErr w:type="spellEnd"/>
            <w:r w:rsidRPr="00AA1BC1">
              <w:rPr>
                <w:rFonts w:ascii="Arial" w:hAnsi="Arial" w:cs="Arial"/>
                <w:b/>
                <w:bCs/>
                <w:sz w:val="20"/>
                <w:szCs w:val="20"/>
              </w:rPr>
              <w:t>/iv</w:t>
            </w:r>
            <w:r w:rsidRPr="00AA1BC1">
              <w:rPr>
                <w:rFonts w:ascii="Arial" w:hAnsi="Arial" w:cs="Arial"/>
                <w:sz w:val="20"/>
                <w:szCs w:val="20"/>
              </w:rPr>
              <w:t> </w:t>
            </w:r>
            <w:r w:rsidRPr="00AA1BC1">
              <w:rPr>
                <w:rFonts w:ascii="Arial" w:hAnsi="Arial" w:cs="Arial"/>
                <w:sz w:val="20"/>
                <w:szCs w:val="20"/>
              </w:rPr>
              <w:br/>
            </w:r>
            <w:r w:rsidRPr="00AA1BC1">
              <w:rPr>
                <w:rFonts w:ascii="Arial" w:hAnsi="Arial" w:cs="Arial"/>
                <w:b/>
                <w:bCs/>
                <w:sz w:val="20"/>
                <w:szCs w:val="20"/>
              </w:rPr>
              <w:t>mg)</w:t>
            </w:r>
            <w:r w:rsidRPr="00AA1BC1">
              <w:rPr>
                <w:rFonts w:ascii="Arial" w:hAnsi="Arial" w:cs="Arial"/>
                <w:sz w:val="20"/>
                <w:szCs w:val="20"/>
              </w:rPr>
              <w:t> </w:t>
            </w:r>
          </w:p>
        </w:tc>
      </w:tr>
      <w:tr w:rsidRPr="00AA1BC1" w:rsidR="00AA1BC1" w:rsidTr="00AA1BC1" w14:paraId="30DA7FCD" w14:textId="77777777">
        <w:trPr>
          <w:trHeight w:val="300"/>
        </w:trPr>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F9D6E84"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12  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5A5C3D9"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5-10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3574C73"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71CB1D7"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2DF6BB0"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032E59A"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B9F144C" w14:textId="77777777">
            <w:pPr>
              <w:spacing w:after="0" w:line="240" w:lineRule="auto"/>
              <w:ind w:left="0" w:right="0"/>
              <w:textAlignment w:val="baseline"/>
              <w:rPr>
                <w:rFonts w:ascii="Segoe UI" w:hAnsi="Segoe UI" w:cs="Segoe UI"/>
                <w:sz w:val="18"/>
                <w:szCs w:val="18"/>
              </w:rPr>
            </w:pPr>
            <w:r w:rsidRPr="00AA1BC1">
              <w:rPr>
                <w:rFonts w:ascii="Arial" w:hAnsi="Arial" w:cs="Arial"/>
                <w:b/>
                <w:bCs/>
              </w:rPr>
              <w:t>-</w:t>
            </w:r>
            <w:r w:rsidRPr="00AA1BC1">
              <w:rPr>
                <w:rFonts w:ascii="Arial" w:hAnsi="Arial" w:cs="Arial"/>
              </w:rPr>
              <w:t> </w:t>
            </w:r>
          </w:p>
        </w:tc>
      </w:tr>
      <w:tr w:rsidRPr="00AA1BC1" w:rsidR="00AA1BC1" w:rsidTr="00AA1BC1" w14:paraId="5AAE7632" w14:textId="77777777">
        <w:trPr>
          <w:trHeight w:val="300"/>
        </w:trPr>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965AD4B"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25  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CB5FD92"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10-15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CCDB663"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ADAC078"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1,3  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5168088"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5-10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B4D9914"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5-10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AF66C87" w14:textId="77777777">
            <w:pPr>
              <w:spacing w:after="0" w:line="240" w:lineRule="auto"/>
              <w:ind w:left="0" w:right="0"/>
              <w:textAlignment w:val="baseline"/>
              <w:rPr>
                <w:rFonts w:ascii="Segoe UI" w:hAnsi="Segoe UI" w:cs="Segoe UI"/>
                <w:sz w:val="18"/>
                <w:szCs w:val="18"/>
              </w:rPr>
            </w:pPr>
            <w:r w:rsidRPr="00AA1BC1">
              <w:rPr>
                <w:rFonts w:ascii="Arial" w:hAnsi="Arial" w:cs="Arial"/>
                <w:b/>
                <w:bCs/>
              </w:rPr>
              <w:t>-</w:t>
            </w:r>
            <w:r w:rsidRPr="00AA1BC1">
              <w:rPr>
                <w:rFonts w:ascii="Arial" w:hAnsi="Arial" w:cs="Arial"/>
              </w:rPr>
              <w:t> </w:t>
            </w:r>
          </w:p>
        </w:tc>
      </w:tr>
      <w:tr w:rsidRPr="00AA1BC1" w:rsidR="00AA1BC1" w:rsidTr="00AA1BC1" w14:paraId="2AC7350D" w14:textId="77777777">
        <w:trPr>
          <w:trHeight w:val="300"/>
        </w:trPr>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1F93F71"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203C5BF"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25-30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5C5CEE1"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09E8B2B"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2,6  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D4DE404"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10-15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0311671"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10-15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636AE3C"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2-3  </w:t>
            </w:r>
          </w:p>
        </w:tc>
      </w:tr>
      <w:tr w:rsidRPr="00AA1BC1" w:rsidR="00AA1BC1" w:rsidTr="00AA1BC1" w14:paraId="6FB10828" w14:textId="77777777">
        <w:trPr>
          <w:trHeight w:val="300"/>
        </w:trPr>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374B0253"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75  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3A4F262"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40  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9F37755"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30  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C360100"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3,9  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ED12010"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15  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7C7CF19"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15  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176097EC"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3  </w:t>
            </w:r>
          </w:p>
        </w:tc>
      </w:tr>
      <w:tr w:rsidRPr="00AA1BC1" w:rsidR="00AA1BC1" w:rsidTr="00AA1BC1" w14:paraId="5F38B81C" w14:textId="77777777">
        <w:trPr>
          <w:trHeight w:val="300"/>
        </w:trPr>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592D50C"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100  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1D042A91"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3E1C43B"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40  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731F72E"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5,2  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2E48131"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33D1AB3"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A36466F"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4-5  </w:t>
            </w:r>
          </w:p>
        </w:tc>
      </w:tr>
      <w:tr w:rsidRPr="00AA1BC1" w:rsidR="00AA1BC1" w:rsidTr="00AA1BC1" w14:paraId="429BD7E4" w14:textId="77777777">
        <w:trPr>
          <w:trHeight w:val="300"/>
        </w:trPr>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1DFBF552"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125-150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5FF1AE3"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70  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6B756FA"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290667F"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7,8-10,4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38B90063"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25  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2C509F2C"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25  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2BF72038"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5-6  </w:t>
            </w:r>
          </w:p>
        </w:tc>
      </w:tr>
      <w:tr w:rsidRPr="00AA1BC1" w:rsidR="00AA1BC1" w:rsidTr="00AA1BC1" w14:paraId="0ECB03E0" w14:textId="77777777">
        <w:trPr>
          <w:trHeight w:val="300"/>
        </w:trPr>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FB60D9B"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175-200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3634F3F6"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100  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287FF990"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70  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095D0F1"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1E7DA045"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30  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47A2E10"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30  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E460216"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6-8  </w:t>
            </w:r>
          </w:p>
        </w:tc>
      </w:tr>
      <w:tr w:rsidRPr="00AA1BC1" w:rsidR="00AA1BC1" w:rsidTr="00AA1BC1" w14:paraId="4B160623" w14:textId="77777777">
        <w:trPr>
          <w:trHeight w:val="300"/>
        </w:trPr>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1D6061D9"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250-300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15968186"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150  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9F3B44A"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100  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25586715"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B774F32"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3B25FE57"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3B9B2CE4"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10-12  </w:t>
            </w:r>
          </w:p>
        </w:tc>
      </w:tr>
      <w:tr w:rsidRPr="00AA1BC1" w:rsidR="00AA1BC1" w:rsidTr="00AA1BC1" w14:paraId="1A61FF36" w14:textId="77777777">
        <w:trPr>
          <w:trHeight w:val="300"/>
        </w:trPr>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26F6485B"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350-400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1428427"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200  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FD4B5BD"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150  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1E4D113E"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D9B3B7D"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60-70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1745D439"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60-70  </w:t>
            </w:r>
          </w:p>
        </w:tc>
        <w:tc>
          <w:tcPr>
            <w:tcW w:w="1125"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CEB4FD1"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14-16  </w:t>
            </w:r>
          </w:p>
        </w:tc>
      </w:tr>
    </w:tbl>
    <w:p w:rsidR="00AA1BC1" w:rsidP="00AA1BC1" w:rsidRDefault="00AA1BC1" w14:paraId="77DDF9A7" w14:textId="77777777"/>
    <w:p w:rsidRPr="00AA1BC1" w:rsidR="00AA1BC1" w:rsidP="00AA1BC1" w:rsidRDefault="00AA1BC1" w14:paraId="409AC5FA" w14:textId="77777777">
      <w:pPr>
        <w:pStyle w:val="MellanrubrikVGR"/>
      </w:pPr>
      <w:bookmarkStart w:name="_Toc229574135" w:id="25"/>
      <w:r w:rsidRPr="00AA1BC1">
        <w:t>Hur ofta kan patienten få en extrados?</w:t>
      </w:r>
      <w:bookmarkEnd w:id="25"/>
      <w:r w:rsidRPr="00AA1BC1">
        <w:t> </w:t>
      </w:r>
    </w:p>
    <w:p w:rsidRPr="00AA1BC1" w:rsidR="00AA1BC1" w:rsidP="00AA1BC1" w:rsidRDefault="00AA1BC1" w14:paraId="0CA9D4DA" w14:textId="77777777">
      <w:r w:rsidRPr="00AA1BC1">
        <w:t>Oral extrados får upprepas efter en timme (tid till maximal effekt vid per os- administration) om den inte haft effekt. En </w:t>
      </w:r>
      <w:proofErr w:type="spellStart"/>
      <w:r w:rsidRPr="00AA1BC1">
        <w:t>subcutan</w:t>
      </w:r>
      <w:proofErr w:type="spellEnd"/>
      <w:r w:rsidRPr="00AA1BC1">
        <w:t> extrados kan upprepas efter 30 minuter och en intravenös efter femton minuter. Om patienten begär eller tar mycket täta extradoser, kan detta antyda en ångestkomponent, se nedan. </w:t>
      </w:r>
    </w:p>
    <w:p w:rsidRPr="00AA1BC1" w:rsidR="00AA1BC1" w:rsidP="00AA1BC1" w:rsidRDefault="00AA1BC1" w14:paraId="6A57582E" w14:textId="77777777">
      <w:pPr>
        <w:pStyle w:val="MellanrubrikVGR"/>
      </w:pPr>
      <w:bookmarkStart w:name="_Toc229574136" w:id="26"/>
      <w:r w:rsidRPr="00AA1BC1">
        <w:t xml:space="preserve">Patienten blir inte smärtlindrad trots höga doser </w:t>
      </w:r>
      <w:proofErr w:type="spellStart"/>
      <w:r w:rsidRPr="00AA1BC1">
        <w:t>opioider</w:t>
      </w:r>
      <w:bookmarkEnd w:id="26"/>
      <w:proofErr w:type="spellEnd"/>
      <w:r w:rsidRPr="00AA1BC1">
        <w:t> </w:t>
      </w:r>
    </w:p>
    <w:p w:rsidRPr="00AA1BC1" w:rsidR="00AA1BC1" w:rsidP="00AA1BC1" w:rsidRDefault="00AA1BC1" w14:paraId="33DEC443" w14:textId="77777777">
      <w:r w:rsidRPr="00AA1BC1">
        <w:t xml:space="preserve">Om patientens trots höga </w:t>
      </w:r>
      <w:proofErr w:type="spellStart"/>
      <w:r w:rsidRPr="00AA1BC1">
        <w:t>opioiddoser</w:t>
      </w:r>
      <w:proofErr w:type="spellEnd"/>
      <w:r w:rsidRPr="00AA1BC1">
        <w:t xml:space="preserve">, eventuellt med biverkningar, inte blir smärtlindrad är smärtan sannolikt inte känslig för </w:t>
      </w:r>
      <w:proofErr w:type="spellStart"/>
      <w:r w:rsidRPr="00AA1BC1">
        <w:t>opioidbehandling</w:t>
      </w:r>
      <w:proofErr w:type="spellEnd"/>
      <w:r w:rsidRPr="00AA1BC1">
        <w:t xml:space="preserve">. Detta gäller en del former av neurogen smärta och rörelsebetingad smärta från skelettmetastaser. Gör en ny smärtanalys, pröva medel mot neurogen smärta, eventuellt steroider och cox-hämmare. Ibland kan tillägg av metadon eller </w:t>
      </w:r>
      <w:proofErr w:type="spellStart"/>
      <w:r w:rsidRPr="00AA1BC1">
        <w:t>Ketamin</w:t>
      </w:r>
      <w:proofErr w:type="spellEnd"/>
      <w:r w:rsidRPr="00AA1BC1">
        <w:t xml:space="preserve"> ha bra effekt, </w:t>
      </w:r>
      <w:hyperlink w:tgtFrame="_blank" w:history="1" r:id="rId13">
        <w:r w:rsidRPr="00AA1BC1">
          <w:rPr>
            <w:rStyle w:val="Hyperlnk"/>
          </w:rPr>
          <w:t>se nedan</w:t>
        </w:r>
      </w:hyperlink>
      <w:r w:rsidRPr="00AA1BC1">
        <w:t>. Överväg regional blockad och sök råd hos smärtmottagningen eller palliativa teamet. Se riktlinje </w:t>
      </w:r>
      <w:hyperlink w:tgtFrame="_blank" w:history="1" r:id="rId14">
        <w:r w:rsidRPr="00AA1BC1">
          <w:rPr>
            <w:rStyle w:val="Hyperlnk"/>
          </w:rPr>
          <w:t>Smärtlindring genom perifer nervblockad med kvarliggande kateter</w:t>
        </w:r>
      </w:hyperlink>
      <w:r w:rsidRPr="00AA1BC1">
        <w:t>. </w:t>
      </w:r>
    </w:p>
    <w:p w:rsidRPr="00AA1BC1" w:rsidR="00AA1BC1" w:rsidP="00AA1BC1" w:rsidRDefault="00AA1BC1" w14:paraId="041C193B" w14:textId="77777777">
      <w:r w:rsidRPr="00AA1BC1">
        <w:t>Obehandlad svår ångest kan vara en orsak till att smärtan inte låter sig behandlas. Ångest och smärta går ofta hand i hand och kan vara omöjliga att skilja åt. Ångesten kan vara mer eller mindre omedveten och patienten obenägen att samtala om detta.  </w:t>
      </w:r>
    </w:p>
    <w:p w:rsidRPr="00AA1BC1" w:rsidR="00AA1BC1" w:rsidP="00AA1BC1" w:rsidRDefault="00AA1BC1" w14:paraId="4500AC92" w14:textId="77777777">
      <w:r w:rsidRPr="00AA1BC1">
        <w:rPr>
          <w:b/>
          <w:bCs/>
        </w:rPr>
        <w:t>OBS!</w:t>
      </w:r>
      <w:r w:rsidRPr="00AA1BC1">
        <w:t> Ångest och oro hos en patient med mycket smärta får inte rutinmässigt medföra restriktiv smärtlindring!  </w:t>
      </w:r>
    </w:p>
    <w:p w:rsidRPr="00AA1BC1" w:rsidR="00AA1BC1" w:rsidP="00AA1BC1" w:rsidRDefault="00AA1BC1" w14:paraId="45E94976" w14:textId="77777777">
      <w:r w:rsidRPr="00AA1BC1">
        <w:t xml:space="preserve">När man uppmärksammat och behandlat ångestkomponenten sjunker behovet av </w:t>
      </w:r>
      <w:proofErr w:type="spellStart"/>
      <w:r w:rsidRPr="00AA1BC1">
        <w:t>opioider</w:t>
      </w:r>
      <w:proofErr w:type="spellEnd"/>
      <w:r w:rsidRPr="00AA1BC1">
        <w:t xml:space="preserve"> spontant. </w:t>
      </w:r>
    </w:p>
    <w:p w:rsidRPr="00AA1BC1" w:rsidR="00AA1BC1" w:rsidP="00AA1BC1" w:rsidRDefault="00AA1BC1" w14:paraId="21B40757" w14:textId="77777777">
      <w:pPr>
        <w:pStyle w:val="MellanrubrikVGR"/>
      </w:pPr>
      <w:bookmarkStart w:name="_Toc229574137" w:id="27"/>
      <w:r w:rsidRPr="00AA1BC1">
        <w:t>Alternativ till morfin</w:t>
      </w:r>
      <w:bookmarkEnd w:id="27"/>
      <w:r w:rsidRPr="00AA1BC1">
        <w:t> </w:t>
      </w:r>
    </w:p>
    <w:p w:rsidRPr="00AA1BC1" w:rsidR="00AA1BC1" w:rsidP="00AA1BC1" w:rsidRDefault="00AA1BC1" w14:paraId="128A556C" w14:textId="77777777">
      <w:r w:rsidRPr="00AA1BC1">
        <w:t xml:space="preserve">En del patienter tolererar inte morfin och man behöver göra ett </w:t>
      </w:r>
      <w:proofErr w:type="spellStart"/>
      <w:r w:rsidRPr="00AA1BC1">
        <w:t>opioidbyte</w:t>
      </w:r>
      <w:proofErr w:type="spellEnd"/>
      <w:r w:rsidRPr="00AA1BC1">
        <w:t>, d.v.s. använda alternativen </w:t>
      </w:r>
      <w:proofErr w:type="spellStart"/>
      <w:r w:rsidRPr="00AA1BC1">
        <w:t>oxycodon</w:t>
      </w:r>
      <w:proofErr w:type="spellEnd"/>
      <w:r w:rsidRPr="00AA1BC1">
        <w:t>, </w:t>
      </w:r>
      <w:proofErr w:type="spellStart"/>
      <w:r w:rsidRPr="00AA1BC1">
        <w:t>hydromorfon</w:t>
      </w:r>
      <w:proofErr w:type="spellEnd"/>
      <w:r w:rsidRPr="00AA1BC1">
        <w:t>, </w:t>
      </w:r>
      <w:proofErr w:type="spellStart"/>
      <w:r w:rsidRPr="00AA1BC1">
        <w:t>fentanyl</w:t>
      </w:r>
      <w:proofErr w:type="spellEnd"/>
      <w:r w:rsidRPr="00AA1BC1">
        <w:t xml:space="preserve"> och metadon. Det gäller även om patienten inte kan fortsätta med oral </w:t>
      </w:r>
      <w:proofErr w:type="spellStart"/>
      <w:r w:rsidRPr="00AA1BC1">
        <w:t>opioidbehandling</w:t>
      </w:r>
      <w:proofErr w:type="spellEnd"/>
      <w:r w:rsidRPr="00AA1BC1">
        <w:t xml:space="preserve">. För omvandling av dygnsdoser mellan olika </w:t>
      </w:r>
      <w:proofErr w:type="spellStart"/>
      <w:r w:rsidRPr="00AA1BC1">
        <w:t>opioider</w:t>
      </w:r>
      <w:proofErr w:type="spellEnd"/>
      <w:r w:rsidRPr="00AA1BC1">
        <w:t xml:space="preserve"> se tabell III. </w:t>
      </w:r>
    </w:p>
    <w:p w:rsidR="002720FC" w:rsidRDefault="002720FC" w14:paraId="2DA5F21F" w14:textId="77777777">
      <w:pPr>
        <w:spacing w:after="0" w:line="240" w:lineRule="auto"/>
        <w:ind w:left="0" w:right="0"/>
        <w:rPr>
          <w:i/>
          <w:iCs/>
          <w:color w:val="000000" w:themeColor="text2"/>
          <w:sz w:val="18"/>
          <w:szCs w:val="18"/>
        </w:rPr>
      </w:pPr>
      <w:r>
        <w:br w:type="page"/>
      </w:r>
    </w:p>
    <w:p w:rsidR="00AA1BC1" w:rsidP="00AA1BC1" w:rsidRDefault="00AA1BC1" w14:paraId="5FFBC847" w14:textId="0F6EEDD0">
      <w:pPr>
        <w:pStyle w:val="Beskrivning"/>
      </w:pPr>
      <w:r w:rsidRPr="00AA1BC1">
        <w:t>Tabell 3. </w:t>
      </w:r>
      <w:proofErr w:type="spellStart"/>
      <w:r w:rsidRPr="00AA1BC1">
        <w:t>Ekvipotenta</w:t>
      </w:r>
      <w:proofErr w:type="spellEnd"/>
      <w:r w:rsidRPr="00AA1BC1">
        <w:t> dygnsdoser </w:t>
      </w:r>
    </w:p>
    <w:tbl>
      <w:tblPr>
        <w:tblW w:w="0" w:type="dxa"/>
        <w:tblInd w:w="96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Caption w:val="Tabell 3. Ekvipotenta dygnsdoser"/>
      </w:tblPr>
      <w:tblGrid>
        <w:gridCol w:w="887"/>
        <w:gridCol w:w="1091"/>
        <w:gridCol w:w="1338"/>
        <w:gridCol w:w="888"/>
        <w:gridCol w:w="1128"/>
        <w:gridCol w:w="1338"/>
        <w:gridCol w:w="1283"/>
      </w:tblGrid>
      <w:tr w:rsidRPr="00AA1BC1" w:rsidR="00AA1BC1" w:rsidTr="00AA1BC1" w14:paraId="4D9C1D6B" w14:textId="77777777">
        <w:trPr>
          <w:trHeight w:val="300"/>
        </w:trPr>
        <w:tc>
          <w:tcPr>
            <w:tcW w:w="1170"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2AC928EF" w14:textId="77777777">
            <w:pPr>
              <w:spacing w:after="0" w:line="240" w:lineRule="auto"/>
              <w:ind w:left="0" w:right="0"/>
              <w:textAlignment w:val="baseline"/>
              <w:rPr>
                <w:rFonts w:ascii="Segoe UI" w:hAnsi="Segoe UI" w:cs="Segoe UI"/>
                <w:sz w:val="18"/>
                <w:szCs w:val="18"/>
              </w:rPr>
            </w:pPr>
            <w:r w:rsidRPr="00AA1BC1">
              <w:rPr>
                <w:rFonts w:ascii="Arial" w:hAnsi="Arial" w:cs="Arial"/>
                <w:b/>
                <w:bCs/>
                <w:sz w:val="20"/>
                <w:szCs w:val="20"/>
              </w:rPr>
              <w:t>Morfin </w:t>
            </w:r>
            <w:r w:rsidRPr="00AA1BC1">
              <w:rPr>
                <w:rFonts w:ascii="Arial" w:hAnsi="Arial" w:cs="Arial"/>
                <w:sz w:val="20"/>
                <w:szCs w:val="20"/>
              </w:rPr>
              <w:t> </w:t>
            </w:r>
          </w:p>
          <w:p w:rsidRPr="00AA1BC1" w:rsidR="00AA1BC1" w:rsidP="00AA1BC1" w:rsidRDefault="00AA1BC1" w14:paraId="023426AE"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po</w:t>
            </w:r>
            <w:proofErr w:type="spellEnd"/>
            <w:r w:rsidRPr="00AA1BC1">
              <w:rPr>
                <w:rFonts w:ascii="Arial" w:hAnsi="Arial" w:cs="Arial"/>
                <w:sz w:val="20"/>
                <w:szCs w:val="20"/>
              </w:rPr>
              <w:t> </w:t>
            </w:r>
            <w:r w:rsidRPr="00AA1BC1">
              <w:rPr>
                <w:rFonts w:ascii="Arial" w:hAnsi="Arial" w:cs="Arial"/>
                <w:sz w:val="20"/>
                <w:szCs w:val="20"/>
              </w:rPr>
              <w:br/>
            </w:r>
            <w:r w:rsidRPr="00AA1BC1">
              <w:rPr>
                <w:rFonts w:ascii="Arial" w:hAnsi="Arial" w:cs="Arial"/>
                <w:b/>
                <w:bCs/>
                <w:sz w:val="20"/>
                <w:szCs w:val="20"/>
              </w:rPr>
              <w:t>(mg)</w:t>
            </w:r>
            <w:r w:rsidRPr="00AA1BC1">
              <w:rPr>
                <w:rFonts w:ascii="Arial" w:hAnsi="Arial" w:cs="Arial"/>
                <w:sz w:val="20"/>
                <w:szCs w:val="20"/>
              </w:rPr>
              <w:t> </w:t>
            </w:r>
          </w:p>
        </w:tc>
        <w:tc>
          <w:tcPr>
            <w:tcW w:w="1170"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25BC8A20"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Oxycodon</w:t>
            </w:r>
            <w:proofErr w:type="spellEnd"/>
            <w:r w:rsidRPr="00AA1BC1">
              <w:rPr>
                <w:rFonts w:ascii="Arial" w:hAnsi="Arial" w:cs="Arial"/>
                <w:sz w:val="20"/>
                <w:szCs w:val="20"/>
              </w:rPr>
              <w:t> </w:t>
            </w:r>
          </w:p>
          <w:p w:rsidRPr="00AA1BC1" w:rsidR="00AA1BC1" w:rsidP="00AA1BC1" w:rsidRDefault="00AA1BC1" w14:paraId="4D0BA7D9"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po</w:t>
            </w:r>
            <w:proofErr w:type="spellEnd"/>
            <w:r w:rsidRPr="00AA1BC1">
              <w:rPr>
                <w:rFonts w:ascii="Arial" w:hAnsi="Arial" w:cs="Arial"/>
                <w:b/>
                <w:bCs/>
                <w:sz w:val="20"/>
                <w:szCs w:val="20"/>
              </w:rPr>
              <w:t> </w:t>
            </w:r>
            <w:r w:rsidRPr="00AA1BC1">
              <w:rPr>
                <w:rFonts w:ascii="Arial" w:hAnsi="Arial" w:cs="Arial"/>
                <w:sz w:val="20"/>
                <w:szCs w:val="20"/>
              </w:rPr>
              <w:t> </w:t>
            </w:r>
            <w:r w:rsidRPr="00AA1BC1">
              <w:rPr>
                <w:rFonts w:ascii="Arial" w:hAnsi="Arial" w:cs="Arial"/>
                <w:sz w:val="20"/>
                <w:szCs w:val="20"/>
              </w:rPr>
              <w:br/>
            </w:r>
            <w:r w:rsidRPr="00AA1BC1">
              <w:rPr>
                <w:rFonts w:ascii="Arial" w:hAnsi="Arial" w:cs="Arial"/>
                <w:b/>
                <w:bCs/>
                <w:sz w:val="20"/>
                <w:szCs w:val="20"/>
              </w:rPr>
              <w:t>(mg)</w:t>
            </w:r>
            <w:r w:rsidRPr="00AA1BC1">
              <w:rPr>
                <w:rFonts w:ascii="Arial" w:hAnsi="Arial" w:cs="Arial"/>
                <w:sz w:val="20"/>
                <w:szCs w:val="20"/>
              </w:rPr>
              <w:t> </w:t>
            </w:r>
          </w:p>
        </w:tc>
        <w:tc>
          <w:tcPr>
            <w:tcW w:w="1170"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5332FF7B"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Hydromorfon</w:t>
            </w:r>
            <w:proofErr w:type="spellEnd"/>
            <w:r w:rsidRPr="00AA1BC1">
              <w:rPr>
                <w:rFonts w:ascii="Arial" w:hAnsi="Arial" w:cs="Arial"/>
                <w:sz w:val="20"/>
                <w:szCs w:val="20"/>
              </w:rPr>
              <w:t> </w:t>
            </w:r>
          </w:p>
          <w:p w:rsidRPr="00AA1BC1" w:rsidR="00AA1BC1" w:rsidP="00AA1BC1" w:rsidRDefault="00AA1BC1" w14:paraId="667FEEBE"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po</w:t>
            </w:r>
            <w:proofErr w:type="spellEnd"/>
            <w:r w:rsidRPr="00AA1BC1">
              <w:rPr>
                <w:rFonts w:ascii="Arial" w:hAnsi="Arial" w:cs="Arial"/>
                <w:sz w:val="20"/>
                <w:szCs w:val="20"/>
              </w:rPr>
              <w:t> </w:t>
            </w:r>
            <w:r w:rsidRPr="00AA1BC1">
              <w:rPr>
                <w:rFonts w:ascii="Arial" w:hAnsi="Arial" w:cs="Arial"/>
                <w:sz w:val="20"/>
                <w:szCs w:val="20"/>
              </w:rPr>
              <w:br/>
            </w:r>
            <w:r w:rsidRPr="00AA1BC1">
              <w:rPr>
                <w:rFonts w:ascii="Arial" w:hAnsi="Arial" w:cs="Arial"/>
                <w:b/>
                <w:bCs/>
                <w:sz w:val="20"/>
                <w:szCs w:val="20"/>
              </w:rPr>
              <w:t>(mg)</w:t>
            </w:r>
            <w:r w:rsidRPr="00AA1BC1">
              <w:rPr>
                <w:rFonts w:ascii="Arial" w:hAnsi="Arial" w:cs="Arial"/>
                <w:sz w:val="20"/>
                <w:szCs w:val="20"/>
              </w:rPr>
              <w:t> </w:t>
            </w:r>
          </w:p>
        </w:tc>
        <w:tc>
          <w:tcPr>
            <w:tcW w:w="1170"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54F6DFCA" w14:textId="77777777">
            <w:pPr>
              <w:spacing w:after="0" w:line="240" w:lineRule="auto"/>
              <w:ind w:left="0" w:right="0"/>
              <w:textAlignment w:val="baseline"/>
              <w:rPr>
                <w:rFonts w:ascii="Segoe UI" w:hAnsi="Segoe UI" w:cs="Segoe UI"/>
                <w:sz w:val="18"/>
                <w:szCs w:val="18"/>
              </w:rPr>
            </w:pPr>
            <w:r w:rsidRPr="00AA1BC1">
              <w:rPr>
                <w:rFonts w:ascii="Arial" w:hAnsi="Arial" w:cs="Arial"/>
                <w:b/>
                <w:bCs/>
                <w:sz w:val="20"/>
                <w:szCs w:val="20"/>
              </w:rPr>
              <w:t>Morfin </w:t>
            </w:r>
            <w:r w:rsidRPr="00AA1BC1">
              <w:rPr>
                <w:rFonts w:ascii="Arial" w:hAnsi="Arial" w:cs="Arial"/>
                <w:sz w:val="20"/>
                <w:szCs w:val="20"/>
              </w:rPr>
              <w:t> </w:t>
            </w:r>
          </w:p>
          <w:p w:rsidRPr="00AA1BC1" w:rsidR="00AA1BC1" w:rsidP="00AA1BC1" w:rsidRDefault="00AA1BC1" w14:paraId="1DF43063"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sc</w:t>
            </w:r>
            <w:proofErr w:type="spellEnd"/>
            <w:r w:rsidRPr="00AA1BC1">
              <w:rPr>
                <w:rFonts w:ascii="Arial" w:hAnsi="Arial" w:cs="Arial"/>
                <w:b/>
                <w:bCs/>
                <w:sz w:val="20"/>
                <w:szCs w:val="20"/>
              </w:rPr>
              <w:t>/iv</w:t>
            </w:r>
            <w:r w:rsidRPr="00AA1BC1">
              <w:rPr>
                <w:rFonts w:ascii="Arial" w:hAnsi="Arial" w:cs="Arial"/>
                <w:sz w:val="20"/>
                <w:szCs w:val="20"/>
              </w:rPr>
              <w:t> </w:t>
            </w:r>
            <w:r w:rsidRPr="00AA1BC1">
              <w:rPr>
                <w:rFonts w:ascii="Arial" w:hAnsi="Arial" w:cs="Arial"/>
                <w:sz w:val="20"/>
                <w:szCs w:val="20"/>
              </w:rPr>
              <w:br/>
            </w:r>
            <w:r w:rsidRPr="00AA1BC1">
              <w:rPr>
                <w:rFonts w:ascii="Arial" w:hAnsi="Arial" w:cs="Arial"/>
                <w:b/>
                <w:bCs/>
                <w:sz w:val="20"/>
                <w:szCs w:val="20"/>
              </w:rPr>
              <w:t>(mg)</w:t>
            </w:r>
            <w:r w:rsidRPr="00AA1BC1">
              <w:rPr>
                <w:rFonts w:ascii="Arial" w:hAnsi="Arial" w:cs="Arial"/>
                <w:sz w:val="20"/>
                <w:szCs w:val="20"/>
              </w:rPr>
              <w:t> </w:t>
            </w:r>
          </w:p>
        </w:tc>
        <w:tc>
          <w:tcPr>
            <w:tcW w:w="1170"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3BF0FDF0"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Oxycodon</w:t>
            </w:r>
            <w:proofErr w:type="spellEnd"/>
            <w:r w:rsidRPr="00AA1BC1">
              <w:rPr>
                <w:rFonts w:ascii="Arial" w:hAnsi="Arial" w:cs="Arial"/>
                <w:b/>
                <w:bCs/>
                <w:sz w:val="20"/>
                <w:szCs w:val="20"/>
              </w:rPr>
              <w:t> </w:t>
            </w:r>
            <w:r w:rsidRPr="00AA1BC1">
              <w:rPr>
                <w:rFonts w:ascii="Arial" w:hAnsi="Arial" w:cs="Arial"/>
                <w:sz w:val="20"/>
                <w:szCs w:val="20"/>
              </w:rPr>
              <w:t> </w:t>
            </w:r>
          </w:p>
          <w:p w:rsidRPr="00AA1BC1" w:rsidR="00AA1BC1" w:rsidP="00AA1BC1" w:rsidRDefault="00AA1BC1" w14:paraId="274AADF7"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sc</w:t>
            </w:r>
            <w:proofErr w:type="spellEnd"/>
            <w:r w:rsidRPr="00AA1BC1">
              <w:rPr>
                <w:rFonts w:ascii="Arial" w:hAnsi="Arial" w:cs="Arial"/>
                <w:b/>
                <w:bCs/>
                <w:sz w:val="20"/>
                <w:szCs w:val="20"/>
              </w:rPr>
              <w:t>/iv</w:t>
            </w:r>
            <w:r w:rsidRPr="00AA1BC1">
              <w:rPr>
                <w:rFonts w:ascii="Arial" w:hAnsi="Arial" w:cs="Arial"/>
                <w:sz w:val="20"/>
                <w:szCs w:val="20"/>
              </w:rPr>
              <w:t> </w:t>
            </w:r>
            <w:r w:rsidRPr="00AA1BC1">
              <w:rPr>
                <w:rFonts w:ascii="Arial" w:hAnsi="Arial" w:cs="Arial"/>
                <w:sz w:val="20"/>
                <w:szCs w:val="20"/>
              </w:rPr>
              <w:br/>
            </w:r>
            <w:r w:rsidRPr="00AA1BC1">
              <w:rPr>
                <w:rFonts w:ascii="Arial" w:hAnsi="Arial" w:cs="Arial"/>
                <w:b/>
                <w:bCs/>
                <w:sz w:val="20"/>
                <w:szCs w:val="20"/>
              </w:rPr>
              <w:t>(mg)</w:t>
            </w:r>
            <w:r w:rsidRPr="00AA1BC1">
              <w:rPr>
                <w:rFonts w:ascii="Arial" w:hAnsi="Arial" w:cs="Arial"/>
                <w:sz w:val="20"/>
                <w:szCs w:val="20"/>
              </w:rPr>
              <w:t> </w:t>
            </w:r>
          </w:p>
        </w:tc>
        <w:tc>
          <w:tcPr>
            <w:tcW w:w="1170"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7700A509"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Hydromorfon</w:t>
            </w:r>
            <w:proofErr w:type="spellEnd"/>
            <w:r w:rsidRPr="00AA1BC1">
              <w:rPr>
                <w:rFonts w:ascii="Arial" w:hAnsi="Arial" w:cs="Arial"/>
                <w:sz w:val="20"/>
                <w:szCs w:val="20"/>
              </w:rPr>
              <w:t> </w:t>
            </w:r>
          </w:p>
          <w:p w:rsidRPr="00AA1BC1" w:rsidR="00AA1BC1" w:rsidP="00AA1BC1" w:rsidRDefault="00AA1BC1" w14:paraId="6EC82EF8"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sc</w:t>
            </w:r>
            <w:proofErr w:type="spellEnd"/>
            <w:r w:rsidRPr="00AA1BC1">
              <w:rPr>
                <w:rFonts w:ascii="Arial" w:hAnsi="Arial" w:cs="Arial"/>
                <w:b/>
                <w:bCs/>
                <w:sz w:val="20"/>
                <w:szCs w:val="20"/>
              </w:rPr>
              <w:t>/iv</w:t>
            </w:r>
            <w:r w:rsidRPr="00AA1BC1">
              <w:rPr>
                <w:rFonts w:ascii="Arial" w:hAnsi="Arial" w:cs="Arial"/>
                <w:sz w:val="20"/>
                <w:szCs w:val="20"/>
              </w:rPr>
              <w:t> </w:t>
            </w:r>
            <w:r w:rsidRPr="00AA1BC1">
              <w:rPr>
                <w:rFonts w:ascii="Arial" w:hAnsi="Arial" w:cs="Arial"/>
                <w:sz w:val="20"/>
                <w:szCs w:val="20"/>
              </w:rPr>
              <w:br/>
            </w:r>
            <w:r w:rsidRPr="00AA1BC1">
              <w:rPr>
                <w:rFonts w:ascii="Arial" w:hAnsi="Arial" w:cs="Arial"/>
                <w:b/>
                <w:bCs/>
                <w:sz w:val="20"/>
                <w:szCs w:val="20"/>
              </w:rPr>
              <w:t>(mg)</w:t>
            </w:r>
            <w:r w:rsidRPr="00AA1BC1">
              <w:rPr>
                <w:rFonts w:ascii="Arial" w:hAnsi="Arial" w:cs="Arial"/>
                <w:sz w:val="20"/>
                <w:szCs w:val="20"/>
              </w:rPr>
              <w:t> </w:t>
            </w:r>
          </w:p>
        </w:tc>
        <w:tc>
          <w:tcPr>
            <w:tcW w:w="1170" w:type="dxa"/>
            <w:tcBorders>
              <w:top w:val="single" w:color="auto" w:sz="6" w:space="0"/>
              <w:left w:val="single" w:color="auto" w:sz="6" w:space="0"/>
              <w:bottom w:val="single" w:color="auto" w:sz="6" w:space="0"/>
              <w:right w:val="single" w:color="auto" w:sz="6" w:space="0"/>
            </w:tcBorders>
            <w:shd w:val="clear" w:color="auto" w:fill="E7E6E6"/>
            <w:hideMark/>
          </w:tcPr>
          <w:p w:rsidRPr="00AA1BC1" w:rsidR="00AA1BC1" w:rsidP="00AA1BC1" w:rsidRDefault="00AA1BC1" w14:paraId="10BEE518"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Fentanyl</w:t>
            </w:r>
            <w:proofErr w:type="spellEnd"/>
            <w:r w:rsidRPr="00AA1BC1">
              <w:rPr>
                <w:rFonts w:ascii="Arial" w:hAnsi="Arial" w:cs="Arial"/>
                <w:sz w:val="20"/>
                <w:szCs w:val="20"/>
              </w:rPr>
              <w:t> </w:t>
            </w:r>
          </w:p>
          <w:p w:rsidRPr="00AA1BC1" w:rsidR="00AA1BC1" w:rsidP="00AA1BC1" w:rsidRDefault="00AA1BC1" w14:paraId="06678D15" w14:textId="77777777">
            <w:pPr>
              <w:spacing w:after="0" w:line="240" w:lineRule="auto"/>
              <w:ind w:left="0" w:right="0"/>
              <w:textAlignment w:val="baseline"/>
              <w:rPr>
                <w:rFonts w:ascii="Segoe UI" w:hAnsi="Segoe UI" w:cs="Segoe UI"/>
                <w:sz w:val="18"/>
                <w:szCs w:val="18"/>
              </w:rPr>
            </w:pPr>
            <w:proofErr w:type="spellStart"/>
            <w:r w:rsidRPr="00AA1BC1">
              <w:rPr>
                <w:rFonts w:ascii="Arial" w:hAnsi="Arial" w:cs="Arial"/>
                <w:b/>
                <w:bCs/>
                <w:sz w:val="20"/>
                <w:szCs w:val="20"/>
              </w:rPr>
              <w:t>transdermalt</w:t>
            </w:r>
            <w:proofErr w:type="spellEnd"/>
            <w:r w:rsidRPr="00AA1BC1">
              <w:rPr>
                <w:rFonts w:ascii="Arial" w:hAnsi="Arial" w:cs="Arial"/>
                <w:sz w:val="20"/>
                <w:szCs w:val="20"/>
              </w:rPr>
              <w:t> </w:t>
            </w:r>
            <w:r w:rsidRPr="00AA1BC1">
              <w:rPr>
                <w:rFonts w:ascii="Arial" w:hAnsi="Arial" w:cs="Arial"/>
                <w:sz w:val="20"/>
                <w:szCs w:val="20"/>
              </w:rPr>
              <w:br/>
            </w:r>
            <w:r w:rsidRPr="00AA1BC1">
              <w:rPr>
                <w:rFonts w:ascii="Arial" w:hAnsi="Arial" w:cs="Arial"/>
                <w:b/>
                <w:bCs/>
                <w:sz w:val="20"/>
                <w:szCs w:val="20"/>
              </w:rPr>
              <w:t>(µg)</w:t>
            </w:r>
            <w:r w:rsidRPr="00AA1BC1">
              <w:rPr>
                <w:rFonts w:ascii="Arial" w:hAnsi="Arial" w:cs="Arial"/>
                <w:sz w:val="20"/>
                <w:szCs w:val="20"/>
              </w:rPr>
              <w:t> </w:t>
            </w:r>
          </w:p>
        </w:tc>
      </w:tr>
      <w:tr w:rsidRPr="00AA1BC1" w:rsidR="00AA1BC1" w:rsidTr="00AA1BC1" w14:paraId="5BA77AE0" w14:textId="77777777">
        <w:trPr>
          <w:trHeight w:val="300"/>
        </w:trPr>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92173F3"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60  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136A2891"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40  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AA2FCBE"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8  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9C6FC76"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20-30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31D002E0"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140B1435"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4  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812FE03"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25  </w:t>
            </w:r>
          </w:p>
        </w:tc>
      </w:tr>
      <w:tr w:rsidRPr="00AA1BC1" w:rsidR="00AA1BC1" w:rsidTr="00AA1BC1" w14:paraId="452D0566" w14:textId="77777777">
        <w:trPr>
          <w:trHeight w:val="300"/>
        </w:trPr>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321CFA6"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120  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327D8D8"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80  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2AB6792A"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16  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3552F78F"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40-60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AEFF560"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40  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2A54834"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8  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9CFD50C"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50  </w:t>
            </w:r>
          </w:p>
        </w:tc>
      </w:tr>
      <w:tr w:rsidRPr="00AA1BC1" w:rsidR="00AA1BC1" w:rsidTr="00AA1BC1" w14:paraId="217EC280" w14:textId="77777777">
        <w:trPr>
          <w:trHeight w:val="300"/>
        </w:trPr>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B35044D"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240  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BF2ED8A"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160  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18FB2CE"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32  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0CB636C"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80-120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5B21739"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80  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C31E29D"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16  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30CF7315"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75-100  </w:t>
            </w:r>
          </w:p>
        </w:tc>
      </w:tr>
      <w:tr w:rsidRPr="00AA1BC1" w:rsidR="00AA1BC1" w:rsidTr="00AA1BC1" w14:paraId="72B7429B" w14:textId="77777777">
        <w:trPr>
          <w:trHeight w:val="300"/>
        </w:trPr>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16F8621F"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320  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1D90CE3"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200  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ED04133"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40 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662081C"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100-160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9DDF80E"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100  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338221C7"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2256B054"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100-125 </w:t>
            </w:r>
          </w:p>
        </w:tc>
      </w:tr>
      <w:tr w:rsidRPr="00AA1BC1" w:rsidR="00AA1BC1" w:rsidTr="00AA1BC1" w14:paraId="535C8237" w14:textId="77777777">
        <w:trPr>
          <w:trHeight w:val="300"/>
        </w:trPr>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B832812"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400  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1A52CCD"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240  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68B4B4D3"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54  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789E255"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130-200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FBCD55B"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130  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A51F547"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27 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53B69F5"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150  </w:t>
            </w:r>
          </w:p>
        </w:tc>
      </w:tr>
      <w:tr w:rsidRPr="00AA1BC1" w:rsidR="00AA1BC1" w:rsidTr="00AA1BC1" w14:paraId="62D8E6A3" w14:textId="77777777">
        <w:trPr>
          <w:trHeight w:val="300"/>
        </w:trPr>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1EFC6A40"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600  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484CCCD"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400  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5B1AD1E"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80  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0C4B06CF"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200-300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3550DB70"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200  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9FF1FEA"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40  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B78581B"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200  </w:t>
            </w:r>
          </w:p>
        </w:tc>
      </w:tr>
      <w:tr w:rsidRPr="00AA1BC1" w:rsidR="00AA1BC1" w:rsidTr="00AA1BC1" w14:paraId="27B3F190" w14:textId="77777777">
        <w:trPr>
          <w:trHeight w:val="300"/>
        </w:trPr>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3614EB75"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800  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B99C517"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480  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352AD82D"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47B40180"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260-400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5FAA6C75"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260  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280F9FFE"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50  </w:t>
            </w:r>
          </w:p>
        </w:tc>
        <w:tc>
          <w:tcPr>
            <w:tcW w:w="1170" w:type="dxa"/>
            <w:tcBorders>
              <w:top w:val="single" w:color="auto" w:sz="6" w:space="0"/>
              <w:left w:val="single" w:color="auto" w:sz="6" w:space="0"/>
              <w:bottom w:val="single" w:color="auto" w:sz="6" w:space="0"/>
              <w:right w:val="single" w:color="auto" w:sz="6" w:space="0"/>
            </w:tcBorders>
            <w:hideMark/>
          </w:tcPr>
          <w:p w:rsidRPr="00AA1BC1" w:rsidR="00AA1BC1" w:rsidP="00AA1BC1" w:rsidRDefault="00AA1BC1" w14:paraId="7A79A4CB" w14:textId="77777777">
            <w:pPr>
              <w:spacing w:after="0" w:line="240" w:lineRule="auto"/>
              <w:ind w:left="0" w:right="0"/>
              <w:textAlignment w:val="baseline"/>
              <w:rPr>
                <w:rFonts w:ascii="Segoe UI" w:hAnsi="Segoe UI" w:cs="Segoe UI"/>
                <w:sz w:val="18"/>
                <w:szCs w:val="18"/>
              </w:rPr>
            </w:pPr>
            <w:r w:rsidRPr="00AA1BC1">
              <w:rPr>
                <w:rFonts w:ascii="Times New Roman" w:hAnsi="Times New Roman"/>
              </w:rPr>
              <w:t>250-300  </w:t>
            </w:r>
          </w:p>
        </w:tc>
      </w:tr>
    </w:tbl>
    <w:p w:rsidRPr="00AA1BC1" w:rsidR="00AA1BC1" w:rsidP="00AA1BC1" w:rsidRDefault="00AA1BC1" w14:paraId="06428B74" w14:textId="77777777"/>
    <w:p w:rsidRPr="00AA1BC1" w:rsidR="00AA1BC1" w:rsidP="00AA1BC1" w:rsidRDefault="00AA1BC1" w14:paraId="61ADD271" w14:textId="77777777">
      <w:r w:rsidRPr="00AA1BC1">
        <w:rPr>
          <w:b/>
          <w:bCs/>
        </w:rPr>
        <w:t>Metadon</w:t>
      </w:r>
      <w:r w:rsidRPr="00AA1BC1">
        <w:t> kan vara ett gott alternativ om patienten inte tål morfin, om det föreligger en snabb toleransökning och om mycket höga doser morfin behövs. Ofta behövs betydligt lägre dos metadon än morfin för att nå motsvarande smärtlindring. Omvandlingsfaktorn varierar. Ju högre föregående morfindos desto lägre metadondos. Korstolerans när det gäller andningsdeprimerande effekt kan saknas, varför omställningen bör ske under övervakning eller mycket tät kontakt med patienten.  </w:t>
      </w:r>
      <w:r w:rsidRPr="00AA1BC1">
        <w:br/>
      </w:r>
      <w:r w:rsidRPr="00AA1BC1">
        <w:rPr>
          <w:b/>
          <w:bCs/>
        </w:rPr>
        <w:t>OBS!</w:t>
      </w:r>
      <w:r w:rsidRPr="00AA1BC1">
        <w:t> Var särskilt uppmärksam på andningsdepression tredje dygnet! </w:t>
      </w:r>
    </w:p>
    <w:p w:rsidRPr="00AA1BC1" w:rsidR="00AA1BC1" w:rsidP="00AA1BC1" w:rsidRDefault="00AA1BC1" w14:paraId="646F22C6" w14:textId="77777777">
      <w:r w:rsidRPr="00AA1BC1">
        <w:t xml:space="preserve">Fördelar med Metadon är en god oral biotillgänglighet, inga aktiva metaboliter, låga kostnader och möjlig effekt på neurogen smärta. Det finns också studier som visar mycket god effekt på smärtor orsakade av </w:t>
      </w:r>
      <w:proofErr w:type="spellStart"/>
      <w:r w:rsidRPr="00AA1BC1">
        <w:t>mikrometastasering</w:t>
      </w:r>
      <w:proofErr w:type="spellEnd"/>
      <w:r w:rsidRPr="00AA1BC1">
        <w:t xml:space="preserve"> i skelettet. Metadon kan ges i samma dos </w:t>
      </w:r>
      <w:proofErr w:type="spellStart"/>
      <w:r w:rsidRPr="00AA1BC1">
        <w:t>subcutant</w:t>
      </w:r>
      <w:proofErr w:type="spellEnd"/>
      <w:r w:rsidRPr="00AA1BC1">
        <w:t> som oralt om patienten inte kan svälja. Kunskap om metadon finns på smärtteamet och i palliativa teamet. </w:t>
      </w:r>
    </w:p>
    <w:p w:rsidRPr="00AA1BC1" w:rsidR="00AA1BC1" w:rsidP="00AA1BC1" w:rsidRDefault="00AA1BC1" w14:paraId="1695EB16" w14:textId="77777777">
      <w:r w:rsidRPr="00AA1BC1">
        <w:t>Metadon i låg dos, 2,5-15</w:t>
      </w:r>
      <w:r w:rsidRPr="00AA1BC1">
        <w:rPr>
          <w:rFonts w:ascii="Times New Roman" w:hAnsi="Times New Roman"/>
        </w:rPr>
        <w:t> </w:t>
      </w:r>
      <w:r w:rsidRPr="00AA1BC1">
        <w:t>mg/dygn, anv</w:t>
      </w:r>
      <w:r w:rsidRPr="00AA1BC1">
        <w:rPr>
          <w:rFonts w:cs="Georgia"/>
        </w:rPr>
        <w:t>ä</w:t>
      </w:r>
      <w:r w:rsidRPr="00AA1BC1">
        <w:t>nds oftast som till</w:t>
      </w:r>
      <w:r w:rsidRPr="00AA1BC1">
        <w:rPr>
          <w:rFonts w:cs="Georgia"/>
        </w:rPr>
        <w:t>ä</w:t>
      </w:r>
      <w:r w:rsidRPr="00AA1BC1">
        <w:t xml:space="preserve">gg till annan </w:t>
      </w:r>
      <w:proofErr w:type="spellStart"/>
      <w:r w:rsidRPr="00AA1BC1">
        <w:t>opioidbehandling</w:t>
      </w:r>
      <w:proofErr w:type="spellEnd"/>
      <w:r w:rsidRPr="00AA1BC1">
        <w:t>, s</w:t>
      </w:r>
      <w:r w:rsidRPr="00AA1BC1">
        <w:rPr>
          <w:rFonts w:cs="Georgia"/>
        </w:rPr>
        <w:t>ä</w:t>
      </w:r>
      <w:r w:rsidRPr="00AA1BC1">
        <w:t>rskilt vid neurogen sm</w:t>
      </w:r>
      <w:r w:rsidRPr="00AA1BC1">
        <w:rPr>
          <w:rFonts w:cs="Georgia"/>
        </w:rPr>
        <w:t>ä</w:t>
      </w:r>
      <w:r w:rsidRPr="00AA1BC1">
        <w:t>rta och skelettmetastaser. </w:t>
      </w:r>
    </w:p>
    <w:p w:rsidRPr="00AA1BC1" w:rsidR="00AA1BC1" w:rsidP="00AA1BC1" w:rsidRDefault="00AA1BC1" w14:paraId="106866B7" w14:textId="77777777">
      <w:pPr>
        <w:pStyle w:val="MellanrubrikVGR"/>
      </w:pPr>
      <w:bookmarkStart w:name="_Toc229574138" w:id="28"/>
      <w:r w:rsidRPr="00AA1BC1">
        <w:t>Patienten kan inte ta läkemedel per os</w:t>
      </w:r>
      <w:bookmarkEnd w:id="28"/>
      <w:r w:rsidRPr="00AA1BC1">
        <w:t> </w:t>
      </w:r>
    </w:p>
    <w:p w:rsidRPr="00AA1BC1" w:rsidR="00AA1BC1" w:rsidP="00AA1BC1" w:rsidRDefault="00AA1BC1" w14:paraId="1039250B" w14:textId="77777777">
      <w:r w:rsidRPr="00AA1BC1">
        <w:t>Om den orala vägen fungerar dåligt, t.ex. på grund av sväljningssvårigheter eller illamående, är </w:t>
      </w:r>
      <w:proofErr w:type="spellStart"/>
      <w:r w:rsidRPr="00AA1BC1">
        <w:t>fentanylplåster</w:t>
      </w:r>
      <w:proofErr w:type="spellEnd"/>
      <w:r w:rsidRPr="00AA1BC1">
        <w:t xml:space="preserve"> ett utmärkt alternativ. Trygghetsdos kan ges av de övriga </w:t>
      </w:r>
      <w:proofErr w:type="spellStart"/>
      <w:r w:rsidRPr="00AA1BC1">
        <w:t>opioiderna</w:t>
      </w:r>
      <w:proofErr w:type="spellEnd"/>
      <w:r w:rsidRPr="00AA1BC1">
        <w:t xml:space="preserve"> - välj det som passar bäst - även i form av </w:t>
      </w:r>
      <w:proofErr w:type="spellStart"/>
      <w:r w:rsidRPr="00AA1BC1">
        <w:t>subcutana</w:t>
      </w:r>
      <w:proofErr w:type="spellEnd"/>
      <w:r w:rsidRPr="00AA1BC1">
        <w:t xml:space="preserve"> injektioner. För dosvägledning, se tabell II, ”Extradoser </w:t>
      </w:r>
      <w:proofErr w:type="spellStart"/>
      <w:r w:rsidRPr="00AA1BC1">
        <w:t>opioid</w:t>
      </w:r>
      <w:proofErr w:type="spellEnd"/>
      <w:r w:rsidRPr="00AA1BC1">
        <w:t xml:space="preserve"> till</w:t>
      </w:r>
      <w:r w:rsidRPr="00AA1BC1">
        <w:rPr>
          <w:rFonts w:ascii="Times New Roman" w:hAnsi="Times New Roman"/>
        </w:rPr>
        <w:t> </w:t>
      </w:r>
      <w:r w:rsidRPr="00AA1BC1">
        <w:t>patienter med</w:t>
      </w:r>
      <w:r w:rsidRPr="00AA1BC1">
        <w:rPr>
          <w:rFonts w:cs="Georgia"/>
        </w:rPr>
        <w:t> </w:t>
      </w:r>
      <w:proofErr w:type="spellStart"/>
      <w:r w:rsidRPr="00AA1BC1">
        <w:t>fentanylpl</w:t>
      </w:r>
      <w:r w:rsidRPr="00AA1BC1">
        <w:rPr>
          <w:rFonts w:cs="Georgia"/>
        </w:rPr>
        <w:t>å</w:t>
      </w:r>
      <w:r w:rsidRPr="00AA1BC1">
        <w:t>ster</w:t>
      </w:r>
      <w:proofErr w:type="spellEnd"/>
      <w:r w:rsidRPr="00AA1BC1">
        <w:rPr>
          <w:rFonts w:cs="Georgia"/>
        </w:rPr>
        <w:t>”</w:t>
      </w:r>
      <w:r w:rsidRPr="00AA1BC1">
        <w:t>. </w:t>
      </w:r>
    </w:p>
    <w:p w:rsidRPr="00AA1BC1" w:rsidR="00AA1BC1" w:rsidP="00AA1BC1" w:rsidRDefault="00AA1BC1" w14:paraId="7B4ED110" w14:textId="77777777">
      <w:r w:rsidRPr="00AA1BC1">
        <w:t>Svårt sjuka patienter som inte kan ta något per os, kan få hjälp av läkemedelspump med infusion morfin/</w:t>
      </w:r>
      <w:proofErr w:type="spellStart"/>
      <w:r w:rsidRPr="00AA1BC1">
        <w:t>hydromorfon</w:t>
      </w:r>
      <w:proofErr w:type="spellEnd"/>
      <w:r w:rsidRPr="00AA1BC1">
        <w:t> </w:t>
      </w:r>
      <w:proofErr w:type="spellStart"/>
      <w:r w:rsidRPr="00AA1BC1">
        <w:t>inkl</w:t>
      </w:r>
      <w:proofErr w:type="spellEnd"/>
      <w:r w:rsidRPr="00AA1BC1">
        <w:t> extradoser efter behov. </w:t>
      </w:r>
    </w:p>
    <w:p w:rsidRPr="00AA1BC1" w:rsidR="00AA1BC1" w:rsidP="00AA1BC1" w:rsidRDefault="00AA1BC1" w14:paraId="19B74A40" w14:textId="77777777">
      <w:pPr>
        <w:pStyle w:val="MellanrubrikVGR"/>
      </w:pPr>
      <w:bookmarkStart w:name="_Toc229574139" w:id="29"/>
      <w:r w:rsidRPr="00AA1BC1">
        <w:t xml:space="preserve">Akut byte från oral till parenteral </w:t>
      </w:r>
      <w:proofErr w:type="spellStart"/>
      <w:r w:rsidRPr="00AA1BC1">
        <w:t>opioidtillförsel</w:t>
      </w:r>
      <w:bookmarkEnd w:id="29"/>
      <w:proofErr w:type="spellEnd"/>
      <w:r w:rsidRPr="00AA1BC1">
        <w:t> </w:t>
      </w:r>
    </w:p>
    <w:p w:rsidRPr="00AA1BC1" w:rsidR="00AA1BC1" w:rsidP="00AA1BC1" w:rsidRDefault="00AA1BC1" w14:paraId="27A84168" w14:textId="77777777">
      <w:r w:rsidRPr="00AA1BC1">
        <w:t xml:space="preserve">Patienter som behandlas med orala </w:t>
      </w:r>
      <w:proofErr w:type="spellStart"/>
      <w:r w:rsidRPr="00AA1BC1">
        <w:t>opioider</w:t>
      </w:r>
      <w:proofErr w:type="spellEnd"/>
      <w:r w:rsidRPr="00AA1BC1">
        <w:t xml:space="preserve"> kan plötsligt behöva parenteral tillförsel. Det kan gälla tillkomst av plötsliga svåra kräkningar, akut buk etc. Enklast är att gå över till </w:t>
      </w:r>
      <w:proofErr w:type="spellStart"/>
      <w:r w:rsidRPr="00AA1BC1">
        <w:t>fentanylplåster</w:t>
      </w:r>
      <w:proofErr w:type="spellEnd"/>
      <w:r w:rsidRPr="00AA1BC1">
        <w:t> och ge injektion morfin/</w:t>
      </w:r>
      <w:proofErr w:type="spellStart"/>
      <w:r w:rsidRPr="00AA1BC1">
        <w:t>hydromorfon</w:t>
      </w:r>
      <w:proofErr w:type="spellEnd"/>
      <w:r w:rsidRPr="00AA1BC1">
        <w:t> i täta doser efter behov tills plåstret får effekt. </w:t>
      </w:r>
    </w:p>
    <w:p w:rsidRPr="00AA1BC1" w:rsidR="00AA1BC1" w:rsidP="00AA1BC1" w:rsidRDefault="00AA1BC1" w14:paraId="7CE2098B" w14:textId="77777777">
      <w:pPr>
        <w:pStyle w:val="MellanrubrikVGR"/>
      </w:pPr>
      <w:bookmarkStart w:name="_Toc229574140" w:id="30"/>
      <w:r w:rsidRPr="00AA1BC1">
        <w:t xml:space="preserve">Nedtrappning av </w:t>
      </w:r>
      <w:proofErr w:type="spellStart"/>
      <w:r w:rsidRPr="00AA1BC1">
        <w:t>opioid</w:t>
      </w:r>
      <w:bookmarkEnd w:id="30"/>
      <w:proofErr w:type="spellEnd"/>
      <w:r w:rsidRPr="00AA1BC1">
        <w:t> </w:t>
      </w:r>
    </w:p>
    <w:p w:rsidRPr="00AA1BC1" w:rsidR="00AA1BC1" w:rsidP="00AA1BC1" w:rsidRDefault="00AA1BC1" w14:paraId="069526BD" w14:textId="77777777">
      <w:r w:rsidRPr="00AA1BC1">
        <w:t xml:space="preserve">Ibland kan smärta klinga av t.ex. efter strålbehandling och </w:t>
      </w:r>
      <w:proofErr w:type="spellStart"/>
      <w:r w:rsidRPr="00AA1BC1">
        <w:t>opioiddosen</w:t>
      </w:r>
      <w:proofErr w:type="spellEnd"/>
      <w:r w:rsidRPr="00AA1BC1">
        <w:t xml:space="preserve"> behöver sänkas eller preparatet t o m sättas ut. En patient som får för hög </w:t>
      </w:r>
      <w:proofErr w:type="spellStart"/>
      <w:r w:rsidRPr="00AA1BC1">
        <w:t>opioiddos</w:t>
      </w:r>
      <w:proofErr w:type="spellEnd"/>
      <w:r w:rsidRPr="00AA1BC1">
        <w:t xml:space="preserve"> i förhållande till smärtan blir oförklarligt trött och behöver inga extradoser. Det går bra att minska </w:t>
      </w:r>
      <w:proofErr w:type="spellStart"/>
      <w:r w:rsidRPr="00AA1BC1">
        <w:t>opioiddosen</w:t>
      </w:r>
      <w:proofErr w:type="spellEnd"/>
      <w:r w:rsidRPr="00AA1BC1">
        <w:t xml:space="preserve"> med cirka 20</w:t>
      </w:r>
      <w:r w:rsidRPr="00AA1BC1">
        <w:rPr>
          <w:rFonts w:ascii="Times New Roman" w:hAnsi="Times New Roman"/>
        </w:rPr>
        <w:t> </w:t>
      </w:r>
      <w:r w:rsidRPr="00AA1BC1">
        <w:t>% i taget med ett par dagars mellanrum. L</w:t>
      </w:r>
      <w:r w:rsidRPr="00AA1BC1">
        <w:rPr>
          <w:rFonts w:cs="Georgia"/>
        </w:rPr>
        <w:t>ä</w:t>
      </w:r>
      <w:r w:rsidRPr="00AA1BC1">
        <w:t>mna ett schema till patienten. Halt g</w:t>
      </w:r>
      <w:r w:rsidRPr="00AA1BC1">
        <w:rPr>
          <w:rFonts w:cs="Georgia"/>
        </w:rPr>
        <w:t>ö</w:t>
      </w:r>
      <w:r w:rsidRPr="00AA1BC1">
        <w:t>rs n</w:t>
      </w:r>
      <w:r w:rsidRPr="00AA1BC1">
        <w:rPr>
          <w:rFonts w:cs="Georgia"/>
        </w:rPr>
        <w:t>ä</w:t>
      </w:r>
      <w:r w:rsidRPr="00AA1BC1">
        <w:t>r sm</w:t>
      </w:r>
      <w:r w:rsidRPr="00AA1BC1">
        <w:rPr>
          <w:rFonts w:cs="Georgia"/>
        </w:rPr>
        <w:t>ä</w:t>
      </w:r>
      <w:r w:rsidRPr="00AA1BC1">
        <w:t xml:space="preserve">rtsymtomen </w:t>
      </w:r>
      <w:r w:rsidRPr="00AA1BC1">
        <w:rPr>
          <w:rFonts w:cs="Georgia"/>
        </w:rPr>
        <w:t>å</w:t>
      </w:r>
      <w:r w:rsidRPr="00AA1BC1">
        <w:t>terkommer. </w:t>
      </w:r>
    </w:p>
    <w:p w:rsidRPr="00AA1BC1" w:rsidR="00AA1BC1" w:rsidP="00AA1BC1" w:rsidRDefault="00AA1BC1" w14:paraId="22FBE346" w14:textId="77777777">
      <w:pPr>
        <w:pStyle w:val="Rubrik3"/>
      </w:pPr>
      <w:bookmarkStart w:name="_Toc229574141" w:id="31"/>
      <w:proofErr w:type="spellStart"/>
      <w:r w:rsidRPr="00AA1BC1">
        <w:t>Opioidinducerad</w:t>
      </w:r>
      <w:proofErr w:type="spellEnd"/>
      <w:r w:rsidRPr="00AA1BC1">
        <w:t xml:space="preserve"> förstoppning och andra biverkningar</w:t>
      </w:r>
      <w:bookmarkEnd w:id="31"/>
      <w:r w:rsidRPr="00AA1BC1">
        <w:t> </w:t>
      </w:r>
    </w:p>
    <w:p w:rsidRPr="00AA1BC1" w:rsidR="00AA1BC1" w:rsidP="00AA1BC1" w:rsidRDefault="00AA1BC1" w14:paraId="344ABA44" w14:textId="77777777">
      <w:pPr>
        <w:pStyle w:val="MellanrubrikVGR"/>
        <w:rPr>
          <w:bCs/>
        </w:rPr>
      </w:pPr>
      <w:bookmarkStart w:name="_Toc229574142" w:id="32"/>
      <w:r w:rsidRPr="00AA1BC1">
        <w:t>Illamående</w:t>
      </w:r>
      <w:bookmarkEnd w:id="32"/>
      <w:r w:rsidRPr="00AA1BC1">
        <w:rPr>
          <w:bCs/>
        </w:rPr>
        <w:t> </w:t>
      </w:r>
    </w:p>
    <w:p w:rsidRPr="00AA1BC1" w:rsidR="00AA1BC1" w:rsidP="00AA1BC1" w:rsidRDefault="00AA1BC1" w14:paraId="31D88145" w14:textId="77777777">
      <w:r w:rsidRPr="00AA1BC1">
        <w:t xml:space="preserve">Vid </w:t>
      </w:r>
      <w:proofErr w:type="spellStart"/>
      <w:r w:rsidRPr="00AA1BC1">
        <w:t>opioidinsättning</w:t>
      </w:r>
      <w:proofErr w:type="spellEnd"/>
      <w:r w:rsidRPr="00AA1BC1">
        <w:t xml:space="preserve"> drabbas cirka 1/3 av illamående. Tolerans för denna biverkning utvecklas inom två veckor. Illamående som uppträder efter denna tid kan vanligen inte skyllas på </w:t>
      </w:r>
      <w:proofErr w:type="spellStart"/>
      <w:r w:rsidRPr="00AA1BC1">
        <w:t>opioiden</w:t>
      </w:r>
      <w:proofErr w:type="spellEnd"/>
      <w:r w:rsidRPr="00AA1BC1">
        <w:t>. Illamåendet kan profylaktiskt behandlas med </w:t>
      </w:r>
      <w:proofErr w:type="spellStart"/>
      <w:r w:rsidRPr="00AA1BC1">
        <w:t>Postafen</w:t>
      </w:r>
      <w:proofErr w:type="spellEnd"/>
      <w:r w:rsidRPr="00AA1BC1">
        <w:t> 25</w:t>
      </w:r>
      <w:r w:rsidRPr="00AA1BC1">
        <w:rPr>
          <w:rFonts w:ascii="Times New Roman" w:hAnsi="Times New Roman"/>
        </w:rPr>
        <w:t> </w:t>
      </w:r>
      <w:r w:rsidRPr="00AA1BC1">
        <w:t>mg x 2 i</w:t>
      </w:r>
      <w:r w:rsidRPr="00AA1BC1">
        <w:rPr>
          <w:rFonts w:cs="Georgia"/>
        </w:rPr>
        <w:t> </w:t>
      </w:r>
      <w:r w:rsidRPr="00AA1BC1">
        <w:t>1-2</w:t>
      </w:r>
      <w:r w:rsidRPr="00AA1BC1">
        <w:rPr>
          <w:rFonts w:cs="Georgia"/>
        </w:rPr>
        <w:t> </w:t>
      </w:r>
      <w:r w:rsidRPr="00AA1BC1">
        <w:t>veckor. </w:t>
      </w:r>
    </w:p>
    <w:p w:rsidR="002720FC" w:rsidP="002720FC" w:rsidRDefault="002720FC" w14:paraId="163D5ECA" w14:textId="0ECCB108">
      <w:bookmarkStart w:name="_Toc229574143" w:id="33"/>
      <w:r w:rsidRPr="002720FC">
        <w:t xml:space="preserve">Om patienten har dåligt fungerande mag-tarmkanal välj </w:t>
      </w:r>
      <w:proofErr w:type="spellStart"/>
      <w:r w:rsidRPr="002720FC">
        <w:t>Primperan</w:t>
      </w:r>
      <w:proofErr w:type="spellEnd"/>
      <w:r w:rsidRPr="002720FC">
        <w:t xml:space="preserve"> 10</w:t>
      </w:r>
      <w:r w:rsidRPr="002720FC">
        <w:rPr>
          <w:rFonts w:ascii="Times New Roman" w:hAnsi="Times New Roman"/>
        </w:rPr>
        <w:t> </w:t>
      </w:r>
      <w:r w:rsidRPr="002720FC">
        <w:t>mg x 3.</w:t>
      </w:r>
    </w:p>
    <w:p w:rsidRPr="00AA1BC1" w:rsidR="00AA1BC1" w:rsidP="00AA1BC1" w:rsidRDefault="00AA1BC1" w14:paraId="1B1084D0" w14:textId="47E423C7">
      <w:pPr>
        <w:pStyle w:val="MellanrubrikVGR"/>
        <w:rPr>
          <w:bCs/>
        </w:rPr>
      </w:pPr>
      <w:r w:rsidRPr="00AA1BC1">
        <w:t>Förstoppning</w:t>
      </w:r>
      <w:r w:rsidRPr="00AA1BC1">
        <w:rPr>
          <w:bCs/>
        </w:rPr>
        <w:t>/nedsatt tarmmotorik</w:t>
      </w:r>
      <w:bookmarkEnd w:id="33"/>
      <w:r w:rsidRPr="00AA1BC1">
        <w:rPr>
          <w:bCs/>
        </w:rPr>
        <w:t> </w:t>
      </w:r>
    </w:p>
    <w:p w:rsidRPr="00AA1BC1" w:rsidR="00AA1BC1" w:rsidP="00AA1BC1" w:rsidRDefault="00EE4CB0" w14:paraId="63C3D882" w14:textId="6733DDCA">
      <w:r w:rsidR="7C65852E">
        <w:rPr/>
        <w:t>Opioidutlöst</w:t>
      </w:r>
      <w:r w:rsidR="7C65852E">
        <w:rPr/>
        <w:t xml:space="preserve"> nedsatt tarmmotorik är en vanlig orsak till förstoppning hos palliativa patienter. Denna biverkan finns kvar så länge patienten behandlas och tolerans utvecklas inte. </w:t>
      </w:r>
      <w:r w:rsidR="7C65852E">
        <w:rPr/>
        <w:t>Natriumpikosulfat</w:t>
      </w:r>
      <w:r w:rsidR="7C65852E">
        <w:rPr/>
        <w:t xml:space="preserve"> (</w:t>
      </w:r>
      <w:r w:rsidR="7C65852E">
        <w:rPr/>
        <w:t>Laxoberal</w:t>
      </w:r>
      <w:r w:rsidR="7C65852E">
        <w:rPr/>
        <w:t xml:space="preserve">, </w:t>
      </w:r>
      <w:r w:rsidR="7C65852E">
        <w:rPr/>
        <w:t>Cilaxoral</w:t>
      </w:r>
      <w:r w:rsidR="7C65852E">
        <w:rPr/>
        <w:t xml:space="preserve">) bör sättas in regelbundet, </w:t>
      </w:r>
      <w:r w:rsidR="7C65852E">
        <w:rPr/>
        <w:t>t.ex.</w:t>
      </w:r>
      <w:r w:rsidR="7C65852E">
        <w:rPr/>
        <w:t xml:space="preserve"> </w:t>
      </w:r>
      <w:r w:rsidR="7C65852E">
        <w:rPr/>
        <w:t>5-10</w:t>
      </w:r>
      <w:r w:rsidR="7C65852E">
        <w:rPr/>
        <w:t xml:space="preserve"> droppar till natten initialt.</w:t>
      </w:r>
      <w:r w:rsidR="7C65852E">
        <w:rPr/>
        <w:t xml:space="preserve"> </w:t>
      </w:r>
      <w:r w:rsidR="40680890">
        <w:rPr/>
        <w:t>Många patienter fungerar bra på dosering x </w:t>
      </w:r>
      <w:r w:rsidR="40680890">
        <w:rPr/>
        <w:t>2-3</w:t>
      </w:r>
      <w:r w:rsidR="40680890">
        <w:rPr/>
        <w:t>. I några fall behövs doser på upp till 30 droppar x 3. Alternativ eller tillägg till </w:t>
      </w:r>
      <w:r w:rsidR="40680890">
        <w:rPr/>
        <w:t>natriumpikosulfat</w:t>
      </w:r>
      <w:r w:rsidR="40680890">
        <w:rPr/>
        <w:t> kan vara </w:t>
      </w:r>
      <w:r w:rsidR="40680890">
        <w:rPr/>
        <w:t>makrogol</w:t>
      </w:r>
      <w:r w:rsidR="40680890">
        <w:rPr/>
        <w:t> (</w:t>
      </w:r>
      <w:r w:rsidR="40680890">
        <w:rPr/>
        <w:t>Movicol</w:t>
      </w:r>
      <w:r w:rsidR="40680890">
        <w:rPr/>
        <w:t>/ </w:t>
      </w:r>
      <w:r w:rsidR="40680890">
        <w:rPr/>
        <w:t>Forlax</w:t>
      </w:r>
      <w:r w:rsidR="40680890">
        <w:rPr/>
        <w:t>). </w:t>
      </w:r>
      <w:r w:rsidR="40680890">
        <w:rPr/>
        <w:t>Laktulos</w:t>
      </w:r>
      <w:r w:rsidR="40680890">
        <w:rPr/>
        <w:t xml:space="preserve"> är inte alltid bra till cancerpatienter som har en förändrad smakupplevelse och ofta tycker preparatet är osmakligt. Det kan dessutom ge buller och körningar i magen och kräver ett påtagligt vätskeintag som cancerpatienter kan ha svårt för. </w:t>
      </w:r>
      <w:r w:rsidR="7C65852E">
        <w:rPr/>
        <w:t xml:space="preserve">Vid svårlöst </w:t>
      </w:r>
      <w:r w:rsidR="7C65852E">
        <w:rPr/>
        <w:t>opioidorsakad</w:t>
      </w:r>
      <w:r w:rsidR="7C65852E">
        <w:rPr/>
        <w:t xml:space="preserve"> förstoppning kan</w:t>
      </w:r>
      <w:r w:rsidR="2351CD99">
        <w:rPr/>
        <w:t xml:space="preserve"> </w:t>
      </w:r>
      <w:r w:rsidR="1C670A17">
        <w:rPr/>
        <w:t>naloxegol</w:t>
      </w:r>
      <w:r w:rsidR="1C670A17">
        <w:rPr/>
        <w:t xml:space="preserve"> ( </w:t>
      </w:r>
      <w:r w:rsidR="1C670A17">
        <w:rPr/>
        <w:t>Moventig</w:t>
      </w:r>
      <w:r w:rsidR="1C670A17">
        <w:rPr/>
        <w:t xml:space="preserve"> )</w:t>
      </w:r>
      <w:r w:rsidR="5F34BD9A">
        <w:rPr/>
        <w:t>,</w:t>
      </w:r>
      <w:r w:rsidR="1C670A17">
        <w:rPr/>
        <w:t xml:space="preserve"> </w:t>
      </w:r>
      <w:r w:rsidR="79EFA8BF">
        <w:rPr/>
        <w:t>naldemedin</w:t>
      </w:r>
      <w:r w:rsidR="79EFA8BF">
        <w:rPr/>
        <w:t xml:space="preserve"> ( </w:t>
      </w:r>
      <w:r w:rsidR="79EFA8BF">
        <w:rPr/>
        <w:t>Rizmoic</w:t>
      </w:r>
      <w:r w:rsidR="79EFA8BF">
        <w:rPr/>
        <w:t xml:space="preserve"> )</w:t>
      </w:r>
      <w:r w:rsidR="1FC8BF0B">
        <w:rPr/>
        <w:t xml:space="preserve"> eller</w:t>
      </w:r>
      <w:r w:rsidR="7C65852E">
        <w:rPr/>
        <w:t xml:space="preserve"> </w:t>
      </w:r>
      <w:r w:rsidR="7C65852E">
        <w:rPr/>
        <w:t>metylnaltrexonbromid</w:t>
      </w:r>
      <w:r w:rsidR="7C65852E">
        <w:rPr/>
        <w:t xml:space="preserve"> (</w:t>
      </w:r>
      <w:r w:rsidR="7C65852E">
        <w:rPr/>
        <w:t>Relistor</w:t>
      </w:r>
      <w:r w:rsidR="7C65852E">
        <w:rPr/>
        <w:t>) provas; de</w:t>
      </w:r>
      <w:r w:rsidR="182D0521">
        <w:rPr/>
        <w:t xml:space="preserve"> två förs</w:t>
      </w:r>
      <w:r w:rsidR="182D0521">
        <w:rPr/>
        <w:t>t</w:t>
      </w:r>
      <w:r w:rsidR="182D0521">
        <w:rPr/>
        <w:t xml:space="preserve">a som tabletter </w:t>
      </w:r>
      <w:r w:rsidR="182D0521">
        <w:rPr/>
        <w:t>och den sista</w:t>
      </w:r>
      <w:r w:rsidR="7C65852E">
        <w:rPr/>
        <w:t xml:space="preserve"> ges som </w:t>
      </w:r>
      <w:r w:rsidR="7C65852E">
        <w:rPr/>
        <w:t>subcutan</w:t>
      </w:r>
      <w:r w:rsidR="7C65852E">
        <w:rPr/>
        <w:t xml:space="preserve"> injektion men är dyrt.</w:t>
      </w:r>
      <w:r w:rsidR="30FF5745">
        <w:rPr/>
        <w:t xml:space="preserve"> </w:t>
      </w:r>
    </w:p>
    <w:p w:rsidRPr="00AA1BC1" w:rsidR="00AA1BC1" w:rsidP="00AA1BC1" w:rsidRDefault="00AA1BC1" w14:paraId="6B55CEDD" w14:textId="77777777">
      <w:pPr>
        <w:pStyle w:val="MellanrubrikVGR"/>
        <w:rPr>
          <w:bCs/>
        </w:rPr>
      </w:pPr>
      <w:bookmarkStart w:name="_Toc229574144" w:id="34"/>
      <w:r w:rsidRPr="00AA1BC1">
        <w:rPr>
          <w:bCs/>
        </w:rPr>
        <w:t xml:space="preserve">Förvirring, </w:t>
      </w:r>
      <w:proofErr w:type="spellStart"/>
      <w:r w:rsidRPr="00AA1BC1">
        <w:t>sedering</w:t>
      </w:r>
      <w:proofErr w:type="spellEnd"/>
      <w:r w:rsidRPr="00AA1BC1">
        <w:rPr>
          <w:bCs/>
        </w:rPr>
        <w:t xml:space="preserve"> och hallucinationer</w:t>
      </w:r>
      <w:bookmarkEnd w:id="34"/>
      <w:r w:rsidRPr="00AA1BC1">
        <w:rPr>
          <w:bCs/>
        </w:rPr>
        <w:t> </w:t>
      </w:r>
    </w:p>
    <w:p w:rsidRPr="00AA1BC1" w:rsidR="00AA1BC1" w:rsidP="00AA1BC1" w:rsidRDefault="00AA1BC1" w14:paraId="55EDD3BE" w14:textId="77777777">
      <w:r w:rsidRPr="00AA1BC1">
        <w:t xml:space="preserve">S.k. kognitiva biverkningar är inte sällan dosberoende och kan växla från </w:t>
      </w:r>
      <w:proofErr w:type="spellStart"/>
      <w:r w:rsidRPr="00AA1BC1">
        <w:t>opioid</w:t>
      </w:r>
      <w:proofErr w:type="spellEnd"/>
      <w:r w:rsidRPr="00AA1BC1">
        <w:t xml:space="preserve"> till </w:t>
      </w:r>
      <w:proofErr w:type="spellStart"/>
      <w:r w:rsidRPr="00AA1BC1">
        <w:t>opioid</w:t>
      </w:r>
      <w:proofErr w:type="spellEnd"/>
      <w:r w:rsidRPr="00AA1BC1">
        <w:t>. </w:t>
      </w:r>
    </w:p>
    <w:p w:rsidRPr="00AA1BC1" w:rsidR="00AA1BC1" w:rsidP="00AA1BC1" w:rsidRDefault="00AA1BC1" w14:paraId="1FE109C0" w14:textId="77777777">
      <w:r w:rsidRPr="00AA1BC1">
        <w:t>Äldre personer är mer känsliga än yngre. Pröva i första hand att tillfälligt reducera dosen. </w:t>
      </w:r>
    </w:p>
    <w:p w:rsidRPr="00AA1BC1" w:rsidR="00AA1BC1" w:rsidP="00AA1BC1" w:rsidRDefault="00AA1BC1" w14:paraId="173FC98B" w14:textId="77777777">
      <w:r w:rsidRPr="00AA1BC1">
        <w:t xml:space="preserve">Fråga aktivt efter hallucinationer; många upplever dem som skrämmande och behåller dem för sig själv. Upplys patient och anhöriga om att kognitiva biverkningar är ofarliga även om de är besvärande. Byt </w:t>
      </w:r>
      <w:proofErr w:type="spellStart"/>
      <w:r w:rsidRPr="00AA1BC1">
        <w:t>opioid</w:t>
      </w:r>
      <w:proofErr w:type="spellEnd"/>
      <w:r w:rsidRPr="00AA1BC1">
        <w:t xml:space="preserve"> om besvären kvarstår. </w:t>
      </w:r>
    </w:p>
    <w:p w:rsidRPr="00AA1BC1" w:rsidR="00AA1BC1" w:rsidP="00AA1BC1" w:rsidRDefault="00AA1BC1" w14:paraId="05239538" w14:textId="77777777">
      <w:pPr>
        <w:pStyle w:val="Rubrik3"/>
      </w:pPr>
      <w:bookmarkStart w:name="_Toc229574145" w:id="35"/>
      <w:r w:rsidRPr="00AA1BC1">
        <w:t>Neurogen smärta och andra läkemedel/metoder med analgetisk effekt</w:t>
      </w:r>
      <w:bookmarkEnd w:id="35"/>
      <w:r w:rsidRPr="00AA1BC1">
        <w:t> </w:t>
      </w:r>
    </w:p>
    <w:p w:rsidRPr="00AA1BC1" w:rsidR="00AA1BC1" w:rsidP="00AA1BC1" w:rsidRDefault="005E3E41" w14:paraId="41202FE7" w14:textId="54617248">
      <w:r w:rsidRPr="005E3E41">
        <w:t xml:space="preserve">Vid neurogen smärta är </w:t>
      </w:r>
      <w:proofErr w:type="spellStart"/>
      <w:r w:rsidRPr="005E3E41">
        <w:t>amitryptilin</w:t>
      </w:r>
      <w:proofErr w:type="spellEnd"/>
      <w:r w:rsidRPr="005E3E41">
        <w:t xml:space="preserve"> och </w:t>
      </w:r>
      <w:proofErr w:type="spellStart"/>
      <w:r w:rsidRPr="005E3E41">
        <w:t>gabapentin</w:t>
      </w:r>
      <w:proofErr w:type="spellEnd"/>
      <w:r w:rsidRPr="005E3E41">
        <w:t xml:space="preserve"> förstahandspreparat.</w:t>
      </w:r>
      <w:r>
        <w:t xml:space="preserve"> </w:t>
      </w:r>
      <w:r w:rsidRPr="00AA1BC1" w:rsidR="00AA1BC1">
        <w:t>Vid </w:t>
      </w:r>
      <w:proofErr w:type="spellStart"/>
      <w:r w:rsidRPr="00AA1BC1" w:rsidR="00AA1BC1">
        <w:t>gabapentintitrering</w:t>
      </w:r>
      <w:proofErr w:type="spellEnd"/>
      <w:r w:rsidRPr="00AA1BC1" w:rsidR="00AA1BC1">
        <w:t>, börja med 300</w:t>
      </w:r>
      <w:r w:rsidRPr="00AA1BC1" w:rsidR="00AA1BC1">
        <w:rPr>
          <w:rFonts w:ascii="Times New Roman" w:hAnsi="Times New Roman"/>
        </w:rPr>
        <w:t> </w:t>
      </w:r>
      <w:r w:rsidRPr="00AA1BC1" w:rsidR="00AA1BC1">
        <w:t xml:space="preserve">mg x 1 och </w:t>
      </w:r>
      <w:r w:rsidRPr="00AA1BC1" w:rsidR="00AA1BC1">
        <w:rPr>
          <w:rFonts w:cs="Georgia"/>
        </w:rPr>
        <w:t>ö</w:t>
      </w:r>
      <w:r w:rsidRPr="00AA1BC1" w:rsidR="00AA1BC1">
        <w:t>ka enligt upptrappningsschema i FASS. Till mycket gamla, sk</w:t>
      </w:r>
      <w:r w:rsidRPr="00AA1BC1" w:rsidR="00AA1BC1">
        <w:rPr>
          <w:rFonts w:cs="Georgia"/>
        </w:rPr>
        <w:t>ö</w:t>
      </w:r>
      <w:r w:rsidRPr="00AA1BC1" w:rsidR="00AA1BC1">
        <w:t>ra patienter b</w:t>
      </w:r>
      <w:r w:rsidRPr="00AA1BC1" w:rsidR="00AA1BC1">
        <w:rPr>
          <w:rFonts w:cs="Georgia"/>
        </w:rPr>
        <w:t>ö</w:t>
      </w:r>
      <w:r w:rsidRPr="00AA1BC1" w:rsidR="00AA1BC1">
        <w:t>rja med 100</w:t>
      </w:r>
      <w:r w:rsidRPr="00AA1BC1" w:rsidR="00AA1BC1">
        <w:rPr>
          <w:rFonts w:ascii="Times New Roman" w:hAnsi="Times New Roman"/>
        </w:rPr>
        <w:t> </w:t>
      </w:r>
      <w:r w:rsidRPr="00AA1BC1" w:rsidR="00AA1BC1">
        <w:t>mg x 1. Vid utebliven effekt, g</w:t>
      </w:r>
      <w:r w:rsidRPr="00AA1BC1" w:rsidR="00AA1BC1">
        <w:rPr>
          <w:rFonts w:cs="Georgia"/>
        </w:rPr>
        <w:t>å</w:t>
      </w:r>
      <w:r w:rsidRPr="00AA1BC1" w:rsidR="00AA1BC1">
        <w:t xml:space="preserve"> successivt upp till 600</w:t>
      </w:r>
      <w:r w:rsidRPr="00AA1BC1" w:rsidR="00AA1BC1">
        <w:rPr>
          <w:rFonts w:ascii="Times New Roman" w:hAnsi="Times New Roman"/>
        </w:rPr>
        <w:t> </w:t>
      </w:r>
      <w:r w:rsidRPr="00AA1BC1" w:rsidR="00AA1BC1">
        <w:t>mg x 3 eller h</w:t>
      </w:r>
      <w:r w:rsidRPr="00AA1BC1" w:rsidR="00AA1BC1">
        <w:rPr>
          <w:rFonts w:cs="Georgia"/>
        </w:rPr>
        <w:t>ö</w:t>
      </w:r>
      <w:r w:rsidRPr="00AA1BC1" w:rsidR="00AA1BC1">
        <w:t>gre. Upp till 30</w:t>
      </w:r>
      <w:r w:rsidRPr="00AA1BC1" w:rsidR="00AA1BC1">
        <w:rPr>
          <w:rFonts w:ascii="Times New Roman" w:hAnsi="Times New Roman"/>
        </w:rPr>
        <w:t> </w:t>
      </w:r>
      <w:r w:rsidRPr="00AA1BC1" w:rsidR="00AA1BC1">
        <w:t>mg/kg har anv</w:t>
      </w:r>
      <w:r w:rsidRPr="00AA1BC1" w:rsidR="00AA1BC1">
        <w:rPr>
          <w:rFonts w:cs="Georgia"/>
        </w:rPr>
        <w:t>ä</w:t>
      </w:r>
      <w:r w:rsidRPr="00AA1BC1" w:rsidR="00AA1BC1">
        <w:t>nts vid sv</w:t>
      </w:r>
      <w:r w:rsidRPr="00AA1BC1" w:rsidR="00AA1BC1">
        <w:rPr>
          <w:rFonts w:cs="Georgia"/>
        </w:rPr>
        <w:t>å</w:t>
      </w:r>
      <w:r w:rsidRPr="00AA1BC1" w:rsidR="00AA1BC1">
        <w:t>r neurogen sm</w:t>
      </w:r>
      <w:r w:rsidRPr="00AA1BC1" w:rsidR="00AA1BC1">
        <w:rPr>
          <w:rFonts w:cs="Georgia"/>
        </w:rPr>
        <w:t>ä</w:t>
      </w:r>
      <w:r w:rsidRPr="00AA1BC1" w:rsidR="00AA1BC1">
        <w:t>rta. Vid utebliven effekt efter dos</w:t>
      </w:r>
      <w:r w:rsidRPr="00AA1BC1" w:rsidR="00AA1BC1">
        <w:rPr>
          <w:rFonts w:cs="Georgia"/>
        </w:rPr>
        <w:t>ö</w:t>
      </w:r>
      <w:r w:rsidRPr="00AA1BC1" w:rsidR="00AA1BC1">
        <w:t>kning, trappa ut preparatet.</w:t>
      </w:r>
      <w:r w:rsidRPr="00AA1BC1" w:rsidR="00AA1BC1">
        <w:rPr>
          <w:rFonts w:cs="Georgia"/>
        </w:rPr>
        <w:t> </w:t>
      </w:r>
      <w:r w:rsidRPr="00AA1BC1" w:rsidR="00AA1BC1">
        <w:rPr>
          <w:b/>
          <w:bCs/>
        </w:rPr>
        <w:t>OBS!</w:t>
      </w:r>
      <w:r w:rsidRPr="00AA1BC1" w:rsidR="00AA1BC1">
        <w:t> Patienter som inte klart kan ange om effekt föreligger, eller som säger sig inte veta om preparatet haft effekt, har sällan någon glädje av preparatet. Reducerad dos vid njurinsufficiens. </w:t>
      </w:r>
      <w:proofErr w:type="spellStart"/>
      <w:r w:rsidRPr="00AA1BC1" w:rsidR="00AA1BC1">
        <w:t>Gabapentin</w:t>
      </w:r>
      <w:proofErr w:type="spellEnd"/>
      <w:r w:rsidRPr="00AA1BC1" w:rsidR="00AA1BC1">
        <w:t> kan kombineras med </w:t>
      </w:r>
      <w:proofErr w:type="spellStart"/>
      <w:r w:rsidRPr="00AA1BC1" w:rsidR="00AA1BC1">
        <w:t>amitriptylin</w:t>
      </w:r>
      <w:proofErr w:type="spellEnd"/>
      <w:r w:rsidRPr="00AA1BC1" w:rsidR="00AA1BC1">
        <w:t> (</w:t>
      </w:r>
      <w:proofErr w:type="spellStart"/>
      <w:r w:rsidRPr="00AA1BC1" w:rsidR="00AA1BC1">
        <w:t>Saroten</w:t>
      </w:r>
      <w:proofErr w:type="spellEnd"/>
      <w:r w:rsidRPr="00AA1BC1" w:rsidR="00AA1BC1">
        <w:t>) för adderad effekt. Börja med 10</w:t>
      </w:r>
      <w:r w:rsidRPr="00AA1BC1" w:rsidR="00AA1BC1">
        <w:rPr>
          <w:rFonts w:ascii="Times New Roman" w:hAnsi="Times New Roman"/>
        </w:rPr>
        <w:t> </w:t>
      </w:r>
      <w:r w:rsidRPr="00AA1BC1" w:rsidR="00AA1BC1">
        <w:t xml:space="preserve">mg till natten till </w:t>
      </w:r>
      <w:r w:rsidRPr="00AA1BC1" w:rsidR="00AA1BC1">
        <w:rPr>
          <w:rFonts w:cs="Georgia"/>
        </w:rPr>
        <w:t>ä</w:t>
      </w:r>
      <w:r w:rsidRPr="00AA1BC1" w:rsidR="00AA1BC1">
        <w:t>ldre och 25</w:t>
      </w:r>
      <w:r w:rsidRPr="00AA1BC1" w:rsidR="00AA1BC1">
        <w:rPr>
          <w:rFonts w:ascii="Times New Roman" w:hAnsi="Times New Roman"/>
        </w:rPr>
        <w:t> </w:t>
      </w:r>
      <w:r w:rsidRPr="00AA1BC1" w:rsidR="00AA1BC1">
        <w:t>mg till yngre patienter. Ibland kan detta r</w:t>
      </w:r>
      <w:r w:rsidRPr="00AA1BC1" w:rsidR="00AA1BC1">
        <w:rPr>
          <w:rFonts w:cs="Georgia"/>
        </w:rPr>
        <w:t>ä</w:t>
      </w:r>
      <w:r w:rsidRPr="00AA1BC1" w:rsidR="00AA1BC1">
        <w:t>cka. Vid behov</w:t>
      </w:r>
      <w:r w:rsidRPr="00AA1BC1" w:rsidR="00AA1BC1">
        <w:rPr>
          <w:rFonts w:cs="Georgia"/>
        </w:rPr>
        <w:t> ö</w:t>
      </w:r>
      <w:r w:rsidRPr="00AA1BC1" w:rsidR="00AA1BC1">
        <w:t>ka dosen efter ett par dagar. Verksam dos ligger s</w:t>
      </w:r>
      <w:r w:rsidRPr="00AA1BC1" w:rsidR="00AA1BC1">
        <w:rPr>
          <w:rFonts w:cs="Georgia"/>
        </w:rPr>
        <w:t>ä</w:t>
      </w:r>
      <w:r w:rsidRPr="00AA1BC1" w:rsidR="00AA1BC1">
        <w:t>llan h</w:t>
      </w:r>
      <w:r w:rsidRPr="00AA1BC1" w:rsidR="00AA1BC1">
        <w:rPr>
          <w:rFonts w:cs="Georgia"/>
        </w:rPr>
        <w:t>ö</w:t>
      </w:r>
      <w:r w:rsidRPr="00AA1BC1" w:rsidR="00AA1BC1">
        <w:t xml:space="preserve">gre </w:t>
      </w:r>
      <w:r w:rsidRPr="00AA1BC1" w:rsidR="00AA1BC1">
        <w:rPr>
          <w:rFonts w:cs="Georgia"/>
        </w:rPr>
        <w:t>ä</w:t>
      </w:r>
      <w:r w:rsidRPr="00AA1BC1" w:rsidR="00AA1BC1">
        <w:t>n</w:t>
      </w:r>
      <w:r w:rsidRPr="00AA1BC1" w:rsidR="00AA1BC1">
        <w:rPr>
          <w:rFonts w:cs="Georgia"/>
        </w:rPr>
        <w:t> </w:t>
      </w:r>
      <w:r w:rsidRPr="00AA1BC1" w:rsidR="00AA1BC1">
        <w:t>50-75</w:t>
      </w:r>
      <w:r w:rsidRPr="00AA1BC1" w:rsidR="00AA1BC1">
        <w:rPr>
          <w:rFonts w:ascii="Times New Roman" w:hAnsi="Times New Roman"/>
        </w:rPr>
        <w:t> </w:t>
      </w:r>
      <w:r w:rsidRPr="00AA1BC1" w:rsidR="00AA1BC1">
        <w:t>mg till natten, n</w:t>
      </w:r>
      <w:r w:rsidRPr="00AA1BC1" w:rsidR="00AA1BC1">
        <w:rPr>
          <w:rFonts w:cs="Georgia"/>
        </w:rPr>
        <w:t>å</w:t>
      </w:r>
      <w:r w:rsidRPr="00AA1BC1" w:rsidR="00AA1BC1">
        <w:t>got l</w:t>
      </w:r>
      <w:r w:rsidRPr="00AA1BC1" w:rsidR="00AA1BC1">
        <w:rPr>
          <w:rFonts w:cs="Georgia"/>
        </w:rPr>
        <w:t>ä</w:t>
      </w:r>
      <w:r w:rsidRPr="00AA1BC1" w:rsidR="00AA1BC1">
        <w:t xml:space="preserve">gre hos </w:t>
      </w:r>
      <w:r w:rsidRPr="00AA1BC1" w:rsidR="00AA1BC1">
        <w:rPr>
          <w:rFonts w:cs="Georgia"/>
        </w:rPr>
        <w:t>ä</w:t>
      </w:r>
      <w:r w:rsidRPr="00AA1BC1" w:rsidR="00AA1BC1">
        <w:t>ldre patienter. </w:t>
      </w:r>
      <w:r w:rsidRPr="00AA1BC1" w:rsidR="00AA1BC1">
        <w:br/>
      </w:r>
      <w:r w:rsidRPr="00AA1BC1" w:rsidR="00AA1BC1">
        <w:rPr>
          <w:b/>
          <w:bCs/>
        </w:rPr>
        <w:t>OBS!</w:t>
      </w:r>
      <w:r w:rsidRPr="00AA1BC1" w:rsidR="00AA1BC1">
        <w:t> Var noga med utvärderingen och sätt ut preparatet om patienten inte har nytta av det. Det finns </w:t>
      </w:r>
      <w:proofErr w:type="spellStart"/>
      <w:r w:rsidRPr="00AA1BC1" w:rsidR="00AA1BC1">
        <w:t>antikolinerga</w:t>
      </w:r>
      <w:proofErr w:type="spellEnd"/>
      <w:r w:rsidRPr="00AA1BC1" w:rsidR="00AA1BC1">
        <w:t> biverkningar. </w:t>
      </w:r>
    </w:p>
    <w:p w:rsidRPr="00AA1BC1" w:rsidR="00AA1BC1" w:rsidP="00AA1BC1" w:rsidRDefault="00AA1BC1" w14:paraId="0ADA915B" w14:textId="68D6E737">
      <w:r w:rsidR="0368F386">
        <w:rPr/>
        <w:t>Det antidepressiva preparatet </w:t>
      </w:r>
      <w:r w:rsidR="0368F386">
        <w:rPr/>
        <w:t>duloxetin</w:t>
      </w:r>
      <w:r w:rsidR="0368F386">
        <w:rPr/>
        <w:t> (</w:t>
      </w:r>
      <w:r w:rsidR="0368F386">
        <w:rPr/>
        <w:t>Cymbalta</w:t>
      </w:r>
      <w:r w:rsidR="0368F386">
        <w:rPr/>
        <w:t>) har i  publicerade studier visats ha god effekt mot neurogen smärta [2]. </w:t>
      </w:r>
    </w:p>
    <w:p w:rsidRPr="00AA1BC1" w:rsidR="00AA1BC1" w:rsidP="00AA1BC1" w:rsidRDefault="00AA1BC1" w14:paraId="7E06FAC4" w14:textId="77777777">
      <w:r w:rsidRPr="00AA1BC1">
        <w:t>Som andrahandspreparat finns även </w:t>
      </w:r>
      <w:proofErr w:type="spellStart"/>
      <w:r w:rsidRPr="00AA1BC1">
        <w:t>pregabalin</w:t>
      </w:r>
      <w:proofErr w:type="spellEnd"/>
      <w:r w:rsidRPr="00AA1BC1">
        <w:t>. Vid samtidig förekomst av ångest kan </w:t>
      </w:r>
      <w:proofErr w:type="spellStart"/>
      <w:r w:rsidRPr="00AA1BC1">
        <w:t>pregabalin</w:t>
      </w:r>
      <w:proofErr w:type="spellEnd"/>
      <w:r w:rsidRPr="00AA1BC1">
        <w:t> övervägas som förstahandspreparat. </w:t>
      </w:r>
    </w:p>
    <w:p w:rsidRPr="00AA1BC1" w:rsidR="00AA1BC1" w:rsidP="00AA1BC1" w:rsidRDefault="00AA1BC1" w14:paraId="6CCF1F92" w14:textId="77777777">
      <w:r w:rsidRPr="00AA1BC1">
        <w:t xml:space="preserve">Neurogen smärta är ofta svårbehandlad och inte så sällan har behandlingsförsök pågått med höga doser </w:t>
      </w:r>
      <w:proofErr w:type="spellStart"/>
      <w:r w:rsidRPr="00AA1BC1">
        <w:t>opioider</w:t>
      </w:r>
      <w:proofErr w:type="spellEnd"/>
      <w:r w:rsidRPr="00AA1BC1">
        <w:t xml:space="preserve"> utan resultat. Pröva därför alltid att trappa ner </w:t>
      </w:r>
      <w:proofErr w:type="spellStart"/>
      <w:r w:rsidRPr="00AA1BC1">
        <w:t>opioidosen</w:t>
      </w:r>
      <w:proofErr w:type="spellEnd"/>
      <w:r w:rsidRPr="00AA1BC1">
        <w:t xml:space="preserve"> för mindre biverkningar och överväg tillägg av metadon, som har påvisad effekt mot neurogen smärta. </w:t>
      </w:r>
    </w:p>
    <w:p w:rsidRPr="00AA1BC1" w:rsidR="00AA1BC1" w:rsidP="00AA1BC1" w:rsidRDefault="00AA1BC1" w14:paraId="60FB134E" w14:textId="77777777">
      <w:pPr>
        <w:pStyle w:val="MellanrubrikVGR"/>
      </w:pPr>
      <w:bookmarkStart w:name="_Toc229574146" w:id="36"/>
      <w:r w:rsidRPr="00AA1BC1">
        <w:t>Steroider</w:t>
      </w:r>
      <w:bookmarkEnd w:id="36"/>
      <w:r w:rsidRPr="00AA1BC1">
        <w:t> </w:t>
      </w:r>
    </w:p>
    <w:p w:rsidRPr="00AA1BC1" w:rsidR="00AA1BC1" w:rsidP="00AA1BC1" w:rsidRDefault="00AA1BC1" w14:paraId="1B208D80" w14:textId="77777777">
      <w:r w:rsidRPr="00AA1BC1">
        <w:t>Är inflammationshämmande och </w:t>
      </w:r>
      <w:proofErr w:type="spellStart"/>
      <w:r w:rsidRPr="00AA1BC1">
        <w:t>avsvällande</w:t>
      </w:r>
      <w:proofErr w:type="spellEnd"/>
      <w:r w:rsidRPr="00AA1BC1">
        <w:t> och kan därmed ha smärtlindrande effekt. </w:t>
      </w:r>
    </w:p>
    <w:p w:rsidRPr="00AA1BC1" w:rsidR="00AA1BC1" w:rsidP="00AA1BC1" w:rsidRDefault="00AA1BC1" w14:paraId="4AE12C22" w14:textId="77777777">
      <w:r w:rsidRPr="00AA1BC1">
        <w:t>För behandlingsförslag, se rubrik </w:t>
      </w:r>
      <w:hyperlink w:tgtFrame="_blank" w:history="1" r:id="rId15">
        <w:r w:rsidRPr="00AA1BC1">
          <w:rPr>
            <w:rStyle w:val="Hyperlnk"/>
          </w:rPr>
          <w:t>Steroider i palliativ vård</w:t>
        </w:r>
      </w:hyperlink>
      <w:r w:rsidRPr="00AA1BC1">
        <w:t>. </w:t>
      </w:r>
    </w:p>
    <w:p w:rsidRPr="00AA1BC1" w:rsidR="00AA1BC1" w:rsidP="00AA1BC1" w:rsidRDefault="00AA1BC1" w14:paraId="3B66FCE1" w14:textId="77777777">
      <w:pPr>
        <w:pStyle w:val="MellanrubrikVGR"/>
      </w:pPr>
      <w:bookmarkStart w:name="_Toc229574147" w:id="37"/>
      <w:r w:rsidRPr="00AA1BC1">
        <w:t>Blockader</w:t>
      </w:r>
      <w:bookmarkEnd w:id="37"/>
      <w:r w:rsidRPr="00AA1BC1">
        <w:t> </w:t>
      </w:r>
    </w:p>
    <w:p w:rsidRPr="00AA1BC1" w:rsidR="00AA1BC1" w:rsidP="00AA1BC1" w:rsidRDefault="00AA1BC1" w14:paraId="7900061F" w14:textId="77777777">
      <w:r w:rsidRPr="00AA1BC1">
        <w:t>Regional analgesi med kateterteknik och </w:t>
      </w:r>
      <w:proofErr w:type="spellStart"/>
      <w:r w:rsidRPr="00AA1BC1">
        <w:t>intratekal</w:t>
      </w:r>
      <w:proofErr w:type="spellEnd"/>
      <w:r w:rsidRPr="00AA1BC1">
        <w:t> analgesi kan vara undergörande vid svårbehandlade smärttillstånd med lokaliserad regional utbredning. Diskutera med smärtteamet och palliativa teamet, se även riktlinje </w:t>
      </w:r>
      <w:hyperlink w:tgtFrame="_blank" w:history="1" r:id="rId16">
        <w:r w:rsidRPr="00AA1BC1">
          <w:rPr>
            <w:rStyle w:val="Hyperlnk"/>
          </w:rPr>
          <w:t xml:space="preserve">Smärtbehandling - Långvarig via epidural och </w:t>
        </w:r>
        <w:proofErr w:type="spellStart"/>
        <w:r w:rsidRPr="00AA1BC1">
          <w:rPr>
            <w:rStyle w:val="Hyperlnk"/>
          </w:rPr>
          <w:t>intratekal</w:t>
        </w:r>
        <w:proofErr w:type="spellEnd"/>
        <w:r w:rsidRPr="00AA1BC1">
          <w:rPr>
            <w:rStyle w:val="Hyperlnk"/>
          </w:rPr>
          <w:t xml:space="preserve"> kateter</w:t>
        </w:r>
      </w:hyperlink>
      <w:r w:rsidRPr="00AA1BC1">
        <w:t> respektive </w:t>
      </w:r>
      <w:hyperlink w:tgtFrame="_blank" w:history="1" r:id="rId17">
        <w:r w:rsidRPr="00AA1BC1">
          <w:rPr>
            <w:rStyle w:val="Hyperlnk"/>
          </w:rPr>
          <w:t>Smärtlindring genom perifer nervblockad med kvarliggande kateter</w:t>
        </w:r>
      </w:hyperlink>
      <w:r w:rsidRPr="00AA1BC1">
        <w:t>. </w:t>
      </w:r>
    </w:p>
    <w:p w:rsidRPr="00AA1BC1" w:rsidR="00AA1BC1" w:rsidP="00AA1BC1" w:rsidRDefault="00AA1BC1" w14:paraId="10F7D0EB" w14:textId="77777777">
      <w:pPr>
        <w:pStyle w:val="MellanrubrikVGR"/>
      </w:pPr>
      <w:bookmarkStart w:name="_Toc229574148" w:id="38"/>
      <w:r w:rsidRPr="00AA1BC1">
        <w:t>Palliativ strålbehandling och kemoterapi</w:t>
      </w:r>
      <w:bookmarkEnd w:id="38"/>
      <w:r w:rsidRPr="00AA1BC1">
        <w:t> </w:t>
      </w:r>
    </w:p>
    <w:p w:rsidRPr="00AA1BC1" w:rsidR="00AA1BC1" w:rsidP="00AA1BC1" w:rsidRDefault="00AA1BC1" w14:paraId="0E169261" w14:textId="77777777">
      <w:r w:rsidRPr="00AA1BC1">
        <w:t>Strålbehandling används främst vid skelettmetastassmärta och ger smärtfrihet i 50-60</w:t>
      </w:r>
      <w:r w:rsidRPr="00AA1BC1">
        <w:rPr>
          <w:rFonts w:ascii="Times New Roman" w:hAnsi="Times New Roman"/>
        </w:rPr>
        <w:t> </w:t>
      </w:r>
      <w:r w:rsidRPr="00AA1BC1">
        <w:t>% av fallen och partiell sm</w:t>
      </w:r>
      <w:r w:rsidRPr="00AA1BC1">
        <w:rPr>
          <w:rFonts w:cs="Georgia"/>
        </w:rPr>
        <w:t>ä</w:t>
      </w:r>
      <w:r w:rsidRPr="00AA1BC1">
        <w:t>rtlindring i cirka 20</w:t>
      </w:r>
      <w:r w:rsidRPr="00AA1BC1">
        <w:rPr>
          <w:rFonts w:ascii="Times New Roman" w:hAnsi="Times New Roman"/>
        </w:rPr>
        <w:t> </w:t>
      </w:r>
      <w:r w:rsidRPr="00AA1BC1">
        <w:t>%. Effekten kommer under behandlingen hos de flesta eller</w:t>
      </w:r>
      <w:r w:rsidRPr="00AA1BC1">
        <w:rPr>
          <w:rFonts w:cs="Georgia"/>
        </w:rPr>
        <w:t> </w:t>
      </w:r>
      <w:r w:rsidRPr="00AA1BC1">
        <w:t>1-2</w:t>
      </w:r>
      <w:r w:rsidRPr="00AA1BC1">
        <w:rPr>
          <w:rFonts w:cs="Georgia"/>
        </w:rPr>
        <w:t> </w:t>
      </w:r>
      <w:r w:rsidRPr="00AA1BC1">
        <w:t>veckor efter avslutad behandling och kan sitta i flera m</w:t>
      </w:r>
      <w:r w:rsidRPr="00AA1BC1">
        <w:rPr>
          <w:rFonts w:cs="Georgia"/>
        </w:rPr>
        <w:t>å</w:t>
      </w:r>
      <w:r w:rsidRPr="00AA1BC1">
        <w:t>nader. </w:t>
      </w:r>
    </w:p>
    <w:p w:rsidRPr="00AA1BC1" w:rsidR="00AA1BC1" w:rsidP="00AA1BC1" w:rsidRDefault="00AA1BC1" w14:paraId="12FA3FE6" w14:textId="77777777">
      <w:r w:rsidRPr="00AA1BC1">
        <w:t>Palliativ kemoterapi med cytostatika kan ha både antiinflammatorisk och smärtlindrande effekt. </w:t>
      </w:r>
    </w:p>
    <w:p w:rsidRPr="00AA1BC1" w:rsidR="00AA1BC1" w:rsidP="00AA1BC1" w:rsidRDefault="00AA1BC1" w14:paraId="257217EC" w14:textId="77777777">
      <w:pPr>
        <w:pStyle w:val="MellanrubrikVGR"/>
      </w:pPr>
      <w:bookmarkStart w:name="_Toc229574149" w:id="39"/>
      <w:proofErr w:type="spellStart"/>
      <w:r w:rsidRPr="00AA1BC1">
        <w:t>Bisfosfonater</w:t>
      </w:r>
      <w:bookmarkEnd w:id="39"/>
      <w:proofErr w:type="spellEnd"/>
      <w:r w:rsidRPr="00AA1BC1">
        <w:t> </w:t>
      </w:r>
    </w:p>
    <w:p w:rsidRPr="00AA1BC1" w:rsidR="00AA1BC1" w:rsidP="00AA1BC1" w:rsidRDefault="00AA1BC1" w14:paraId="250C8982" w14:textId="77777777">
      <w:r w:rsidRPr="00AA1BC1">
        <w:t>Förutom skelettstabiliserande effekt har studier visat att behandling med </w:t>
      </w:r>
      <w:proofErr w:type="spellStart"/>
      <w:r w:rsidRPr="00AA1BC1">
        <w:t>bisfosfonater</w:t>
      </w:r>
      <w:proofErr w:type="spellEnd"/>
      <w:r w:rsidRPr="00AA1BC1">
        <w:t> intravenöst kan ge viss smärtlindrande effekt [3]. </w:t>
      </w:r>
    </w:p>
    <w:p w:rsidRPr="00AA1BC1" w:rsidR="00AA1BC1" w:rsidP="00AA1BC1" w:rsidRDefault="00AA1BC1" w14:paraId="6D0412B8" w14:textId="77777777">
      <w:r w:rsidRPr="00AA1BC1">
        <w:t>Remittera patienten för tandläkarbedömning inför behandling; det finns en inte ovanlig biverkning med </w:t>
      </w:r>
      <w:proofErr w:type="spellStart"/>
      <w:r w:rsidRPr="00AA1BC1">
        <w:t>osteonekros</w:t>
      </w:r>
      <w:proofErr w:type="spellEnd"/>
      <w:r w:rsidRPr="00AA1BC1">
        <w:t> i käkleden orsakad av intravenösa </w:t>
      </w:r>
      <w:proofErr w:type="spellStart"/>
      <w:r w:rsidRPr="00AA1BC1">
        <w:t>bisfosfonater</w:t>
      </w:r>
      <w:proofErr w:type="spellEnd"/>
      <w:r w:rsidRPr="00AA1BC1">
        <w:t>! </w:t>
      </w:r>
    </w:p>
    <w:p w:rsidRPr="00AA1BC1" w:rsidR="00AA1BC1" w:rsidP="00AA1BC1" w:rsidRDefault="00AA1BC1" w14:paraId="504F1C85" w14:textId="77777777">
      <w:pPr>
        <w:pStyle w:val="Rubrik3"/>
      </w:pPr>
      <w:bookmarkStart w:name="_Toc229574150" w:id="40"/>
      <w:r w:rsidRPr="00AA1BC1">
        <w:t>Icke-farmakologisk smärtlindring</w:t>
      </w:r>
      <w:bookmarkEnd w:id="40"/>
      <w:r w:rsidRPr="00AA1BC1">
        <w:t> </w:t>
      </w:r>
    </w:p>
    <w:p w:rsidRPr="00AA1BC1" w:rsidR="00AA1BC1" w:rsidP="00AA1BC1" w:rsidRDefault="00AA1BC1" w14:paraId="060607F1" w14:textId="77777777">
      <w:r w:rsidRPr="00AA1BC1">
        <w:t>TNS kan prövas vid </w:t>
      </w:r>
      <w:proofErr w:type="spellStart"/>
      <w:r w:rsidRPr="00AA1BC1">
        <w:t>nociceptiv</w:t>
      </w:r>
      <w:proofErr w:type="spellEnd"/>
      <w:r w:rsidRPr="00AA1BC1">
        <w:t> smärta, fungerar inte vid sensibilitetsrubbningar. Taktil massage kan ha avslappnande och därmed smärtlindrande effekt. Kontakta sjukgymnast. </w:t>
      </w:r>
    </w:p>
    <w:p w:rsidRPr="00AA1BC1" w:rsidR="00AA1BC1" w:rsidP="00AA1BC1" w:rsidRDefault="00AA1BC1" w14:paraId="306B5210" w14:textId="77777777">
      <w:r w:rsidRPr="00AA1BC1">
        <w:t>Akupunktur har sällan någon plats vid behandling av cancersmärta. </w:t>
      </w:r>
    </w:p>
    <w:p w:rsidRPr="00AA1BC1" w:rsidR="00AA1BC1" w:rsidP="00663B24" w:rsidRDefault="00AA1BC1" w14:paraId="2037FB6B" w14:textId="77777777">
      <w:pPr>
        <w:pStyle w:val="Rubrik3"/>
      </w:pPr>
      <w:bookmarkStart w:name="_Toc229574151" w:id="41"/>
      <w:r w:rsidRPr="00AA1BC1">
        <w:t>Illamående</w:t>
      </w:r>
      <w:bookmarkEnd w:id="41"/>
      <w:r w:rsidRPr="00AA1BC1">
        <w:t> </w:t>
      </w:r>
    </w:p>
    <w:p w:rsidRPr="00AA1BC1" w:rsidR="00AA1BC1" w:rsidP="00AA1BC1" w:rsidRDefault="00AA1BC1" w14:paraId="1EB4F5EA" w14:textId="77777777">
      <w:r w:rsidRPr="00AA1BC1">
        <w:t>Illamående och kräkningar är vanliga symtom vid avancerad cancersjukdom men inte lika uppmärksammat. </w:t>
      </w:r>
    </w:p>
    <w:p w:rsidRPr="00AA1BC1" w:rsidR="00AA1BC1" w:rsidP="00AA1BC1" w:rsidRDefault="00AA1BC1" w14:paraId="1F4AD4C5" w14:textId="77777777">
      <w:r w:rsidRPr="00AA1BC1">
        <w:t>Illamående: En obehaglig upplevelse och ett behov av att kräkas, ibland förenat med autonoma symtom som blekhet, kallsvett och takykardi. </w:t>
      </w:r>
    </w:p>
    <w:p w:rsidRPr="00AA1BC1" w:rsidR="00AA1BC1" w:rsidP="00663B24" w:rsidRDefault="00AA1BC1" w14:paraId="14D15D57" w14:textId="77777777">
      <w:pPr>
        <w:pStyle w:val="MellanrubrikVGR"/>
      </w:pPr>
      <w:bookmarkStart w:name="_Toc229574152" w:id="42"/>
      <w:r w:rsidRPr="00AA1BC1">
        <w:t>Patofysiologi och orsaker</w:t>
      </w:r>
      <w:bookmarkEnd w:id="42"/>
      <w:r w:rsidRPr="00AA1BC1">
        <w:t> </w:t>
      </w:r>
    </w:p>
    <w:p w:rsidR="00F27A1F" w:rsidP="00AA1BC1" w:rsidRDefault="00F27A1F" w14:paraId="71FF7C31" w14:textId="4F52DADA">
      <w:r w:rsidRPr="00F27A1F">
        <w:t xml:space="preserve">Två områden i hjärnan svarar för illamående och kräkningar; </w:t>
      </w:r>
      <w:proofErr w:type="spellStart"/>
      <w:r w:rsidRPr="00F27A1F">
        <w:t>kemoreceptorzonen</w:t>
      </w:r>
      <w:proofErr w:type="spellEnd"/>
      <w:r w:rsidRPr="00F27A1F">
        <w:t xml:space="preserve"> och kräkcentrum.</w:t>
      </w:r>
    </w:p>
    <w:p w:rsidRPr="00AA1BC1" w:rsidR="00AA1BC1" w:rsidP="00AA1BC1" w:rsidRDefault="00AA1BC1" w14:paraId="12EFE064" w14:textId="4A60789A">
      <w:proofErr w:type="spellStart"/>
      <w:r w:rsidRPr="00AA1BC1">
        <w:t>Kemoreceptorzonen</w:t>
      </w:r>
      <w:proofErr w:type="spellEnd"/>
      <w:r w:rsidRPr="00AA1BC1">
        <w:t> ligger i botten på fjärde ventrikeln och har kontakt med systemcirkulationen. Dominerande receptorer är </w:t>
      </w:r>
      <w:proofErr w:type="spellStart"/>
      <w:r w:rsidRPr="00AA1BC1">
        <w:t>dopaminerga</w:t>
      </w:r>
      <w:proofErr w:type="spellEnd"/>
      <w:r w:rsidRPr="00AA1BC1">
        <w:t> (D2) och 5HT3. Dessa stimuleras av höga plasmakoncentrationer av </w:t>
      </w:r>
      <w:proofErr w:type="spellStart"/>
      <w:r w:rsidRPr="00AA1BC1">
        <w:t>emetogena</w:t>
      </w:r>
      <w:proofErr w:type="spellEnd"/>
      <w:r w:rsidRPr="00AA1BC1">
        <w:t> substanser som urea, morfin, </w:t>
      </w:r>
      <w:proofErr w:type="spellStart"/>
      <w:r w:rsidRPr="00AA1BC1">
        <w:t>digoxin</w:t>
      </w:r>
      <w:proofErr w:type="spellEnd"/>
      <w:r w:rsidRPr="00AA1BC1">
        <w:t>, calciumjoner, inflammatoriska </w:t>
      </w:r>
      <w:proofErr w:type="spellStart"/>
      <w:r w:rsidRPr="00AA1BC1">
        <w:t>mediatorer</w:t>
      </w:r>
      <w:proofErr w:type="spellEnd"/>
      <w:r w:rsidRPr="00AA1BC1">
        <w:t> etc. </w:t>
      </w:r>
    </w:p>
    <w:p w:rsidRPr="00AA1BC1" w:rsidR="00AA1BC1" w:rsidP="00AA1BC1" w:rsidRDefault="00AA1BC1" w14:paraId="17800C36" w14:textId="77777777">
      <w:r w:rsidRPr="00AA1BC1">
        <w:t>Kräkcentrum ligger intill </w:t>
      </w:r>
      <w:proofErr w:type="spellStart"/>
      <w:r w:rsidRPr="00AA1BC1">
        <w:t>kemoreceptorzonen</w:t>
      </w:r>
      <w:proofErr w:type="spellEnd"/>
      <w:r w:rsidRPr="00AA1BC1">
        <w:t>, innanför blodhjärnbarriären. Det utgör ett koordinationscentrum för kräkreflexen och får impulser från mag-tarmkanalen via </w:t>
      </w:r>
      <w:proofErr w:type="spellStart"/>
      <w:r w:rsidRPr="00AA1BC1">
        <w:t>nervus</w:t>
      </w:r>
      <w:proofErr w:type="spellEnd"/>
      <w:r w:rsidRPr="00AA1BC1">
        <w:t> </w:t>
      </w:r>
      <w:proofErr w:type="spellStart"/>
      <w:r w:rsidRPr="00AA1BC1">
        <w:t>vagus</w:t>
      </w:r>
      <w:proofErr w:type="spellEnd"/>
      <w:r w:rsidRPr="00AA1BC1">
        <w:t>, </w:t>
      </w:r>
      <w:proofErr w:type="spellStart"/>
      <w:r w:rsidRPr="00AA1BC1">
        <w:t>vestibularisapparaten</w:t>
      </w:r>
      <w:proofErr w:type="spellEnd"/>
      <w:r w:rsidRPr="00AA1BC1">
        <w:t>, </w:t>
      </w:r>
      <w:proofErr w:type="spellStart"/>
      <w:r w:rsidRPr="00AA1BC1">
        <w:t>kemoreceptorzonen</w:t>
      </w:r>
      <w:proofErr w:type="spellEnd"/>
      <w:r w:rsidRPr="00AA1BC1">
        <w:t> och kortikala centra för rädsla, smärta och minne. De flesta receptorer är </w:t>
      </w:r>
      <w:proofErr w:type="spellStart"/>
      <w:r w:rsidRPr="00AA1BC1">
        <w:t>excitatoriska</w:t>
      </w:r>
      <w:proofErr w:type="spellEnd"/>
      <w:r w:rsidRPr="00AA1BC1">
        <w:t>, d.v.s. utlöser illamående/kräkning vid stimulering. 5HT2-receptorer, </w:t>
      </w:r>
      <w:proofErr w:type="spellStart"/>
      <w:r w:rsidRPr="00AA1BC1">
        <w:t>cholinerga</w:t>
      </w:r>
      <w:proofErr w:type="spellEnd"/>
      <w:r w:rsidRPr="00AA1BC1">
        <w:t> receptorer (</w:t>
      </w:r>
      <w:proofErr w:type="spellStart"/>
      <w:r w:rsidRPr="00AA1BC1">
        <w:t>ACh</w:t>
      </w:r>
      <w:proofErr w:type="spellEnd"/>
      <w:r w:rsidRPr="00AA1BC1">
        <w:t>) och histamin typ 1 (H1) receptorer dominerar. </w:t>
      </w:r>
    </w:p>
    <w:p w:rsidRPr="00AA1BC1" w:rsidR="00AA1BC1" w:rsidP="00AA1BC1" w:rsidRDefault="00AA1BC1" w14:paraId="266129B8" w14:textId="77777777">
      <w:r w:rsidRPr="00AA1BC1">
        <w:t>Perifera receptorer i magtarmkanalen (5HT3, 5HT4, D2) spelar roll för att utlösa illamående. </w:t>
      </w:r>
    </w:p>
    <w:p w:rsidRPr="00AA1BC1" w:rsidR="00AA1BC1" w:rsidP="00AA1BC1" w:rsidRDefault="00AA1BC1" w14:paraId="788A30DC" w14:textId="77777777">
      <w:r w:rsidRPr="00AA1BC1">
        <w:t>Dessa stimuleras av olika kemiska ämnen, uttänjning, inflammatoriska processer, strålbehandling etc. Stress och ångest kan också ge upphov till </w:t>
      </w:r>
      <w:proofErr w:type="spellStart"/>
      <w:r w:rsidRPr="00AA1BC1">
        <w:t>förlångsammad</w:t>
      </w:r>
      <w:proofErr w:type="spellEnd"/>
      <w:r w:rsidRPr="00AA1BC1">
        <w:t> ventrikeltömning via perifera dopaminreceptorer. </w:t>
      </w:r>
    </w:p>
    <w:p w:rsidRPr="00AA1BC1" w:rsidR="00AA1BC1" w:rsidP="00AA1BC1" w:rsidRDefault="00AA1BC1" w14:paraId="688170E3" w14:textId="77777777">
      <w:r w:rsidRPr="00AA1BC1">
        <w:t>Sammanfattningsvis finns en rad centrala och perifera receptorer involverade i uppkomsten av illamående och kräkningar. Kombinationsbehandling av </w:t>
      </w:r>
      <w:proofErr w:type="spellStart"/>
      <w:r w:rsidRPr="00AA1BC1">
        <w:t>antiemetika</w:t>
      </w:r>
      <w:proofErr w:type="spellEnd"/>
      <w:r w:rsidRPr="00AA1BC1">
        <w:t> är ofta bättre än behandling med ett enda preparat. Vid val av preparat kan det teoretiskt vara en fördel att ta hänsyn till vilka troliga mekanismer som ligger bakom, men det är inte självklart att det manifesterar sig i behandlingsresultatet. </w:t>
      </w:r>
    </w:p>
    <w:p w:rsidR="00AA1BC1" w:rsidP="00663B24" w:rsidRDefault="00AA1BC1" w14:paraId="48D4B62A" w14:textId="77777777">
      <w:pPr>
        <w:pStyle w:val="Beskrivning"/>
      </w:pPr>
      <w:r w:rsidRPr="00AA1BC1">
        <w:t>Tabell över receptoraffinitet för </w:t>
      </w:r>
      <w:proofErr w:type="spellStart"/>
      <w:r w:rsidRPr="00AA1BC1">
        <w:t>antiemetika</w:t>
      </w:r>
      <w:proofErr w:type="spellEnd"/>
      <w:r w:rsidRPr="00AA1BC1">
        <w:t> (modifierad efter referens [4] </w:t>
      </w:r>
    </w:p>
    <w:tbl>
      <w:tblPr>
        <w:tblW w:w="0" w:type="dxa"/>
        <w:tblInd w:w="96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Caption w:val="Tabell över receptoraffinitet för antiemetika (modifierad efter referens [4]"/>
      </w:tblPr>
      <w:tblGrid>
        <w:gridCol w:w="1500"/>
        <w:gridCol w:w="1065"/>
        <w:gridCol w:w="1065"/>
        <w:gridCol w:w="1065"/>
        <w:gridCol w:w="1065"/>
        <w:gridCol w:w="1065"/>
        <w:gridCol w:w="1065"/>
      </w:tblGrid>
      <w:tr w:rsidRPr="00663B24" w:rsidR="00663B24" w:rsidTr="00663B24" w14:paraId="4B765BD5" w14:textId="77777777">
        <w:trPr>
          <w:trHeight w:val="300"/>
        </w:trPr>
        <w:tc>
          <w:tcPr>
            <w:tcW w:w="1500" w:type="dxa"/>
            <w:tcBorders>
              <w:top w:val="single" w:color="auto" w:sz="6" w:space="0"/>
              <w:left w:val="single" w:color="auto" w:sz="6" w:space="0"/>
              <w:bottom w:val="single" w:color="auto" w:sz="6" w:space="0"/>
              <w:right w:val="single" w:color="auto" w:sz="6" w:space="0"/>
            </w:tcBorders>
            <w:shd w:val="clear" w:color="auto" w:fill="E7E6E6"/>
            <w:hideMark/>
          </w:tcPr>
          <w:p w:rsidRPr="00663B24" w:rsidR="00663B24" w:rsidP="00663B24" w:rsidRDefault="00663B24" w14:paraId="27960330" w14:textId="77777777">
            <w:pPr>
              <w:spacing w:after="0" w:line="240" w:lineRule="auto"/>
              <w:ind w:left="0" w:right="0"/>
              <w:textAlignment w:val="baseline"/>
              <w:rPr>
                <w:rFonts w:ascii="Segoe UI" w:hAnsi="Segoe UI" w:cs="Segoe UI"/>
                <w:sz w:val="18"/>
                <w:szCs w:val="18"/>
              </w:rPr>
            </w:pPr>
            <w:r w:rsidRPr="00663B24">
              <w:rPr>
                <w:rFonts w:ascii="Times New Roman" w:hAnsi="Times New Roman"/>
              </w:rPr>
              <w:t> </w:t>
            </w:r>
          </w:p>
        </w:tc>
        <w:tc>
          <w:tcPr>
            <w:tcW w:w="1065" w:type="dxa"/>
            <w:tcBorders>
              <w:top w:val="single" w:color="auto" w:sz="6" w:space="0"/>
              <w:left w:val="single" w:color="auto" w:sz="6" w:space="0"/>
              <w:bottom w:val="single" w:color="auto" w:sz="6" w:space="0"/>
              <w:right w:val="single" w:color="auto" w:sz="6" w:space="0"/>
            </w:tcBorders>
            <w:shd w:val="clear" w:color="auto" w:fill="E7E6E6"/>
            <w:hideMark/>
          </w:tcPr>
          <w:p w:rsidRPr="00663B24" w:rsidR="00663B24" w:rsidP="00663B24" w:rsidRDefault="00663B24" w14:paraId="410513D1" w14:textId="77777777">
            <w:pPr>
              <w:spacing w:after="0" w:line="240" w:lineRule="auto"/>
              <w:ind w:left="0" w:right="0"/>
              <w:textAlignment w:val="baseline"/>
              <w:rPr>
                <w:rFonts w:ascii="Segoe UI" w:hAnsi="Segoe UI" w:cs="Segoe UI"/>
                <w:sz w:val="18"/>
                <w:szCs w:val="18"/>
              </w:rPr>
            </w:pPr>
            <w:r w:rsidRPr="00663B24">
              <w:rPr>
                <w:rFonts w:ascii="Arial" w:hAnsi="Arial" w:cs="Arial"/>
                <w:b/>
                <w:bCs/>
                <w:sz w:val="20"/>
                <w:szCs w:val="20"/>
                <w:lang w:val="en-GB"/>
              </w:rPr>
              <w:t>D2</w:t>
            </w:r>
            <w:r w:rsidRPr="00663B24">
              <w:rPr>
                <w:rFonts w:ascii="Arial" w:hAnsi="Arial" w:cs="Arial"/>
                <w:sz w:val="20"/>
                <w:szCs w:val="20"/>
              </w:rPr>
              <w:t> </w:t>
            </w:r>
          </w:p>
        </w:tc>
        <w:tc>
          <w:tcPr>
            <w:tcW w:w="1065" w:type="dxa"/>
            <w:tcBorders>
              <w:top w:val="single" w:color="auto" w:sz="6" w:space="0"/>
              <w:left w:val="single" w:color="auto" w:sz="6" w:space="0"/>
              <w:bottom w:val="single" w:color="auto" w:sz="6" w:space="0"/>
              <w:right w:val="single" w:color="auto" w:sz="6" w:space="0"/>
            </w:tcBorders>
            <w:shd w:val="clear" w:color="auto" w:fill="E7E6E6"/>
            <w:hideMark/>
          </w:tcPr>
          <w:p w:rsidRPr="00663B24" w:rsidR="00663B24" w:rsidP="00663B24" w:rsidRDefault="00663B24" w14:paraId="7AD6086C" w14:textId="77777777">
            <w:pPr>
              <w:spacing w:after="0" w:line="240" w:lineRule="auto"/>
              <w:ind w:left="0" w:right="0"/>
              <w:textAlignment w:val="baseline"/>
              <w:rPr>
                <w:rFonts w:ascii="Segoe UI" w:hAnsi="Segoe UI" w:cs="Segoe UI"/>
                <w:sz w:val="18"/>
                <w:szCs w:val="18"/>
              </w:rPr>
            </w:pPr>
            <w:r w:rsidRPr="00663B24">
              <w:rPr>
                <w:rFonts w:ascii="Arial" w:hAnsi="Arial" w:cs="Arial"/>
                <w:b/>
                <w:bCs/>
                <w:sz w:val="20"/>
                <w:szCs w:val="20"/>
                <w:lang w:val="en-GB"/>
              </w:rPr>
              <w:t>H1</w:t>
            </w:r>
            <w:r w:rsidRPr="00663B24">
              <w:rPr>
                <w:rFonts w:ascii="Arial" w:hAnsi="Arial" w:cs="Arial"/>
                <w:sz w:val="20"/>
                <w:szCs w:val="20"/>
              </w:rPr>
              <w:t> </w:t>
            </w:r>
          </w:p>
        </w:tc>
        <w:tc>
          <w:tcPr>
            <w:tcW w:w="1065" w:type="dxa"/>
            <w:tcBorders>
              <w:top w:val="single" w:color="auto" w:sz="6" w:space="0"/>
              <w:left w:val="single" w:color="auto" w:sz="6" w:space="0"/>
              <w:bottom w:val="single" w:color="auto" w:sz="6" w:space="0"/>
              <w:right w:val="single" w:color="auto" w:sz="6" w:space="0"/>
            </w:tcBorders>
            <w:shd w:val="clear" w:color="auto" w:fill="E7E6E6"/>
            <w:hideMark/>
          </w:tcPr>
          <w:p w:rsidRPr="00663B24" w:rsidR="00663B24" w:rsidP="00663B24" w:rsidRDefault="00663B24" w14:paraId="000E0CBA" w14:textId="77777777">
            <w:pPr>
              <w:spacing w:after="0" w:line="240" w:lineRule="auto"/>
              <w:ind w:left="0" w:right="0"/>
              <w:textAlignment w:val="baseline"/>
              <w:rPr>
                <w:rFonts w:ascii="Segoe UI" w:hAnsi="Segoe UI" w:cs="Segoe UI"/>
                <w:sz w:val="18"/>
                <w:szCs w:val="18"/>
              </w:rPr>
            </w:pPr>
            <w:proofErr w:type="spellStart"/>
            <w:r w:rsidRPr="00663B24">
              <w:rPr>
                <w:rFonts w:ascii="Arial" w:hAnsi="Arial" w:cs="Arial"/>
                <w:b/>
                <w:bCs/>
                <w:sz w:val="20"/>
                <w:szCs w:val="20"/>
                <w:lang w:val="en-GB"/>
              </w:rPr>
              <w:t>ACh</w:t>
            </w:r>
            <w:proofErr w:type="spellEnd"/>
            <w:r w:rsidRPr="00663B24">
              <w:rPr>
                <w:rFonts w:ascii="Arial" w:hAnsi="Arial" w:cs="Arial"/>
                <w:sz w:val="20"/>
                <w:szCs w:val="20"/>
              </w:rPr>
              <w:t> </w:t>
            </w:r>
          </w:p>
        </w:tc>
        <w:tc>
          <w:tcPr>
            <w:tcW w:w="1065" w:type="dxa"/>
            <w:tcBorders>
              <w:top w:val="single" w:color="auto" w:sz="6" w:space="0"/>
              <w:left w:val="single" w:color="auto" w:sz="6" w:space="0"/>
              <w:bottom w:val="single" w:color="auto" w:sz="6" w:space="0"/>
              <w:right w:val="single" w:color="auto" w:sz="6" w:space="0"/>
            </w:tcBorders>
            <w:shd w:val="clear" w:color="auto" w:fill="E7E6E6"/>
            <w:hideMark/>
          </w:tcPr>
          <w:p w:rsidRPr="00663B24" w:rsidR="00663B24" w:rsidP="00663B24" w:rsidRDefault="00663B24" w14:paraId="360AE7DB" w14:textId="77777777">
            <w:pPr>
              <w:spacing w:after="0" w:line="240" w:lineRule="auto"/>
              <w:ind w:left="0" w:right="0"/>
              <w:textAlignment w:val="baseline"/>
              <w:rPr>
                <w:rFonts w:ascii="Segoe UI" w:hAnsi="Segoe UI" w:cs="Segoe UI"/>
                <w:sz w:val="18"/>
                <w:szCs w:val="18"/>
              </w:rPr>
            </w:pPr>
            <w:r w:rsidRPr="00663B24">
              <w:rPr>
                <w:rFonts w:ascii="Arial" w:hAnsi="Arial" w:cs="Arial"/>
                <w:b/>
                <w:bCs/>
                <w:sz w:val="20"/>
                <w:szCs w:val="20"/>
                <w:lang w:val="de-DE"/>
              </w:rPr>
              <w:t>5HT2</w:t>
            </w:r>
            <w:r w:rsidRPr="00663B24">
              <w:rPr>
                <w:rFonts w:ascii="Arial" w:hAnsi="Arial" w:cs="Arial"/>
                <w:sz w:val="20"/>
                <w:szCs w:val="20"/>
              </w:rPr>
              <w:t> </w:t>
            </w:r>
          </w:p>
        </w:tc>
        <w:tc>
          <w:tcPr>
            <w:tcW w:w="1065" w:type="dxa"/>
            <w:tcBorders>
              <w:top w:val="single" w:color="auto" w:sz="6" w:space="0"/>
              <w:left w:val="single" w:color="auto" w:sz="6" w:space="0"/>
              <w:bottom w:val="single" w:color="auto" w:sz="6" w:space="0"/>
              <w:right w:val="single" w:color="auto" w:sz="6" w:space="0"/>
            </w:tcBorders>
            <w:shd w:val="clear" w:color="auto" w:fill="E7E6E6"/>
            <w:hideMark/>
          </w:tcPr>
          <w:p w:rsidRPr="00663B24" w:rsidR="00663B24" w:rsidP="00663B24" w:rsidRDefault="00663B24" w14:paraId="5B6D7D72" w14:textId="77777777">
            <w:pPr>
              <w:spacing w:after="0" w:line="240" w:lineRule="auto"/>
              <w:ind w:left="0" w:right="0"/>
              <w:textAlignment w:val="baseline"/>
              <w:rPr>
                <w:rFonts w:ascii="Segoe UI" w:hAnsi="Segoe UI" w:cs="Segoe UI"/>
                <w:sz w:val="18"/>
                <w:szCs w:val="18"/>
              </w:rPr>
            </w:pPr>
            <w:r w:rsidRPr="00663B24">
              <w:rPr>
                <w:rFonts w:ascii="Arial" w:hAnsi="Arial" w:cs="Arial"/>
                <w:b/>
                <w:bCs/>
                <w:sz w:val="20"/>
                <w:szCs w:val="20"/>
                <w:lang w:val="de-DE"/>
              </w:rPr>
              <w:t>5HT3</w:t>
            </w:r>
            <w:r w:rsidRPr="00663B24">
              <w:rPr>
                <w:rFonts w:ascii="Arial" w:hAnsi="Arial" w:cs="Arial"/>
                <w:sz w:val="20"/>
                <w:szCs w:val="20"/>
              </w:rPr>
              <w:t> </w:t>
            </w:r>
          </w:p>
        </w:tc>
        <w:tc>
          <w:tcPr>
            <w:tcW w:w="1065" w:type="dxa"/>
            <w:tcBorders>
              <w:top w:val="single" w:color="auto" w:sz="6" w:space="0"/>
              <w:left w:val="single" w:color="auto" w:sz="6" w:space="0"/>
              <w:bottom w:val="single" w:color="auto" w:sz="6" w:space="0"/>
              <w:right w:val="single" w:color="auto" w:sz="6" w:space="0"/>
            </w:tcBorders>
            <w:shd w:val="clear" w:color="auto" w:fill="E7E6E6"/>
            <w:hideMark/>
          </w:tcPr>
          <w:p w:rsidRPr="00663B24" w:rsidR="00663B24" w:rsidP="00663B24" w:rsidRDefault="00663B24" w14:paraId="1272716F" w14:textId="77777777">
            <w:pPr>
              <w:spacing w:after="0" w:line="240" w:lineRule="auto"/>
              <w:ind w:left="0" w:right="0"/>
              <w:textAlignment w:val="baseline"/>
              <w:rPr>
                <w:rFonts w:ascii="Segoe UI" w:hAnsi="Segoe UI" w:cs="Segoe UI"/>
                <w:sz w:val="18"/>
                <w:szCs w:val="18"/>
              </w:rPr>
            </w:pPr>
            <w:r w:rsidRPr="00663B24">
              <w:rPr>
                <w:rFonts w:ascii="Arial" w:hAnsi="Arial" w:cs="Arial"/>
                <w:b/>
                <w:bCs/>
                <w:sz w:val="20"/>
                <w:szCs w:val="20"/>
                <w:lang w:val="de-DE"/>
              </w:rPr>
              <w:t>5HT4</w:t>
            </w:r>
            <w:r w:rsidRPr="00663B24">
              <w:rPr>
                <w:rFonts w:ascii="Arial" w:hAnsi="Arial" w:cs="Arial"/>
                <w:sz w:val="20"/>
                <w:szCs w:val="20"/>
              </w:rPr>
              <w:t> </w:t>
            </w:r>
          </w:p>
        </w:tc>
      </w:tr>
      <w:tr w:rsidRPr="00663B24" w:rsidR="00663B24" w:rsidTr="00663B24" w14:paraId="07A7CE0C" w14:textId="77777777">
        <w:trPr>
          <w:trHeight w:val="300"/>
        </w:trPr>
        <w:tc>
          <w:tcPr>
            <w:tcW w:w="1500"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16ADD02D" w14:textId="77777777">
            <w:pPr>
              <w:spacing w:after="0" w:line="240" w:lineRule="auto"/>
              <w:ind w:left="0" w:right="0"/>
              <w:textAlignment w:val="baseline"/>
              <w:rPr>
                <w:rFonts w:ascii="Segoe UI" w:hAnsi="Segoe UI" w:cs="Segoe UI"/>
                <w:sz w:val="18"/>
                <w:szCs w:val="18"/>
              </w:rPr>
            </w:pPr>
            <w:proofErr w:type="spellStart"/>
            <w:r w:rsidRPr="00663B24">
              <w:rPr>
                <w:rFonts w:ascii="Arial" w:hAnsi="Arial" w:cs="Arial"/>
                <w:b/>
                <w:bCs/>
                <w:sz w:val="20"/>
                <w:szCs w:val="20"/>
              </w:rPr>
              <w:t>Primperan</w:t>
            </w:r>
            <w:proofErr w:type="spellEnd"/>
            <w:r w:rsidRPr="00663B24">
              <w:rPr>
                <w:rFonts w:ascii="Arial" w:hAnsi="Arial" w:cs="Arial"/>
                <w:sz w:val="20"/>
                <w:szCs w:val="20"/>
              </w:rPr>
              <w:t>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25180100"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24EB2EC0"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6D6D35BE"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11B3AA7E"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34A06FFA"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09F4993F"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 </w:t>
            </w:r>
          </w:p>
        </w:tc>
      </w:tr>
      <w:tr w:rsidRPr="00663B24" w:rsidR="00663B24" w:rsidTr="00663B24" w14:paraId="3B69901D" w14:textId="77777777">
        <w:trPr>
          <w:trHeight w:val="300"/>
        </w:trPr>
        <w:tc>
          <w:tcPr>
            <w:tcW w:w="1500"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4B9852C3" w14:textId="77777777">
            <w:pPr>
              <w:spacing w:after="0" w:line="240" w:lineRule="auto"/>
              <w:ind w:left="0" w:right="0"/>
              <w:textAlignment w:val="baseline"/>
              <w:rPr>
                <w:rFonts w:ascii="Segoe UI" w:hAnsi="Segoe UI" w:cs="Segoe UI"/>
                <w:sz w:val="18"/>
                <w:szCs w:val="18"/>
              </w:rPr>
            </w:pPr>
            <w:proofErr w:type="spellStart"/>
            <w:r w:rsidRPr="00663B24">
              <w:rPr>
                <w:rFonts w:ascii="Arial" w:hAnsi="Arial" w:cs="Arial"/>
                <w:b/>
                <w:bCs/>
                <w:sz w:val="20"/>
                <w:szCs w:val="20"/>
              </w:rPr>
              <w:t>Ondansetron</w:t>
            </w:r>
            <w:proofErr w:type="spellEnd"/>
            <w:r w:rsidRPr="00663B24">
              <w:rPr>
                <w:rFonts w:ascii="Arial" w:hAnsi="Arial" w:cs="Arial"/>
                <w:sz w:val="20"/>
                <w:szCs w:val="20"/>
              </w:rPr>
              <w:t>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2DABE9B8"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3731FA62"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135F4078"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4838FE48"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4D7FDCF5"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3D4C83D0"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r>
      <w:tr w:rsidRPr="00663B24" w:rsidR="00663B24" w:rsidTr="00663B24" w14:paraId="193D0C13" w14:textId="77777777">
        <w:trPr>
          <w:trHeight w:val="300"/>
        </w:trPr>
        <w:tc>
          <w:tcPr>
            <w:tcW w:w="1500"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5BCA824C" w14:textId="77777777">
            <w:pPr>
              <w:spacing w:after="0" w:line="240" w:lineRule="auto"/>
              <w:ind w:left="0" w:right="0"/>
              <w:textAlignment w:val="baseline"/>
              <w:rPr>
                <w:rFonts w:ascii="Segoe UI" w:hAnsi="Segoe UI" w:cs="Segoe UI"/>
                <w:sz w:val="18"/>
                <w:szCs w:val="18"/>
              </w:rPr>
            </w:pPr>
            <w:proofErr w:type="spellStart"/>
            <w:r w:rsidRPr="00663B24">
              <w:rPr>
                <w:rFonts w:ascii="Arial" w:hAnsi="Arial" w:cs="Arial"/>
                <w:b/>
                <w:bCs/>
                <w:sz w:val="20"/>
                <w:szCs w:val="20"/>
              </w:rPr>
              <w:t>Postafen</w:t>
            </w:r>
            <w:proofErr w:type="spellEnd"/>
            <w:r w:rsidRPr="00663B24">
              <w:rPr>
                <w:rFonts w:ascii="Arial" w:hAnsi="Arial" w:cs="Arial"/>
                <w:sz w:val="20"/>
                <w:szCs w:val="20"/>
              </w:rPr>
              <w:t>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02F58EAE"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216F605C"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48D07746"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007C9EB6"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47E15D45"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2BC3FFE7"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r>
      <w:tr w:rsidRPr="00663B24" w:rsidR="00663B24" w:rsidTr="00663B24" w14:paraId="005E5810" w14:textId="77777777">
        <w:trPr>
          <w:trHeight w:val="300"/>
        </w:trPr>
        <w:tc>
          <w:tcPr>
            <w:tcW w:w="1500"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5604EF7F" w14:textId="77777777">
            <w:pPr>
              <w:spacing w:after="0" w:line="240" w:lineRule="auto"/>
              <w:ind w:left="0" w:right="0"/>
              <w:textAlignment w:val="baseline"/>
              <w:rPr>
                <w:rFonts w:ascii="Segoe UI" w:hAnsi="Segoe UI" w:cs="Segoe UI"/>
                <w:sz w:val="18"/>
                <w:szCs w:val="18"/>
              </w:rPr>
            </w:pPr>
            <w:proofErr w:type="spellStart"/>
            <w:r w:rsidRPr="00663B24">
              <w:rPr>
                <w:rFonts w:ascii="Arial" w:hAnsi="Arial" w:cs="Arial"/>
                <w:b/>
                <w:bCs/>
                <w:sz w:val="20"/>
                <w:szCs w:val="20"/>
              </w:rPr>
              <w:t>Haldol</w:t>
            </w:r>
            <w:proofErr w:type="spellEnd"/>
            <w:r w:rsidRPr="00663B24">
              <w:rPr>
                <w:rFonts w:ascii="Arial" w:hAnsi="Arial" w:cs="Arial"/>
                <w:sz w:val="20"/>
                <w:szCs w:val="20"/>
              </w:rPr>
              <w:t>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1664B6A1"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30BEE9A6"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271650C2"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1E24F8F2"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0B6F26EC"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4234D864"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r>
      <w:tr w:rsidRPr="00663B24" w:rsidR="00663B24" w:rsidTr="00663B24" w14:paraId="79D9E0D0" w14:textId="77777777">
        <w:trPr>
          <w:trHeight w:val="300"/>
        </w:trPr>
        <w:tc>
          <w:tcPr>
            <w:tcW w:w="1500"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3E650839" w14:textId="77777777">
            <w:pPr>
              <w:spacing w:after="0" w:line="240" w:lineRule="auto"/>
              <w:ind w:left="0" w:right="0"/>
              <w:textAlignment w:val="baseline"/>
              <w:rPr>
                <w:rFonts w:ascii="Segoe UI" w:hAnsi="Segoe UI" w:cs="Segoe UI"/>
                <w:sz w:val="18"/>
                <w:szCs w:val="18"/>
              </w:rPr>
            </w:pPr>
            <w:proofErr w:type="spellStart"/>
            <w:r w:rsidRPr="00663B24">
              <w:rPr>
                <w:rFonts w:ascii="Arial" w:hAnsi="Arial" w:cs="Arial"/>
                <w:b/>
                <w:bCs/>
                <w:sz w:val="20"/>
                <w:szCs w:val="20"/>
              </w:rPr>
              <w:t>Nozinan</w:t>
            </w:r>
            <w:proofErr w:type="spellEnd"/>
            <w:r w:rsidRPr="00663B24">
              <w:rPr>
                <w:rFonts w:ascii="Arial" w:hAnsi="Arial" w:cs="Arial"/>
                <w:sz w:val="20"/>
                <w:szCs w:val="20"/>
              </w:rPr>
              <w:t>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44F94534"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29E0C398"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2EBC60AE"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0BD5D179"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24D1D5C4"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c>
          <w:tcPr>
            <w:tcW w:w="1065" w:type="dxa"/>
            <w:tcBorders>
              <w:top w:val="single" w:color="auto" w:sz="6" w:space="0"/>
              <w:left w:val="single" w:color="auto" w:sz="6" w:space="0"/>
              <w:bottom w:val="single" w:color="auto" w:sz="6" w:space="0"/>
              <w:right w:val="single" w:color="auto" w:sz="6" w:space="0"/>
            </w:tcBorders>
            <w:hideMark/>
          </w:tcPr>
          <w:p w:rsidRPr="00663B24" w:rsidR="00663B24" w:rsidP="00663B24" w:rsidRDefault="00663B24" w14:paraId="21028CA2" w14:textId="77777777">
            <w:pPr>
              <w:spacing w:after="0" w:line="240" w:lineRule="auto"/>
              <w:ind w:left="0" w:right="0"/>
              <w:textAlignment w:val="baseline"/>
              <w:rPr>
                <w:rFonts w:ascii="Segoe UI" w:hAnsi="Segoe UI" w:cs="Segoe UI"/>
                <w:sz w:val="18"/>
                <w:szCs w:val="18"/>
              </w:rPr>
            </w:pPr>
            <w:r w:rsidRPr="00663B24">
              <w:rPr>
                <w:rFonts w:ascii="Times New Roman" w:hAnsi="Times New Roman"/>
                <w:sz w:val="22"/>
                <w:szCs w:val="22"/>
              </w:rPr>
              <w:t>0 </w:t>
            </w:r>
          </w:p>
        </w:tc>
      </w:tr>
    </w:tbl>
    <w:p w:rsidR="00663B24" w:rsidP="00663B24" w:rsidRDefault="00663B24" w14:paraId="01A9AFDE" w14:textId="77777777"/>
    <w:p w:rsidRPr="00663B24" w:rsidR="00663B24" w:rsidP="00663B24" w:rsidRDefault="00663B24" w14:paraId="1EB24F8A" w14:textId="77777777">
      <w:proofErr w:type="spellStart"/>
      <w:r w:rsidRPr="00663B24">
        <w:t>Metoklopramid</w:t>
      </w:r>
      <w:proofErr w:type="spellEnd"/>
      <w:r w:rsidRPr="00663B24">
        <w:t> (</w:t>
      </w:r>
      <w:proofErr w:type="spellStart"/>
      <w:r w:rsidRPr="00663B24">
        <w:t>Primperan</w:t>
      </w:r>
      <w:proofErr w:type="spellEnd"/>
      <w:r w:rsidRPr="00663B24">
        <w:t>) verkar </w:t>
      </w:r>
      <w:proofErr w:type="spellStart"/>
      <w:r w:rsidRPr="00663B24">
        <w:t>motilitetsbefrämjande</w:t>
      </w:r>
      <w:proofErr w:type="spellEnd"/>
      <w:r w:rsidRPr="00663B24">
        <w:t> på ventrikelduodenum, har även central effekt på D2 och 5HT-receptorer i </w:t>
      </w:r>
      <w:proofErr w:type="spellStart"/>
      <w:r w:rsidRPr="00663B24">
        <w:t>kemotriggerzonen</w:t>
      </w:r>
      <w:proofErr w:type="spellEnd"/>
      <w:r w:rsidRPr="00663B24">
        <w:t>. </w:t>
      </w:r>
    </w:p>
    <w:p w:rsidRPr="00663B24" w:rsidR="00663B24" w:rsidP="00663B24" w:rsidRDefault="00663B24" w14:paraId="39A21968" w14:textId="77777777">
      <w:proofErr w:type="spellStart"/>
      <w:r w:rsidRPr="00663B24">
        <w:t>Ondansetron</w:t>
      </w:r>
      <w:proofErr w:type="spellEnd"/>
      <w:r w:rsidRPr="00663B24">
        <w:t> verkar framför allt på </w:t>
      </w:r>
      <w:proofErr w:type="spellStart"/>
      <w:r w:rsidRPr="00663B24">
        <w:t>kemotriggerzonens</w:t>
      </w:r>
      <w:proofErr w:type="spellEnd"/>
      <w:r w:rsidRPr="00663B24">
        <w:t> 5HT3-receptorer och används vid cytostatikabehandling. </w:t>
      </w:r>
    </w:p>
    <w:p w:rsidR="009B7E1B" w:rsidP="00663B24" w:rsidRDefault="009B7E1B" w14:paraId="71FFA5ED" w14:textId="7743CC60">
      <w:proofErr w:type="spellStart"/>
      <w:r w:rsidRPr="009B7E1B">
        <w:t>Postafen</w:t>
      </w:r>
      <w:proofErr w:type="spellEnd"/>
      <w:r w:rsidRPr="009B7E1B">
        <w:t xml:space="preserve"> har antihistamin och </w:t>
      </w:r>
      <w:proofErr w:type="spellStart"/>
      <w:r w:rsidRPr="009B7E1B">
        <w:t>anticholinerg</w:t>
      </w:r>
      <w:proofErr w:type="spellEnd"/>
      <w:r w:rsidRPr="009B7E1B">
        <w:t xml:space="preserve"> effekt; verksamt framför allt vid rörelserelaterat illamående. </w:t>
      </w:r>
      <w:proofErr w:type="spellStart"/>
      <w:r w:rsidRPr="009B7E1B">
        <w:t>Opioider</w:t>
      </w:r>
      <w:proofErr w:type="spellEnd"/>
      <w:r w:rsidRPr="009B7E1B">
        <w:t xml:space="preserve"> sensibiliserar </w:t>
      </w:r>
      <w:proofErr w:type="spellStart"/>
      <w:r w:rsidRPr="009B7E1B">
        <w:t>vestibularisapparaten</w:t>
      </w:r>
      <w:proofErr w:type="spellEnd"/>
      <w:r w:rsidRPr="009B7E1B">
        <w:t xml:space="preserve"> varför effekt fås på </w:t>
      </w:r>
      <w:proofErr w:type="spellStart"/>
      <w:r w:rsidRPr="009B7E1B">
        <w:t>opioidinducerat</w:t>
      </w:r>
      <w:proofErr w:type="spellEnd"/>
      <w:r w:rsidRPr="009B7E1B">
        <w:t xml:space="preserve"> illamående.</w:t>
      </w:r>
    </w:p>
    <w:p w:rsidRPr="00663B24" w:rsidR="00663B24" w:rsidP="00663B24" w:rsidRDefault="00663B24" w14:paraId="3D4C605C" w14:textId="38355B63">
      <w:proofErr w:type="spellStart"/>
      <w:r w:rsidRPr="00663B24">
        <w:t>Haloperidol</w:t>
      </w:r>
      <w:proofErr w:type="spellEnd"/>
      <w:r w:rsidRPr="00663B24">
        <w:t> (</w:t>
      </w:r>
      <w:proofErr w:type="spellStart"/>
      <w:r w:rsidRPr="00663B24">
        <w:t>Haldol</w:t>
      </w:r>
      <w:proofErr w:type="spellEnd"/>
      <w:r w:rsidRPr="00663B24">
        <w:t>), </w:t>
      </w:r>
      <w:proofErr w:type="spellStart"/>
      <w:r w:rsidRPr="00663B24">
        <w:t>droperidol</w:t>
      </w:r>
      <w:proofErr w:type="spellEnd"/>
      <w:r w:rsidRPr="00663B24">
        <w:t> (</w:t>
      </w:r>
      <w:proofErr w:type="spellStart"/>
      <w:r w:rsidRPr="00663B24">
        <w:t>Dridol</w:t>
      </w:r>
      <w:proofErr w:type="spellEnd"/>
      <w:r w:rsidRPr="00663B24">
        <w:t>) och </w:t>
      </w:r>
      <w:proofErr w:type="spellStart"/>
      <w:r w:rsidRPr="00663B24">
        <w:t>levomepromazin</w:t>
      </w:r>
      <w:proofErr w:type="spellEnd"/>
      <w:r w:rsidRPr="00663B24">
        <w:t> (</w:t>
      </w:r>
      <w:proofErr w:type="spellStart"/>
      <w:r w:rsidRPr="00663B24">
        <w:t>Nozinan</w:t>
      </w:r>
      <w:proofErr w:type="spellEnd"/>
      <w:r w:rsidRPr="00663B24">
        <w:rPr>
          <w:vertAlign w:val="superscript"/>
        </w:rPr>
        <w:t>)</w:t>
      </w:r>
      <w:r w:rsidRPr="00663B24">
        <w:t> är </w:t>
      </w:r>
      <w:proofErr w:type="spellStart"/>
      <w:r w:rsidRPr="00663B24">
        <w:t>neuroleptika</w:t>
      </w:r>
      <w:proofErr w:type="spellEnd"/>
      <w:r w:rsidRPr="00663B24">
        <w:t>, d.v.s. främst dopaminreceptor-blockare. </w:t>
      </w:r>
      <w:proofErr w:type="spellStart"/>
      <w:r w:rsidRPr="00663B24">
        <w:t>Nozinan</w:t>
      </w:r>
      <w:proofErr w:type="spellEnd"/>
      <w:r w:rsidRPr="00663B24">
        <w:t> har bredast receptoraffinitet och kan därför teoretiskt vara att föredra. </w:t>
      </w:r>
      <w:proofErr w:type="spellStart"/>
      <w:r w:rsidRPr="00663B24">
        <w:t>Olanzapin</w:t>
      </w:r>
      <w:proofErr w:type="spellEnd"/>
      <w:r w:rsidRPr="00663B24">
        <w:t> är en nyare variant av </w:t>
      </w:r>
      <w:proofErr w:type="spellStart"/>
      <w:r w:rsidRPr="00663B24">
        <w:t>neuroleptika</w:t>
      </w:r>
      <w:proofErr w:type="spellEnd"/>
      <w:r w:rsidRPr="00663B24">
        <w:t> som kan användas mot illamående. </w:t>
      </w:r>
    </w:p>
    <w:p w:rsidRPr="00663B24" w:rsidR="00663B24" w:rsidP="00663B24" w:rsidRDefault="00663B24" w14:paraId="36198FA0" w14:textId="77777777">
      <w:r w:rsidRPr="00663B24">
        <w:t>Anamnesen vid illamående är grunden för behandling. Några patienter är enbart illamående i samband med födointag/matlagning, andra mår illa när de inte ätit på länge som vid magkatarr, en grupp patienter går omkring med konstant illamående oberoende av måltider. Patienter med partiella hinder i övre mag-tarmkanalen kräks ofta en stund efter födointag och ofta sent på eftermiddagen. Patienter med kronisk </w:t>
      </w:r>
      <w:proofErr w:type="spellStart"/>
      <w:r w:rsidRPr="00663B24">
        <w:t>ileus</w:t>
      </w:r>
      <w:proofErr w:type="spellEnd"/>
      <w:r w:rsidRPr="00663B24">
        <w:t> kan få plötsligt illamående med kaskadkräkningar, illamåendet lättar efter kräkningen. </w:t>
      </w:r>
    </w:p>
    <w:p w:rsidRPr="00663B24" w:rsidR="00663B24" w:rsidP="00663B24" w:rsidRDefault="00663B24" w14:paraId="0DA7BDAD" w14:textId="77777777">
      <w:r w:rsidRPr="00663B24">
        <w:t xml:space="preserve">Illamående hos patienter med avancerad cancer är ofta multifaktoriellt [5-7], där </w:t>
      </w:r>
      <w:proofErr w:type="spellStart"/>
      <w:r w:rsidRPr="00663B24">
        <w:t>gastrointestinalt</w:t>
      </w:r>
      <w:proofErr w:type="spellEnd"/>
      <w:r w:rsidRPr="00663B24">
        <w:t xml:space="preserve"> betingat illamående (gastrostas, </w:t>
      </w:r>
      <w:proofErr w:type="spellStart"/>
      <w:r w:rsidRPr="00663B24">
        <w:t>squizeed</w:t>
      </w:r>
      <w:proofErr w:type="spellEnd"/>
      <w:r w:rsidRPr="00663B24">
        <w:t> </w:t>
      </w:r>
      <w:proofErr w:type="spellStart"/>
      <w:r w:rsidRPr="00663B24">
        <w:t>stomach</w:t>
      </w:r>
      <w:proofErr w:type="spellEnd"/>
      <w:r w:rsidRPr="00663B24">
        <w:t>, funktionell obstruktion, irritation av </w:t>
      </w:r>
      <w:proofErr w:type="spellStart"/>
      <w:r w:rsidRPr="00663B24">
        <w:t>peritoneum</w:t>
      </w:r>
      <w:proofErr w:type="spellEnd"/>
      <w:r w:rsidRPr="00663B24">
        <w:t> m.m.) är vanlig huvudsaklig orsak men kemiskt/toxiskt illamående är också en vanlig bidragande orsak. Ångest och depression är också viktiga faktorer att beakta! </w:t>
      </w:r>
    </w:p>
    <w:p w:rsidRPr="00663B24" w:rsidR="00663B24" w:rsidP="00663B24" w:rsidRDefault="00663B24" w14:paraId="77245370" w14:textId="77777777">
      <w:pPr>
        <w:pStyle w:val="MellanrubrikVGR"/>
      </w:pPr>
      <w:bookmarkStart w:name="_Toc229574153" w:id="43"/>
      <w:r w:rsidRPr="00663B24">
        <w:t>Anamnestisk analys av illamående</w:t>
      </w:r>
      <w:bookmarkEnd w:id="43"/>
      <w:r w:rsidRPr="00663B24">
        <w:t> </w:t>
      </w:r>
    </w:p>
    <w:p w:rsidRPr="00663B24" w:rsidR="00663B24" w:rsidP="00663B24" w:rsidRDefault="00663B24" w14:paraId="47A1D55D" w14:textId="77777777">
      <w:pPr>
        <w:pStyle w:val="Punktlista"/>
      </w:pPr>
      <w:r w:rsidRPr="00663B24">
        <w:t>När på dygnet mår du illa? </w:t>
      </w:r>
    </w:p>
    <w:p w:rsidRPr="00663B24" w:rsidR="00663B24" w:rsidP="00663B24" w:rsidRDefault="00663B24" w14:paraId="26833D5C" w14:textId="77777777">
      <w:pPr>
        <w:pStyle w:val="Punktlista"/>
      </w:pPr>
      <w:r w:rsidRPr="00663B24">
        <w:t>Kommer illamåendet plötsligt? </w:t>
      </w:r>
    </w:p>
    <w:p w:rsidRPr="00663B24" w:rsidR="00663B24" w:rsidP="00663B24" w:rsidRDefault="00663B24" w14:paraId="13D5AD78" w14:textId="77777777">
      <w:pPr>
        <w:pStyle w:val="Punktlista"/>
      </w:pPr>
      <w:r w:rsidRPr="00663B24">
        <w:t>Följs illamåendet av kräkning? </w:t>
      </w:r>
    </w:p>
    <w:p w:rsidRPr="00663B24" w:rsidR="00663B24" w:rsidP="00663B24" w:rsidRDefault="00663B24" w14:paraId="076C8D2B" w14:textId="77777777">
      <w:pPr>
        <w:pStyle w:val="Punktlista"/>
      </w:pPr>
      <w:r w:rsidRPr="00663B24">
        <w:t>Går illamåendet över efter kräkningen? </w:t>
      </w:r>
    </w:p>
    <w:p w:rsidRPr="00663B24" w:rsidR="00663B24" w:rsidP="00663B24" w:rsidRDefault="00663B24" w14:paraId="6A70636A" w14:textId="77777777">
      <w:pPr>
        <w:pStyle w:val="Punktlista"/>
      </w:pPr>
      <w:r w:rsidRPr="00663B24">
        <w:t>Vad utlöser illamåendet: smärta, lägesändring, lukter, mat, läkemedelsintag? </w:t>
      </w:r>
    </w:p>
    <w:p w:rsidRPr="00663B24" w:rsidR="00663B24" w:rsidP="00663B24" w:rsidRDefault="00663B24" w14:paraId="74A2CD92" w14:textId="77777777">
      <w:pPr>
        <w:pStyle w:val="Punktlista"/>
      </w:pPr>
      <w:r w:rsidRPr="00663B24">
        <w:t>Är du förstoppad? Nyligen strålbehandlad eller fått cytostatika? </w:t>
      </w:r>
    </w:p>
    <w:p w:rsidRPr="00663B24" w:rsidR="00663B24" w:rsidP="00663B24" w:rsidRDefault="00663B24" w14:paraId="24B541BE" w14:textId="77777777">
      <w:pPr>
        <w:pStyle w:val="Punktlista"/>
      </w:pPr>
      <w:r w:rsidRPr="00663B24">
        <w:t>Har du ömhet eller sveda i munnen? </w:t>
      </w:r>
    </w:p>
    <w:p w:rsidRPr="00663B24" w:rsidR="00663B24" w:rsidP="00663B24" w:rsidRDefault="00663B24" w14:paraId="58A7D87C" w14:textId="77777777">
      <w:pPr>
        <w:pStyle w:val="Punktlista"/>
      </w:pPr>
      <w:r w:rsidRPr="00663B24">
        <w:t>Kräkning utan illamående? </w:t>
      </w:r>
    </w:p>
    <w:p w:rsidRPr="00663B24" w:rsidR="00663B24" w:rsidP="00663B24" w:rsidRDefault="00663B24" w14:paraId="3A28EB4F" w14:textId="77777777">
      <w:pPr>
        <w:pStyle w:val="Punktlista"/>
      </w:pPr>
      <w:r w:rsidRPr="00663B24">
        <w:t>Typ av kräkning? Matkräkning, kaskadkräkning eller slem? </w:t>
      </w:r>
    </w:p>
    <w:p w:rsidRPr="00663B24" w:rsidR="00663B24" w:rsidP="00663B24" w:rsidRDefault="00663B24" w14:paraId="4ED7FC82" w14:textId="77777777">
      <w:pPr>
        <w:pStyle w:val="Punktlista"/>
      </w:pPr>
      <w:r w:rsidRPr="00663B24">
        <w:t>Vad hjälper mot illamåendet? </w:t>
      </w:r>
    </w:p>
    <w:p w:rsidRPr="00663B24" w:rsidR="00663B24" w:rsidP="00663B24" w:rsidRDefault="00663B24" w14:paraId="4EFED3A7" w14:textId="77777777">
      <w:r w:rsidRPr="00663B24">
        <w:t xml:space="preserve">Genom anamnes, eventuellt kompletterad av undersökning av magtarmkanalen, kan man komma fram till om illamåendet är huvudsakligen </w:t>
      </w:r>
      <w:proofErr w:type="spellStart"/>
      <w:r w:rsidRPr="00663B24">
        <w:t>gastrointestinalt</w:t>
      </w:r>
      <w:proofErr w:type="spellEnd"/>
      <w:r w:rsidRPr="00663B24">
        <w:t xml:space="preserve"> eller toxiskt betingat. Inte så sällan föreligger båda fenomenen. Uteslut eller behandla </w:t>
      </w:r>
      <w:proofErr w:type="spellStart"/>
      <w:r w:rsidRPr="00663B24">
        <w:t>hyperkalcemi</w:t>
      </w:r>
      <w:proofErr w:type="spellEnd"/>
      <w:r w:rsidRPr="00663B24">
        <w:t>, förstoppning, svampinfektion, magkatarr/</w:t>
      </w:r>
      <w:proofErr w:type="spellStart"/>
      <w:r w:rsidRPr="00663B24">
        <w:t>ulcusbesvär</w:t>
      </w:r>
      <w:proofErr w:type="spellEnd"/>
      <w:r w:rsidRPr="00663B24">
        <w:t>, smärta, </w:t>
      </w:r>
      <w:proofErr w:type="spellStart"/>
      <w:r w:rsidRPr="00663B24">
        <w:t>emetogena</w:t>
      </w:r>
      <w:proofErr w:type="spellEnd"/>
      <w:r w:rsidRPr="00663B24">
        <w:t> läkemedel. </w:t>
      </w:r>
    </w:p>
    <w:p w:rsidRPr="00663B24" w:rsidR="00663B24" w:rsidP="00663B24" w:rsidRDefault="00663B24" w14:paraId="210A9200" w14:textId="103360DC">
      <w:pPr>
        <w:pStyle w:val="MellanrubrikVGR"/>
      </w:pPr>
      <w:bookmarkStart w:name="_Toc229574154" w:id="44"/>
      <w:r w:rsidR="00663B24">
        <w:rPr/>
        <w:t xml:space="preserve">Behandling </w:t>
      </w:r>
      <w:bookmarkEnd w:id="44"/>
    </w:p>
    <w:p w:rsidRPr="00663B24" w:rsidR="00663B24" w:rsidP="00663B24" w:rsidRDefault="00663B24" w14:paraId="2D8FC5CB" w14:textId="77777777">
      <w:pPr>
        <w:pStyle w:val="Punktlista"/>
      </w:pPr>
      <w:r w:rsidRPr="00663B24">
        <w:t>Reducera omgivningsfaktorer så långt det går: undvika matos, små täta mål, inga läkemedel på fastande mage, dricka mellan måltider, önskekost etc. </w:t>
      </w:r>
    </w:p>
    <w:p w:rsidRPr="00663B24" w:rsidR="00663B24" w:rsidP="00663B24" w:rsidRDefault="00663B24" w14:paraId="7FA3D4A2" w14:textId="77777777">
      <w:pPr>
        <w:pStyle w:val="Punktlista"/>
      </w:pPr>
      <w:r w:rsidRPr="00663B24">
        <w:t>Låt patienten initialt skatta sitt illamående på en VAS-skala och följ behandlingen. </w:t>
      </w:r>
    </w:p>
    <w:p w:rsidRPr="00663B24" w:rsidR="00663B24" w:rsidP="00663B24" w:rsidRDefault="00663B24" w14:paraId="4B214D87" w14:textId="77777777">
      <w:pPr>
        <w:pStyle w:val="Punktlista"/>
      </w:pPr>
      <w:r w:rsidRPr="00663B24">
        <w:t>Ordinera inte </w:t>
      </w:r>
      <w:proofErr w:type="spellStart"/>
      <w:r w:rsidRPr="00663B24">
        <w:t>antiemetika</w:t>
      </w:r>
      <w:proofErr w:type="spellEnd"/>
      <w:r w:rsidRPr="00663B24">
        <w:t> vid behov; när behov uppstår är det för sent. De</w:t>
      </w:r>
      <w:r w:rsidRPr="00663B24">
        <w:rPr>
          <w:rFonts w:ascii="Times New Roman" w:hAnsi="Times New Roman"/>
        </w:rPr>
        <w:t> </w:t>
      </w:r>
      <w:proofErr w:type="spellStart"/>
      <w:r w:rsidRPr="00663B24">
        <w:t>excitatoriska</w:t>
      </w:r>
      <w:proofErr w:type="spellEnd"/>
      <w:r w:rsidRPr="00663B24">
        <w:rPr>
          <w:rFonts w:cs="Georgia"/>
        </w:rPr>
        <w:t> </w:t>
      </w:r>
      <w:r w:rsidRPr="00663B24">
        <w:t>receptorerna beh</w:t>
      </w:r>
      <w:r w:rsidRPr="00663B24">
        <w:rPr>
          <w:rFonts w:cs="Georgia"/>
        </w:rPr>
        <w:t>ö</w:t>
      </w:r>
      <w:r w:rsidRPr="00663B24">
        <w:t>ver troligen st</w:t>
      </w:r>
      <w:r w:rsidRPr="00663B24">
        <w:rPr>
          <w:rFonts w:cs="Georgia"/>
        </w:rPr>
        <w:t>ä</w:t>
      </w:r>
      <w:r w:rsidRPr="00663B24">
        <w:t>ndigt vara blockerade. </w:t>
      </w:r>
    </w:p>
    <w:p w:rsidRPr="00663B24" w:rsidR="00663B24" w:rsidP="00663B24" w:rsidRDefault="00663B24" w14:paraId="57A8057D" w14:textId="77777777">
      <w:pPr>
        <w:pStyle w:val="Punktlista"/>
      </w:pPr>
      <w:r w:rsidRPr="00663B24">
        <w:t>Vid upprepade kräkningar eller partiellt hinder i mag-tarmkanalen - inled behandlingen parenteralt. Hinder i mag-tarmkanalen kan ibland behandlas med </w:t>
      </w:r>
      <w:proofErr w:type="spellStart"/>
      <w:r w:rsidRPr="00663B24">
        <w:t>stentning</w:t>
      </w:r>
      <w:proofErr w:type="spellEnd"/>
      <w:r w:rsidRPr="00663B24">
        <w:t>. Kontakta kirurg. </w:t>
      </w:r>
    </w:p>
    <w:p w:rsidRPr="00663B24" w:rsidR="00663B24" w:rsidP="00663B24" w:rsidRDefault="00663B24" w14:paraId="63E77742" w14:textId="77777777">
      <w:pPr>
        <w:pStyle w:val="MellanrubrikVGR"/>
      </w:pPr>
      <w:bookmarkStart w:name="_Toc229574155" w:id="45"/>
      <w:proofErr w:type="spellStart"/>
      <w:r w:rsidRPr="00663B24">
        <w:t>Primperan</w:t>
      </w:r>
      <w:bookmarkEnd w:id="45"/>
      <w:proofErr w:type="spellEnd"/>
      <w:r w:rsidRPr="00663B24">
        <w:t> </w:t>
      </w:r>
    </w:p>
    <w:p w:rsidRPr="00663B24" w:rsidR="00663B24" w:rsidP="00663B24" w:rsidRDefault="00663B24" w14:paraId="41D6F991" w14:textId="77777777">
      <w:r w:rsidRPr="00663B24">
        <w:t xml:space="preserve">Förstahandspreparat p.g.a. effekt både på </w:t>
      </w:r>
      <w:proofErr w:type="spellStart"/>
      <w:r w:rsidRPr="00663B24">
        <w:t>gastrointestinalkanalen</w:t>
      </w:r>
      <w:proofErr w:type="spellEnd"/>
      <w:r w:rsidRPr="00663B24">
        <w:t xml:space="preserve"> och central effekt. Dosen är 10</w:t>
      </w:r>
      <w:r w:rsidRPr="00663B24">
        <w:rPr>
          <w:rFonts w:ascii="Times New Roman" w:hAnsi="Times New Roman"/>
        </w:rPr>
        <w:t> </w:t>
      </w:r>
      <w:r w:rsidRPr="00663B24">
        <w:t>mg x 3 enligt senaste rekommendationerna (FASS). Vi har dock sett fall som inte svarat p</w:t>
      </w:r>
      <w:r w:rsidRPr="00663B24">
        <w:rPr>
          <w:rFonts w:cs="Georgia"/>
        </w:rPr>
        <w:t>å</w:t>
      </w:r>
      <w:r w:rsidRPr="00663B24">
        <w:t xml:space="preserve"> dosen 10</w:t>
      </w:r>
      <w:r w:rsidRPr="00663B24">
        <w:rPr>
          <w:rFonts w:ascii="Times New Roman" w:hAnsi="Times New Roman"/>
        </w:rPr>
        <w:t> </w:t>
      </w:r>
      <w:r w:rsidRPr="00663B24">
        <w:t>mg x 3 men v</w:t>
      </w:r>
      <w:r w:rsidRPr="00663B24">
        <w:rPr>
          <w:rFonts w:cs="Georgia"/>
        </w:rPr>
        <w:t>ä</w:t>
      </w:r>
      <w:r w:rsidRPr="00663B24">
        <w:t>l p</w:t>
      </w:r>
      <w:r w:rsidRPr="00663B24">
        <w:rPr>
          <w:rFonts w:cs="Georgia"/>
        </w:rPr>
        <w:t>å</w:t>
      </w:r>
      <w:r w:rsidRPr="00663B24">
        <w:t xml:space="preserve"> den dubbla 20</w:t>
      </w:r>
      <w:r w:rsidRPr="00663B24">
        <w:rPr>
          <w:rFonts w:ascii="Times New Roman" w:hAnsi="Times New Roman"/>
        </w:rPr>
        <w:t> </w:t>
      </w:r>
      <w:r w:rsidRPr="00663B24">
        <w:t>mg x 3 enligt tidigare rekommendationer. V</w:t>
      </w:r>
      <w:r w:rsidRPr="00663B24">
        <w:rPr>
          <w:rFonts w:cs="Georgia"/>
        </w:rPr>
        <w:t>ä</w:t>
      </w:r>
      <w:r w:rsidRPr="00663B24">
        <w:t>g risk f</w:t>
      </w:r>
      <w:r w:rsidRPr="00663B24">
        <w:rPr>
          <w:rFonts w:cs="Georgia"/>
        </w:rPr>
        <w:t>ö</w:t>
      </w:r>
      <w:r w:rsidRPr="00663B24">
        <w:t>r neurologiska biverkningar mot nyttan av effekten. </w:t>
      </w:r>
    </w:p>
    <w:p w:rsidRPr="00663B24" w:rsidR="00663B24" w:rsidP="00663B24" w:rsidRDefault="00663B24" w14:paraId="6F30FA4D" w14:textId="77777777">
      <w:r w:rsidRPr="00663B24">
        <w:t>Vid kräkningar kan man ge </w:t>
      </w:r>
      <w:proofErr w:type="spellStart"/>
      <w:r w:rsidRPr="00663B24">
        <w:t>Primperan</w:t>
      </w:r>
      <w:proofErr w:type="spellEnd"/>
      <w:r w:rsidRPr="00663B24">
        <w:t> i </w:t>
      </w:r>
      <w:proofErr w:type="spellStart"/>
      <w:r w:rsidRPr="00663B24">
        <w:t>subcutan</w:t>
      </w:r>
      <w:proofErr w:type="spellEnd"/>
      <w:r w:rsidRPr="00663B24">
        <w:t> infusion med läkemedelspump och övergå till per os-behandling efter några dagar. Enligt vår erfarenhet har </w:t>
      </w:r>
      <w:proofErr w:type="spellStart"/>
      <w:r w:rsidRPr="00663B24">
        <w:t>Primperan</w:t>
      </w:r>
      <w:proofErr w:type="spellEnd"/>
      <w:r w:rsidRPr="00663B24">
        <w:t> få biverkningar. </w:t>
      </w:r>
    </w:p>
    <w:p w:rsidRPr="00663B24" w:rsidR="00663B24" w:rsidP="00663B24" w:rsidRDefault="00663B24" w14:paraId="44FF58E1" w14:textId="77777777">
      <w:r w:rsidRPr="00663B24">
        <w:t>Enstaka patienter kan utveckla </w:t>
      </w:r>
      <w:proofErr w:type="spellStart"/>
      <w:r w:rsidRPr="00663B24">
        <w:t>akatisi</w:t>
      </w:r>
      <w:proofErr w:type="spellEnd"/>
      <w:r w:rsidRPr="00663B24">
        <w:t>, d.v.s. behov av att ständigt röra sig, att inte kunna sitta stilla. Det är en extrapyramidal biverkning. Ibland hjälper det att sänka dosen, ibland har preparatet fått sättas ut. Var observant på denna biverkning. </w:t>
      </w:r>
    </w:p>
    <w:p w:rsidRPr="00663B24" w:rsidR="00663B24" w:rsidP="00663B24" w:rsidRDefault="00663B24" w14:paraId="130181CA" w14:textId="77777777">
      <w:pPr>
        <w:pStyle w:val="MellanrubrikVGR"/>
      </w:pPr>
      <w:bookmarkStart w:name="_Toc229574156" w:id="46"/>
      <w:proofErr w:type="spellStart"/>
      <w:r w:rsidRPr="00663B24">
        <w:t>Neuroleptika</w:t>
      </w:r>
      <w:bookmarkEnd w:id="46"/>
      <w:proofErr w:type="spellEnd"/>
      <w:r w:rsidRPr="00663B24">
        <w:t> </w:t>
      </w:r>
    </w:p>
    <w:p w:rsidRPr="00663B24" w:rsidR="00663B24" w:rsidP="00663B24" w:rsidRDefault="00663B24" w14:paraId="3BDCD1E3" w14:textId="7762490E">
      <w:r w:rsidR="71298C3E">
        <w:rPr/>
        <w:t>Haldol</w:t>
      </w:r>
      <w:r w:rsidR="71298C3E">
        <w:rPr/>
        <w:t>, </w:t>
      </w:r>
      <w:r w:rsidR="71298C3E">
        <w:rPr/>
        <w:t>Nozinan</w:t>
      </w:r>
      <w:r w:rsidR="71298C3E">
        <w:rPr/>
        <w:t> eller </w:t>
      </w:r>
      <w:r w:rsidR="71298C3E">
        <w:rPr/>
        <w:t>Olanzapin</w:t>
      </w:r>
      <w:r w:rsidR="71298C3E">
        <w:rPr/>
        <w:t>. Främst för behandling av kemiskt/toxiskt illamående, men även patienter med illamående relaterat till sjukdom i </w:t>
      </w:r>
      <w:r w:rsidR="71298C3E">
        <w:rPr/>
        <w:t>magtarm</w:t>
      </w:r>
      <w:r w:rsidR="71298C3E">
        <w:rPr/>
        <w:t>-kanalen svarar på dessa preparat. Vi har störst erfarenhet av </w:t>
      </w:r>
      <w:r w:rsidR="71298C3E">
        <w:rPr/>
        <w:t>Haldol</w:t>
      </w:r>
      <w:r w:rsidR="71298C3E">
        <w:rPr/>
        <w:t> och </w:t>
      </w:r>
      <w:r w:rsidR="71298C3E">
        <w:rPr/>
        <w:t>Nozinan</w:t>
      </w:r>
      <w:r w:rsidR="71298C3E">
        <w:rPr/>
        <w:t>. </w:t>
      </w:r>
      <w:r w:rsidR="71298C3E">
        <w:rPr/>
        <w:t>Haldol</w:t>
      </w:r>
      <w:r w:rsidR="71298C3E">
        <w:rPr/>
        <w:t> ges i dosen </w:t>
      </w:r>
      <w:r w:rsidR="71298C3E">
        <w:rPr/>
        <w:t>1-3</w:t>
      </w:r>
      <w:r w:rsidRPr="26B24FCC" w:rsidR="71298C3E">
        <w:rPr>
          <w:rFonts w:ascii="Times New Roman" w:hAnsi="Times New Roman"/>
        </w:rPr>
        <w:t> </w:t>
      </w:r>
      <w:r w:rsidR="71298C3E">
        <w:rPr/>
        <w:t>mg/dygn i tv</w:t>
      </w:r>
      <w:r w:rsidRPr="26B24FCC" w:rsidR="71298C3E">
        <w:rPr>
          <w:rFonts w:cs="Georgia"/>
        </w:rPr>
        <w:t>å</w:t>
      </w:r>
      <w:r w:rsidR="71298C3E">
        <w:rPr/>
        <w:t xml:space="preserve"> doser, finns b</w:t>
      </w:r>
      <w:r w:rsidRPr="26B24FCC" w:rsidR="71298C3E">
        <w:rPr>
          <w:rFonts w:cs="Georgia"/>
        </w:rPr>
        <w:t>å</w:t>
      </w:r>
      <w:r w:rsidR="71298C3E">
        <w:rPr/>
        <w:t>de tablett, oral l</w:t>
      </w:r>
      <w:r w:rsidRPr="26B24FCC" w:rsidR="71298C3E">
        <w:rPr>
          <w:rFonts w:cs="Georgia"/>
        </w:rPr>
        <w:t>ö</w:t>
      </w:r>
      <w:r w:rsidR="71298C3E">
        <w:rPr/>
        <w:t>sning och f</w:t>
      </w:r>
      <w:r w:rsidRPr="26B24FCC" w:rsidR="71298C3E">
        <w:rPr>
          <w:rFonts w:cs="Georgia"/>
        </w:rPr>
        <w:t>ö</w:t>
      </w:r>
      <w:r w:rsidR="71298C3E">
        <w:rPr/>
        <w:t>r injektion. Till patient som har sv</w:t>
      </w:r>
      <w:r w:rsidRPr="26B24FCC" w:rsidR="71298C3E">
        <w:rPr>
          <w:rFonts w:cs="Georgia"/>
        </w:rPr>
        <w:t>å</w:t>
      </w:r>
      <w:r w:rsidR="71298C3E">
        <w:rPr/>
        <w:t>rt att sova kan</w:t>
      </w:r>
      <w:r w:rsidRPr="26B24FCC" w:rsidR="71298C3E">
        <w:rPr>
          <w:rFonts w:cs="Georgia"/>
        </w:rPr>
        <w:t> </w:t>
      </w:r>
      <w:r w:rsidR="71298C3E">
        <w:rPr/>
        <w:t>Nozinan</w:t>
      </w:r>
      <w:r w:rsidRPr="26B24FCC" w:rsidR="71298C3E">
        <w:rPr>
          <w:rFonts w:cs="Georgia"/>
        </w:rPr>
        <w:t> </w:t>
      </w:r>
      <w:r w:rsidR="71298C3E">
        <w:rPr/>
        <w:t>5-10</w:t>
      </w:r>
      <w:r w:rsidRPr="26B24FCC" w:rsidR="71298C3E">
        <w:rPr>
          <w:rFonts w:ascii="Times New Roman" w:hAnsi="Times New Roman"/>
        </w:rPr>
        <w:t> </w:t>
      </w:r>
      <w:r w:rsidR="71298C3E">
        <w:rPr/>
        <w:t>mg till natten vara en f</w:t>
      </w:r>
      <w:r w:rsidRPr="26B24FCC" w:rsidR="71298C3E">
        <w:rPr>
          <w:rFonts w:cs="Georgia"/>
        </w:rPr>
        <w:t>ö</w:t>
      </w:r>
      <w:r w:rsidR="71298C3E">
        <w:rPr/>
        <w:t xml:space="preserve">rdel; </w:t>
      </w:r>
      <w:r w:rsidRPr="26B24FCC" w:rsidR="71298C3E">
        <w:rPr>
          <w:rFonts w:cs="Georgia"/>
        </w:rPr>
        <w:t>ä</w:t>
      </w:r>
      <w:r w:rsidR="71298C3E">
        <w:rPr/>
        <w:t>ven h</w:t>
      </w:r>
      <w:r w:rsidRPr="26B24FCC" w:rsidR="71298C3E">
        <w:rPr>
          <w:rFonts w:cs="Georgia"/>
        </w:rPr>
        <w:t>ä</w:t>
      </w:r>
      <w:r w:rsidR="71298C3E">
        <w:rPr/>
        <w:t>r finns b</w:t>
      </w:r>
      <w:r w:rsidRPr="26B24FCC" w:rsidR="71298C3E">
        <w:rPr>
          <w:rFonts w:cs="Georgia"/>
        </w:rPr>
        <w:t>å</w:t>
      </w:r>
      <w:r w:rsidR="71298C3E">
        <w:rPr/>
        <w:t>de tablett och injektionsform. Det finns en teoretisk f</w:t>
      </w:r>
      <w:r w:rsidRPr="26B24FCC" w:rsidR="71298C3E">
        <w:rPr>
          <w:rFonts w:cs="Georgia"/>
        </w:rPr>
        <w:t>ö</w:t>
      </w:r>
      <w:r w:rsidR="71298C3E">
        <w:rPr/>
        <w:t>rdel med</w:t>
      </w:r>
      <w:r w:rsidRPr="26B24FCC" w:rsidR="71298C3E">
        <w:rPr>
          <w:rFonts w:cs="Georgia"/>
        </w:rPr>
        <w:t> </w:t>
      </w:r>
      <w:r w:rsidR="71298C3E">
        <w:rPr/>
        <w:t>Nozinan</w:t>
      </w:r>
      <w:r w:rsidRPr="26B24FCC" w:rsidR="71298C3E">
        <w:rPr>
          <w:rFonts w:cs="Georgia"/>
        </w:rPr>
        <w:t> </w:t>
      </w:r>
      <w:r w:rsidR="71298C3E">
        <w:rPr/>
        <w:t>p.g.a. bred receptoraffinitet. Jämförande kliniska studier saknas. </w:t>
      </w:r>
      <w:r w:rsidR="71298C3E">
        <w:rPr/>
        <w:t>Olanzapin</w:t>
      </w:r>
      <w:r w:rsidR="0300124F">
        <w:rPr/>
        <w:t xml:space="preserve"> har mindre sederande effekt och </w:t>
      </w:r>
      <w:r w:rsidR="71298C3E">
        <w:rPr/>
        <w:t> ges som tablett, </w:t>
      </w:r>
      <w:r w:rsidR="71298C3E">
        <w:rPr/>
        <w:t>5-10</w:t>
      </w:r>
      <w:r w:rsidR="71298C3E">
        <w:rPr/>
        <w:t> mg x </w:t>
      </w:r>
      <w:r w:rsidR="71298C3E">
        <w:rPr/>
        <w:t>1-3</w:t>
      </w:r>
      <w:r w:rsidR="71298C3E">
        <w:rPr/>
        <w:t>. </w:t>
      </w:r>
    </w:p>
    <w:p w:rsidRPr="00663B24" w:rsidR="00663B24" w:rsidP="00663B24" w:rsidRDefault="00663B24" w14:paraId="216CD173" w14:textId="77777777">
      <w:pPr>
        <w:pStyle w:val="MellanrubrikVGR"/>
      </w:pPr>
      <w:bookmarkStart w:name="_Toc229574157" w:id="47"/>
      <w:r w:rsidRPr="00663B24">
        <w:t>Antihistaminpreparat</w:t>
      </w:r>
      <w:bookmarkEnd w:id="47"/>
      <w:r w:rsidRPr="00663B24">
        <w:t> </w:t>
      </w:r>
    </w:p>
    <w:p w:rsidRPr="00663B24" w:rsidR="00663B24" w:rsidP="00663B24" w:rsidRDefault="00663B24" w14:paraId="66ABF667" w14:textId="77777777">
      <w:proofErr w:type="spellStart"/>
      <w:r w:rsidRPr="00663B24">
        <w:t>Postafen</w:t>
      </w:r>
      <w:proofErr w:type="spellEnd"/>
      <w:r w:rsidRPr="00663B24">
        <w:t xml:space="preserve"> används främst i samband med </w:t>
      </w:r>
      <w:proofErr w:type="spellStart"/>
      <w:r w:rsidRPr="00663B24">
        <w:t>opioidinsättning</w:t>
      </w:r>
      <w:proofErr w:type="spellEnd"/>
      <w:r w:rsidRPr="00663B24">
        <w:t>. </w:t>
      </w:r>
    </w:p>
    <w:p w:rsidRPr="00663B24" w:rsidR="00663B24" w:rsidP="00663B24" w:rsidRDefault="00663B24" w14:paraId="6E18AE26" w14:textId="77777777">
      <w:pPr>
        <w:pStyle w:val="MellanrubrikVGR"/>
      </w:pPr>
      <w:bookmarkStart w:name="_Toc229574158" w:id="48"/>
      <w:r w:rsidRPr="00663B24">
        <w:t>5HT3 receptorblockare</w:t>
      </w:r>
      <w:bookmarkEnd w:id="48"/>
      <w:r w:rsidRPr="00663B24">
        <w:t> </w:t>
      </w:r>
    </w:p>
    <w:p w:rsidRPr="00663B24" w:rsidR="00663B24" w:rsidP="00663B24" w:rsidRDefault="00663B24" w14:paraId="43DDD4C0" w14:textId="77777777">
      <w:r w:rsidRPr="00663B24">
        <w:t>5HT3 receptorblockare, typ </w:t>
      </w:r>
      <w:proofErr w:type="spellStart"/>
      <w:r w:rsidRPr="00663B24">
        <w:t>Ondansetron</w:t>
      </w:r>
      <w:proofErr w:type="spellEnd"/>
      <w:r w:rsidRPr="00663B24">
        <w:t> används vid </w:t>
      </w:r>
      <w:proofErr w:type="spellStart"/>
      <w:r w:rsidRPr="00663B24">
        <w:t>cytostatikautlöst</w:t>
      </w:r>
      <w:proofErr w:type="spellEnd"/>
      <w:r w:rsidRPr="00663B24">
        <w:t> illamående. Det finns inga belägg för att de skulle fungera bättre än gängse preparat; kostnaden är högre och förstoppning finns med som biverkan. Vid malign tarmobstruktion finns dock studier som visar god effekt av preparatet [8]. Kan gärna provas vid otillräcklig effekt av gängse preparat. </w:t>
      </w:r>
    </w:p>
    <w:p w:rsidRPr="00663B24" w:rsidR="00663B24" w:rsidP="00663B24" w:rsidRDefault="00663B24" w14:paraId="3037A7C9" w14:textId="77777777">
      <w:pPr>
        <w:pStyle w:val="MellanrubrikVGR"/>
      </w:pPr>
      <w:bookmarkStart w:name="_Toc229574159" w:id="49"/>
      <w:r w:rsidRPr="00663B24">
        <w:t>Steroider</w:t>
      </w:r>
      <w:bookmarkEnd w:id="49"/>
      <w:r w:rsidRPr="00663B24">
        <w:t> </w:t>
      </w:r>
    </w:p>
    <w:p w:rsidRPr="00663B24" w:rsidR="00663B24" w:rsidP="00663B24" w:rsidRDefault="00663B24" w14:paraId="622CA249" w14:textId="77777777">
      <w:r w:rsidRPr="00663B24">
        <w:t>Steroider har en kraftig </w:t>
      </w:r>
      <w:proofErr w:type="spellStart"/>
      <w:r w:rsidRPr="00663B24">
        <w:t>antiemetisk</w:t>
      </w:r>
      <w:proofErr w:type="spellEnd"/>
      <w:r w:rsidRPr="00663B24">
        <w:t> effekt i höga doser. I palliativ vård finns erfarenhet främst av </w:t>
      </w:r>
      <w:proofErr w:type="spellStart"/>
      <w:r w:rsidRPr="00663B24">
        <w:t>betamethason</w:t>
      </w:r>
      <w:proofErr w:type="spellEnd"/>
      <w:r w:rsidRPr="00663B24">
        <w:t>. Används tillfälligt för att bryta svårt illamående, t.ex. 8</w:t>
      </w:r>
      <w:r w:rsidRPr="00663B24">
        <w:rPr>
          <w:rFonts w:ascii="Times New Roman" w:hAnsi="Times New Roman"/>
        </w:rPr>
        <w:t> </w:t>
      </w:r>
      <w:r w:rsidRPr="00663B24">
        <w:t>mg x1 x III, 6</w:t>
      </w:r>
      <w:r w:rsidRPr="00663B24">
        <w:rPr>
          <w:rFonts w:ascii="Times New Roman" w:hAnsi="Times New Roman"/>
        </w:rPr>
        <w:t> </w:t>
      </w:r>
      <w:r w:rsidRPr="00663B24">
        <w:t xml:space="preserve">mg x1 x III. Se </w:t>
      </w:r>
      <w:r w:rsidRPr="00663B24">
        <w:rPr>
          <w:rFonts w:cs="Georgia"/>
        </w:rPr>
        <w:t>ä</w:t>
      </w:r>
      <w:r w:rsidRPr="00663B24">
        <w:t>ven rubrik</w:t>
      </w:r>
      <w:r w:rsidRPr="00663B24">
        <w:rPr>
          <w:rFonts w:cs="Georgia"/>
        </w:rPr>
        <w:t> </w:t>
      </w:r>
      <w:hyperlink w:tgtFrame="_blank" w:history="1" r:id="rId18">
        <w:r w:rsidRPr="00663B24">
          <w:rPr>
            <w:rStyle w:val="Hyperlnk"/>
          </w:rPr>
          <w:t>Steroider i palliativ vård</w:t>
        </w:r>
      </w:hyperlink>
      <w:r w:rsidRPr="00663B24">
        <w:t>. </w:t>
      </w:r>
    </w:p>
    <w:p w:rsidRPr="00663B24" w:rsidR="00663B24" w:rsidP="00663B24" w:rsidRDefault="00663B24" w14:paraId="655AA34F" w14:textId="77777777">
      <w:pPr>
        <w:pStyle w:val="MellanrubrikVGR"/>
      </w:pPr>
      <w:bookmarkStart w:name="_Toc229574160" w:id="50"/>
      <w:r w:rsidRPr="00663B24">
        <w:t>Behandlingsförslag</w:t>
      </w:r>
      <w:bookmarkEnd w:id="50"/>
      <w:r w:rsidRPr="00663B24">
        <w:t> </w:t>
      </w:r>
    </w:p>
    <w:p w:rsidRPr="00663B24" w:rsidR="00663B24" w:rsidP="00663B24" w:rsidRDefault="00663B24" w14:paraId="6137F0E7" w14:textId="77777777">
      <w:r w:rsidRPr="00663B24">
        <w:t xml:space="preserve">Då illamående är ett plågsamt tillstånd med stor effekt på livskvalitén, börja gärna med en bred behandling som täcker både kemiskt/toxiskt och </w:t>
      </w:r>
      <w:proofErr w:type="spellStart"/>
      <w:r w:rsidRPr="00663B24">
        <w:t>gastrointestinalt</w:t>
      </w:r>
      <w:proofErr w:type="spellEnd"/>
      <w:r w:rsidRPr="00663B24">
        <w:t xml:space="preserve"> illamående inkluderande en kort steroidkur som ofta effektivt bryter illamåendet. Effekten kommer inom 2 dygn. Sedan trappas behandlingen ner till lägsta fungerande underhållsdos. </w:t>
      </w:r>
    </w:p>
    <w:p w:rsidRPr="00663B24" w:rsidR="00663B24" w:rsidP="00663B24" w:rsidRDefault="00663B24" w14:paraId="3A21BAA4" w14:textId="77777777">
      <w:r w:rsidRPr="00663B24">
        <w:rPr>
          <w:b/>
          <w:bCs/>
        </w:rPr>
        <w:t>Varje dag utan illamående är en stor terapeutisk vinst för patienten!</w:t>
      </w:r>
      <w:r w:rsidRPr="00663B24">
        <w:t> </w:t>
      </w:r>
    </w:p>
    <w:p w:rsidRPr="00663B24" w:rsidR="00663B24" w:rsidP="00663B24" w:rsidRDefault="00663B24" w14:paraId="3B01EE8F" w14:textId="77777777">
      <w:r w:rsidRPr="00663B24">
        <w:t>En vanlig potent behandling inom palliativ vård består av: </w:t>
      </w:r>
    </w:p>
    <w:p w:rsidRPr="00663B24" w:rsidR="00663B24" w:rsidP="00663B24" w:rsidRDefault="00663B24" w14:paraId="5429BAA4" w14:textId="77777777">
      <w:pPr>
        <w:pStyle w:val="Punktlista"/>
      </w:pPr>
      <w:r w:rsidRPr="00663B24">
        <w:t>T </w:t>
      </w:r>
      <w:r w:rsidRPr="00663B24">
        <w:rPr>
          <w:lang w:val="da-DK"/>
        </w:rPr>
        <w:t>Primperan 10-20</w:t>
      </w:r>
      <w:r w:rsidRPr="00663B24">
        <w:rPr>
          <w:rFonts w:ascii="Times New Roman" w:hAnsi="Times New Roman"/>
          <w:lang w:val="da-DK"/>
        </w:rPr>
        <w:t> </w:t>
      </w:r>
      <w:r w:rsidRPr="00663B24">
        <w:rPr>
          <w:lang w:val="da-DK"/>
        </w:rPr>
        <w:t>mg x 3 alternativt infusion</w:t>
      </w:r>
      <w:r w:rsidRPr="00663B24">
        <w:rPr>
          <w:rFonts w:cs="Georgia"/>
          <w:lang w:val="da-DK"/>
        </w:rPr>
        <w:t> </w:t>
      </w:r>
      <w:r w:rsidRPr="00663B24">
        <w:rPr>
          <w:lang w:val="da-DK"/>
        </w:rPr>
        <w:t>Primperan</w:t>
      </w:r>
      <w:r w:rsidRPr="00663B24">
        <w:rPr>
          <w:rFonts w:cs="Georgia"/>
          <w:lang w:val="da-DK"/>
        </w:rPr>
        <w:t> </w:t>
      </w:r>
      <w:r w:rsidRPr="00663B24">
        <w:rPr>
          <w:lang w:val="da-DK"/>
        </w:rPr>
        <w:t>60</w:t>
      </w:r>
      <w:r w:rsidRPr="00663B24">
        <w:rPr>
          <w:rFonts w:ascii="Times New Roman" w:hAnsi="Times New Roman"/>
          <w:lang w:val="da-DK"/>
        </w:rPr>
        <w:t> </w:t>
      </w:r>
      <w:r w:rsidRPr="00663B24">
        <w:rPr>
          <w:lang w:val="da-DK"/>
        </w:rPr>
        <w:t>mg/d</w:t>
      </w:r>
      <w:r w:rsidRPr="00663B24">
        <w:rPr>
          <w:rFonts w:cs="Georgia"/>
          <w:lang w:val="da-DK"/>
        </w:rPr>
        <w:t> </w:t>
      </w:r>
      <w:r w:rsidRPr="00663B24">
        <w:rPr>
          <w:lang w:val="da-DK"/>
        </w:rPr>
        <w:t>subcutant</w:t>
      </w:r>
      <w:r w:rsidRPr="00663B24">
        <w:rPr>
          <w:rFonts w:cs="Georgia"/>
          <w:lang w:val="da-DK"/>
        </w:rPr>
        <w:t> </w:t>
      </w:r>
      <w:r w:rsidRPr="00663B24">
        <w:rPr>
          <w:lang w:val="da-DK"/>
        </w:rPr>
        <w:t>alternativt injektion</w:t>
      </w:r>
      <w:r w:rsidRPr="00663B24">
        <w:rPr>
          <w:rFonts w:cs="Georgia"/>
          <w:lang w:val="da-DK"/>
        </w:rPr>
        <w:t> </w:t>
      </w:r>
      <w:r w:rsidRPr="00663B24">
        <w:rPr>
          <w:lang w:val="da-DK"/>
        </w:rPr>
        <w:t>Primperan</w:t>
      </w:r>
      <w:r w:rsidRPr="00663B24">
        <w:rPr>
          <w:rFonts w:cs="Georgia"/>
          <w:lang w:val="da-DK"/>
        </w:rPr>
        <w:t> </w:t>
      </w:r>
      <w:r w:rsidRPr="00663B24">
        <w:rPr>
          <w:lang w:val="da-DK"/>
        </w:rPr>
        <w:t>5</w:t>
      </w:r>
      <w:r w:rsidRPr="00663B24">
        <w:rPr>
          <w:rFonts w:ascii="Times New Roman" w:hAnsi="Times New Roman"/>
          <w:lang w:val="da-DK"/>
        </w:rPr>
        <w:t> </w:t>
      </w:r>
      <w:r w:rsidRPr="00663B24">
        <w:rPr>
          <w:lang w:val="da-DK"/>
        </w:rPr>
        <w:t>mg/ml 2</w:t>
      </w:r>
      <w:r w:rsidRPr="00663B24">
        <w:rPr>
          <w:rFonts w:ascii="Times New Roman" w:hAnsi="Times New Roman"/>
          <w:lang w:val="da-DK"/>
        </w:rPr>
        <w:t> </w:t>
      </w:r>
      <w:r w:rsidRPr="00663B24">
        <w:rPr>
          <w:lang w:val="da-DK"/>
        </w:rPr>
        <w:t>ml x 4 iv.</w:t>
      </w:r>
      <w:r w:rsidRPr="00663B24">
        <w:t> </w:t>
      </w:r>
    </w:p>
    <w:p w:rsidRPr="00663B24" w:rsidR="00663B24" w:rsidP="00663B24" w:rsidRDefault="00663B24" w14:paraId="5FEA057C" w14:textId="77777777">
      <w:pPr>
        <w:pStyle w:val="Punktlista"/>
      </w:pPr>
      <w:r w:rsidRPr="00663B24">
        <w:t>T </w:t>
      </w:r>
      <w:proofErr w:type="spellStart"/>
      <w:r w:rsidRPr="00663B24">
        <w:t>Betapred</w:t>
      </w:r>
      <w:proofErr w:type="spellEnd"/>
      <w:r w:rsidRPr="00663B24">
        <w:t> 6-8</w:t>
      </w:r>
      <w:r w:rsidRPr="00663B24">
        <w:rPr>
          <w:rFonts w:ascii="Times New Roman" w:hAnsi="Times New Roman"/>
        </w:rPr>
        <w:t> </w:t>
      </w:r>
      <w:r w:rsidRPr="00663B24">
        <w:t>mg x 1 x III, eventuellt l</w:t>
      </w:r>
      <w:r w:rsidRPr="00663B24">
        <w:rPr>
          <w:rFonts w:cs="Georgia"/>
        </w:rPr>
        <w:t>ä</w:t>
      </w:r>
      <w:r w:rsidRPr="00663B24">
        <w:t>gre dos</w:t>
      </w:r>
      <w:r w:rsidRPr="00663B24">
        <w:rPr>
          <w:rFonts w:cs="Georgia"/>
        </w:rPr>
        <w:t> </w:t>
      </w:r>
      <w:r w:rsidRPr="00663B24">
        <w:t>1-2</w:t>
      </w:r>
      <w:r w:rsidRPr="00663B24">
        <w:rPr>
          <w:rFonts w:cs="Georgia"/>
        </w:rPr>
        <w:t> </w:t>
      </w:r>
      <w:r w:rsidRPr="00663B24">
        <w:t>veckor</w:t>
      </w:r>
      <w:r w:rsidRPr="00663B24">
        <w:rPr>
          <w:rFonts w:cs="Georgia"/>
        </w:rPr>
        <w:t> </w:t>
      </w:r>
      <w:r w:rsidRPr="00663B24">
        <w:t> </w:t>
      </w:r>
      <w:r w:rsidRPr="00663B24">
        <w:br/>
      </w:r>
      <w:r w:rsidRPr="00663B24">
        <w:t>(</w:t>
      </w:r>
      <w:r w:rsidRPr="00663B24">
        <w:rPr>
          <w:b/>
          <w:bCs/>
        </w:rPr>
        <w:t>OBS!</w:t>
      </w:r>
      <w:r w:rsidRPr="00663B24">
        <w:t> för diabetes!) </w:t>
      </w:r>
    </w:p>
    <w:p w:rsidRPr="00663B24" w:rsidR="00663B24" w:rsidP="00663B24" w:rsidRDefault="00663B24" w14:paraId="2FE15312" w14:textId="77777777">
      <w:pPr>
        <w:pStyle w:val="Punktlista"/>
      </w:pPr>
      <w:r w:rsidRPr="00663B24">
        <w:t>T </w:t>
      </w:r>
      <w:proofErr w:type="spellStart"/>
      <w:r w:rsidRPr="00663B24">
        <w:t>Haldol</w:t>
      </w:r>
      <w:proofErr w:type="spellEnd"/>
      <w:r w:rsidRPr="00663B24">
        <w:t> 0,5</w:t>
      </w:r>
      <w:r w:rsidRPr="00663B24">
        <w:rPr>
          <w:rFonts w:ascii="Times New Roman" w:hAnsi="Times New Roman"/>
        </w:rPr>
        <w:t> </w:t>
      </w:r>
      <w:r w:rsidRPr="00663B24">
        <w:t>mg + 0 + 1</w:t>
      </w:r>
      <w:r w:rsidRPr="00663B24">
        <w:rPr>
          <w:rFonts w:ascii="Times New Roman" w:hAnsi="Times New Roman"/>
        </w:rPr>
        <w:t> </w:t>
      </w:r>
      <w:r w:rsidRPr="00663B24">
        <w:t>mg alternativt T</w:t>
      </w:r>
      <w:r w:rsidRPr="00663B24">
        <w:rPr>
          <w:rFonts w:cs="Georgia"/>
        </w:rPr>
        <w:t> </w:t>
      </w:r>
      <w:proofErr w:type="spellStart"/>
      <w:r w:rsidRPr="00663B24">
        <w:t>Nozinan</w:t>
      </w:r>
      <w:proofErr w:type="spellEnd"/>
      <w:r w:rsidRPr="00663B24">
        <w:rPr>
          <w:rFonts w:cs="Georgia"/>
        </w:rPr>
        <w:t> </w:t>
      </w:r>
      <w:r w:rsidRPr="00663B24">
        <w:t>5-10</w:t>
      </w:r>
      <w:r w:rsidRPr="00663B24">
        <w:rPr>
          <w:rFonts w:cs="Georgia"/>
        </w:rPr>
        <w:t> </w:t>
      </w:r>
      <w:r w:rsidRPr="00663B24">
        <w:t>mg till natten. </w:t>
      </w:r>
    </w:p>
    <w:p w:rsidRPr="00663B24" w:rsidR="00663B24" w:rsidP="00663B24" w:rsidRDefault="00663B24" w14:paraId="723C9807" w14:textId="77777777">
      <w:pPr>
        <w:pStyle w:val="Rubrik3"/>
      </w:pPr>
      <w:bookmarkStart w:name="_Toc229574161" w:id="51"/>
      <w:r w:rsidRPr="00663B24">
        <w:t>Malign tarmobstruktion</w:t>
      </w:r>
      <w:bookmarkEnd w:id="51"/>
      <w:r w:rsidRPr="00663B24">
        <w:t> </w:t>
      </w:r>
    </w:p>
    <w:p w:rsidRPr="00663B24" w:rsidR="00663B24" w:rsidP="00663B24" w:rsidRDefault="00663B24" w14:paraId="19A1311E" w14:textId="77777777">
      <w:r w:rsidRPr="00663B24">
        <w:t>Detta tillstånd förekommer i slutfasen av framför allt </w:t>
      </w:r>
      <w:proofErr w:type="spellStart"/>
      <w:r w:rsidRPr="00663B24">
        <w:t>ovarialcancer</w:t>
      </w:r>
      <w:proofErr w:type="spellEnd"/>
      <w:r w:rsidRPr="00663B24">
        <w:t xml:space="preserve"> och </w:t>
      </w:r>
      <w:proofErr w:type="spellStart"/>
      <w:r w:rsidRPr="00663B24">
        <w:t>gastrointestinal</w:t>
      </w:r>
      <w:proofErr w:type="spellEnd"/>
      <w:r w:rsidRPr="00663B24">
        <w:t xml:space="preserve"> cancer. Oftast föreligger </w:t>
      </w:r>
      <w:proofErr w:type="spellStart"/>
      <w:r w:rsidRPr="00663B24">
        <w:t>peritonealcarcinos</w:t>
      </w:r>
      <w:proofErr w:type="spellEnd"/>
      <w:r w:rsidRPr="00663B24">
        <w:t> och både detta och patientens dåliga allmäntillstånd, tillsammans med en dålig prognos, gör att konservativ behandling är det enda möjliga. </w:t>
      </w:r>
    </w:p>
    <w:p w:rsidRPr="00663B24" w:rsidR="00663B24" w:rsidP="00663B24" w:rsidRDefault="00663B24" w14:paraId="57E60704" w14:textId="77777777">
      <w:pPr>
        <w:pStyle w:val="MellanrubrikVGR"/>
      </w:pPr>
      <w:bookmarkStart w:name="_Toc229574162" w:id="52"/>
      <w:r w:rsidRPr="00663B24">
        <w:t>Symtom</w:t>
      </w:r>
      <w:bookmarkEnd w:id="52"/>
      <w:r w:rsidRPr="00663B24">
        <w:t> </w:t>
      </w:r>
    </w:p>
    <w:p w:rsidRPr="00663B24" w:rsidR="00663B24" w:rsidP="00663B24" w:rsidRDefault="00663B24" w14:paraId="2EA80A5B" w14:textId="77777777">
      <w:pPr>
        <w:pStyle w:val="Punktlista"/>
      </w:pPr>
      <w:r w:rsidRPr="00663B24">
        <w:t>Illamående med kräkningar. </w:t>
      </w:r>
    </w:p>
    <w:p w:rsidRPr="00663B24" w:rsidR="00663B24" w:rsidP="00663B24" w:rsidRDefault="00663B24" w14:paraId="7FA22018" w14:textId="77777777">
      <w:pPr>
        <w:pStyle w:val="Punktlista"/>
      </w:pPr>
      <w:r w:rsidRPr="00663B24">
        <w:t>Buksmärtor; både molvärk och knipsmärtor kan förekomma. </w:t>
      </w:r>
    </w:p>
    <w:p w:rsidRPr="00663B24" w:rsidR="00663B24" w:rsidP="00663B24" w:rsidRDefault="00663B24" w14:paraId="09B62D29" w14:textId="77777777">
      <w:pPr>
        <w:pStyle w:val="Punktlista"/>
      </w:pPr>
      <w:r w:rsidRPr="00663B24">
        <w:t>Ibland uppspänd buk. </w:t>
      </w:r>
    </w:p>
    <w:p w:rsidRPr="00663B24" w:rsidR="00663B24" w:rsidP="00663B24" w:rsidRDefault="00663B24" w14:paraId="2CEF3BDD" w14:textId="77777777">
      <w:pPr>
        <w:pStyle w:val="Punktlista"/>
      </w:pPr>
      <w:r w:rsidRPr="00663B24">
        <w:t>Svårighet att inta föda och läkemedel per os. </w:t>
      </w:r>
    </w:p>
    <w:p w:rsidRPr="00663B24" w:rsidR="00663B24" w:rsidP="00663B24" w:rsidRDefault="00663B24" w14:paraId="70D84913" w14:textId="77777777">
      <w:r w:rsidRPr="00663B24">
        <w:t>Tillståndet kan vara intermittent, d.v.s. komma och gå och patienterna kan ha en överlevnad på flera veckor till månader. </w:t>
      </w:r>
    </w:p>
    <w:p w:rsidRPr="00663B24" w:rsidR="00663B24" w:rsidP="00663B24" w:rsidRDefault="00663B24" w14:paraId="34785C28" w14:textId="77777777">
      <w:pPr>
        <w:pStyle w:val="MellanrubrikVGR"/>
      </w:pPr>
      <w:bookmarkStart w:name="_Toc229574163" w:id="53"/>
      <w:r w:rsidRPr="00663B24">
        <w:t>Behandling</w:t>
      </w:r>
      <w:bookmarkEnd w:id="53"/>
      <w:r w:rsidRPr="00663B24">
        <w:t> </w:t>
      </w:r>
    </w:p>
    <w:p w:rsidRPr="00663B24" w:rsidR="00663B24" w:rsidP="00663B24" w:rsidRDefault="00663B24" w14:paraId="087446EC" w14:textId="77777777">
      <w:r w:rsidRPr="00663B24">
        <w:t>Handläggs med fördel i samråd med kirurg och onkolog initialt. I en del fall har patienten nytta av ett operativt ingrepp, ibland av inläggning av en stent. Tumörreduktion med antitumörbehandling kan vara aktuell beroende på tidigare effekter, terapisvikt och patientens tillstånd. I de flesta fall gäller symtomlindrande behandling enligt nedan [9]. </w:t>
      </w:r>
    </w:p>
    <w:p w:rsidRPr="00663B24" w:rsidR="00663B24" w:rsidP="00663B24" w:rsidRDefault="00663B24" w14:paraId="6FD17DC9" w14:textId="77777777">
      <w:r w:rsidRPr="00663B24">
        <w:t>Viktigt att framhålla att patienten kan vara i hemmet med stöd av parenteral vätskebehandling plus annan symtomlindrande behandling. </w:t>
      </w:r>
    </w:p>
    <w:p w:rsidRPr="00663B24" w:rsidR="00663B24" w:rsidP="00663B24" w:rsidRDefault="00663B24" w14:paraId="52D36EBF" w14:textId="77777777">
      <w:r w:rsidRPr="00663B24">
        <w:t>I behandling ingår: </w:t>
      </w:r>
    </w:p>
    <w:p w:rsidRPr="00663B24" w:rsidR="00663B24" w:rsidP="00663B24" w:rsidRDefault="00663B24" w14:paraId="144C706D" w14:textId="77777777">
      <w:pPr>
        <w:pStyle w:val="Punktlista"/>
      </w:pPr>
      <w:proofErr w:type="spellStart"/>
      <w:r w:rsidRPr="00663B24">
        <w:t>Antiemetisk</w:t>
      </w:r>
      <w:proofErr w:type="spellEnd"/>
      <w:r w:rsidRPr="00663B24">
        <w:t> behandling: oftast </w:t>
      </w:r>
      <w:proofErr w:type="spellStart"/>
      <w:r w:rsidRPr="00663B24">
        <w:t>metoklopramid</w:t>
      </w:r>
      <w:proofErr w:type="spellEnd"/>
      <w:r w:rsidRPr="00663B24">
        <w:t> (</w:t>
      </w:r>
      <w:proofErr w:type="spellStart"/>
      <w:r w:rsidRPr="00663B24">
        <w:t>Primperan</w:t>
      </w:r>
      <w:proofErr w:type="spellEnd"/>
      <w:r w:rsidRPr="00663B24">
        <w:t>) som också stimulerar tarmmotoriken (var observant på ökad smärta i buken) och/eller </w:t>
      </w:r>
      <w:proofErr w:type="spellStart"/>
      <w:r w:rsidRPr="00663B24">
        <w:t>levomepromazin</w:t>
      </w:r>
      <w:proofErr w:type="spellEnd"/>
      <w:r w:rsidRPr="00663B24">
        <w:t> (</w:t>
      </w:r>
      <w:proofErr w:type="spellStart"/>
      <w:r w:rsidRPr="00663B24">
        <w:t>Nozinan</w:t>
      </w:r>
      <w:proofErr w:type="spellEnd"/>
      <w:r w:rsidRPr="00663B24">
        <w:t>) parenteralt. </w:t>
      </w:r>
    </w:p>
    <w:p w:rsidRPr="00663B24" w:rsidR="00663B24" w:rsidP="00663B24" w:rsidRDefault="00663B24" w14:paraId="5381D3AC" w14:textId="77777777">
      <w:pPr>
        <w:pStyle w:val="Punktlista"/>
      </w:pPr>
      <w:r w:rsidRPr="00663B24">
        <w:t>V-sond kan prövas i lindrande syfte; en del patienter föredrar att kräkas. </w:t>
      </w:r>
    </w:p>
    <w:p w:rsidRPr="00663B24" w:rsidR="00663B24" w:rsidP="00663B24" w:rsidRDefault="00663B24" w14:paraId="36A251AA" w14:textId="77777777">
      <w:pPr>
        <w:pStyle w:val="Punktlista"/>
      </w:pPr>
      <w:r w:rsidRPr="00663B24">
        <w:t>Tarmvila. </w:t>
      </w:r>
    </w:p>
    <w:p w:rsidRPr="00663B24" w:rsidR="00663B24" w:rsidP="00663B24" w:rsidRDefault="00663B24" w14:paraId="0C23BAFB" w14:textId="77777777">
      <w:pPr>
        <w:pStyle w:val="Punktlista"/>
      </w:pPr>
      <w:r w:rsidRPr="00663B24">
        <w:t>Parenteral vätsketillförsel/nutrition. </w:t>
      </w:r>
    </w:p>
    <w:p w:rsidRPr="00663B24" w:rsidR="00663B24" w:rsidP="00663B24" w:rsidRDefault="00663B24" w14:paraId="51C8E8F4" w14:textId="77777777">
      <w:pPr>
        <w:pStyle w:val="Punktlista"/>
      </w:pPr>
      <w:r w:rsidRPr="00663B24">
        <w:t>Steroidkur för att minska ödem i tarmen och lindra illamående. </w:t>
      </w:r>
    </w:p>
    <w:p w:rsidRPr="00663B24" w:rsidR="00663B24" w:rsidP="00663B24" w:rsidRDefault="00663B24" w14:paraId="239DB434" w14:textId="77777777">
      <w:pPr>
        <w:pStyle w:val="Punktlista"/>
      </w:pPr>
      <w:proofErr w:type="spellStart"/>
      <w:r w:rsidRPr="00663B24">
        <w:t>Octreotid</w:t>
      </w:r>
      <w:proofErr w:type="spellEnd"/>
      <w:r w:rsidRPr="00663B24">
        <w:t> för att reducera vätskeflödet i mag-tarmkanalen, prova 100</w:t>
      </w:r>
      <w:r w:rsidRPr="00663B24">
        <w:rPr>
          <w:rFonts w:ascii="Times New Roman" w:hAnsi="Times New Roman"/>
        </w:rPr>
        <w:t> </w:t>
      </w:r>
      <w:r w:rsidRPr="00663B24">
        <w:rPr>
          <w:rFonts w:cs="Georgia"/>
        </w:rPr>
        <w:t>µ</w:t>
      </w:r>
      <w:r w:rsidRPr="00663B24">
        <w:t>g x 3, som kan dubbleras vid otillr</w:t>
      </w:r>
      <w:r w:rsidRPr="00663B24">
        <w:rPr>
          <w:rFonts w:cs="Georgia"/>
        </w:rPr>
        <w:t>ä</w:t>
      </w:r>
      <w:r w:rsidRPr="00663B24">
        <w:t>cklig effekt, det kan ocks</w:t>
      </w:r>
      <w:r w:rsidRPr="00663B24">
        <w:rPr>
          <w:rFonts w:cs="Georgia"/>
        </w:rPr>
        <w:t>å</w:t>
      </w:r>
      <w:r w:rsidRPr="00663B24">
        <w:t xml:space="preserve"> vara v</w:t>
      </w:r>
      <w:r w:rsidRPr="00663B24">
        <w:rPr>
          <w:rFonts w:cs="Georgia"/>
        </w:rPr>
        <w:t>ä</w:t>
      </w:r>
      <w:r w:rsidRPr="00663B24">
        <w:t xml:space="preserve">rt att prova </w:t>
      </w:r>
      <w:r w:rsidRPr="00663B24">
        <w:rPr>
          <w:rFonts w:cs="Georgia"/>
        </w:rPr>
        <w:t>ä</w:t>
      </w:r>
      <w:r w:rsidRPr="00663B24">
        <w:t>nnu h</w:t>
      </w:r>
      <w:r w:rsidRPr="00663B24">
        <w:rPr>
          <w:rFonts w:cs="Georgia"/>
        </w:rPr>
        <w:t>ö</w:t>
      </w:r>
      <w:r w:rsidRPr="00663B24">
        <w:t>gre doser. Kontakta palliativt team f</w:t>
      </w:r>
      <w:r w:rsidRPr="00663B24">
        <w:rPr>
          <w:rFonts w:cs="Georgia"/>
        </w:rPr>
        <w:t>ö</w:t>
      </w:r>
      <w:r w:rsidRPr="00663B24">
        <w:t>r r</w:t>
      </w:r>
      <w:r w:rsidRPr="00663B24">
        <w:rPr>
          <w:rFonts w:cs="Georgia"/>
        </w:rPr>
        <w:t>å</w:t>
      </w:r>
      <w:r w:rsidRPr="00663B24">
        <w:t>d! </w:t>
      </w:r>
    </w:p>
    <w:p w:rsidRPr="00663B24" w:rsidR="00663B24" w:rsidP="00663B24" w:rsidRDefault="00663B24" w14:paraId="74170761" w14:textId="77777777">
      <w:pPr>
        <w:pStyle w:val="Punktlista"/>
      </w:pPr>
      <w:proofErr w:type="spellStart"/>
      <w:r w:rsidRPr="00663B24">
        <w:t>Buscopan</w:t>
      </w:r>
      <w:proofErr w:type="spellEnd"/>
      <w:r w:rsidRPr="00663B24">
        <w:t> för att vidga tarmen via </w:t>
      </w:r>
      <w:proofErr w:type="spellStart"/>
      <w:r w:rsidRPr="00663B24">
        <w:t>antikolinerg</w:t>
      </w:r>
      <w:proofErr w:type="spellEnd"/>
      <w:r w:rsidRPr="00663B24">
        <w:t> verkan, upp till 60</w:t>
      </w:r>
      <w:r w:rsidRPr="00663B24">
        <w:rPr>
          <w:rFonts w:ascii="Times New Roman" w:hAnsi="Times New Roman"/>
        </w:rPr>
        <w:t> </w:t>
      </w:r>
      <w:r w:rsidRPr="00663B24">
        <w:t>mg (100</w:t>
      </w:r>
      <w:r w:rsidRPr="00663B24">
        <w:rPr>
          <w:rFonts w:ascii="Times New Roman" w:hAnsi="Times New Roman"/>
        </w:rPr>
        <w:t> </w:t>
      </w:r>
      <w:r w:rsidRPr="00663B24">
        <w:t>mg) per dygn i 3-dos eller som kontinuerlig infusion, kan ges tillsammans med</w:t>
      </w:r>
      <w:r w:rsidRPr="00663B24">
        <w:rPr>
          <w:rFonts w:cs="Georgia"/>
        </w:rPr>
        <w:t> </w:t>
      </w:r>
      <w:proofErr w:type="spellStart"/>
      <w:r w:rsidRPr="00663B24">
        <w:t>Octreotid</w:t>
      </w:r>
      <w:proofErr w:type="spellEnd"/>
      <w:r w:rsidRPr="00663B24">
        <w:t>.</w:t>
      </w:r>
      <w:r w:rsidRPr="00663B24">
        <w:rPr>
          <w:rFonts w:cs="Georgia"/>
        </w:rPr>
        <w:t> </w:t>
      </w:r>
      <w:r w:rsidRPr="00663B24">
        <w:rPr>
          <w:b/>
          <w:bCs/>
        </w:rPr>
        <w:t>OBS!</w:t>
      </w:r>
      <w:r w:rsidRPr="00663B24">
        <w:t> Bör ej ges tillsammans med </w:t>
      </w:r>
      <w:proofErr w:type="spellStart"/>
      <w:r w:rsidRPr="00663B24">
        <w:t>Primperan</w:t>
      </w:r>
      <w:proofErr w:type="spellEnd"/>
      <w:r w:rsidRPr="00663B24">
        <w:t> p.g.a. motsatt verkningsprofil. </w:t>
      </w:r>
    </w:p>
    <w:p w:rsidRPr="00663B24" w:rsidR="00663B24" w:rsidP="00663B24" w:rsidRDefault="00663B24" w14:paraId="328301EF" w14:textId="77777777">
      <w:pPr>
        <w:pStyle w:val="Punktlista"/>
      </w:pPr>
      <w:proofErr w:type="spellStart"/>
      <w:r w:rsidRPr="00663B24">
        <w:t>Gastrostomi</w:t>
      </w:r>
      <w:proofErr w:type="spellEnd"/>
      <w:r w:rsidRPr="00663B24">
        <w:t> om det är möjligt. </w:t>
      </w:r>
    </w:p>
    <w:p w:rsidRPr="00663B24" w:rsidR="00663B24" w:rsidP="00663B24" w:rsidRDefault="00663B24" w14:paraId="66EE04AA" w14:textId="77777777">
      <w:pPr>
        <w:pStyle w:val="Rubrik3"/>
      </w:pPr>
      <w:bookmarkStart w:name="_Toc229574164" w:id="54"/>
      <w:proofErr w:type="spellStart"/>
      <w:r w:rsidRPr="00663B24">
        <w:t>Ascites</w:t>
      </w:r>
      <w:proofErr w:type="spellEnd"/>
      <w:r w:rsidRPr="00663B24">
        <w:t> och buktappning</w:t>
      </w:r>
      <w:bookmarkEnd w:id="54"/>
      <w:r w:rsidRPr="00663B24">
        <w:t> </w:t>
      </w:r>
    </w:p>
    <w:p w:rsidRPr="00663B24" w:rsidR="00663B24" w:rsidP="00663B24" w:rsidRDefault="00663B24" w14:paraId="5435DB9A" w14:textId="77777777">
      <w:proofErr w:type="spellStart"/>
      <w:r w:rsidRPr="00663B24">
        <w:t>Ascites</w:t>
      </w:r>
      <w:proofErr w:type="spellEnd"/>
      <w:r w:rsidRPr="00663B24">
        <w:t> kan utvecklas vid t.ex. ovarial-, </w:t>
      </w:r>
      <w:proofErr w:type="spellStart"/>
      <w:r w:rsidRPr="00663B24">
        <w:t>pancreas</w:t>
      </w:r>
      <w:proofErr w:type="spellEnd"/>
      <w:r w:rsidRPr="00663B24">
        <w:t>-, ventrikel- och </w:t>
      </w:r>
      <w:proofErr w:type="spellStart"/>
      <w:r w:rsidRPr="00663B24">
        <w:t>coloncancer</w:t>
      </w:r>
      <w:proofErr w:type="spellEnd"/>
      <w:r w:rsidRPr="00663B24">
        <w:t>. Behandla endast vid symtom som svår utspänning i buken och andningssvårigheter. </w:t>
      </w:r>
      <w:proofErr w:type="spellStart"/>
      <w:r w:rsidRPr="00663B24">
        <w:t>Ascites</w:t>
      </w:r>
      <w:proofErr w:type="spellEnd"/>
      <w:r w:rsidRPr="00663B24">
        <w:t> tenderar att recidivera men effekten av en enstaka buktappning innebär ofta lättnad för patienten och kan vara långvarig. I de fall </w:t>
      </w:r>
      <w:proofErr w:type="spellStart"/>
      <w:r w:rsidRPr="00663B24">
        <w:t>ascitesvätskan</w:t>
      </w:r>
      <w:proofErr w:type="spellEnd"/>
      <w:r w:rsidRPr="00663B24">
        <w:t> fylls på snabbt kan man lägga in ett kvarliggande drän som tunneleras. Utan </w:t>
      </w:r>
      <w:proofErr w:type="spellStart"/>
      <w:r w:rsidRPr="00663B24">
        <w:t>tunnelering</w:t>
      </w:r>
      <w:proofErr w:type="spellEnd"/>
      <w:r w:rsidRPr="00663B24">
        <w:t> kan </w:t>
      </w:r>
      <w:proofErr w:type="spellStart"/>
      <w:r w:rsidRPr="00663B24">
        <w:t>dränet</w:t>
      </w:r>
      <w:proofErr w:type="spellEnd"/>
      <w:r w:rsidRPr="00663B24">
        <w:t> endast ligga kvar en vecka innan det avlägsnas p.g.a. risken för infektion via </w:t>
      </w:r>
      <w:proofErr w:type="spellStart"/>
      <w:r w:rsidRPr="00663B24">
        <w:t>dränet</w:t>
      </w:r>
      <w:proofErr w:type="spellEnd"/>
      <w:r w:rsidRPr="00663B24">
        <w:t>. Inläggningen av ett kvarliggande drän görs normalt med patienten inlagd. Kvarstannar normalt en natt efter </w:t>
      </w:r>
      <w:proofErr w:type="spellStart"/>
      <w:r w:rsidRPr="00663B24">
        <w:t>dränet</w:t>
      </w:r>
      <w:proofErr w:type="spellEnd"/>
      <w:r w:rsidRPr="00663B24">
        <w:t> lagts in, tappas på nytt innan hemgång. Det är samma tillvägagångsätt vid </w:t>
      </w:r>
      <w:proofErr w:type="spellStart"/>
      <w:r w:rsidRPr="00663B24">
        <w:t>pleuratappning</w:t>
      </w:r>
      <w:proofErr w:type="spellEnd"/>
      <w:r w:rsidRPr="00663B24">
        <w:t> med </w:t>
      </w:r>
      <w:proofErr w:type="spellStart"/>
      <w:r w:rsidRPr="00663B24">
        <w:t>kvarligande</w:t>
      </w:r>
      <w:proofErr w:type="spellEnd"/>
      <w:r w:rsidRPr="00663B24">
        <w:t> </w:t>
      </w:r>
      <w:proofErr w:type="spellStart"/>
      <w:r w:rsidRPr="00663B24">
        <w:t>PleurX</w:t>
      </w:r>
      <w:proofErr w:type="spellEnd"/>
      <w:r w:rsidRPr="00663B24">
        <w:t>-drän. Normalt tappas patienten då på 500-600 ml även om det finns mer vätska kvar </w:t>
      </w:r>
      <w:proofErr w:type="spellStart"/>
      <w:r w:rsidRPr="00663B24">
        <w:t>pleuralt</w:t>
      </w:r>
      <w:proofErr w:type="spellEnd"/>
      <w:r w:rsidRPr="00663B24">
        <w:t>. Detta p.g.a. risken för andningsproblematik och </w:t>
      </w:r>
      <w:proofErr w:type="spellStart"/>
      <w:r w:rsidRPr="00663B24">
        <w:t>evt</w:t>
      </w:r>
      <w:proofErr w:type="spellEnd"/>
      <w:r w:rsidRPr="00663B24">
        <w:t> </w:t>
      </w:r>
      <w:proofErr w:type="spellStart"/>
      <w:r w:rsidRPr="00663B24">
        <w:t>lunggödem</w:t>
      </w:r>
      <w:proofErr w:type="spellEnd"/>
      <w:r w:rsidRPr="00663B24">
        <w:t>. Förutom behandling med tappningar kan man pröva att stabilisera tillståndet med T </w:t>
      </w:r>
      <w:proofErr w:type="spellStart"/>
      <w:r w:rsidRPr="00663B24">
        <w:t>Spironolakton</w:t>
      </w:r>
      <w:proofErr w:type="spellEnd"/>
      <w:r w:rsidRPr="00663B24">
        <w:t> 100-200</w:t>
      </w:r>
      <w:r w:rsidRPr="00663B24">
        <w:rPr>
          <w:rFonts w:ascii="Times New Roman" w:hAnsi="Times New Roman"/>
        </w:rPr>
        <w:t> </w:t>
      </w:r>
      <w:r w:rsidRPr="00663B24">
        <w:t>mg x 1 i kombination med</w:t>
      </w:r>
      <w:r w:rsidRPr="00663B24">
        <w:rPr>
          <w:rFonts w:cs="Georgia"/>
        </w:rPr>
        <w:t> </w:t>
      </w:r>
      <w:proofErr w:type="spellStart"/>
      <w:r w:rsidRPr="00663B24">
        <w:t>Furosemid</w:t>
      </w:r>
      <w:proofErr w:type="spellEnd"/>
      <w:r w:rsidRPr="00663B24">
        <w:rPr>
          <w:rFonts w:cs="Georgia"/>
        </w:rPr>
        <w:t> </w:t>
      </w:r>
      <w:r w:rsidRPr="00663B24">
        <w:t>i dosen 20-40</w:t>
      </w:r>
      <w:r w:rsidRPr="00663B24">
        <w:rPr>
          <w:rFonts w:ascii="Times New Roman" w:hAnsi="Times New Roman"/>
        </w:rPr>
        <w:t> </w:t>
      </w:r>
      <w:r w:rsidRPr="00663B24">
        <w:t>mg. </w:t>
      </w:r>
    </w:p>
    <w:p w:rsidRPr="00663B24" w:rsidR="00663B24" w:rsidP="00663B24" w:rsidRDefault="00663B24" w14:paraId="313687BA" w14:textId="77777777">
      <w:pPr>
        <w:pStyle w:val="MellanrubrikVGR"/>
      </w:pPr>
      <w:bookmarkStart w:name="_Toc229574165" w:id="55"/>
      <w:r w:rsidRPr="00663B24">
        <w:t>Symtomlindrande buktappning vid malign </w:t>
      </w:r>
      <w:proofErr w:type="spellStart"/>
      <w:r w:rsidRPr="00663B24">
        <w:t>ascites</w:t>
      </w:r>
      <w:bookmarkEnd w:id="55"/>
      <w:proofErr w:type="spellEnd"/>
      <w:r w:rsidRPr="00663B24">
        <w:t> </w:t>
      </w:r>
    </w:p>
    <w:p w:rsidRPr="00663B24" w:rsidR="00663B24" w:rsidP="00663B24" w:rsidRDefault="00663B24" w14:paraId="1401A9D0" w14:textId="77777777">
      <w:r w:rsidRPr="00663B24">
        <w:t>Om möjligt verifiera </w:t>
      </w:r>
      <w:proofErr w:type="spellStart"/>
      <w:r w:rsidRPr="00663B24">
        <w:t>ascites</w:t>
      </w:r>
      <w:proofErr w:type="spellEnd"/>
      <w:r w:rsidRPr="00663B24">
        <w:t> och punktionsställe med ultraljud. </w:t>
      </w:r>
    </w:p>
    <w:p w:rsidRPr="00663B24" w:rsidR="00663B24" w:rsidP="00663B24" w:rsidRDefault="00663B24" w14:paraId="1EDC4FBB" w14:textId="77777777">
      <w:proofErr w:type="spellStart"/>
      <w:r w:rsidRPr="00663B24">
        <w:t>Förflyttbar</w:t>
      </w:r>
      <w:proofErr w:type="spellEnd"/>
      <w:r w:rsidRPr="00663B24">
        <w:t> flankdämpning är det säkraste kliniska tecknet på </w:t>
      </w:r>
      <w:proofErr w:type="spellStart"/>
      <w:r w:rsidRPr="00663B24">
        <w:t>ascites</w:t>
      </w:r>
      <w:proofErr w:type="spellEnd"/>
      <w:r w:rsidRPr="00663B24">
        <w:t> och bör föreligga vid tappning utan föregående ultraljud. Tappningen görs i vänster </w:t>
      </w:r>
      <w:proofErr w:type="spellStart"/>
      <w:r w:rsidRPr="00663B24">
        <w:t>fossa</w:t>
      </w:r>
      <w:proofErr w:type="spellEnd"/>
      <w:r w:rsidRPr="00663B24">
        <w:t> </w:t>
      </w:r>
      <w:proofErr w:type="spellStart"/>
      <w:r w:rsidRPr="00663B24">
        <w:t>iliaca</w:t>
      </w:r>
      <w:proofErr w:type="spellEnd"/>
      <w:r w:rsidRPr="00663B24">
        <w:t> alternativt höger med obs för leverförstoring. Punktera några centimeter lateralt om </w:t>
      </w:r>
      <w:proofErr w:type="spellStart"/>
      <w:r w:rsidRPr="00663B24">
        <w:t>rektusmuskulaturen</w:t>
      </w:r>
      <w:proofErr w:type="spellEnd"/>
      <w:r w:rsidRPr="00663B24">
        <w:t> för att undvika </w:t>
      </w:r>
      <w:proofErr w:type="spellStart"/>
      <w:r w:rsidRPr="00663B24">
        <w:t>arteria</w:t>
      </w:r>
      <w:proofErr w:type="spellEnd"/>
      <w:r w:rsidRPr="00663B24">
        <w:t> </w:t>
      </w:r>
      <w:proofErr w:type="spellStart"/>
      <w:r w:rsidRPr="00663B24">
        <w:t>epigastrica</w:t>
      </w:r>
      <w:proofErr w:type="spellEnd"/>
      <w:r w:rsidRPr="00663B24">
        <w:t> </w:t>
      </w:r>
      <w:proofErr w:type="spellStart"/>
      <w:r w:rsidRPr="00663B24">
        <w:t>inferior</w:t>
      </w:r>
      <w:proofErr w:type="spellEnd"/>
      <w:r w:rsidRPr="00663B24">
        <w:t>. </w:t>
      </w:r>
    </w:p>
    <w:p w:rsidRPr="00663B24" w:rsidR="00663B24" w:rsidP="00663B24" w:rsidRDefault="00663B24" w14:paraId="04EB7122" w14:textId="77777777">
      <w:r w:rsidRPr="00663B24">
        <w:t>I hemmet kan man på ett skonsamt sätt punktera med den grövsta </w:t>
      </w:r>
      <w:proofErr w:type="spellStart"/>
      <w:r w:rsidRPr="00663B24">
        <w:t>venflonen</w:t>
      </w:r>
      <w:proofErr w:type="spellEnd"/>
      <w:r w:rsidRPr="00663B24">
        <w:t> 2.0 och ansluta en droppslang som klipps av i andra ändan och får löpa ner i ett uppsamlingskärl. </w:t>
      </w:r>
    </w:p>
    <w:p w:rsidRPr="00663B24" w:rsidR="00663B24" w:rsidP="00663B24" w:rsidRDefault="00663B24" w14:paraId="575FE1AB" w14:textId="77777777">
      <w:r w:rsidRPr="00663B24">
        <w:t>Med denna metod tar det tid att tappa men den är smidig för patienten. Målet är att lätta på trycket och inte tappa ut så mycket som möjligt. </w:t>
      </w:r>
    </w:p>
    <w:p w:rsidRPr="00663B24" w:rsidR="00663B24" w:rsidP="00663B24" w:rsidRDefault="00663B24" w14:paraId="14613F6E" w14:textId="77777777">
      <w:pPr>
        <w:pStyle w:val="Rubrik3"/>
      </w:pPr>
      <w:bookmarkStart w:name="_Toc229574166" w:id="56"/>
      <w:r w:rsidRPr="00663B24">
        <w:t>Trötthet och anorexi-</w:t>
      </w:r>
      <w:proofErr w:type="spellStart"/>
      <w:r w:rsidRPr="00663B24">
        <w:t>kakexi</w:t>
      </w:r>
      <w:bookmarkEnd w:id="56"/>
      <w:proofErr w:type="spellEnd"/>
      <w:r w:rsidRPr="00663B24">
        <w:t> </w:t>
      </w:r>
    </w:p>
    <w:p w:rsidRPr="00663B24" w:rsidR="00663B24" w:rsidP="00663B24" w:rsidRDefault="00663B24" w14:paraId="71CB1E6C" w14:textId="77777777">
      <w:r w:rsidRPr="00663B24">
        <w:t>Trötthet vid cancersjukdom är ofta en del i ”anorexi-</w:t>
      </w:r>
      <w:proofErr w:type="spellStart"/>
      <w:r w:rsidRPr="00663B24">
        <w:t>kakexisyndromet</w:t>
      </w:r>
      <w:proofErr w:type="spellEnd"/>
      <w:r w:rsidRPr="00663B24">
        <w:t>”. </w:t>
      </w:r>
    </w:p>
    <w:p w:rsidRPr="00663B24" w:rsidR="00663B24" w:rsidP="00663B24" w:rsidRDefault="00663B24" w14:paraId="185B0FAC" w14:textId="77777777">
      <w:r w:rsidRPr="00663B24">
        <w:t>Detta är ett vanligt men föga uppmärksammat kliniskt problem som drabbar cirka 2/3 av patienter med </w:t>
      </w:r>
      <w:proofErr w:type="spellStart"/>
      <w:r w:rsidRPr="00663B24">
        <w:t>metastaserad</w:t>
      </w:r>
      <w:proofErr w:type="spellEnd"/>
      <w:r w:rsidRPr="00663B24">
        <w:t> cancersjukdom. En äldre definition är ofrivillig viktnedgång med mer än 10</w:t>
      </w:r>
      <w:r w:rsidRPr="00663B24">
        <w:rPr>
          <w:rFonts w:ascii="Times New Roman" w:hAnsi="Times New Roman"/>
        </w:rPr>
        <w:t> </w:t>
      </w:r>
      <w:r w:rsidRPr="00663B24">
        <w:t>% av kroppsvikten. Syndromet innefattar en rad olika symtom och f</w:t>
      </w:r>
      <w:r w:rsidRPr="00663B24">
        <w:rPr>
          <w:rFonts w:cs="Georgia"/>
        </w:rPr>
        <w:t>ö</w:t>
      </w:r>
      <w:r w:rsidRPr="00663B24">
        <w:t>r</w:t>
      </w:r>
      <w:r w:rsidRPr="00663B24">
        <w:rPr>
          <w:rFonts w:cs="Georgia"/>
        </w:rPr>
        <w:t>ä</w:t>
      </w:r>
      <w:r w:rsidRPr="00663B24">
        <w:t xml:space="preserve">ndringar i </w:t>
      </w:r>
      <w:r w:rsidRPr="00663B24">
        <w:rPr>
          <w:rFonts w:cs="Georgia"/>
        </w:rPr>
        <w:t>ä</w:t>
      </w:r>
      <w:r w:rsidRPr="00663B24">
        <w:t>mnesoms</w:t>
      </w:r>
      <w:r w:rsidRPr="00663B24">
        <w:rPr>
          <w:rFonts w:cs="Georgia"/>
        </w:rPr>
        <w:t>ä</w:t>
      </w:r>
      <w:r w:rsidRPr="00663B24">
        <w:t>ttningen. De beror p</w:t>
      </w:r>
      <w:r w:rsidRPr="00663B24">
        <w:rPr>
          <w:rFonts w:cs="Georgia"/>
        </w:rPr>
        <w:t>å</w:t>
      </w:r>
      <w:r w:rsidRPr="00663B24">
        <w:t xml:space="preserve"> tum</w:t>
      </w:r>
      <w:r w:rsidRPr="00663B24">
        <w:rPr>
          <w:rFonts w:cs="Georgia"/>
        </w:rPr>
        <w:t>ö</w:t>
      </w:r>
      <w:r w:rsidRPr="00663B24">
        <w:t>rsjukdomens systemeffekter och interaktion med m</w:t>
      </w:r>
      <w:r w:rsidRPr="00663B24">
        <w:rPr>
          <w:rFonts w:cs="Georgia"/>
        </w:rPr>
        <w:t>ä</w:t>
      </w:r>
      <w:r w:rsidRPr="00663B24">
        <w:t>nniskans immunf</w:t>
      </w:r>
      <w:r w:rsidRPr="00663B24">
        <w:rPr>
          <w:rFonts w:cs="Georgia"/>
        </w:rPr>
        <w:t>ö</w:t>
      </w:r>
      <w:r w:rsidRPr="00663B24">
        <w:t xml:space="preserve">rsvar. Den exakta patofysiologin </w:t>
      </w:r>
      <w:r w:rsidRPr="00663B24">
        <w:rPr>
          <w:rFonts w:cs="Georgia"/>
        </w:rPr>
        <w:t>ä</w:t>
      </w:r>
      <w:r w:rsidRPr="00663B24">
        <w:t>r inte kartlagd. Cytokiner, prostaglandiner,</w:t>
      </w:r>
      <w:r w:rsidRPr="00663B24">
        <w:rPr>
          <w:rFonts w:cs="Georgia"/>
        </w:rPr>
        <w:t> </w:t>
      </w:r>
      <w:proofErr w:type="spellStart"/>
      <w:r w:rsidRPr="00663B24">
        <w:t>leukotriener</w:t>
      </w:r>
      <w:proofErr w:type="spellEnd"/>
      <w:r w:rsidRPr="00663B24">
        <w:rPr>
          <w:rFonts w:cs="Georgia"/>
        </w:rPr>
        <w:t> </w:t>
      </w:r>
      <w:r w:rsidRPr="00663B24">
        <w:t>m.fl.</w:t>
      </w:r>
      <w:r w:rsidRPr="00663B24">
        <w:rPr>
          <w:rFonts w:cs="Georgia"/>
        </w:rPr>
        <w:t> </w:t>
      </w:r>
      <w:r w:rsidRPr="00663B24">
        <w:t xml:space="preserve">faktorer </w:t>
      </w:r>
      <w:r w:rsidRPr="00663B24">
        <w:rPr>
          <w:rFonts w:cs="Georgia"/>
        </w:rPr>
        <w:t>ä</w:t>
      </w:r>
      <w:r w:rsidRPr="00663B24">
        <w:t>r</w:t>
      </w:r>
      <w:r w:rsidRPr="00663B24">
        <w:rPr>
          <w:rFonts w:cs="Georgia"/>
        </w:rPr>
        <w:t> </w:t>
      </w:r>
      <w:r w:rsidRPr="00663B24">
        <w:t>inblandade och orsakar</w:t>
      </w:r>
      <w:r w:rsidRPr="00663B24">
        <w:rPr>
          <w:rFonts w:cs="Georgia"/>
        </w:rPr>
        <w:t> </w:t>
      </w:r>
      <w:r w:rsidRPr="00663B24">
        <w:t>bl.a.</w:t>
      </w:r>
      <w:r w:rsidRPr="00663B24">
        <w:rPr>
          <w:rFonts w:cs="Georgia"/>
        </w:rPr>
        <w:t> </w:t>
      </w:r>
      <w:r w:rsidRPr="00663B24">
        <w:t>rubbning av patientens metabolism [10] med en övergång till </w:t>
      </w:r>
      <w:proofErr w:type="spellStart"/>
      <w:r w:rsidRPr="00663B24">
        <w:t>katabolism</w:t>
      </w:r>
      <w:proofErr w:type="spellEnd"/>
      <w:r w:rsidRPr="00663B24">
        <w:t>. </w:t>
      </w:r>
    </w:p>
    <w:p w:rsidRPr="00663B24" w:rsidR="00663B24" w:rsidP="00663B24" w:rsidRDefault="00663B24" w14:paraId="7874E577" w14:textId="77777777">
      <w:r w:rsidRPr="00663B24">
        <w:t>I syndromet ingår: matleda, tidig mättnadskänsla, illamående, förändrad smakuppfattning, trötthet och orkeslöshet, förlust av muskelmassa, inflammatorisk reaktion med bl.a. förhöjt CRP, </w:t>
      </w:r>
      <w:proofErr w:type="spellStart"/>
      <w:r w:rsidRPr="00663B24">
        <w:t>leukocytos</w:t>
      </w:r>
      <w:proofErr w:type="spellEnd"/>
      <w:r w:rsidRPr="00663B24">
        <w:t>, </w:t>
      </w:r>
      <w:proofErr w:type="spellStart"/>
      <w:r w:rsidRPr="00663B24">
        <w:t>trombocytos</w:t>
      </w:r>
      <w:proofErr w:type="spellEnd"/>
      <w:r w:rsidRPr="00663B24">
        <w:t>, anemi och </w:t>
      </w:r>
      <w:proofErr w:type="spellStart"/>
      <w:r w:rsidRPr="00663B24">
        <w:t>hypoalbuminemi</w:t>
      </w:r>
      <w:proofErr w:type="spellEnd"/>
      <w:r w:rsidRPr="00663B24">
        <w:t> p.g.a. sänkt proteinsyntes. </w:t>
      </w:r>
    </w:p>
    <w:p w:rsidRPr="00663B24" w:rsidR="00663B24" w:rsidP="00663B24" w:rsidRDefault="00663B24" w14:paraId="3793F7F9" w14:textId="77777777">
      <w:r w:rsidRPr="00663B24">
        <w:t>Graden av utveckling av syndromet korrelerar med återstående överlevnad. </w:t>
      </w:r>
    </w:p>
    <w:p w:rsidRPr="00663B24" w:rsidR="00663B24" w:rsidP="00663B24" w:rsidRDefault="00663B24" w14:paraId="429CDB1B" w14:textId="77777777">
      <w:r w:rsidRPr="00663B24">
        <w:t>Det pågår mycket forskning kring tillståndet. Någon evidensbaserad verksam behandling saknas i dagens läge. Behandlingsförsök har gjorts med </w:t>
      </w:r>
      <w:proofErr w:type="spellStart"/>
      <w:r w:rsidRPr="00663B24">
        <w:t>coxiber</w:t>
      </w:r>
      <w:proofErr w:type="spellEnd"/>
      <w:r w:rsidRPr="00663B24">
        <w:t>, </w:t>
      </w:r>
      <w:proofErr w:type="spellStart"/>
      <w:r w:rsidRPr="00663B24">
        <w:t>megestrol</w:t>
      </w:r>
      <w:proofErr w:type="spellEnd"/>
      <w:r w:rsidRPr="00663B24">
        <w:t>-acetat, steroider etc. Steroider kan ibland tillfälligt påverka delar av syndromet men ändrar inte bakomliggande patofysiologi. </w:t>
      </w:r>
    </w:p>
    <w:p w:rsidRPr="00663B24" w:rsidR="00663B24" w:rsidP="00663B24" w:rsidRDefault="00663B24" w14:paraId="168E77DF" w14:textId="77777777">
      <w:pPr>
        <w:pStyle w:val="MellanrubrikVGR"/>
      </w:pPr>
      <w:bookmarkStart w:name="_Toc229574167" w:id="57"/>
      <w:r w:rsidRPr="00663B24">
        <w:t>Behandling/hantering</w:t>
      </w:r>
      <w:bookmarkEnd w:id="57"/>
      <w:r w:rsidRPr="00663B24">
        <w:t> </w:t>
      </w:r>
    </w:p>
    <w:p w:rsidRPr="00663B24" w:rsidR="00663B24" w:rsidP="00663B24" w:rsidRDefault="00663B24" w14:paraId="7299706A" w14:textId="77777777">
      <w:r w:rsidRPr="00663B24">
        <w:t>Energitillförsel via föda/parenteral nutrition påverkar inte tillståndet och ingen kontrollerad studie har visat effekt på kroppsvikt eller livskvalitet av näringsråd eller näringsdrycker [10]. Parenteral nutrition till patienter med avancerad cancerrelaterad </w:t>
      </w:r>
      <w:proofErr w:type="spellStart"/>
      <w:r w:rsidRPr="00663B24">
        <w:t>kakexi</w:t>
      </w:r>
      <w:proofErr w:type="spellEnd"/>
      <w:r w:rsidRPr="00663B24">
        <w:t> kan t.o.m. ha ogynnsamma effekter med illamående, ödembildning, påverkat allmäntillstånd och ökad urea och </w:t>
      </w:r>
      <w:proofErr w:type="spellStart"/>
      <w:r w:rsidRPr="00663B24">
        <w:t>kreatinin</w:t>
      </w:r>
      <w:proofErr w:type="spellEnd"/>
      <w:r w:rsidRPr="00663B24">
        <w:t> sekundärt till kroppens störda ämnesomsättning. Pröva att sätta ut</w:t>
      </w:r>
      <w:r w:rsidRPr="00663B24">
        <w:rPr>
          <w:rFonts w:ascii="Times New Roman" w:hAnsi="Times New Roman"/>
        </w:rPr>
        <w:t> </w:t>
      </w:r>
      <w:r w:rsidRPr="00663B24">
        <w:t>nutritionen n</w:t>
      </w:r>
      <w:r w:rsidRPr="00663B24">
        <w:rPr>
          <w:rFonts w:cs="Georgia"/>
        </w:rPr>
        <w:t>å</w:t>
      </w:r>
      <w:r w:rsidRPr="00663B24">
        <w:t>gra dagar och se om patienten m</w:t>
      </w:r>
      <w:r w:rsidRPr="00663B24">
        <w:rPr>
          <w:rFonts w:cs="Georgia"/>
        </w:rPr>
        <w:t>å</w:t>
      </w:r>
      <w:r w:rsidRPr="00663B24">
        <w:t>r b</w:t>
      </w:r>
      <w:r w:rsidRPr="00663B24">
        <w:rPr>
          <w:rFonts w:cs="Georgia"/>
        </w:rPr>
        <w:t>ä</w:t>
      </w:r>
      <w:r w:rsidRPr="00663B24">
        <w:t>ttre. </w:t>
      </w:r>
    </w:p>
    <w:p w:rsidRPr="00663B24" w:rsidR="00663B24" w:rsidP="00663B24" w:rsidRDefault="00663B24" w14:paraId="037A7A83" w14:textId="77777777">
      <w:r w:rsidRPr="00663B24">
        <w:t>Fokus ligger på att bekräfta och förklara tillståndet och därmed lindra ät-relaterad stress, behandla kroniskt illamående och ibland pröva steroider. En steroidkur under 1-2 veckor kan ha tillfällig effekt på trötthet och aptit och kan användas om patienten behöver extra krafter inför t.ex. en resa, fest m.m. </w:t>
      </w:r>
    </w:p>
    <w:p w:rsidRPr="00663B24" w:rsidR="00663B24" w:rsidP="00663B24" w:rsidRDefault="00663B24" w14:paraId="0CBAAB91" w14:textId="77777777">
      <w:r w:rsidRPr="00663B24">
        <w:t>Ge </w:t>
      </w:r>
      <w:proofErr w:type="spellStart"/>
      <w:r w:rsidRPr="00663B24">
        <w:t>Betamethason</w:t>
      </w:r>
      <w:proofErr w:type="spellEnd"/>
      <w:r w:rsidRPr="00663B24">
        <w:t> 4</w:t>
      </w:r>
      <w:r w:rsidRPr="00663B24">
        <w:rPr>
          <w:rFonts w:ascii="Times New Roman" w:hAnsi="Times New Roman"/>
        </w:rPr>
        <w:t> </w:t>
      </w:r>
      <w:r w:rsidRPr="00663B24">
        <w:t>mg x 1 x III, 3</w:t>
      </w:r>
      <w:r w:rsidRPr="00663B24">
        <w:rPr>
          <w:rFonts w:ascii="Times New Roman" w:hAnsi="Times New Roman"/>
        </w:rPr>
        <w:t> </w:t>
      </w:r>
      <w:r w:rsidRPr="00663B24">
        <w:t>mg x 1 x VII. Kan s</w:t>
      </w:r>
      <w:r w:rsidRPr="00663B24">
        <w:rPr>
          <w:rFonts w:cs="Georgia"/>
        </w:rPr>
        <w:t>ä</w:t>
      </w:r>
      <w:r w:rsidRPr="00663B24">
        <w:t>ttas ut direkt efter s</w:t>
      </w:r>
      <w:r w:rsidRPr="00663B24">
        <w:rPr>
          <w:rFonts w:cs="Georgia"/>
        </w:rPr>
        <w:t>å</w:t>
      </w:r>
      <w:r w:rsidRPr="00663B24">
        <w:t xml:space="preserve"> kort kur. </w:t>
      </w:r>
    </w:p>
    <w:p w:rsidRPr="00663B24" w:rsidR="00663B24" w:rsidP="00663B24" w:rsidRDefault="00663B24" w14:paraId="70548116" w14:textId="77777777">
      <w:r w:rsidRPr="00663B24">
        <w:t>I de flesta fall måste tröttheten accepteras som en del av sjukdomen eller behandlingen. Leta efter påverkbara orsaker som dålig sömn, depression, anemi etc. </w:t>
      </w:r>
    </w:p>
    <w:p w:rsidRPr="00663B24" w:rsidR="00663B24" w:rsidP="00663B24" w:rsidRDefault="00663B24" w14:paraId="74E917A9" w14:textId="77777777">
      <w:r w:rsidRPr="00663B24">
        <w:t>Stödjande samtal med anhöriga kan vara viktigt när det gäller förståelse för tröttheten och den sjukes oförmåga att leva som vanligt och att äta som tidigare. Patienten måste ges möjlighet att själv få prioritera vad han/hon vill använda sin begränsade kraft till, t.ex. att göra avsteg från vardagssysslor för att orka med besök. </w:t>
      </w:r>
    </w:p>
    <w:p w:rsidRPr="00663B24" w:rsidR="00663B24" w:rsidP="00663B24" w:rsidRDefault="00663B24" w14:paraId="2D3D932D" w14:textId="77777777">
      <w:pPr>
        <w:pStyle w:val="Rubrik3"/>
      </w:pPr>
      <w:bookmarkStart w:name="_Toc229574168" w:id="58"/>
      <w:r w:rsidRPr="00663B24">
        <w:t>Ångest, sömnbesvär och nedstämdhet</w:t>
      </w:r>
      <w:bookmarkEnd w:id="58"/>
      <w:r w:rsidRPr="00663B24">
        <w:t> </w:t>
      </w:r>
    </w:p>
    <w:p w:rsidRPr="00663B24" w:rsidR="00663B24" w:rsidP="00663B24" w:rsidRDefault="00663B24" w14:paraId="2E43E4AA" w14:textId="77777777">
      <w:r w:rsidRPr="00663B24">
        <w:t>Ångest är normalt hos människor som ställs inför det faktum att de snart ska dö. </w:t>
      </w:r>
    </w:p>
    <w:p w:rsidRPr="00663B24" w:rsidR="00663B24" w:rsidP="00663B24" w:rsidRDefault="00663B24" w14:paraId="7DA813E3" w14:textId="77777777">
      <w:r w:rsidRPr="00663B24">
        <w:t>Fruktan för döden kan innefatta rädsla för själva döendeprocessen, oro för efterlevande, sorg och frustration över att inte få vara med längre. Detta tillhör livet och kan på så sätt inte vårdas bort och sjukvårdens åtagande blir en stödjande funktion. </w:t>
      </w:r>
    </w:p>
    <w:p w:rsidRPr="00663B24" w:rsidR="00663B24" w:rsidP="00663B24" w:rsidRDefault="00663B24" w14:paraId="340FEC45" w14:textId="77777777">
      <w:r w:rsidRPr="00663B24">
        <w:t>Det finns hos människan olika bemästringsstrategier för att reducera ångest och orka leva de dagar, veckor eller månader som finns kvar. Några vanliga strategier som vi ser är att bygga upp hopp om behandling och tillfrisknande, att undvika allt som har med sjukdomen att göra, att omtolka verkligheten, att lära sig så mycket som går om sjukdomen, att kämpa och vilja ha behandling in i det sista. </w:t>
      </w:r>
    </w:p>
    <w:p w:rsidRPr="00663B24" w:rsidR="00663B24" w:rsidP="00663B24" w:rsidRDefault="00663B24" w14:paraId="61E7CFD5" w14:textId="77777777">
      <w:r w:rsidRPr="00663B24">
        <w:t>I vårt förhållningssätt till patienten ingår att respektera olika bemästringsstrategier. Även om man kan uppfatta några av dessa strategier som ett förnekande av sjukdomen, finns de just för att sjukdomen är så hotfull och de kan vara det som gör att patienten orkar ur sängen på morgonen. Vi kan stötta patienter och närstående genom att visa att vi orkar och vill lyssna till det som patienten vill förmedla, och genom att vi visar respekt och uttrycker omsorg för hur patienten har det och hur hon hanterar sin situation. </w:t>
      </w:r>
    </w:p>
    <w:p w:rsidRPr="00663B24" w:rsidR="00663B24" w:rsidP="00663B24" w:rsidRDefault="00663B24" w14:paraId="151D0422" w14:textId="77777777">
      <w:r w:rsidRPr="00663B24">
        <w:t>Det är alltså inte ovanligt att patienten genom sitt beteende och sina utsagor ger uttryck för att han eller hon inte är informerad om sjukdomen och dess prognos. Denna bemästringsstrategi kan skapa frustration hos de vårdande och närstående. Genom samtal med vårdgivare och anhöriga kan man skapa en förståelse för patientens sätt att reagera. </w:t>
      </w:r>
    </w:p>
    <w:p w:rsidRPr="00663B24" w:rsidR="00663B24" w:rsidP="00663B24" w:rsidRDefault="00663B24" w14:paraId="15345975" w14:textId="77777777">
      <w:r w:rsidRPr="00663B24">
        <w:t>Många patienter kan inte klä sin oro eller ångest i ord och många patienter gör allt för att hålla oron (och därmed sjukdom och död) bortanför medvetandet även om det är uppenbart för omvärlden att patienten inte mår bra. Man måste då ha rollen av att följa och iaktta och finnas till hands vid en eventuell krisreaktion. </w:t>
      </w:r>
    </w:p>
    <w:p w:rsidRPr="00663B24" w:rsidR="00663B24" w:rsidP="00663B24" w:rsidRDefault="00663B24" w14:paraId="14588D76" w14:textId="77777777">
      <w:r w:rsidRPr="00663B24">
        <w:t>Vi kan hjälpa patienter genom att förmedla att det finns smärtlindring och ångestlindring, att man inte behöver vara ensam den sista tiden och att det vanligaste är att man somnar in på ett lugnt sätt. </w:t>
      </w:r>
    </w:p>
    <w:p w:rsidRPr="00663B24" w:rsidR="00663B24" w:rsidP="00663B24" w:rsidRDefault="00663B24" w14:paraId="2437A4F0" w14:textId="77777777">
      <w:r w:rsidRPr="00663B24">
        <w:t>Hos ångestfyllda patienter ska man alltid se över och optimera smärtlindring. Alltid utesluta påverkbara fysiologiska orsaker som </w:t>
      </w:r>
      <w:proofErr w:type="spellStart"/>
      <w:r w:rsidRPr="00663B24">
        <w:t>pleuravätska</w:t>
      </w:r>
      <w:proofErr w:type="spellEnd"/>
      <w:r w:rsidRPr="00663B24">
        <w:t> och hjärtsvikt. </w:t>
      </w:r>
    </w:p>
    <w:p w:rsidRPr="00663B24" w:rsidR="00663B24" w:rsidP="00663B24" w:rsidRDefault="00663B24" w14:paraId="05BF4017" w14:textId="77777777">
      <w:pPr>
        <w:pStyle w:val="MellanrubrikVGR"/>
      </w:pPr>
      <w:bookmarkStart w:name="_Toc229574169" w:id="59"/>
      <w:r w:rsidRPr="00663B24">
        <w:t>Ångestens kliniska uttryck</w:t>
      </w:r>
      <w:bookmarkEnd w:id="59"/>
      <w:r w:rsidRPr="00663B24">
        <w:t> </w:t>
      </w:r>
    </w:p>
    <w:p w:rsidRPr="00663B24" w:rsidR="00663B24" w:rsidP="00663B24" w:rsidRDefault="00663B24" w14:paraId="150A6EFA" w14:textId="77777777">
      <w:r w:rsidRPr="00663B24">
        <w:t>Svår oro, man vill krypa ur skinnet, kan inte vara stilla, sömnsvårigheter, mardrömmar, koncentrationssvårigheter, tryck över bröstet, andningssvårigheter, anorexi och illamående. </w:t>
      </w:r>
    </w:p>
    <w:p w:rsidRPr="00663B24" w:rsidR="00663B24" w:rsidP="00663B24" w:rsidRDefault="00663B24" w14:paraId="4C501E46" w14:textId="77777777">
      <w:pPr>
        <w:pStyle w:val="MellanrubrikVGR"/>
        <w:rPr>
          <w:bCs/>
        </w:rPr>
      </w:pPr>
      <w:bookmarkStart w:name="_Toc229574170" w:id="60"/>
      <w:r w:rsidRPr="00663B24">
        <w:t>Behandling</w:t>
      </w:r>
      <w:r w:rsidRPr="00663B24">
        <w:rPr>
          <w:bCs/>
        </w:rPr>
        <w:t xml:space="preserve"> generellt</w:t>
      </w:r>
      <w:bookmarkEnd w:id="60"/>
      <w:r w:rsidRPr="00663B24">
        <w:rPr>
          <w:bCs/>
        </w:rPr>
        <w:t> </w:t>
      </w:r>
    </w:p>
    <w:p w:rsidRPr="00663B24" w:rsidR="00663B24" w:rsidP="00047DA1" w:rsidRDefault="00663B24" w14:paraId="38A638C6" w14:textId="77777777">
      <w:pPr>
        <w:pStyle w:val="Punktlista"/>
      </w:pPr>
      <w:r w:rsidRPr="00663B24">
        <w:t>Var närvarande, erbjud samtal men acceptera att alla varken kan eller vill tala om sin rädsla. </w:t>
      </w:r>
    </w:p>
    <w:p w:rsidRPr="00663B24" w:rsidR="00663B24" w:rsidP="00047DA1" w:rsidRDefault="00663B24" w14:paraId="5BDCD97F" w14:textId="77777777">
      <w:pPr>
        <w:pStyle w:val="Punktlista"/>
      </w:pPr>
      <w:r w:rsidRPr="00663B24">
        <w:t>Ge alltid stöd till anhöriga. </w:t>
      </w:r>
    </w:p>
    <w:p w:rsidRPr="00663B24" w:rsidR="00663B24" w:rsidP="00047DA1" w:rsidRDefault="00663B24" w14:paraId="4290C79C" w14:textId="77777777">
      <w:pPr>
        <w:pStyle w:val="Punktlista"/>
      </w:pPr>
      <w:r w:rsidRPr="00663B24">
        <w:t>Vid vård i hemmet, se till att hela familjen får sova på natten om möjligt. </w:t>
      </w:r>
    </w:p>
    <w:p w:rsidRPr="00663B24" w:rsidR="00663B24" w:rsidP="00047DA1" w:rsidRDefault="00663B24" w14:paraId="474689C8" w14:textId="77777777">
      <w:pPr>
        <w:pStyle w:val="Punktlista"/>
      </w:pPr>
      <w:r w:rsidRPr="00663B24">
        <w:t>Erbjud taktil massage om det finns att tillgå och patienten är med på det. </w:t>
      </w:r>
    </w:p>
    <w:p w:rsidRPr="00663B24" w:rsidR="00663B24" w:rsidP="00663B24" w:rsidRDefault="00663B24" w14:paraId="78209CE3" w14:textId="77777777">
      <w:pPr>
        <w:pStyle w:val="MellanrubrikVGR"/>
        <w:rPr>
          <w:bCs/>
        </w:rPr>
      </w:pPr>
      <w:bookmarkStart w:name="_Toc229574171" w:id="61"/>
      <w:r w:rsidRPr="00663B24">
        <w:t>Farmakologisk</w:t>
      </w:r>
      <w:r w:rsidRPr="00663B24">
        <w:rPr>
          <w:bCs/>
        </w:rPr>
        <w:t xml:space="preserve"> behandling</w:t>
      </w:r>
      <w:bookmarkEnd w:id="61"/>
      <w:r w:rsidRPr="00663B24">
        <w:rPr>
          <w:bCs/>
        </w:rPr>
        <w:t> </w:t>
      </w:r>
    </w:p>
    <w:p w:rsidRPr="00663B24" w:rsidR="00663B24" w:rsidP="00663B24" w:rsidRDefault="00663B24" w14:paraId="162FAB80" w14:textId="77777777">
      <w:proofErr w:type="spellStart"/>
      <w:r w:rsidRPr="00663B24">
        <w:t>Benzodiazepiner</w:t>
      </w:r>
      <w:proofErr w:type="spellEnd"/>
      <w:r w:rsidRPr="00663B24">
        <w:t xml:space="preserve"> är våra bästa ångestlindrande preparat och i ett palliativt skede behöver man inte tänka på tillvänjningsrisk. En del patienter erfar ångestlindring av </w:t>
      </w:r>
      <w:proofErr w:type="spellStart"/>
      <w:r w:rsidRPr="00663B24">
        <w:t>opioider</w:t>
      </w:r>
      <w:proofErr w:type="spellEnd"/>
      <w:r w:rsidRPr="00663B24">
        <w:t xml:space="preserve"> (</w:t>
      </w:r>
      <w:proofErr w:type="spellStart"/>
      <w:r w:rsidRPr="00663B24">
        <w:t>opioider</w:t>
      </w:r>
      <w:proofErr w:type="spellEnd"/>
      <w:r w:rsidRPr="00663B24">
        <w:t xml:space="preserve"> kan även ge dysfori, overklighetskänsla, hallucinationer). Nackdelen är en ofta kraftig toleransutveckling som på sikt är ogynnsam varför vi inte använder </w:t>
      </w:r>
      <w:proofErr w:type="spellStart"/>
      <w:r w:rsidRPr="00663B24">
        <w:t>opioider</w:t>
      </w:r>
      <w:proofErr w:type="spellEnd"/>
      <w:r w:rsidRPr="00663B24">
        <w:t xml:space="preserve"> i ångestlindrande syfte. </w:t>
      </w:r>
    </w:p>
    <w:p w:rsidRPr="00663B24" w:rsidR="00663B24" w:rsidP="00663B24" w:rsidRDefault="00663B24" w14:paraId="3DD30ADE" w14:textId="77777777">
      <w:r w:rsidRPr="00663B24">
        <w:t xml:space="preserve">Ångest som härrör från andnöd kan dock svara bra på behandling med </w:t>
      </w:r>
      <w:proofErr w:type="spellStart"/>
      <w:r w:rsidRPr="00663B24">
        <w:t>opioider</w:t>
      </w:r>
      <w:proofErr w:type="spellEnd"/>
      <w:r w:rsidRPr="00663B24">
        <w:t xml:space="preserve"> men där är målet att behandla andnöden. </w:t>
      </w:r>
    </w:p>
    <w:p w:rsidRPr="00663B24" w:rsidR="00663B24" w:rsidP="00663B24" w:rsidRDefault="00663B24" w14:paraId="6454B76B" w14:textId="77777777">
      <w:proofErr w:type="spellStart"/>
      <w:r w:rsidRPr="00663B24">
        <w:t>Oxazepam</w:t>
      </w:r>
      <w:proofErr w:type="spellEnd"/>
      <w:r w:rsidRPr="00663B24">
        <w:t> (</w:t>
      </w:r>
      <w:proofErr w:type="spellStart"/>
      <w:r w:rsidRPr="00663B24">
        <w:t>Oxascand</w:t>
      </w:r>
      <w:proofErr w:type="spellEnd"/>
      <w:r w:rsidRPr="00663B24">
        <w:t>) och ibland </w:t>
      </w:r>
      <w:proofErr w:type="spellStart"/>
      <w:r w:rsidRPr="00663B24">
        <w:t>Lorazepam</w:t>
      </w:r>
      <w:proofErr w:type="spellEnd"/>
      <w:r w:rsidRPr="00663B24">
        <w:t> (</w:t>
      </w:r>
      <w:proofErr w:type="spellStart"/>
      <w:r w:rsidRPr="00663B24">
        <w:t>Temesta</w:t>
      </w:r>
      <w:proofErr w:type="spellEnd"/>
      <w:r w:rsidRPr="00663B24">
        <w:t>) används mest. De</w:t>
      </w:r>
      <w:r w:rsidRPr="00663B24">
        <w:rPr>
          <w:rFonts w:ascii="Times New Roman" w:hAnsi="Times New Roman"/>
        </w:rPr>
        <w:t> </w:t>
      </w:r>
      <w:r w:rsidRPr="00663B24">
        <w:t xml:space="preserve">saknar aktiva metaboliter, har kortare eliminationsfas </w:t>
      </w:r>
      <w:r w:rsidRPr="00663B24">
        <w:rPr>
          <w:rFonts w:cs="Georgia"/>
        </w:rPr>
        <w:t>ä</w:t>
      </w:r>
      <w:r w:rsidRPr="00663B24">
        <w:t>n</w:t>
      </w:r>
      <w:r w:rsidRPr="00663B24">
        <w:rPr>
          <w:rFonts w:cs="Georgia"/>
        </w:rPr>
        <w:t> </w:t>
      </w:r>
      <w:proofErr w:type="spellStart"/>
      <w:r w:rsidRPr="00663B24">
        <w:t>Diazepam</w:t>
      </w:r>
      <w:proofErr w:type="spellEnd"/>
      <w:r w:rsidRPr="00663B24">
        <w:rPr>
          <w:rFonts w:cs="Georgia"/>
        </w:rPr>
        <w:t> </w:t>
      </w:r>
      <w:r w:rsidRPr="00663B24">
        <w:t>(</w:t>
      </w:r>
      <w:proofErr w:type="spellStart"/>
      <w:r w:rsidRPr="00663B24">
        <w:t>Stesolid</w:t>
      </w:r>
      <w:proofErr w:type="spellEnd"/>
      <w:r w:rsidRPr="00663B24">
        <w:t>), och l</w:t>
      </w:r>
      <w:r w:rsidRPr="00663B24">
        <w:rPr>
          <w:rFonts w:cs="Georgia"/>
        </w:rPr>
        <w:t>ä</w:t>
      </w:r>
      <w:r w:rsidRPr="00663B24">
        <w:t>mpar sig d</w:t>
      </w:r>
      <w:r w:rsidRPr="00663B24">
        <w:rPr>
          <w:rFonts w:cs="Georgia"/>
        </w:rPr>
        <w:t>ä</w:t>
      </w:r>
      <w:r w:rsidRPr="00663B24">
        <w:t>rf</w:t>
      </w:r>
      <w:r w:rsidRPr="00663B24">
        <w:rPr>
          <w:rFonts w:cs="Georgia"/>
        </w:rPr>
        <w:t>ö</w:t>
      </w:r>
      <w:r w:rsidRPr="00663B24">
        <w:t>r f</w:t>
      </w:r>
      <w:r w:rsidRPr="00663B24">
        <w:rPr>
          <w:rFonts w:cs="Georgia"/>
        </w:rPr>
        <w:t>ö</w:t>
      </w:r>
      <w:r w:rsidRPr="00663B24">
        <w:t>r daglig underh</w:t>
      </w:r>
      <w:r w:rsidRPr="00663B24">
        <w:rPr>
          <w:rFonts w:cs="Georgia"/>
        </w:rPr>
        <w:t>å</w:t>
      </w:r>
      <w:r w:rsidRPr="00663B24">
        <w:t>llsbehandling n</w:t>
      </w:r>
      <w:r w:rsidRPr="00663B24">
        <w:rPr>
          <w:rFonts w:cs="Georgia"/>
        </w:rPr>
        <w:t>ä</w:t>
      </w:r>
      <w:r w:rsidRPr="00663B24">
        <w:t>r s</w:t>
      </w:r>
      <w:r w:rsidRPr="00663B24">
        <w:rPr>
          <w:rFonts w:cs="Georgia"/>
        </w:rPr>
        <w:t>å</w:t>
      </w:r>
      <w:r w:rsidRPr="00663B24">
        <w:t xml:space="preserve"> beh</w:t>
      </w:r>
      <w:r w:rsidRPr="00663B24">
        <w:rPr>
          <w:rFonts w:cs="Georgia"/>
        </w:rPr>
        <w:t>ö</w:t>
      </w:r>
      <w:r w:rsidRPr="00663B24">
        <w:t>vs. Av</w:t>
      </w:r>
      <w:r w:rsidRPr="00663B24">
        <w:rPr>
          <w:rFonts w:cs="Georgia"/>
        </w:rPr>
        <w:t> </w:t>
      </w:r>
      <w:proofErr w:type="spellStart"/>
      <w:r w:rsidRPr="00663B24">
        <w:t>kostnadsk</w:t>
      </w:r>
      <w:r w:rsidRPr="00663B24">
        <w:rPr>
          <w:rFonts w:cs="Georgia"/>
        </w:rPr>
        <w:t>ä</w:t>
      </w:r>
      <w:r w:rsidRPr="00663B24">
        <w:t>l</w:t>
      </w:r>
      <w:proofErr w:type="spellEnd"/>
      <w:r w:rsidRPr="00663B24">
        <w:rPr>
          <w:rFonts w:cs="Georgia"/>
        </w:rPr>
        <w:t> ä</w:t>
      </w:r>
      <w:r w:rsidRPr="00663B24">
        <w:t>r</w:t>
      </w:r>
      <w:r w:rsidRPr="00663B24">
        <w:rPr>
          <w:rFonts w:cs="Georgia"/>
        </w:rPr>
        <w:t> </w:t>
      </w:r>
      <w:proofErr w:type="spellStart"/>
      <w:r w:rsidRPr="00663B24">
        <w:t>Oxazepam</w:t>
      </w:r>
      <w:proofErr w:type="spellEnd"/>
      <w:r w:rsidRPr="00663B24">
        <w:rPr>
          <w:rFonts w:cs="Georgia"/>
        </w:rPr>
        <w:t> </w:t>
      </w:r>
      <w:r w:rsidRPr="00663B24">
        <w:t>att f</w:t>
      </w:r>
      <w:r w:rsidRPr="00663B24">
        <w:rPr>
          <w:rFonts w:cs="Georgia"/>
        </w:rPr>
        <w:t>ö</w:t>
      </w:r>
      <w:r w:rsidRPr="00663B24">
        <w:t>redra, dosering 10</w:t>
      </w:r>
      <w:r w:rsidRPr="00663B24">
        <w:rPr>
          <w:rFonts w:ascii="Times New Roman" w:hAnsi="Times New Roman"/>
        </w:rPr>
        <w:t> </w:t>
      </w:r>
      <w:r w:rsidRPr="00663B24">
        <w:t>mg</w:t>
      </w:r>
      <w:r w:rsidRPr="00663B24">
        <w:rPr>
          <w:rFonts w:cs="Georgia"/>
        </w:rPr>
        <w:t> </w:t>
      </w:r>
      <w:proofErr w:type="spellStart"/>
      <w:r w:rsidRPr="00663B24">
        <w:t>vb</w:t>
      </w:r>
      <w:proofErr w:type="spellEnd"/>
      <w:r w:rsidRPr="00663B24">
        <w:rPr>
          <w:rFonts w:cs="Georgia"/>
        </w:rPr>
        <w:t> </w:t>
      </w:r>
      <w:r w:rsidRPr="00663B24">
        <w:t>alternativt x</w:t>
      </w:r>
      <w:r w:rsidRPr="00663B24">
        <w:rPr>
          <w:rFonts w:cs="Georgia"/>
        </w:rPr>
        <w:t> </w:t>
      </w:r>
      <w:r w:rsidRPr="00663B24">
        <w:t>2-3.</w:t>
      </w:r>
      <w:r w:rsidRPr="00663B24">
        <w:rPr>
          <w:rFonts w:cs="Georgia"/>
        </w:rPr>
        <w:t> </w:t>
      </w:r>
      <w:proofErr w:type="spellStart"/>
      <w:r w:rsidRPr="00663B24">
        <w:t>Lorazepam</w:t>
      </w:r>
      <w:proofErr w:type="spellEnd"/>
      <w:r w:rsidRPr="00663B24">
        <w:rPr>
          <w:rFonts w:cs="Georgia"/>
        </w:rPr>
        <w:t> </w:t>
      </w:r>
      <w:r w:rsidRPr="00663B24">
        <w:t>finns som munl</w:t>
      </w:r>
      <w:r w:rsidRPr="00663B24">
        <w:rPr>
          <w:rFonts w:cs="Georgia"/>
        </w:rPr>
        <w:t>ö</w:t>
      </w:r>
      <w:r w:rsidRPr="00663B24">
        <w:t>slig beredningsform p</w:t>
      </w:r>
      <w:r w:rsidRPr="00663B24">
        <w:rPr>
          <w:rFonts w:cs="Georgia"/>
        </w:rPr>
        <w:t>å</w:t>
      </w:r>
      <w:r w:rsidRPr="00663B24">
        <w:t xml:space="preserve"> 1</w:t>
      </w:r>
      <w:r w:rsidRPr="00663B24">
        <w:rPr>
          <w:rFonts w:ascii="Times New Roman" w:hAnsi="Times New Roman"/>
        </w:rPr>
        <w:t> </w:t>
      </w:r>
      <w:r w:rsidRPr="00663B24">
        <w:t>mg. Individuell licens kr</w:t>
      </w:r>
      <w:r w:rsidRPr="00663B24">
        <w:rPr>
          <w:rFonts w:cs="Georgia"/>
        </w:rPr>
        <w:t>ä</w:t>
      </w:r>
      <w:r w:rsidRPr="00663B24">
        <w:t>vs, palliativa teamet har generell licens f</w:t>
      </w:r>
      <w:r w:rsidRPr="00663B24">
        <w:rPr>
          <w:rFonts w:cs="Georgia"/>
        </w:rPr>
        <w:t>ö</w:t>
      </w:r>
      <w:r w:rsidRPr="00663B24">
        <w:t>r sjukhusv</w:t>
      </w:r>
      <w:r w:rsidRPr="00663B24">
        <w:rPr>
          <w:rFonts w:cs="Georgia"/>
        </w:rPr>
        <w:t>å</w:t>
      </w:r>
      <w:r w:rsidRPr="00663B24">
        <w:t>rdade palliativa patienter. Dosering 1</w:t>
      </w:r>
      <w:r w:rsidRPr="00663B24">
        <w:rPr>
          <w:rFonts w:ascii="Times New Roman" w:hAnsi="Times New Roman"/>
        </w:rPr>
        <w:t> </w:t>
      </w:r>
      <w:r w:rsidRPr="00663B24">
        <w:t>mg</w:t>
      </w:r>
      <w:r w:rsidRPr="00663B24">
        <w:rPr>
          <w:rFonts w:cs="Georgia"/>
        </w:rPr>
        <w:t> </w:t>
      </w:r>
      <w:proofErr w:type="spellStart"/>
      <w:r w:rsidRPr="00663B24">
        <w:t>vb</w:t>
      </w:r>
      <w:proofErr w:type="spellEnd"/>
      <w:r w:rsidRPr="00663B24">
        <w:rPr>
          <w:rFonts w:cs="Georgia"/>
        </w:rPr>
        <w:t> </w:t>
      </w:r>
      <w:r w:rsidRPr="00663B24">
        <w:t>upp till</w:t>
      </w:r>
      <w:r w:rsidRPr="00663B24">
        <w:rPr>
          <w:rFonts w:cs="Georgia"/>
        </w:rPr>
        <w:t> </w:t>
      </w:r>
      <w:r w:rsidRPr="00663B24">
        <w:t>4-6</w:t>
      </w:r>
      <w:r w:rsidRPr="00663B24">
        <w:rPr>
          <w:rFonts w:cs="Georgia"/>
        </w:rPr>
        <w:t> </w:t>
      </w:r>
      <w:r w:rsidRPr="00663B24">
        <w:t>ggr per</w:t>
      </w:r>
      <w:r w:rsidRPr="00663B24">
        <w:rPr>
          <w:rFonts w:ascii="Times New Roman" w:hAnsi="Times New Roman"/>
        </w:rPr>
        <w:t> </w:t>
      </w:r>
      <w:r w:rsidRPr="00663B24">
        <w:t>dygn. </w:t>
      </w:r>
    </w:p>
    <w:p w:rsidRPr="00663B24" w:rsidR="00663B24" w:rsidP="00663B24" w:rsidRDefault="00663B24" w14:paraId="210D7CBC" w14:textId="77777777">
      <w:proofErr w:type="spellStart"/>
      <w:r w:rsidRPr="00663B24">
        <w:t>Alprazolam</w:t>
      </w:r>
      <w:proofErr w:type="spellEnd"/>
      <w:r w:rsidRPr="00663B24">
        <w:t> (</w:t>
      </w:r>
      <w:proofErr w:type="spellStart"/>
      <w:r w:rsidRPr="00663B24">
        <w:t>Xanor</w:t>
      </w:r>
      <w:proofErr w:type="spellEnd"/>
      <w:r w:rsidRPr="00663B24">
        <w:t> Depot) i depåform kan också vara ett alternativ för att få en långvarig, jämn ångestlindring, t.ex. 0,5-1</w:t>
      </w:r>
      <w:r w:rsidRPr="00663B24">
        <w:rPr>
          <w:rFonts w:ascii="Times New Roman" w:hAnsi="Times New Roman"/>
        </w:rPr>
        <w:t> </w:t>
      </w:r>
      <w:r w:rsidRPr="00663B24">
        <w:t>mg x 2. </w:t>
      </w:r>
    </w:p>
    <w:p w:rsidRPr="00663B24" w:rsidR="00663B24" w:rsidP="00663B24" w:rsidRDefault="00663B24" w14:paraId="1D76EB40" w14:textId="77777777">
      <w:proofErr w:type="spellStart"/>
      <w:r w:rsidRPr="00663B24">
        <w:t>Diazepam</w:t>
      </w:r>
      <w:proofErr w:type="spellEnd"/>
      <w:r w:rsidRPr="00663B24">
        <w:t> (</w:t>
      </w:r>
      <w:proofErr w:type="spellStart"/>
      <w:r w:rsidRPr="00663B24">
        <w:t>Stesolid</w:t>
      </w:r>
      <w:proofErr w:type="spellEnd"/>
      <w:r w:rsidRPr="00663B24">
        <w:t>) är vårt äldsta preparat, har en relativt snabb anslagstid men lång eliminationsfas med aktiv metabolit. Det senare gör</w:t>
      </w:r>
      <w:r w:rsidRPr="00663B24">
        <w:rPr>
          <w:rFonts w:ascii="Times New Roman" w:hAnsi="Times New Roman"/>
        </w:rPr>
        <w:t> </w:t>
      </w:r>
      <w:r w:rsidRPr="00663B24">
        <w:t>att preparatet mindre v</w:t>
      </w:r>
      <w:r w:rsidRPr="00663B24">
        <w:rPr>
          <w:rFonts w:cs="Georgia"/>
        </w:rPr>
        <w:t>ä</w:t>
      </w:r>
      <w:r w:rsidRPr="00663B24">
        <w:t>l l</w:t>
      </w:r>
      <w:r w:rsidRPr="00663B24">
        <w:rPr>
          <w:rFonts w:cs="Georgia"/>
        </w:rPr>
        <w:t>ä</w:t>
      </w:r>
      <w:r w:rsidRPr="00663B24">
        <w:t>mpar sig f</w:t>
      </w:r>
      <w:r w:rsidRPr="00663B24">
        <w:rPr>
          <w:rFonts w:cs="Georgia"/>
        </w:rPr>
        <w:t>ö</w:t>
      </w:r>
      <w:r w:rsidRPr="00663B24">
        <w:t>r upprepade doser och l</w:t>
      </w:r>
      <w:r w:rsidRPr="00663B24">
        <w:rPr>
          <w:rFonts w:cs="Georgia"/>
        </w:rPr>
        <w:t>å</w:t>
      </w:r>
      <w:r w:rsidRPr="00663B24">
        <w:t xml:space="preserve">ngtidsbehandling till </w:t>
      </w:r>
      <w:r w:rsidRPr="00663B24">
        <w:rPr>
          <w:rFonts w:cs="Georgia"/>
        </w:rPr>
        <w:t>ä</w:t>
      </w:r>
      <w:r w:rsidRPr="00663B24">
        <w:t>ldre. Vi anv</w:t>
      </w:r>
      <w:r w:rsidRPr="00663B24">
        <w:rPr>
          <w:rFonts w:cs="Georgia"/>
        </w:rPr>
        <w:t>ä</w:t>
      </w:r>
      <w:r w:rsidRPr="00663B24">
        <w:t>nder preparatet framf</w:t>
      </w:r>
      <w:r w:rsidRPr="00663B24">
        <w:rPr>
          <w:rFonts w:cs="Georgia"/>
        </w:rPr>
        <w:t>ö</w:t>
      </w:r>
      <w:r w:rsidRPr="00663B24">
        <w:t>r allt f</w:t>
      </w:r>
      <w:r w:rsidRPr="00663B24">
        <w:rPr>
          <w:rFonts w:cs="Georgia"/>
        </w:rPr>
        <w:t>ö</w:t>
      </w:r>
      <w:r w:rsidRPr="00663B24">
        <w:t>r att ers</w:t>
      </w:r>
      <w:r w:rsidRPr="00663B24">
        <w:rPr>
          <w:rFonts w:cs="Georgia"/>
        </w:rPr>
        <w:t>ä</w:t>
      </w:r>
      <w:r w:rsidRPr="00663B24">
        <w:t>tta tablettbehandlad l</w:t>
      </w:r>
      <w:r w:rsidRPr="00663B24">
        <w:rPr>
          <w:rFonts w:cs="Georgia"/>
        </w:rPr>
        <w:t>å</w:t>
      </w:r>
      <w:r w:rsidRPr="00663B24">
        <w:t xml:space="preserve">ngverkande </w:t>
      </w:r>
      <w:r w:rsidRPr="00663B24">
        <w:rPr>
          <w:rFonts w:cs="Georgia"/>
        </w:rPr>
        <w:t>å</w:t>
      </w:r>
      <w:r w:rsidRPr="00663B24">
        <w:t>ngestlindring n</w:t>
      </w:r>
      <w:r w:rsidRPr="00663B24">
        <w:rPr>
          <w:rFonts w:cs="Georgia"/>
        </w:rPr>
        <w:t>ä</w:t>
      </w:r>
      <w:r w:rsidRPr="00663B24">
        <w:t>r patienten inte l</w:t>
      </w:r>
      <w:r w:rsidRPr="00663B24">
        <w:rPr>
          <w:rFonts w:cs="Georgia"/>
        </w:rPr>
        <w:t>ä</w:t>
      </w:r>
      <w:r w:rsidRPr="00663B24">
        <w:t>ngre kan sv</w:t>
      </w:r>
      <w:r w:rsidRPr="00663B24">
        <w:rPr>
          <w:rFonts w:cs="Georgia"/>
        </w:rPr>
        <w:t>ä</w:t>
      </w:r>
      <w:r w:rsidRPr="00663B24">
        <w:t>lja,</w:t>
      </w:r>
      <w:r w:rsidRPr="00663B24">
        <w:rPr>
          <w:rFonts w:cs="Georgia"/>
        </w:rPr>
        <w:t> </w:t>
      </w:r>
      <w:proofErr w:type="spellStart"/>
      <w:r w:rsidRPr="00663B24">
        <w:t>Stesolid</w:t>
      </w:r>
      <w:proofErr w:type="spellEnd"/>
      <w:r w:rsidRPr="00663B24">
        <w:rPr>
          <w:rFonts w:cs="Georgia"/>
        </w:rPr>
        <w:t> </w:t>
      </w:r>
      <w:r w:rsidRPr="00663B24">
        <w:t>5</w:t>
      </w:r>
      <w:r w:rsidRPr="00663B24">
        <w:rPr>
          <w:rFonts w:ascii="Times New Roman" w:hAnsi="Times New Roman"/>
        </w:rPr>
        <w:t> </w:t>
      </w:r>
      <w:r w:rsidRPr="00663B24">
        <w:t>mg/ml kan d</w:t>
      </w:r>
      <w:r w:rsidRPr="00663B24">
        <w:rPr>
          <w:rFonts w:cs="Georgia"/>
        </w:rPr>
        <w:t>å</w:t>
      </w:r>
      <w:r w:rsidRPr="00663B24">
        <w:t xml:space="preserve"> ges som</w:t>
      </w:r>
      <w:r w:rsidRPr="00663B24">
        <w:rPr>
          <w:rFonts w:cs="Georgia"/>
        </w:rPr>
        <w:t> </w:t>
      </w:r>
      <w:proofErr w:type="spellStart"/>
      <w:r w:rsidRPr="00663B24">
        <w:t>subcutan</w:t>
      </w:r>
      <w:proofErr w:type="spellEnd"/>
      <w:r w:rsidRPr="00663B24">
        <w:rPr>
          <w:rFonts w:cs="Georgia"/>
        </w:rPr>
        <w:t> </w:t>
      </w:r>
      <w:r w:rsidRPr="00663B24">
        <w:t>injektion,</w:t>
      </w:r>
      <w:r w:rsidRPr="00663B24">
        <w:rPr>
          <w:rFonts w:cs="Georgia"/>
        </w:rPr>
        <w:t> </w:t>
      </w:r>
      <w:r w:rsidRPr="00663B24">
        <w:t>t.ex.</w:t>
      </w:r>
      <w:r w:rsidRPr="00663B24">
        <w:rPr>
          <w:rFonts w:cs="Georgia"/>
        </w:rPr>
        <w:t> </w:t>
      </w:r>
      <w:r w:rsidRPr="00663B24">
        <w:t>1-2</w:t>
      </w:r>
      <w:r w:rsidRPr="00663B24">
        <w:rPr>
          <w:rFonts w:cs="Georgia"/>
        </w:rPr>
        <w:t> </w:t>
      </w:r>
      <w:r w:rsidRPr="00663B24">
        <w:t>ml x 2. </w:t>
      </w:r>
    </w:p>
    <w:p w:rsidRPr="00663B24" w:rsidR="00663B24" w:rsidP="00663B24" w:rsidRDefault="00663B24" w14:paraId="762BBD81" w14:textId="77777777">
      <w:proofErr w:type="spellStart"/>
      <w:r w:rsidRPr="00663B24">
        <w:t>Midazolam</w:t>
      </w:r>
      <w:proofErr w:type="spellEnd"/>
      <w:r w:rsidRPr="00663B24">
        <w:t> är en snabbverkande, kortverkande </w:t>
      </w:r>
      <w:proofErr w:type="spellStart"/>
      <w:r w:rsidRPr="00663B24">
        <w:t>benzodiazepin</w:t>
      </w:r>
      <w:proofErr w:type="spellEnd"/>
      <w:r w:rsidRPr="00663B24">
        <w:t>. Används främst för </w:t>
      </w:r>
      <w:proofErr w:type="spellStart"/>
      <w:r w:rsidRPr="00663B24">
        <w:t>subcutan</w:t>
      </w:r>
      <w:proofErr w:type="spellEnd"/>
      <w:r w:rsidRPr="00663B24">
        <w:t> injektion 5</w:t>
      </w:r>
      <w:r w:rsidRPr="00663B24">
        <w:rPr>
          <w:rFonts w:ascii="Times New Roman" w:hAnsi="Times New Roman"/>
        </w:rPr>
        <w:t> </w:t>
      </w:r>
      <w:r w:rsidRPr="00663B24">
        <w:t>mg/ml</w:t>
      </w:r>
      <w:r w:rsidRPr="00663B24">
        <w:rPr>
          <w:rFonts w:cs="Georgia"/>
        </w:rPr>
        <w:t> </w:t>
      </w:r>
      <w:r w:rsidRPr="00663B24">
        <w:t>0,5-1</w:t>
      </w:r>
      <w:r w:rsidRPr="00663B24">
        <w:rPr>
          <w:rFonts w:ascii="Times New Roman" w:hAnsi="Times New Roman"/>
        </w:rPr>
        <w:t> </w:t>
      </w:r>
      <w:r w:rsidRPr="00663B24">
        <w:t>ml</w:t>
      </w:r>
      <w:r w:rsidRPr="00663B24">
        <w:rPr>
          <w:rFonts w:cs="Georgia"/>
        </w:rPr>
        <w:t> </w:t>
      </w:r>
      <w:proofErr w:type="spellStart"/>
      <w:r w:rsidRPr="00663B24">
        <w:t>subcutant</w:t>
      </w:r>
      <w:proofErr w:type="spellEnd"/>
      <w:r w:rsidRPr="00663B24">
        <w:rPr>
          <w:rFonts w:cs="Georgia"/>
        </w:rPr>
        <w:t> </w:t>
      </w:r>
      <w:proofErr w:type="spellStart"/>
      <w:r w:rsidRPr="00663B24">
        <w:t>vb</w:t>
      </w:r>
      <w:proofErr w:type="spellEnd"/>
      <w:r w:rsidRPr="00663B24">
        <w:t xml:space="preserve">. Finns </w:t>
      </w:r>
      <w:r w:rsidRPr="00663B24">
        <w:rPr>
          <w:rFonts w:cs="Georgia"/>
        </w:rPr>
        <w:t>ä</w:t>
      </w:r>
      <w:r w:rsidRPr="00663B24">
        <w:t>ven i oral l</w:t>
      </w:r>
      <w:r w:rsidRPr="00663B24">
        <w:rPr>
          <w:rFonts w:cs="Georgia"/>
        </w:rPr>
        <w:t>ö</w:t>
      </w:r>
      <w:r w:rsidRPr="00663B24">
        <w:t>sning 1</w:t>
      </w:r>
      <w:r w:rsidRPr="00663B24">
        <w:rPr>
          <w:rFonts w:ascii="Times New Roman" w:hAnsi="Times New Roman"/>
        </w:rPr>
        <w:t> </w:t>
      </w:r>
      <w:r w:rsidRPr="00663B24">
        <w:t>mg/ml med individuell dosering,</w:t>
      </w:r>
      <w:r w:rsidRPr="00663B24">
        <w:rPr>
          <w:rFonts w:cs="Georgia"/>
        </w:rPr>
        <w:t> </w:t>
      </w:r>
      <w:r w:rsidRPr="00663B24">
        <w:t>t.ex.</w:t>
      </w:r>
      <w:r w:rsidRPr="00663B24">
        <w:rPr>
          <w:rFonts w:cs="Georgia"/>
        </w:rPr>
        <w:t> </w:t>
      </w:r>
      <w:r w:rsidRPr="00663B24">
        <w:t>3-5</w:t>
      </w:r>
      <w:r w:rsidRPr="00663B24">
        <w:rPr>
          <w:rFonts w:ascii="Times New Roman" w:hAnsi="Times New Roman"/>
        </w:rPr>
        <w:t> </w:t>
      </w:r>
      <w:r w:rsidRPr="00663B24">
        <w:t>ml</w:t>
      </w:r>
      <w:r w:rsidRPr="00663B24">
        <w:rPr>
          <w:rFonts w:cs="Georgia"/>
        </w:rPr>
        <w:t> </w:t>
      </w:r>
      <w:proofErr w:type="spellStart"/>
      <w:r w:rsidRPr="00663B24">
        <w:t>vb</w:t>
      </w:r>
      <w:proofErr w:type="spellEnd"/>
      <w:r w:rsidRPr="00663B24">
        <w:t>.</w:t>
      </w:r>
      <w:r w:rsidRPr="00663B24">
        <w:rPr>
          <w:rFonts w:cs="Georgia"/>
        </w:rPr>
        <w:t> </w:t>
      </w:r>
      <w:proofErr w:type="spellStart"/>
      <w:r w:rsidRPr="00663B24">
        <w:t>Subcutan</w:t>
      </w:r>
      <w:proofErr w:type="spellEnd"/>
      <w:r w:rsidRPr="00663B24">
        <w:rPr>
          <w:rFonts w:cs="Georgia"/>
        </w:rPr>
        <w:t> </w:t>
      </w:r>
      <w:r w:rsidRPr="00663B24">
        <w:t xml:space="preserve">och oral administration </w:t>
      </w:r>
      <w:r w:rsidRPr="00663B24">
        <w:rPr>
          <w:rFonts w:cs="Georgia"/>
        </w:rPr>
        <w:t>ä</w:t>
      </w:r>
      <w:r w:rsidRPr="00663B24">
        <w:t>r mycket s</w:t>
      </w:r>
      <w:r w:rsidRPr="00663B24">
        <w:rPr>
          <w:rFonts w:cs="Georgia"/>
        </w:rPr>
        <w:t>ä</w:t>
      </w:r>
      <w:r w:rsidRPr="00663B24">
        <w:t>ker och andningsp</w:t>
      </w:r>
      <w:r w:rsidRPr="00663B24">
        <w:rPr>
          <w:rFonts w:cs="Georgia"/>
        </w:rPr>
        <w:t>å</w:t>
      </w:r>
      <w:r w:rsidRPr="00663B24">
        <w:t>verkan ses ej. Vi har l</w:t>
      </w:r>
      <w:r w:rsidRPr="00663B24">
        <w:rPr>
          <w:rFonts w:cs="Georgia"/>
        </w:rPr>
        <w:t>å</w:t>
      </w:r>
      <w:r w:rsidRPr="00663B24">
        <w:t>ng erfarenhet av anv</w:t>
      </w:r>
      <w:r w:rsidRPr="00663B24">
        <w:rPr>
          <w:rFonts w:cs="Georgia"/>
        </w:rPr>
        <w:t>ä</w:t>
      </w:r>
      <w:r w:rsidRPr="00663B24">
        <w:t>ndning av dosen</w:t>
      </w:r>
      <w:r w:rsidRPr="00663B24">
        <w:rPr>
          <w:rFonts w:cs="Georgia"/>
        </w:rPr>
        <w:t> </w:t>
      </w:r>
      <w:r w:rsidRPr="00663B24">
        <w:t>0,5-1</w:t>
      </w:r>
      <w:r w:rsidRPr="00663B24">
        <w:rPr>
          <w:rFonts w:ascii="Times New Roman" w:hAnsi="Times New Roman"/>
        </w:rPr>
        <w:t> </w:t>
      </w:r>
      <w:r w:rsidRPr="00663B24">
        <w:t>ml</w:t>
      </w:r>
      <w:r w:rsidRPr="00663B24">
        <w:rPr>
          <w:rFonts w:cs="Georgia"/>
        </w:rPr>
        <w:t> </w:t>
      </w:r>
      <w:proofErr w:type="spellStart"/>
      <w:r w:rsidRPr="00663B24">
        <w:t>subcutant</w:t>
      </w:r>
      <w:proofErr w:type="spellEnd"/>
      <w:r w:rsidRPr="00663B24">
        <w:rPr>
          <w:rFonts w:cs="Georgia"/>
        </w:rPr>
        <w:t> </w:t>
      </w:r>
      <w:r w:rsidRPr="00663B24">
        <w:t>i hemsjukv</w:t>
      </w:r>
      <w:r w:rsidRPr="00663B24">
        <w:rPr>
          <w:rFonts w:cs="Georgia"/>
        </w:rPr>
        <w:t>å</w:t>
      </w:r>
      <w:r w:rsidRPr="00663B24">
        <w:t>rden i samband med intermittent oro i sen palliativ fas, n</w:t>
      </w:r>
      <w:r w:rsidRPr="00663B24">
        <w:rPr>
          <w:rFonts w:cs="Georgia"/>
        </w:rPr>
        <w:t>ä</w:t>
      </w:r>
      <w:r w:rsidRPr="00663B24">
        <w:t>r den orala v</w:t>
      </w:r>
      <w:r w:rsidRPr="00663B24">
        <w:rPr>
          <w:rFonts w:cs="Georgia"/>
        </w:rPr>
        <w:t>ä</w:t>
      </w:r>
      <w:r w:rsidRPr="00663B24">
        <w:t xml:space="preserve">gen inte fungerar och behovet av omedelbar lindring </w:t>
      </w:r>
      <w:r w:rsidRPr="00663B24">
        <w:rPr>
          <w:rFonts w:cs="Georgia"/>
        </w:rPr>
        <w:t>ä</w:t>
      </w:r>
      <w:r w:rsidRPr="00663B24">
        <w:t>r stort. Vi har erfarenhet av preparatet till patienter med nattlig oro som inte kan ta något per os; preparatet ges då i kontinuerlig infusion nattetid. </w:t>
      </w:r>
    </w:p>
    <w:p w:rsidRPr="00663B24" w:rsidR="00663B24" w:rsidP="00663B24" w:rsidRDefault="00663B24" w14:paraId="0711F41B" w14:textId="77777777">
      <w:pPr>
        <w:pStyle w:val="MellanrubrikVGR"/>
        <w:rPr>
          <w:bCs/>
        </w:rPr>
      </w:pPr>
      <w:bookmarkStart w:name="_Toc229574172" w:id="62"/>
      <w:r w:rsidRPr="00663B24">
        <w:t>Sömnbesvär</w:t>
      </w:r>
      <w:bookmarkEnd w:id="62"/>
      <w:r w:rsidRPr="00663B24">
        <w:rPr>
          <w:bCs/>
        </w:rPr>
        <w:t> </w:t>
      </w:r>
    </w:p>
    <w:p w:rsidRPr="00663B24" w:rsidR="00663B24" w:rsidP="00663B24" w:rsidRDefault="00663B24" w14:paraId="56CE5532" w14:textId="77777777">
      <w:r w:rsidRPr="00663B24">
        <w:t>Vid insomningsbesvär, var frikostig med </w:t>
      </w:r>
      <w:proofErr w:type="spellStart"/>
      <w:r w:rsidRPr="00663B24">
        <w:t>Zolpidem</w:t>
      </w:r>
      <w:proofErr w:type="spellEnd"/>
      <w:r w:rsidRPr="00663B24">
        <w:t> (</w:t>
      </w:r>
      <w:proofErr w:type="spellStart"/>
      <w:r w:rsidRPr="00663B24">
        <w:t>Stilnoct</w:t>
      </w:r>
      <w:proofErr w:type="spellEnd"/>
      <w:r w:rsidRPr="00663B24">
        <w:t>) alternativt </w:t>
      </w:r>
      <w:proofErr w:type="spellStart"/>
      <w:r w:rsidRPr="00663B24">
        <w:t>Zopikolon</w:t>
      </w:r>
      <w:proofErr w:type="spellEnd"/>
      <w:r w:rsidRPr="00663B24">
        <w:t> (</w:t>
      </w:r>
      <w:proofErr w:type="spellStart"/>
      <w:r w:rsidRPr="00663B24">
        <w:t>Imovane</w:t>
      </w:r>
      <w:proofErr w:type="spellEnd"/>
      <w:r w:rsidRPr="00663B24">
        <w:t>). En insomningsdos kan upprepas 1-2 ggr under natten. Till mycket gamla patienter, som blir förvirrade av </w:t>
      </w:r>
      <w:proofErr w:type="spellStart"/>
      <w:r w:rsidRPr="00663B24">
        <w:t>benzodiazepiner</w:t>
      </w:r>
      <w:proofErr w:type="spellEnd"/>
      <w:r w:rsidRPr="00663B24">
        <w:t>, kan man pröva </w:t>
      </w:r>
      <w:proofErr w:type="spellStart"/>
      <w:r w:rsidRPr="00663B24">
        <w:t>Heminevrin</w:t>
      </w:r>
      <w:proofErr w:type="spellEnd"/>
      <w:r w:rsidRPr="00663B24">
        <w:t> </w:t>
      </w:r>
      <w:proofErr w:type="spellStart"/>
      <w:r w:rsidRPr="00663B24">
        <w:t>tn</w:t>
      </w:r>
      <w:proofErr w:type="spellEnd"/>
      <w:r w:rsidRPr="00663B24">
        <w:t>, t.ex. 2 kapslar i upprepade doser tills patienten sover. </w:t>
      </w:r>
    </w:p>
    <w:p w:rsidRPr="00663B24" w:rsidR="00663B24" w:rsidP="00663B24" w:rsidRDefault="00663B24" w14:paraId="44A75181" w14:textId="77777777">
      <w:r w:rsidRPr="00663B24">
        <w:t>Hos patienter med tidigt </w:t>
      </w:r>
      <w:proofErr w:type="spellStart"/>
      <w:r w:rsidRPr="00663B24">
        <w:t>uppvakande</w:t>
      </w:r>
      <w:proofErr w:type="spellEnd"/>
      <w:r w:rsidRPr="00663B24">
        <w:t> och oro på sen-natten har vi god erfarenhet av </w:t>
      </w:r>
      <w:proofErr w:type="spellStart"/>
      <w:r w:rsidRPr="00663B24">
        <w:t>Mirtazapin</w:t>
      </w:r>
      <w:proofErr w:type="spellEnd"/>
      <w:r w:rsidRPr="00663B24">
        <w:t>. Börja med låg dos, 7,5-15</w:t>
      </w:r>
      <w:r w:rsidRPr="00663B24">
        <w:rPr>
          <w:rFonts w:ascii="Times New Roman" w:hAnsi="Times New Roman"/>
        </w:rPr>
        <w:t> </w:t>
      </w:r>
      <w:r w:rsidRPr="00663B24">
        <w:t>mg</w:t>
      </w:r>
      <w:r w:rsidRPr="00663B24">
        <w:rPr>
          <w:rFonts w:cs="Georgia"/>
        </w:rPr>
        <w:t> </w:t>
      </w:r>
      <w:proofErr w:type="spellStart"/>
      <w:r w:rsidRPr="00663B24">
        <w:t>tn</w:t>
      </w:r>
      <w:proofErr w:type="spellEnd"/>
      <w:r w:rsidRPr="00663B24">
        <w:t xml:space="preserve">, och </w:t>
      </w:r>
      <w:r w:rsidRPr="00663B24">
        <w:rPr>
          <w:rFonts w:cs="Georgia"/>
        </w:rPr>
        <w:t>ö</w:t>
      </w:r>
      <w:r w:rsidRPr="00663B24">
        <w:t>ka efter behov upp till 30</w:t>
      </w:r>
      <w:r w:rsidRPr="00663B24">
        <w:rPr>
          <w:rFonts w:ascii="Times New Roman" w:hAnsi="Times New Roman"/>
        </w:rPr>
        <w:t> </w:t>
      </w:r>
      <w:r w:rsidRPr="00663B24">
        <w:t>mg</w:t>
      </w:r>
      <w:r w:rsidRPr="00663B24">
        <w:rPr>
          <w:rFonts w:cs="Georgia"/>
        </w:rPr>
        <w:t> </w:t>
      </w:r>
      <w:proofErr w:type="spellStart"/>
      <w:r w:rsidRPr="00663B24">
        <w:t>tn</w:t>
      </w:r>
      <w:proofErr w:type="spellEnd"/>
      <w:r w:rsidRPr="00663B24">
        <w:t>.</w:t>
      </w:r>
      <w:r w:rsidRPr="00663B24">
        <w:rPr>
          <w:rFonts w:cs="Georgia"/>
        </w:rPr>
        <w:t> </w:t>
      </w:r>
      <w:proofErr w:type="spellStart"/>
      <w:r w:rsidRPr="00663B24">
        <w:t>Mirtazapin</w:t>
      </w:r>
      <w:proofErr w:type="spellEnd"/>
      <w:r w:rsidRPr="00663B24">
        <w:rPr>
          <w:rFonts w:cs="Georgia"/>
        </w:rPr>
        <w:t> </w:t>
      </w:r>
      <w:r w:rsidRPr="00663B24">
        <w:t>kan ocks</w:t>
      </w:r>
      <w:r w:rsidRPr="00663B24">
        <w:rPr>
          <w:rFonts w:cs="Georgia"/>
        </w:rPr>
        <w:t>å</w:t>
      </w:r>
      <w:r w:rsidRPr="00663B24">
        <w:t xml:space="preserve"> ha god effekt p</w:t>
      </w:r>
      <w:r w:rsidRPr="00663B24">
        <w:rPr>
          <w:rFonts w:cs="Georgia"/>
        </w:rPr>
        <w:t>å</w:t>
      </w:r>
      <w:r w:rsidRPr="00663B24">
        <w:t xml:space="preserve"> aptit, </w:t>
      </w:r>
      <w:r w:rsidRPr="00663B24">
        <w:rPr>
          <w:rFonts w:cs="Georgia"/>
        </w:rPr>
        <w:t>å</w:t>
      </w:r>
      <w:r w:rsidRPr="00663B24">
        <w:t>ngest och nedst</w:t>
      </w:r>
      <w:r w:rsidRPr="00663B24">
        <w:rPr>
          <w:rFonts w:cs="Georgia"/>
        </w:rPr>
        <w:t>ä</w:t>
      </w:r>
      <w:r w:rsidRPr="00663B24">
        <w:t>mdhet. </w:t>
      </w:r>
    </w:p>
    <w:p w:rsidRPr="00663B24" w:rsidR="00663B24" w:rsidP="00663B24" w:rsidRDefault="00663B24" w14:paraId="61EEA2BE" w14:textId="77777777">
      <w:r w:rsidRPr="00663B24">
        <w:t>Vid svår sömnstörning och otillräcklig effekt av ovanstående kan </w:t>
      </w:r>
      <w:proofErr w:type="spellStart"/>
      <w:r w:rsidRPr="00663B24">
        <w:t>Levomepromazin</w:t>
      </w:r>
      <w:proofErr w:type="spellEnd"/>
      <w:r w:rsidRPr="00663B24">
        <w:t> (</w:t>
      </w:r>
      <w:proofErr w:type="spellStart"/>
      <w:r w:rsidRPr="00663B24">
        <w:t>Nozinan</w:t>
      </w:r>
      <w:proofErr w:type="spellEnd"/>
      <w:r w:rsidRPr="00663B24">
        <w:t>) 5-10 mg </w:t>
      </w:r>
      <w:proofErr w:type="spellStart"/>
      <w:r w:rsidRPr="00663B24">
        <w:t>tn</w:t>
      </w:r>
      <w:proofErr w:type="spellEnd"/>
      <w:r w:rsidRPr="00663B24">
        <w:t> provas. </w:t>
      </w:r>
    </w:p>
    <w:p w:rsidRPr="00663B24" w:rsidR="00663B24" w:rsidP="00663B24" w:rsidRDefault="00663B24" w14:paraId="1AE64DE9" w14:textId="77777777">
      <w:pPr>
        <w:pStyle w:val="MellanrubrikVGR"/>
        <w:rPr>
          <w:bCs/>
        </w:rPr>
      </w:pPr>
      <w:bookmarkStart w:name="_Toc229574173" w:id="63"/>
      <w:r w:rsidRPr="00663B24">
        <w:t>Nedstämdhet</w:t>
      </w:r>
      <w:bookmarkEnd w:id="63"/>
      <w:r w:rsidRPr="00663B24">
        <w:rPr>
          <w:bCs/>
        </w:rPr>
        <w:t> </w:t>
      </w:r>
    </w:p>
    <w:p w:rsidRPr="00663B24" w:rsidR="00663B24" w:rsidP="00663B24" w:rsidRDefault="00663B24" w14:paraId="104792ED" w14:textId="77777777">
      <w:r w:rsidRPr="00663B24">
        <w:t>Överväg om patienten kan ha en regelrätt depression. Många fenomen är reaktiva kriser på sjukdomsbesked och försämring och fluktuerar med tiden. Avvakta och se om symtomen kvarstår efter två veckor. Använd vanliga depressionskriterier och gängse preparat, gärna </w:t>
      </w:r>
      <w:proofErr w:type="spellStart"/>
      <w:r w:rsidRPr="00663B24">
        <w:t>Mirtazapin</w:t>
      </w:r>
      <w:proofErr w:type="spellEnd"/>
      <w:r w:rsidRPr="00663B24">
        <w:t> som förstahandspreparat, 15-30</w:t>
      </w:r>
      <w:r w:rsidRPr="00663B24">
        <w:rPr>
          <w:rFonts w:ascii="Times New Roman" w:hAnsi="Times New Roman"/>
        </w:rPr>
        <w:t> </w:t>
      </w:r>
      <w:r w:rsidRPr="00663B24">
        <w:t>mg. Vid l</w:t>
      </w:r>
      <w:r w:rsidRPr="00663B24">
        <w:rPr>
          <w:rFonts w:cs="Georgia"/>
        </w:rPr>
        <w:t>ä</w:t>
      </w:r>
      <w:r w:rsidRPr="00663B24">
        <w:t>ngre f</w:t>
      </w:r>
      <w:r w:rsidRPr="00663B24">
        <w:rPr>
          <w:rFonts w:cs="Georgia"/>
        </w:rPr>
        <w:t>ö</w:t>
      </w:r>
      <w:r w:rsidRPr="00663B24">
        <w:t>rv</w:t>
      </w:r>
      <w:r w:rsidRPr="00663B24">
        <w:rPr>
          <w:rFonts w:cs="Georgia"/>
        </w:rPr>
        <w:t>ä</w:t>
      </w:r>
      <w:r w:rsidRPr="00663B24">
        <w:t xml:space="preserve">ntad </w:t>
      </w:r>
      <w:r w:rsidRPr="00663B24">
        <w:rPr>
          <w:rFonts w:cs="Georgia"/>
        </w:rPr>
        <w:t>ö</w:t>
      </w:r>
      <w:r w:rsidRPr="00663B24">
        <w:t>verlevnad (m</w:t>
      </w:r>
      <w:r w:rsidRPr="00663B24">
        <w:rPr>
          <w:rFonts w:cs="Georgia"/>
        </w:rPr>
        <w:t>å</w:t>
      </w:r>
      <w:r w:rsidRPr="00663B24">
        <w:t xml:space="preserve">nader) kan SSRI </w:t>
      </w:r>
      <w:r w:rsidRPr="00663B24">
        <w:rPr>
          <w:rFonts w:cs="Georgia"/>
        </w:rPr>
        <w:t>ö</w:t>
      </w:r>
      <w:r w:rsidRPr="00663B24">
        <w:t>verv</w:t>
      </w:r>
      <w:r w:rsidRPr="00663B24">
        <w:rPr>
          <w:rFonts w:cs="Georgia"/>
        </w:rPr>
        <w:t>ä</w:t>
      </w:r>
      <w:r w:rsidRPr="00663B24">
        <w:t xml:space="preserve">gas. Beakta dock </w:t>
      </w:r>
      <w:r w:rsidRPr="00663B24">
        <w:rPr>
          <w:rFonts w:cs="Georgia"/>
        </w:rPr>
        <w:t>ö</w:t>
      </w:r>
      <w:r w:rsidRPr="00663B24">
        <w:t>kad bl</w:t>
      </w:r>
      <w:r w:rsidRPr="00663B24">
        <w:rPr>
          <w:rFonts w:cs="Georgia"/>
        </w:rPr>
        <w:t>ö</w:t>
      </w:r>
      <w:r w:rsidRPr="00663B24">
        <w:t>dningsrisk! </w:t>
      </w:r>
    </w:p>
    <w:p w:rsidRPr="00663B24" w:rsidR="00663B24" w:rsidP="00663B24" w:rsidRDefault="00663B24" w14:paraId="24DC592E" w14:textId="77777777">
      <w:r w:rsidRPr="00663B24">
        <w:t> Om det är svårt att skilja depression från ångestproblem, testa HAD-skalan (Hospital </w:t>
      </w:r>
      <w:proofErr w:type="spellStart"/>
      <w:r w:rsidRPr="00663B24">
        <w:t>Anxiety</w:t>
      </w:r>
      <w:proofErr w:type="spellEnd"/>
      <w:r w:rsidRPr="00663B24">
        <w:t> and Depression </w:t>
      </w:r>
      <w:proofErr w:type="spellStart"/>
      <w:r w:rsidRPr="00663B24">
        <w:t>Scale</w:t>
      </w:r>
      <w:proofErr w:type="spellEnd"/>
      <w:r w:rsidRPr="00663B24">
        <w:t>), finns på webben: </w:t>
      </w:r>
      <w:hyperlink w:tgtFrame="_blank" w:history="1" r:id="rId19">
        <w:r w:rsidRPr="00663B24">
          <w:rPr>
            <w:rStyle w:val="Hyperlnk"/>
          </w:rPr>
          <w:t>http://doktorerna.com/tolkning/</w:t>
        </w:r>
        <w:proofErr w:type="spellStart"/>
        <w:r w:rsidRPr="00663B24">
          <w:rPr>
            <w:rStyle w:val="Hyperlnk"/>
          </w:rPr>
          <w:t>had</w:t>
        </w:r>
        <w:proofErr w:type="spellEnd"/>
        <w:r w:rsidRPr="00663B24">
          <w:rPr>
            <w:rStyle w:val="Hyperlnk"/>
          </w:rPr>
          <w:t>-tolkning</w:t>
        </w:r>
      </w:hyperlink>
      <w:r w:rsidRPr="00663B24">
        <w:t>. </w:t>
      </w:r>
    </w:p>
    <w:p w:rsidRPr="00663B24" w:rsidR="00663B24" w:rsidP="00663B24" w:rsidRDefault="00663B24" w14:paraId="3455ED56" w14:textId="77777777">
      <w:pPr>
        <w:pStyle w:val="Rubrik3"/>
      </w:pPr>
      <w:bookmarkStart w:name="_Toc229574174" w:id="64"/>
      <w:r w:rsidRPr="00663B24">
        <w:t xml:space="preserve">Palliativ </w:t>
      </w:r>
      <w:proofErr w:type="spellStart"/>
      <w:r w:rsidRPr="00663B24">
        <w:t>sedering</w:t>
      </w:r>
      <w:bookmarkEnd w:id="64"/>
      <w:proofErr w:type="spellEnd"/>
      <w:r w:rsidRPr="00663B24">
        <w:t> </w:t>
      </w:r>
    </w:p>
    <w:p w:rsidRPr="00663B24" w:rsidR="00663B24" w:rsidP="00663B24" w:rsidRDefault="00663B24" w14:paraId="5F7EDBD9" w14:textId="77777777">
      <w:r w:rsidRPr="00663B24">
        <w:t>Vid mycket svåra symtom av ångest och andnöd där varje vaken minut och andetag är ett stort lidande, som t.ex. slutfasen av ALS eller vid svår</w:t>
      </w:r>
      <w:r w:rsidRPr="00663B24">
        <w:rPr>
          <w:rFonts w:ascii="Times New Roman" w:hAnsi="Times New Roman"/>
        </w:rPr>
        <w:t> </w:t>
      </w:r>
      <w:r w:rsidRPr="00663B24">
        <w:t>d</w:t>
      </w:r>
      <w:r w:rsidRPr="00663B24">
        <w:rPr>
          <w:rFonts w:cs="Georgia"/>
        </w:rPr>
        <w:t>ö</w:t>
      </w:r>
      <w:r w:rsidRPr="00663B24">
        <w:t>ds</w:t>
      </w:r>
      <w:r w:rsidRPr="00663B24">
        <w:rPr>
          <w:rFonts w:cs="Georgia"/>
        </w:rPr>
        <w:t>å</w:t>
      </w:r>
      <w:r w:rsidRPr="00663B24">
        <w:t>ngest, kan sederande l</w:t>
      </w:r>
      <w:r w:rsidRPr="00663B24">
        <w:rPr>
          <w:rFonts w:cs="Georgia"/>
        </w:rPr>
        <w:t>ä</w:t>
      </w:r>
      <w:r w:rsidRPr="00663B24">
        <w:t>kemedel anv</w:t>
      </w:r>
      <w:r w:rsidRPr="00663B24">
        <w:rPr>
          <w:rFonts w:cs="Georgia"/>
        </w:rPr>
        <w:t>ä</w:t>
      </w:r>
      <w:r w:rsidRPr="00663B24">
        <w:t>ndas f</w:t>
      </w:r>
      <w:r w:rsidRPr="00663B24">
        <w:rPr>
          <w:rFonts w:cs="Georgia"/>
        </w:rPr>
        <w:t>ö</w:t>
      </w:r>
      <w:r w:rsidRPr="00663B24">
        <w:t>r att sk</w:t>
      </w:r>
      <w:r w:rsidRPr="00663B24">
        <w:rPr>
          <w:rFonts w:cs="Georgia"/>
        </w:rPr>
        <w:t>ä</w:t>
      </w:r>
      <w:r w:rsidRPr="00663B24">
        <w:t xml:space="preserve">nka kontinuerlig </w:t>
      </w:r>
      <w:proofErr w:type="spellStart"/>
      <w:r w:rsidRPr="00663B24">
        <w:t>sedering</w:t>
      </w:r>
      <w:proofErr w:type="spellEnd"/>
      <w:r w:rsidRPr="00663B24">
        <w:t>/s</w:t>
      </w:r>
      <w:r w:rsidRPr="00663B24">
        <w:rPr>
          <w:rFonts w:cs="Georgia"/>
        </w:rPr>
        <w:t>ö</w:t>
      </w:r>
      <w:r w:rsidRPr="00663B24">
        <w:t xml:space="preserve">mn, om det </w:t>
      </w:r>
      <w:r w:rsidRPr="00663B24">
        <w:rPr>
          <w:rFonts w:cs="Georgia"/>
        </w:rPr>
        <w:t>ä</w:t>
      </w:r>
      <w:r w:rsidRPr="00663B24">
        <w:t>r detta som beh</w:t>
      </w:r>
      <w:r w:rsidRPr="00663B24">
        <w:rPr>
          <w:rFonts w:cs="Georgia"/>
        </w:rPr>
        <w:t>ö</w:t>
      </w:r>
      <w:r w:rsidRPr="00663B24">
        <w:t>vs f</w:t>
      </w:r>
      <w:r w:rsidRPr="00663B24">
        <w:rPr>
          <w:rFonts w:cs="Georgia"/>
        </w:rPr>
        <w:t>ö</w:t>
      </w:r>
      <w:r w:rsidRPr="00663B24">
        <w:t>r att patienten ska vara v</w:t>
      </w:r>
      <w:r w:rsidRPr="00663B24">
        <w:rPr>
          <w:rFonts w:cs="Georgia"/>
        </w:rPr>
        <w:t>ä</w:t>
      </w:r>
      <w:r w:rsidRPr="00663B24">
        <w:t>l symtomlindrad. Patienten ska f</w:t>
      </w:r>
      <w:r w:rsidRPr="00663B24">
        <w:rPr>
          <w:rFonts w:cs="Georgia"/>
        </w:rPr>
        <w:t>å</w:t>
      </w:r>
      <w:r w:rsidRPr="00663B24">
        <w:t xml:space="preserve"> information om behandlingen och dess m</w:t>
      </w:r>
      <w:r w:rsidRPr="00663B24">
        <w:rPr>
          <w:rFonts w:cs="Georgia"/>
        </w:rPr>
        <w:t>ö</w:t>
      </w:r>
      <w:r w:rsidRPr="00663B24">
        <w:t>jligheter och anh</w:t>
      </w:r>
      <w:r w:rsidRPr="00663B24">
        <w:rPr>
          <w:rFonts w:cs="Georgia"/>
        </w:rPr>
        <w:t>ö</w:t>
      </w:r>
      <w:r w:rsidRPr="00663B24">
        <w:t>riga ska vara v</w:t>
      </w:r>
      <w:r w:rsidRPr="00663B24">
        <w:rPr>
          <w:rFonts w:cs="Georgia"/>
        </w:rPr>
        <w:t>ä</w:t>
      </w:r>
      <w:r w:rsidRPr="00663B24">
        <w:t>l inf</w:t>
      </w:r>
      <w:r w:rsidRPr="00663B24">
        <w:rPr>
          <w:rFonts w:cs="Georgia"/>
        </w:rPr>
        <w:t>ö</w:t>
      </w:r>
      <w:r w:rsidRPr="00663B24">
        <w:t>rst</w:t>
      </w:r>
      <w:r w:rsidRPr="00663B24">
        <w:rPr>
          <w:rFonts w:cs="Georgia"/>
        </w:rPr>
        <w:t>å</w:t>
      </w:r>
      <w:r w:rsidRPr="00663B24">
        <w:t>dda</w:t>
      </w:r>
      <w:r w:rsidRPr="00663B24">
        <w:rPr>
          <w:rFonts w:cs="Georgia"/>
        </w:rPr>
        <w:t> </w:t>
      </w:r>
      <w:r w:rsidRPr="00663B24">
        <w:t>med syftet med behandlingen liksom all personal kring patienten. Patienten ska vara i slutfasen av sin sjukdom. Även mycket oroliga, döende patienter som är medvetandesänkta ska ha tillgång till denna behandling för att ge ro kring dödsbädden. </w:t>
      </w:r>
    </w:p>
    <w:p w:rsidRPr="00663B24" w:rsidR="00663B24" w:rsidP="00663B24" w:rsidRDefault="00663B24" w14:paraId="20C50B58" w14:textId="77777777">
      <w:proofErr w:type="spellStart"/>
      <w:r w:rsidRPr="00663B24">
        <w:t>Midazolam</w:t>
      </w:r>
      <w:proofErr w:type="spellEnd"/>
      <w:r w:rsidRPr="00663B24">
        <w:t> i doser om 2-5</w:t>
      </w:r>
      <w:r w:rsidRPr="00663B24">
        <w:rPr>
          <w:rFonts w:ascii="Times New Roman" w:hAnsi="Times New Roman"/>
        </w:rPr>
        <w:t> </w:t>
      </w:r>
      <w:r w:rsidRPr="00663B24">
        <w:t>mg/</w:t>
      </w:r>
      <w:proofErr w:type="spellStart"/>
      <w:r w:rsidRPr="00663B24">
        <w:t>tim</w:t>
      </w:r>
      <w:proofErr w:type="spellEnd"/>
      <w:r w:rsidRPr="00663B24">
        <w:rPr>
          <w:rFonts w:cs="Georgia"/>
        </w:rPr>
        <w:t> </w:t>
      </w:r>
      <w:r w:rsidRPr="00663B24">
        <w:t>ges via</w:t>
      </w:r>
      <w:r w:rsidRPr="00663B24">
        <w:rPr>
          <w:rFonts w:cs="Georgia"/>
        </w:rPr>
        <w:t> </w:t>
      </w:r>
      <w:proofErr w:type="spellStart"/>
      <w:r w:rsidRPr="00663B24">
        <w:t>subcutan</w:t>
      </w:r>
      <w:proofErr w:type="spellEnd"/>
      <w:r w:rsidRPr="00663B24">
        <w:rPr>
          <w:rFonts w:cs="Georgia"/>
        </w:rPr>
        <w:t> </w:t>
      </w:r>
      <w:r w:rsidRPr="00663B24">
        <w:t>infart med l</w:t>
      </w:r>
      <w:r w:rsidRPr="00663B24">
        <w:rPr>
          <w:rFonts w:cs="Georgia"/>
        </w:rPr>
        <w:t>ä</w:t>
      </w:r>
      <w:r w:rsidRPr="00663B24">
        <w:t>kemedelspump. Upprepad utv</w:t>
      </w:r>
      <w:r w:rsidRPr="00663B24">
        <w:rPr>
          <w:rFonts w:cs="Georgia"/>
        </w:rPr>
        <w:t>ä</w:t>
      </w:r>
      <w:r w:rsidRPr="00663B24">
        <w:t xml:space="preserve">rdering av effekt och beredskap att justera dosen </w:t>
      </w:r>
      <w:r w:rsidRPr="00663B24">
        <w:rPr>
          <w:rFonts w:cs="Georgia"/>
        </w:rPr>
        <w:t>ä</w:t>
      </w:r>
      <w:r w:rsidRPr="00663B24">
        <w:t>r n</w:t>
      </w:r>
      <w:r w:rsidRPr="00663B24">
        <w:rPr>
          <w:rFonts w:cs="Georgia"/>
        </w:rPr>
        <w:t>ö</w:t>
      </w:r>
      <w:r w:rsidRPr="00663B24">
        <w:t>dv</w:t>
      </w:r>
      <w:r w:rsidRPr="00663B24">
        <w:rPr>
          <w:rFonts w:cs="Georgia"/>
        </w:rPr>
        <w:t>ä</w:t>
      </w:r>
      <w:r w:rsidRPr="00663B24">
        <w:t>ndigt. Laddningsdos p</w:t>
      </w:r>
      <w:r w:rsidRPr="00663B24">
        <w:rPr>
          <w:rFonts w:cs="Georgia"/>
        </w:rPr>
        <w:t>å </w:t>
      </w:r>
      <w:r w:rsidRPr="00663B24">
        <w:t>3-5</w:t>
      </w:r>
      <w:r w:rsidRPr="00663B24">
        <w:rPr>
          <w:rFonts w:cs="Georgia"/>
        </w:rPr>
        <w:t> </w:t>
      </w:r>
      <w:r w:rsidRPr="00663B24">
        <w:t>mg ges vid uppstart f</w:t>
      </w:r>
      <w:r w:rsidRPr="00663B24">
        <w:rPr>
          <w:rFonts w:cs="Georgia"/>
        </w:rPr>
        <w:t>ö</w:t>
      </w:r>
      <w:r w:rsidRPr="00663B24">
        <w:t>r snabbt ins</w:t>
      </w:r>
      <w:r w:rsidRPr="00663B24">
        <w:rPr>
          <w:rFonts w:cs="Georgia"/>
        </w:rPr>
        <w:t>ä</w:t>
      </w:r>
      <w:r w:rsidRPr="00663B24">
        <w:t>ttande effekt och bolusdoser p</w:t>
      </w:r>
      <w:r w:rsidRPr="00663B24">
        <w:rPr>
          <w:rFonts w:cs="Georgia"/>
        </w:rPr>
        <w:t>å </w:t>
      </w:r>
      <w:r w:rsidRPr="00663B24">
        <w:t>3-5</w:t>
      </w:r>
      <w:r w:rsidRPr="00663B24">
        <w:rPr>
          <w:rFonts w:ascii="Times New Roman" w:hAnsi="Times New Roman"/>
        </w:rPr>
        <w:t> </w:t>
      </w:r>
      <w:r w:rsidRPr="00663B24">
        <w:t xml:space="preserve">mg efter behov </w:t>
      </w:r>
      <w:r w:rsidRPr="00663B24">
        <w:rPr>
          <w:rFonts w:cs="Georgia"/>
        </w:rPr>
        <w:t>ä</w:t>
      </w:r>
      <w:r w:rsidRPr="00663B24">
        <w:t>r vanligt. Nackdelar med</w:t>
      </w:r>
      <w:r w:rsidRPr="00663B24">
        <w:rPr>
          <w:rFonts w:cs="Georgia"/>
        </w:rPr>
        <w:t> </w:t>
      </w:r>
      <w:proofErr w:type="spellStart"/>
      <w:r w:rsidRPr="00663B24">
        <w:t>midazolam</w:t>
      </w:r>
      <w:proofErr w:type="spellEnd"/>
      <w:r w:rsidRPr="00663B24">
        <w:rPr>
          <w:rFonts w:cs="Georgia"/>
        </w:rPr>
        <w:t> ä</w:t>
      </w:r>
      <w:r w:rsidRPr="00663B24">
        <w:t>r bristande kunskap och snabb toleransutveckling som begr</w:t>
      </w:r>
      <w:r w:rsidRPr="00663B24">
        <w:rPr>
          <w:rFonts w:cs="Georgia"/>
        </w:rPr>
        <w:t>ä</w:t>
      </w:r>
      <w:r w:rsidRPr="00663B24">
        <w:t>nsar anv</w:t>
      </w:r>
      <w:r w:rsidRPr="00663B24">
        <w:rPr>
          <w:rFonts w:cs="Georgia"/>
        </w:rPr>
        <w:t>ä</w:t>
      </w:r>
      <w:r w:rsidRPr="00663B24">
        <w:t>ndningstiden. </w:t>
      </w:r>
    </w:p>
    <w:p w:rsidRPr="00663B24" w:rsidR="00663B24" w:rsidP="00663B24" w:rsidRDefault="00663B24" w14:paraId="4250FDF1" w14:textId="77777777">
      <w:proofErr w:type="spellStart"/>
      <w:r w:rsidRPr="00663B24">
        <w:t>Propolipid</w:t>
      </w:r>
      <w:proofErr w:type="spellEnd"/>
      <w:r w:rsidRPr="00663B24">
        <w:t xml:space="preserve"> kan användas för </w:t>
      </w:r>
      <w:proofErr w:type="spellStart"/>
      <w:r w:rsidRPr="00663B24">
        <w:t>sedering</w:t>
      </w:r>
      <w:proofErr w:type="spellEnd"/>
      <w:r w:rsidRPr="00663B24">
        <w:t xml:space="preserve"> inom slutenvården på specialiserad enhet, i praktiken anestesi eller palliativ enhet. </w:t>
      </w:r>
      <w:proofErr w:type="spellStart"/>
      <w:r w:rsidRPr="00663B24">
        <w:t>Startdos</w:t>
      </w:r>
      <w:proofErr w:type="spellEnd"/>
      <w:r w:rsidRPr="00663B24">
        <w:t> 1 mg/kg x h och titrering i</w:t>
      </w:r>
      <w:r w:rsidRPr="00663B24">
        <w:rPr>
          <w:rFonts w:ascii="Times New Roman" w:hAnsi="Times New Roman"/>
        </w:rPr>
        <w:t> </w:t>
      </w:r>
      <w:r w:rsidRPr="00663B24">
        <w:t>steg om 0,5 mg/kg x h. M</w:t>
      </w:r>
      <w:r w:rsidRPr="00663B24">
        <w:rPr>
          <w:rFonts w:cs="Georgia"/>
        </w:rPr>
        <w:t>å</w:t>
      </w:r>
      <w:r w:rsidRPr="00663B24">
        <w:t>ste ges iv i s</w:t>
      </w:r>
      <w:r w:rsidRPr="00663B24">
        <w:rPr>
          <w:rFonts w:cs="Georgia"/>
        </w:rPr>
        <w:t>ä</w:t>
      </w:r>
      <w:r w:rsidRPr="00663B24">
        <w:t xml:space="preserve">ker infart. Vanlig dos </w:t>
      </w:r>
      <w:r w:rsidRPr="00663B24">
        <w:rPr>
          <w:rFonts w:cs="Georgia"/>
        </w:rPr>
        <w:t>ä</w:t>
      </w:r>
      <w:r w:rsidRPr="00663B24">
        <w:t>r</w:t>
      </w:r>
      <w:r w:rsidRPr="00663B24">
        <w:rPr>
          <w:rFonts w:cs="Georgia"/>
        </w:rPr>
        <w:t> </w:t>
      </w:r>
      <w:r w:rsidRPr="00663B24">
        <w:t>1-2</w:t>
      </w:r>
      <w:r w:rsidRPr="00663B24">
        <w:rPr>
          <w:rFonts w:cs="Georgia"/>
        </w:rPr>
        <w:t> </w:t>
      </w:r>
      <w:r w:rsidRPr="00663B24">
        <w:t>mg/kg x h. Str</w:t>
      </w:r>
      <w:r w:rsidRPr="00663B24">
        <w:rPr>
          <w:rFonts w:cs="Georgia"/>
        </w:rPr>
        <w:t>ä</w:t>
      </w:r>
      <w:r w:rsidRPr="00663B24">
        <w:t>va efter "</w:t>
      </w:r>
      <w:proofErr w:type="spellStart"/>
      <w:r w:rsidRPr="00663B24">
        <w:t>conscious</w:t>
      </w:r>
      <w:proofErr w:type="spellEnd"/>
      <w:r w:rsidRPr="00663B24">
        <w:rPr>
          <w:rFonts w:cs="Georgia"/>
        </w:rPr>
        <w:t> </w:t>
      </w:r>
      <w:proofErr w:type="spellStart"/>
      <w:r w:rsidRPr="00663B24">
        <w:t>sedation</w:t>
      </w:r>
      <w:proofErr w:type="spellEnd"/>
      <w:r w:rsidRPr="00663B24">
        <w:t>". </w:t>
      </w:r>
    </w:p>
    <w:p w:rsidRPr="00663B24" w:rsidR="00663B24" w:rsidP="00663B24" w:rsidRDefault="00663B24" w14:paraId="382AF1A0" w14:textId="77777777">
      <w:r w:rsidRPr="00663B24">
        <w:t>Behandlingen inleds alltid av läkare med kompetens och erfarenhet; ansvarig läkare ska finnas tillgänglig under jourtid och anhöriga, och om möjligt även patienten, ska vara införstådda med behandlingen. </w:t>
      </w:r>
    </w:p>
    <w:p w:rsidRPr="00663B24" w:rsidR="00663B24" w:rsidP="00663B24" w:rsidRDefault="00663B24" w14:paraId="62845041" w14:textId="77777777">
      <w:r w:rsidRPr="00663B24">
        <w:t xml:space="preserve">Om patienten står på </w:t>
      </w:r>
      <w:proofErr w:type="spellStart"/>
      <w:r w:rsidRPr="00663B24">
        <w:t>opioidbehandling</w:t>
      </w:r>
      <w:proofErr w:type="spellEnd"/>
      <w:r w:rsidRPr="00663B24">
        <w:t xml:space="preserve"> ska denna fortsätta och extradoser ges som tidigare. Om nytillkommen smärta eller andnöd misstänks, ge injektion </w:t>
      </w:r>
      <w:proofErr w:type="spellStart"/>
      <w:r w:rsidRPr="00663B24">
        <w:t>opioid</w:t>
      </w:r>
      <w:proofErr w:type="spellEnd"/>
      <w:r w:rsidRPr="00663B24">
        <w:t xml:space="preserve"> intermittent. </w:t>
      </w:r>
    </w:p>
    <w:p w:rsidRPr="00663B24" w:rsidR="00663B24" w:rsidP="00663B24" w:rsidRDefault="00663B24" w14:paraId="0907B23F" w14:textId="77777777">
      <w:pPr>
        <w:pStyle w:val="Rubrik3"/>
      </w:pPr>
      <w:bookmarkStart w:name="_Toc229574175" w:id="65"/>
      <w:r w:rsidRPr="00663B24">
        <w:t>Förvirring eller delirium</w:t>
      </w:r>
      <w:bookmarkEnd w:id="65"/>
      <w:r w:rsidRPr="00663B24">
        <w:t> </w:t>
      </w:r>
    </w:p>
    <w:p w:rsidRPr="00663B24" w:rsidR="00663B24" w:rsidP="00663B24" w:rsidRDefault="00663B24" w14:paraId="074DCC31" w14:textId="77777777">
      <w:r w:rsidRPr="00663B24">
        <w:t>Oberoende av ålder kan alla individer drabbas av delirium. Det finns en gräns</w:t>
      </w:r>
      <w:r w:rsidRPr="00663B24">
        <w:rPr>
          <w:rFonts w:ascii="Times New Roman" w:hAnsi="Times New Roman"/>
        </w:rPr>
        <w:t> </w:t>
      </w:r>
      <w:r w:rsidRPr="00663B24">
        <w:t>f</w:t>
      </w:r>
      <w:r w:rsidRPr="00663B24">
        <w:rPr>
          <w:rFonts w:cs="Georgia"/>
        </w:rPr>
        <w:t>ö</w:t>
      </w:r>
      <w:r w:rsidRPr="00663B24">
        <w:t>r vad hj</w:t>
      </w:r>
      <w:r w:rsidRPr="00663B24">
        <w:rPr>
          <w:rFonts w:cs="Georgia"/>
        </w:rPr>
        <w:t>ä</w:t>
      </w:r>
      <w:r w:rsidRPr="00663B24">
        <w:t>rnan t</w:t>
      </w:r>
      <w:r w:rsidRPr="00663B24">
        <w:rPr>
          <w:rFonts w:cs="Georgia"/>
        </w:rPr>
        <w:t>å</w:t>
      </w:r>
      <w:r w:rsidRPr="00663B24">
        <w:t xml:space="preserve">l av fysisk, farmakologisk och psykisk belastning och toleransen minskar med </w:t>
      </w:r>
      <w:r w:rsidRPr="00663B24">
        <w:rPr>
          <w:rFonts w:cs="Georgia"/>
        </w:rPr>
        <w:t>ö</w:t>
      </w:r>
      <w:r w:rsidRPr="00663B24">
        <w:t xml:space="preserve">kande </w:t>
      </w:r>
      <w:r w:rsidRPr="00663B24">
        <w:rPr>
          <w:rFonts w:cs="Georgia"/>
        </w:rPr>
        <w:t>å</w:t>
      </w:r>
      <w:r w:rsidRPr="00663B24">
        <w:t>lder. Patienter i palliativ v</w:t>
      </w:r>
      <w:r w:rsidRPr="00663B24">
        <w:rPr>
          <w:rFonts w:cs="Georgia"/>
        </w:rPr>
        <w:t>å</w:t>
      </w:r>
      <w:r w:rsidRPr="00663B24">
        <w:t xml:space="preserve">rd </w:t>
      </w:r>
      <w:r w:rsidRPr="00663B24">
        <w:rPr>
          <w:rFonts w:cs="Georgia"/>
        </w:rPr>
        <w:t>ä</w:t>
      </w:r>
      <w:r w:rsidRPr="00663B24">
        <w:t>r en utsatt grupp med sv</w:t>
      </w:r>
      <w:r w:rsidRPr="00663B24">
        <w:rPr>
          <w:rFonts w:cs="Georgia"/>
        </w:rPr>
        <w:t>å</w:t>
      </w:r>
      <w:r w:rsidRPr="00663B24">
        <w:t>r somatisk sjukdom, psykologisk stress och ofta h</w:t>
      </w:r>
      <w:r w:rsidRPr="00663B24">
        <w:rPr>
          <w:rFonts w:cs="Georgia"/>
        </w:rPr>
        <w:t>ö</w:t>
      </w:r>
      <w:r w:rsidRPr="00663B24">
        <w:t xml:space="preserve">g </w:t>
      </w:r>
      <w:r w:rsidRPr="00663B24">
        <w:rPr>
          <w:rFonts w:cs="Georgia"/>
        </w:rPr>
        <w:t>å</w:t>
      </w:r>
      <w:r w:rsidRPr="00663B24">
        <w:t>lder. Hos sjukhusv</w:t>
      </w:r>
      <w:r w:rsidRPr="00663B24">
        <w:rPr>
          <w:rFonts w:cs="Georgia"/>
        </w:rPr>
        <w:t>å</w:t>
      </w:r>
      <w:r w:rsidRPr="00663B24">
        <w:t>rdade patienter med avancerad cancer f</w:t>
      </w:r>
      <w:r w:rsidRPr="00663B24">
        <w:rPr>
          <w:rFonts w:cs="Georgia"/>
        </w:rPr>
        <w:t>ö</w:t>
      </w:r>
      <w:r w:rsidRPr="00663B24">
        <w:t>rekommer</w:t>
      </w:r>
      <w:r w:rsidRPr="00663B24">
        <w:rPr>
          <w:rFonts w:cs="Georgia"/>
        </w:rPr>
        <w:t> </w:t>
      </w:r>
      <w:proofErr w:type="spellStart"/>
      <w:r w:rsidRPr="00663B24">
        <w:t>hj</w:t>
      </w:r>
      <w:r w:rsidRPr="00663B24">
        <w:rPr>
          <w:rFonts w:cs="Georgia"/>
        </w:rPr>
        <w:t>ä</w:t>
      </w:r>
      <w:r w:rsidRPr="00663B24">
        <w:t>rnsvikt</w:t>
      </w:r>
      <w:proofErr w:type="spellEnd"/>
      <w:r w:rsidRPr="00663B24">
        <w:rPr>
          <w:rFonts w:cs="Georgia"/>
        </w:rPr>
        <w:t> </w:t>
      </w:r>
      <w:r w:rsidRPr="00663B24">
        <w:t>hos</w:t>
      </w:r>
      <w:r w:rsidRPr="00663B24">
        <w:rPr>
          <w:rFonts w:cs="Georgia"/>
        </w:rPr>
        <w:t> </w:t>
      </w:r>
      <w:r w:rsidRPr="00663B24">
        <w:t>15-30</w:t>
      </w:r>
      <w:r w:rsidRPr="00663B24">
        <w:rPr>
          <w:rFonts w:ascii="Times New Roman" w:hAnsi="Times New Roman"/>
        </w:rPr>
        <w:t> </w:t>
      </w:r>
      <w:r w:rsidRPr="00663B24">
        <w:t>%, vissa studier anger dessutom att upp emot 80</w:t>
      </w:r>
      <w:r w:rsidRPr="00663B24">
        <w:rPr>
          <w:rFonts w:ascii="Times New Roman" w:hAnsi="Times New Roman"/>
        </w:rPr>
        <w:t> </w:t>
      </w:r>
      <w:r w:rsidRPr="00663B24">
        <w:t>% av d</w:t>
      </w:r>
      <w:r w:rsidRPr="00663B24">
        <w:rPr>
          <w:rFonts w:cs="Georgia"/>
        </w:rPr>
        <w:t>ö</w:t>
      </w:r>
      <w:r w:rsidRPr="00663B24">
        <w:t>ende patienter har</w:t>
      </w:r>
      <w:r w:rsidRPr="00663B24">
        <w:rPr>
          <w:rFonts w:cs="Georgia"/>
        </w:rPr>
        <w:t> </w:t>
      </w:r>
      <w:proofErr w:type="spellStart"/>
      <w:r w:rsidRPr="00663B24">
        <w:t>hj</w:t>
      </w:r>
      <w:r w:rsidRPr="00663B24">
        <w:rPr>
          <w:rFonts w:cs="Georgia"/>
        </w:rPr>
        <w:t>ä</w:t>
      </w:r>
      <w:r w:rsidRPr="00663B24">
        <w:t>rnsvikt</w:t>
      </w:r>
      <w:proofErr w:type="spellEnd"/>
      <w:r w:rsidRPr="00663B24">
        <w:rPr>
          <w:rFonts w:cs="Georgia"/>
        </w:rPr>
        <w:t> </w:t>
      </w:r>
      <w:r w:rsidRPr="00663B24">
        <w:t>de sista dygnen av livet [11]. Tillst</w:t>
      </w:r>
      <w:r w:rsidRPr="00663B24">
        <w:rPr>
          <w:rFonts w:cs="Georgia"/>
        </w:rPr>
        <w:t>å</w:t>
      </w:r>
      <w:r w:rsidRPr="00663B24">
        <w:t>ndet uppstår oftast akut, är för det mesta reversibelt om patienten inte är döende och kan fluktuera över dygnet. </w:t>
      </w:r>
    </w:p>
    <w:p w:rsidRPr="00663B24" w:rsidR="00663B24" w:rsidP="00663B24" w:rsidRDefault="00663B24" w14:paraId="4E9F3B35" w14:textId="77777777">
      <w:r w:rsidRPr="00663B24">
        <w:t>Genesen är multifaktoriell och utlösande faktorer kan vara allvarlig somatisk sjukdom, syn- och/eller hörselnedsättning, infektioner, anestesi och operativa ingrepp, läkemedelsbiverkan, urinretention och förstoppning, elektrolytrubbningar, </w:t>
      </w:r>
      <w:proofErr w:type="spellStart"/>
      <w:r w:rsidRPr="00663B24">
        <w:t>dehydrering</w:t>
      </w:r>
      <w:proofErr w:type="spellEnd"/>
      <w:r w:rsidRPr="00663B24">
        <w:t>, ändrad livssituation, svår psykisk belastning, påfrestande behandling, t.ex. strålbehandling av centrala nervsystemet etc. </w:t>
      </w:r>
    </w:p>
    <w:p w:rsidRPr="00663B24" w:rsidR="00663B24" w:rsidP="00663B24" w:rsidRDefault="00663B24" w14:paraId="4DAF3E10" w14:textId="77777777">
      <w:pPr>
        <w:pStyle w:val="MellanrubrikVGR"/>
      </w:pPr>
      <w:bookmarkStart w:name="_Toc229574176" w:id="66"/>
      <w:r w:rsidRPr="00663B24">
        <w:t>Symtom på </w:t>
      </w:r>
      <w:proofErr w:type="spellStart"/>
      <w:r w:rsidRPr="00663B24">
        <w:t>hjärnsvikt</w:t>
      </w:r>
      <w:bookmarkEnd w:id="66"/>
      <w:proofErr w:type="spellEnd"/>
      <w:r w:rsidRPr="00663B24">
        <w:t> </w:t>
      </w:r>
    </w:p>
    <w:p w:rsidRPr="00663B24" w:rsidR="00663B24" w:rsidP="00663B24" w:rsidRDefault="00663B24" w14:paraId="56ECD589" w14:textId="77777777">
      <w:r w:rsidRPr="00663B24">
        <w:t>Lättare fall: </w:t>
      </w:r>
    </w:p>
    <w:p w:rsidRPr="00663B24" w:rsidR="00663B24" w:rsidP="00663B24" w:rsidRDefault="00663B24" w14:paraId="56C8CDEC" w14:textId="77777777">
      <w:pPr>
        <w:pStyle w:val="Punktlista"/>
      </w:pPr>
      <w:r w:rsidRPr="00663B24">
        <w:t>Minskad uppmärksamhet, distraheras lätt. </w:t>
      </w:r>
    </w:p>
    <w:p w:rsidRPr="00663B24" w:rsidR="00663B24" w:rsidP="00663B24" w:rsidRDefault="00663B24" w14:paraId="7090B8D0" w14:textId="77777777">
      <w:pPr>
        <w:pStyle w:val="Punktlista"/>
      </w:pPr>
      <w:r w:rsidRPr="00663B24">
        <w:t>Kan ej ta in information, minnessvårigheter. </w:t>
      </w:r>
    </w:p>
    <w:p w:rsidRPr="00663B24" w:rsidR="00663B24" w:rsidP="00663B24" w:rsidRDefault="00663B24" w14:paraId="7B0EFAD8" w14:textId="77777777">
      <w:pPr>
        <w:pStyle w:val="Punktlista"/>
      </w:pPr>
      <w:r w:rsidRPr="00663B24">
        <w:t>Tappar tråden, kan ej fokusera. </w:t>
      </w:r>
    </w:p>
    <w:p w:rsidRPr="00663B24" w:rsidR="00663B24" w:rsidP="00663B24" w:rsidRDefault="00663B24" w14:paraId="08BA3745" w14:textId="77777777">
      <w:pPr>
        <w:pStyle w:val="Punktlista"/>
      </w:pPr>
      <w:r w:rsidRPr="00663B24">
        <w:t>Feltolkar sinnesintryck. </w:t>
      </w:r>
    </w:p>
    <w:p w:rsidRPr="00663B24" w:rsidR="00663B24" w:rsidP="00663B24" w:rsidRDefault="00663B24" w14:paraId="6AE6FCD9" w14:textId="77777777">
      <w:r w:rsidRPr="00663B24">
        <w:t>Svårare fall: </w:t>
      </w:r>
    </w:p>
    <w:p w:rsidRPr="00663B24" w:rsidR="00663B24" w:rsidP="00663B24" w:rsidRDefault="00663B24" w14:paraId="3A7F062C" w14:textId="77777777">
      <w:pPr>
        <w:pStyle w:val="Punktlista"/>
      </w:pPr>
      <w:r w:rsidRPr="00663B24">
        <w:t>Förvirring, osammanhängande tal. </w:t>
      </w:r>
    </w:p>
    <w:p w:rsidRPr="00663B24" w:rsidR="00663B24" w:rsidP="00663B24" w:rsidRDefault="00663B24" w14:paraId="361C8AD8" w14:textId="77777777">
      <w:pPr>
        <w:pStyle w:val="Punktlista"/>
      </w:pPr>
      <w:r w:rsidRPr="00663B24">
        <w:t>Bristande emotionell kontroll. </w:t>
      </w:r>
    </w:p>
    <w:p w:rsidRPr="00663B24" w:rsidR="00663B24" w:rsidP="00663B24" w:rsidRDefault="00663B24" w14:paraId="0007578A" w14:textId="77777777">
      <w:pPr>
        <w:pStyle w:val="Punktlista"/>
      </w:pPr>
      <w:r w:rsidRPr="00663B24">
        <w:t>Aggressivitet. </w:t>
      </w:r>
    </w:p>
    <w:p w:rsidRPr="00663B24" w:rsidR="00663B24" w:rsidP="00663B24" w:rsidRDefault="00663B24" w14:paraId="34B5FF28" w14:textId="77777777">
      <w:pPr>
        <w:pStyle w:val="Punktlista"/>
      </w:pPr>
      <w:r w:rsidRPr="00663B24">
        <w:t>Paranoida vanföreställningar. </w:t>
      </w:r>
    </w:p>
    <w:p w:rsidRPr="00663B24" w:rsidR="00663B24" w:rsidP="00663B24" w:rsidRDefault="00663B24" w14:paraId="450A79F3" w14:textId="77777777">
      <w:pPr>
        <w:pStyle w:val="Punktlista"/>
      </w:pPr>
      <w:r w:rsidRPr="00663B24">
        <w:t>Hallucinationer. </w:t>
      </w:r>
    </w:p>
    <w:p w:rsidRPr="00663B24" w:rsidR="00663B24" w:rsidP="00663B24" w:rsidRDefault="00663B24" w14:paraId="3DF52D47" w14:textId="77777777">
      <w:pPr>
        <w:pStyle w:val="Punktlista"/>
      </w:pPr>
      <w:r w:rsidRPr="00663B24">
        <w:t>Allvarlig sömnbrist. </w:t>
      </w:r>
    </w:p>
    <w:p w:rsidRPr="00663B24" w:rsidR="00663B24" w:rsidP="00663B24" w:rsidRDefault="00663B24" w14:paraId="01D6DA02" w14:textId="77777777">
      <w:pPr>
        <w:pStyle w:val="Punktlista"/>
      </w:pPr>
      <w:r w:rsidRPr="00663B24">
        <w:t>Oro och agitation. </w:t>
      </w:r>
    </w:p>
    <w:p w:rsidRPr="00663B24" w:rsidR="00663B24" w:rsidP="00663B24" w:rsidRDefault="00663B24" w14:paraId="2A7630B5" w14:textId="77777777">
      <w:pPr>
        <w:pStyle w:val="Punktlista"/>
      </w:pPr>
      <w:r w:rsidRPr="00663B24">
        <w:t>Vandringsbeteende. </w:t>
      </w:r>
    </w:p>
    <w:p w:rsidRPr="00663B24" w:rsidR="00663B24" w:rsidP="00663B24" w:rsidRDefault="00663B24" w14:paraId="13374928" w14:textId="77777777">
      <w:r w:rsidRPr="00663B24">
        <w:t>Diagnoskriterier (F050) enligt ICD 10: ”Ett etiologiskt ospecifikt organiskt cerebralt syndrom som karakteriseras av samtidigt uppträdande störningar av medvetande, uppmärksamhet, uppfattningsförmåga, tänkande, minne, psykomotorisk funktion, emotioner och sömn-vakenhet. Syndromets varaktighet växlar och svårighetsgraden varierar från mild till mycket uttalad.” </w:t>
      </w:r>
    </w:p>
    <w:p w:rsidRPr="00663B24" w:rsidR="00663B24" w:rsidP="00663B24" w:rsidRDefault="00663B24" w14:paraId="4AFE2CE4" w14:textId="77777777">
      <w:pPr>
        <w:pStyle w:val="MellanrubrikVGR"/>
      </w:pPr>
      <w:bookmarkStart w:name="_Toc229574177" w:id="67"/>
      <w:r w:rsidRPr="00663B24">
        <w:t>Patofysiologi</w:t>
      </w:r>
      <w:bookmarkEnd w:id="67"/>
      <w:r w:rsidRPr="00663B24">
        <w:t> </w:t>
      </w:r>
    </w:p>
    <w:p w:rsidRPr="00663B24" w:rsidR="00663B24" w:rsidP="00663B24" w:rsidRDefault="00663B24" w14:paraId="140D0ADC" w14:textId="77777777">
      <w:r w:rsidRPr="00663B24">
        <w:t>Oklar men troligen spelar störd metabolism av acetylkolin in. </w:t>
      </w:r>
    </w:p>
    <w:p w:rsidRPr="00663B24" w:rsidR="00663B24" w:rsidP="00663B24" w:rsidRDefault="00663B24" w14:paraId="53666034" w14:textId="77777777">
      <w:pPr>
        <w:pStyle w:val="MellanrubrikVGR"/>
      </w:pPr>
      <w:bookmarkStart w:name="_Toc229574178" w:id="68"/>
      <w:r w:rsidRPr="00663B24">
        <w:t>Behandling</w:t>
      </w:r>
      <w:bookmarkEnd w:id="68"/>
      <w:r w:rsidRPr="00663B24">
        <w:t> </w:t>
      </w:r>
    </w:p>
    <w:p w:rsidRPr="00663B24" w:rsidR="00663B24" w:rsidP="00663B24" w:rsidRDefault="00663B24" w14:paraId="19859345" w14:textId="77777777">
      <w:r w:rsidRPr="00663B24">
        <w:t>Om patienten är döende gäller god symtomlindring och stöd till anhöriga. I</w:t>
      </w:r>
      <w:r w:rsidRPr="00663B24">
        <w:rPr>
          <w:rFonts w:ascii="Times New Roman" w:hAnsi="Times New Roman"/>
        </w:rPr>
        <w:t> </w:t>
      </w:r>
      <w:r w:rsidRPr="00663B24">
        <w:rPr>
          <w:rFonts w:cs="Georgia"/>
        </w:rPr>
        <w:t>ö</w:t>
      </w:r>
      <w:r w:rsidRPr="00663B24">
        <w:t>vrigt [11, 12]: </w:t>
      </w:r>
    </w:p>
    <w:p w:rsidRPr="00663B24" w:rsidR="00663B24" w:rsidP="00315E6F" w:rsidRDefault="00663B24" w14:paraId="346F7284" w14:textId="77777777">
      <w:pPr>
        <w:numPr>
          <w:ilvl w:val="0"/>
          <w:numId w:val="8"/>
        </w:numPr>
      </w:pPr>
      <w:r w:rsidRPr="00663B24">
        <w:t>Orsaksanalys och kausal behandling. Infektion, </w:t>
      </w:r>
      <w:proofErr w:type="spellStart"/>
      <w:r w:rsidRPr="00663B24">
        <w:t>resurin</w:t>
      </w:r>
      <w:proofErr w:type="spellEnd"/>
      <w:r w:rsidRPr="00663B24">
        <w:t>, förstoppning, elektrolytrubbning, hyper-/hypoglykemi, malnutrition, smärta och organsvikt är de vanligaste orsakerna. I 50</w:t>
      </w:r>
      <w:r w:rsidRPr="00663B24">
        <w:rPr>
          <w:rFonts w:ascii="Times New Roman" w:hAnsi="Times New Roman"/>
        </w:rPr>
        <w:t> </w:t>
      </w:r>
      <w:r w:rsidRPr="00663B24">
        <w:t>% av fallen hittar man dock ingen specifik genes. </w:t>
      </w:r>
    </w:p>
    <w:p w:rsidRPr="00663B24" w:rsidR="00663B24" w:rsidP="00315E6F" w:rsidRDefault="00663B24" w14:paraId="3289117D" w14:textId="77777777">
      <w:pPr>
        <w:numPr>
          <w:ilvl w:val="0"/>
          <w:numId w:val="9"/>
        </w:numPr>
      </w:pPr>
      <w:r w:rsidRPr="00663B24">
        <w:t>Sanera läkemedel: </w:t>
      </w:r>
    </w:p>
    <w:p w:rsidRPr="00663B24" w:rsidR="00663B24" w:rsidP="00315E6F" w:rsidRDefault="00663B24" w14:paraId="4F70B297" w14:textId="5FA59ACA">
      <w:pPr>
        <w:pStyle w:val="Liststycke"/>
        <w:numPr>
          <w:ilvl w:val="1"/>
          <w:numId w:val="10"/>
        </w:numPr>
      </w:pPr>
      <w:proofErr w:type="spellStart"/>
      <w:r w:rsidRPr="00663B24">
        <w:t>Antikolinergika</w:t>
      </w:r>
      <w:proofErr w:type="spellEnd"/>
      <w:r w:rsidRPr="00663B24">
        <w:t> </w:t>
      </w:r>
      <w:proofErr w:type="spellStart"/>
      <w:r w:rsidRPr="00663B24">
        <w:t>inkl</w:t>
      </w:r>
      <w:proofErr w:type="spellEnd"/>
      <w:r w:rsidRPr="00663B24">
        <w:t> </w:t>
      </w:r>
      <w:proofErr w:type="spellStart"/>
      <w:r w:rsidRPr="00663B24">
        <w:t>furosemid</w:t>
      </w:r>
      <w:proofErr w:type="spellEnd"/>
      <w:r w:rsidRPr="00663B24">
        <w:t>, antiepileptika, </w:t>
      </w:r>
      <w:proofErr w:type="spellStart"/>
      <w:r w:rsidRPr="00663B24">
        <w:t>antipsykotika</w:t>
      </w:r>
      <w:proofErr w:type="spellEnd"/>
      <w:r w:rsidRPr="00663B24">
        <w:t xml:space="preserve">, </w:t>
      </w:r>
      <w:proofErr w:type="spellStart"/>
      <w:r w:rsidRPr="00663B24">
        <w:t>antiparkinson</w:t>
      </w:r>
      <w:proofErr w:type="spellEnd"/>
      <w:r w:rsidRPr="00663B24">
        <w:t xml:space="preserve">-läkemedel, kortison, </w:t>
      </w:r>
      <w:proofErr w:type="spellStart"/>
      <w:r w:rsidRPr="00663B24">
        <w:t>bensodiazepiner</w:t>
      </w:r>
      <w:proofErr w:type="spellEnd"/>
      <w:r w:rsidRPr="00663B24">
        <w:t xml:space="preserve"> (använd ej </w:t>
      </w:r>
      <w:proofErr w:type="spellStart"/>
      <w:r w:rsidRPr="00663B24">
        <w:t>Stesolid</w:t>
      </w:r>
      <w:proofErr w:type="spellEnd"/>
      <w:r w:rsidRPr="00663B24">
        <w:t>, kan ha 200 timmars halveringstid, hellre </w:t>
      </w:r>
      <w:proofErr w:type="spellStart"/>
      <w:r w:rsidRPr="00663B24">
        <w:t>oxazepam</w:t>
      </w:r>
      <w:proofErr w:type="spellEnd"/>
      <w:r w:rsidRPr="00663B24">
        <w:t>), </w:t>
      </w:r>
      <w:proofErr w:type="spellStart"/>
      <w:r w:rsidRPr="00663B24">
        <w:t>coxiber</w:t>
      </w:r>
      <w:proofErr w:type="spellEnd"/>
      <w:r w:rsidRPr="00663B24">
        <w:t xml:space="preserve">, </w:t>
      </w:r>
      <w:proofErr w:type="spellStart"/>
      <w:r w:rsidRPr="00663B24">
        <w:t>opioider</w:t>
      </w:r>
      <w:proofErr w:type="spellEnd"/>
      <w:r w:rsidRPr="00663B24">
        <w:t>, betablockare, cytostatika. </w:t>
      </w:r>
    </w:p>
    <w:p w:rsidR="00663B24" w:rsidP="00315E6F" w:rsidRDefault="00663B24" w14:paraId="31801DF4" w14:textId="77777777">
      <w:pPr>
        <w:numPr>
          <w:ilvl w:val="0"/>
          <w:numId w:val="10"/>
        </w:numPr>
      </w:pPr>
      <w:r w:rsidRPr="00663B24">
        <w:t>Farmakologisk behandling: </w:t>
      </w:r>
    </w:p>
    <w:p w:rsidR="004A4EAF" w:rsidP="00315E6F" w:rsidRDefault="00663B24" w14:paraId="7C5E5F0D" w14:textId="43CB1D7A">
      <w:pPr>
        <w:pStyle w:val="Liststycke"/>
        <w:numPr>
          <w:ilvl w:val="1"/>
          <w:numId w:val="10"/>
        </w:numPr>
      </w:pPr>
      <w:proofErr w:type="spellStart"/>
      <w:r w:rsidRPr="00663B24">
        <w:t>Heminevrin</w:t>
      </w:r>
      <w:proofErr w:type="spellEnd"/>
      <w:r w:rsidRPr="00663B24">
        <w:t> för att få patienten att sova, 600</w:t>
      </w:r>
      <w:r w:rsidRPr="004A4EAF">
        <w:rPr>
          <w:rFonts w:ascii="Times New Roman" w:hAnsi="Times New Roman"/>
        </w:rPr>
        <w:t> </w:t>
      </w:r>
      <w:r w:rsidRPr="00663B24">
        <w:t>mg i taget, dosen kan upprepas efter</w:t>
      </w:r>
      <w:r w:rsidRPr="004A4EAF">
        <w:rPr>
          <w:rFonts w:cs="Georgia"/>
        </w:rPr>
        <w:t> </w:t>
      </w:r>
      <w:r w:rsidRPr="00663B24">
        <w:t>1-2</w:t>
      </w:r>
      <w:r w:rsidRPr="004A4EAF">
        <w:rPr>
          <w:rFonts w:cs="Georgia"/>
        </w:rPr>
        <w:t> </w:t>
      </w:r>
      <w:r w:rsidRPr="00663B24">
        <w:t>timmar upp till 1</w:t>
      </w:r>
      <w:r w:rsidRPr="004A4EAF">
        <w:rPr>
          <w:rFonts w:ascii="Times New Roman" w:hAnsi="Times New Roman"/>
        </w:rPr>
        <w:t> </w:t>
      </w:r>
      <w:r w:rsidRPr="00663B24">
        <w:t>800 mg om n</w:t>
      </w:r>
      <w:r w:rsidRPr="004A4EAF">
        <w:rPr>
          <w:rFonts w:cs="Georgia"/>
        </w:rPr>
        <w:t>ö</w:t>
      </w:r>
      <w:r w:rsidRPr="00663B24">
        <w:t>dv</w:t>
      </w:r>
      <w:r w:rsidRPr="004A4EAF">
        <w:rPr>
          <w:rFonts w:cs="Georgia"/>
        </w:rPr>
        <w:t>ä</w:t>
      </w:r>
      <w:r w:rsidRPr="00663B24">
        <w:t>ndigt. Eventuell</w:t>
      </w:r>
      <w:r w:rsidRPr="004A4EAF">
        <w:rPr>
          <w:rFonts w:cs="Georgia"/>
        </w:rPr>
        <w:t> </w:t>
      </w:r>
      <w:proofErr w:type="spellStart"/>
      <w:r w:rsidRPr="00663B24">
        <w:t>neuroleptika</w:t>
      </w:r>
      <w:proofErr w:type="spellEnd"/>
      <w:r w:rsidRPr="004A4EAF">
        <w:rPr>
          <w:rFonts w:cs="Georgia"/>
        </w:rPr>
        <w:t> </w:t>
      </w:r>
      <w:r w:rsidRPr="00663B24">
        <w:t>i sm</w:t>
      </w:r>
      <w:r w:rsidRPr="004A4EAF">
        <w:rPr>
          <w:rFonts w:cs="Georgia"/>
        </w:rPr>
        <w:t>å</w:t>
      </w:r>
      <w:r w:rsidRPr="00663B24">
        <w:t xml:space="preserve"> doser,</w:t>
      </w:r>
      <w:r w:rsidRPr="004A4EAF">
        <w:rPr>
          <w:rFonts w:cs="Georgia"/>
        </w:rPr>
        <w:t> </w:t>
      </w:r>
      <w:r w:rsidRPr="00663B24">
        <w:t>t.ex.</w:t>
      </w:r>
      <w:r w:rsidRPr="004A4EAF">
        <w:rPr>
          <w:rFonts w:cs="Georgia"/>
        </w:rPr>
        <w:t> </w:t>
      </w:r>
      <w:proofErr w:type="spellStart"/>
      <w:r w:rsidRPr="00663B24">
        <w:t>Haliperidol</w:t>
      </w:r>
      <w:proofErr w:type="spellEnd"/>
      <w:r w:rsidRPr="004A4EAF">
        <w:rPr>
          <w:rFonts w:cs="Georgia"/>
        </w:rPr>
        <w:t> </w:t>
      </w:r>
      <w:r w:rsidRPr="00663B24">
        <w:t>(</w:t>
      </w:r>
      <w:proofErr w:type="spellStart"/>
      <w:r w:rsidRPr="00663B24">
        <w:t>Haldol</w:t>
      </w:r>
      <w:proofErr w:type="spellEnd"/>
      <w:r w:rsidRPr="00663B24">
        <w:t>) 1</w:t>
      </w:r>
      <w:r w:rsidRPr="004A4EAF">
        <w:rPr>
          <w:rFonts w:ascii="Times New Roman" w:hAnsi="Times New Roman"/>
        </w:rPr>
        <w:t> </w:t>
      </w:r>
      <w:r w:rsidRPr="00663B24">
        <w:t>mg x 2 vid hallucinationer, i enstaka sv</w:t>
      </w:r>
      <w:r w:rsidRPr="004A4EAF">
        <w:rPr>
          <w:rFonts w:cs="Georgia"/>
        </w:rPr>
        <w:t>å</w:t>
      </w:r>
      <w:r w:rsidRPr="00663B24">
        <w:t>ra fall kan</w:t>
      </w:r>
      <w:r w:rsidRPr="004A4EAF">
        <w:rPr>
          <w:rFonts w:cs="Georgia"/>
        </w:rPr>
        <w:t> </w:t>
      </w:r>
      <w:proofErr w:type="spellStart"/>
      <w:r w:rsidRPr="00663B24">
        <w:t>Haldol</w:t>
      </w:r>
      <w:proofErr w:type="spellEnd"/>
      <w:r w:rsidRPr="004A4EAF">
        <w:rPr>
          <w:rFonts w:cs="Georgia"/>
        </w:rPr>
        <w:t> </w:t>
      </w:r>
      <w:r w:rsidRPr="00663B24">
        <w:t>10-20</w:t>
      </w:r>
      <w:r w:rsidRPr="004A4EAF">
        <w:rPr>
          <w:rFonts w:ascii="Times New Roman" w:hAnsi="Times New Roman"/>
        </w:rPr>
        <w:t> </w:t>
      </w:r>
      <w:r w:rsidRPr="00663B24">
        <w:t>mg per dygn beh</w:t>
      </w:r>
      <w:r w:rsidRPr="004A4EAF">
        <w:rPr>
          <w:rFonts w:cs="Georgia"/>
        </w:rPr>
        <w:t>ö</w:t>
      </w:r>
      <w:r w:rsidRPr="00663B24">
        <w:t xml:space="preserve">vas; </w:t>
      </w:r>
      <w:r w:rsidRPr="004A4EAF">
        <w:rPr>
          <w:rFonts w:cs="Georgia"/>
        </w:rPr>
        <w:t>ä</w:t>
      </w:r>
      <w:r w:rsidRPr="00663B24">
        <w:t>ven</w:t>
      </w:r>
      <w:r w:rsidRPr="004A4EAF">
        <w:rPr>
          <w:rFonts w:cs="Georgia"/>
        </w:rPr>
        <w:t> </w:t>
      </w:r>
      <w:proofErr w:type="spellStart"/>
      <w:r w:rsidRPr="00663B24">
        <w:t>Olanzapin</w:t>
      </w:r>
      <w:proofErr w:type="spellEnd"/>
      <w:r w:rsidRPr="004A4EAF">
        <w:rPr>
          <w:rFonts w:cs="Georgia"/>
        </w:rPr>
        <w:t> </w:t>
      </w:r>
      <w:r w:rsidRPr="00663B24">
        <w:t>2,5 mg kan anv</w:t>
      </w:r>
      <w:r w:rsidRPr="004A4EAF">
        <w:rPr>
          <w:rFonts w:cs="Georgia"/>
        </w:rPr>
        <w:t>ä</w:t>
      </w:r>
      <w:r w:rsidRPr="00663B24">
        <w:t>ndas och upptrappas. Enstaka g</w:t>
      </w:r>
      <w:r w:rsidRPr="004A4EAF">
        <w:rPr>
          <w:rFonts w:cs="Georgia"/>
        </w:rPr>
        <w:t>å</w:t>
      </w:r>
      <w:r w:rsidRPr="00663B24">
        <w:t>nger kan sv</w:t>
      </w:r>
      <w:r w:rsidRPr="004A4EAF">
        <w:rPr>
          <w:rFonts w:cs="Georgia"/>
        </w:rPr>
        <w:t>å</w:t>
      </w:r>
      <w:r w:rsidRPr="00663B24">
        <w:t>r konfusion beh</w:t>
      </w:r>
      <w:r w:rsidRPr="004A4EAF">
        <w:rPr>
          <w:rFonts w:cs="Georgia"/>
        </w:rPr>
        <w:t>ö</w:t>
      </w:r>
      <w:r w:rsidRPr="00663B24">
        <w:t>va brytas med</w:t>
      </w:r>
      <w:r w:rsidRPr="004A4EAF">
        <w:rPr>
          <w:rFonts w:cs="Georgia"/>
        </w:rPr>
        <w:t> </w:t>
      </w:r>
      <w:r w:rsidRPr="00663B24">
        <w:t>t.ex.</w:t>
      </w:r>
      <w:r w:rsidRPr="004A4EAF">
        <w:rPr>
          <w:rFonts w:cs="Georgia"/>
        </w:rPr>
        <w:t> </w:t>
      </w:r>
      <w:r w:rsidRPr="00663B24">
        <w:t>injektion</w:t>
      </w:r>
      <w:r w:rsidRPr="004A4EAF">
        <w:rPr>
          <w:rFonts w:cs="Georgia"/>
        </w:rPr>
        <w:t> </w:t>
      </w:r>
      <w:proofErr w:type="spellStart"/>
      <w:r w:rsidRPr="00663B24">
        <w:t>Haldol</w:t>
      </w:r>
      <w:proofErr w:type="spellEnd"/>
      <w:r w:rsidRPr="004A4EAF">
        <w:rPr>
          <w:rFonts w:cs="Georgia"/>
        </w:rPr>
        <w:t> </w:t>
      </w:r>
      <w:r w:rsidRPr="00663B24">
        <w:t>2-3</w:t>
      </w:r>
      <w:r w:rsidRPr="004A4EAF">
        <w:rPr>
          <w:rFonts w:ascii="Times New Roman" w:hAnsi="Times New Roman"/>
        </w:rPr>
        <w:t> </w:t>
      </w:r>
      <w:r w:rsidRPr="00663B24">
        <w:t>mg +</w:t>
      </w:r>
      <w:r w:rsidRPr="004A4EAF">
        <w:rPr>
          <w:rFonts w:cs="Georgia"/>
        </w:rPr>
        <w:t> </w:t>
      </w:r>
      <w:proofErr w:type="spellStart"/>
      <w:r w:rsidRPr="00663B24">
        <w:t>diazepam</w:t>
      </w:r>
      <w:proofErr w:type="spellEnd"/>
      <w:r w:rsidRPr="004A4EAF">
        <w:rPr>
          <w:rFonts w:cs="Georgia"/>
        </w:rPr>
        <w:t> </w:t>
      </w:r>
      <w:r w:rsidRPr="00663B24">
        <w:t>10</w:t>
      </w:r>
      <w:r w:rsidRPr="004A4EAF">
        <w:rPr>
          <w:rFonts w:ascii="Times New Roman" w:hAnsi="Times New Roman"/>
        </w:rPr>
        <w:t> </w:t>
      </w:r>
      <w:r w:rsidRPr="00663B24">
        <w:t>mg i eng</w:t>
      </w:r>
      <w:r w:rsidRPr="004A4EAF">
        <w:rPr>
          <w:rFonts w:cs="Georgia"/>
        </w:rPr>
        <w:t>å</w:t>
      </w:r>
      <w:r w:rsidRPr="00663B24">
        <w:t>ngsdos. Alternativt ges</w:t>
      </w:r>
      <w:r w:rsidRPr="004A4EAF">
        <w:rPr>
          <w:rFonts w:cs="Georgia"/>
        </w:rPr>
        <w:t> </w:t>
      </w:r>
      <w:r w:rsidRPr="00663B24">
        <w:t>5-10</w:t>
      </w:r>
      <w:r w:rsidRPr="004A4EAF">
        <w:rPr>
          <w:rFonts w:ascii="Times New Roman" w:hAnsi="Times New Roman"/>
        </w:rPr>
        <w:t> </w:t>
      </w:r>
      <w:r w:rsidRPr="00663B24">
        <w:t>mg</w:t>
      </w:r>
      <w:r w:rsidRPr="004A4EAF">
        <w:rPr>
          <w:rFonts w:cs="Georgia"/>
        </w:rPr>
        <w:t> </w:t>
      </w:r>
      <w:proofErr w:type="spellStart"/>
      <w:r w:rsidRPr="00663B24">
        <w:t>Haldol</w:t>
      </w:r>
      <w:proofErr w:type="spellEnd"/>
      <w:r w:rsidRPr="004A4EAF">
        <w:rPr>
          <w:rFonts w:cs="Georgia"/>
        </w:rPr>
        <w:t> </w:t>
      </w:r>
      <w:r w:rsidRPr="00663B24">
        <w:t>l</w:t>
      </w:r>
      <w:r w:rsidRPr="004A4EAF">
        <w:rPr>
          <w:rFonts w:cs="Georgia"/>
        </w:rPr>
        <w:t>å</w:t>
      </w:r>
      <w:r w:rsidRPr="00663B24">
        <w:t>ngsamt iv. Vid orolig natts</w:t>
      </w:r>
      <w:r w:rsidRPr="004A4EAF">
        <w:rPr>
          <w:rFonts w:cs="Georgia"/>
        </w:rPr>
        <w:t>ö</w:t>
      </w:r>
      <w:r w:rsidRPr="00663B24">
        <w:t>mn kan</w:t>
      </w:r>
      <w:r w:rsidRPr="004A4EAF">
        <w:rPr>
          <w:rFonts w:cs="Georgia"/>
        </w:rPr>
        <w:t> </w:t>
      </w:r>
      <w:proofErr w:type="spellStart"/>
      <w:r w:rsidRPr="00663B24">
        <w:t>Levomepromazin</w:t>
      </w:r>
      <w:proofErr w:type="spellEnd"/>
      <w:r w:rsidRPr="00663B24">
        <w:t> (</w:t>
      </w:r>
      <w:proofErr w:type="spellStart"/>
      <w:r w:rsidRPr="00663B24">
        <w:t>Nozinan</w:t>
      </w:r>
      <w:proofErr w:type="spellEnd"/>
      <w:r w:rsidRPr="00663B24">
        <w:t>) 5-10</w:t>
      </w:r>
      <w:r w:rsidRPr="004A4EAF">
        <w:rPr>
          <w:rFonts w:ascii="Times New Roman" w:hAnsi="Times New Roman"/>
        </w:rPr>
        <w:t> </w:t>
      </w:r>
      <w:r w:rsidRPr="00663B24">
        <w:t>mg</w:t>
      </w:r>
      <w:r w:rsidRPr="004A4EAF">
        <w:rPr>
          <w:rFonts w:cs="Georgia"/>
        </w:rPr>
        <w:t> </w:t>
      </w:r>
      <w:proofErr w:type="spellStart"/>
      <w:r w:rsidRPr="00663B24">
        <w:t>tn</w:t>
      </w:r>
      <w:proofErr w:type="spellEnd"/>
      <w:r w:rsidRPr="004A4EAF">
        <w:rPr>
          <w:rFonts w:cs="Georgia"/>
        </w:rPr>
        <w:t> </w:t>
      </w:r>
      <w:r w:rsidRPr="00663B24">
        <w:t>provas. </w:t>
      </w:r>
    </w:p>
    <w:p w:rsidR="004A4EAF" w:rsidP="00315E6F" w:rsidRDefault="004A4EAF" w14:paraId="03212DB6" w14:textId="77777777">
      <w:pPr>
        <w:numPr>
          <w:ilvl w:val="0"/>
          <w:numId w:val="10"/>
        </w:numPr>
      </w:pPr>
      <w:r>
        <w:t>S</w:t>
      </w:r>
      <w:r w:rsidRPr="00663B24" w:rsidR="00663B24">
        <w:t>kapa en lugn och trygg miljö och få patienten att sova, se ovan. Upprätthåll dygnsrytmen, ljus på dagen hjälper nattsömnen. Ge mat och dryck endast när patienten är lugn. Svagt ljus nattetid så patienten kan orientera sig. Patienter med </w:t>
      </w:r>
      <w:proofErr w:type="spellStart"/>
      <w:r w:rsidRPr="00663B24" w:rsidR="00663B24">
        <w:t>hjärnsvikt</w:t>
      </w:r>
      <w:proofErr w:type="spellEnd"/>
      <w:r w:rsidRPr="00663B24" w:rsidR="00663B24">
        <w:t> ska inte flytta runt. Så få och lugna vårdare som möjligt. Ta in närstående. Avdela någon att vara med patienten. Patienten måste skyddas från att göra bort sig eller skada andra. </w:t>
      </w:r>
    </w:p>
    <w:p w:rsidRPr="00663B24" w:rsidR="00663B24" w:rsidP="00315E6F" w:rsidRDefault="00663B24" w14:paraId="583AD0D4" w14:textId="22466F1B">
      <w:pPr>
        <w:numPr>
          <w:ilvl w:val="0"/>
          <w:numId w:val="10"/>
        </w:numPr>
      </w:pPr>
      <w:r w:rsidRPr="00663B24">
        <w:t xml:space="preserve">Ge </w:t>
      </w:r>
      <w:r w:rsidRPr="004A4EAF">
        <w:t>adekvat information till anhöriga; det handlar inte om demens eller psykiatrisk sjukdom utan akut sviktande hjärnfunktion. Förklara att svår sjukdom kan räcka för att framkalla tillståndet</w:t>
      </w:r>
      <w:r w:rsidRPr="00663B24">
        <w:t>. </w:t>
      </w:r>
    </w:p>
    <w:p w:rsidRPr="00663B24" w:rsidR="00663B24" w:rsidP="00663B24" w:rsidRDefault="00663B24" w14:paraId="636A2ACF" w14:textId="77777777">
      <w:r w:rsidRPr="00663B24">
        <w:t>Patienten minns ofta det </w:t>
      </w:r>
      <w:proofErr w:type="spellStart"/>
      <w:r w:rsidRPr="00663B24">
        <w:t>deliriösa</w:t>
      </w:r>
      <w:proofErr w:type="spellEnd"/>
      <w:r w:rsidRPr="00663B24">
        <w:t> tillståndet som skrämmande och kan behöva tala om upplevelsen längre fram. </w:t>
      </w:r>
    </w:p>
    <w:p w:rsidRPr="00663B24" w:rsidR="00663B24" w:rsidP="003C3E67" w:rsidRDefault="00663B24" w14:paraId="7AF92036" w14:textId="77777777">
      <w:pPr>
        <w:pStyle w:val="Rubrik3"/>
      </w:pPr>
      <w:bookmarkStart w:name="_Toc229574179" w:id="69"/>
      <w:r w:rsidRPr="00663B24">
        <w:t>Andnöd</w:t>
      </w:r>
      <w:bookmarkEnd w:id="69"/>
      <w:r w:rsidRPr="00663B24">
        <w:t> </w:t>
      </w:r>
    </w:p>
    <w:p w:rsidRPr="00663B24" w:rsidR="00663B24" w:rsidP="00663B24" w:rsidRDefault="00663B24" w14:paraId="4255AFBA" w14:textId="77777777">
      <w:r w:rsidRPr="00663B24">
        <w:t>Andnöd är en obehaglig känsla av att inte kunna få luft och en upplevelse av ansträngt andningsarbete. Det är ofta ett svårbehandlat symtom med oklara orsaksmekanismer. Det är vanligast hos patienter med lungcancer, primär eller sekundär, vid </w:t>
      </w:r>
      <w:proofErr w:type="spellStart"/>
      <w:r w:rsidRPr="00663B24">
        <w:t>pleurametastaser</w:t>
      </w:r>
      <w:proofErr w:type="spellEnd"/>
      <w:r w:rsidRPr="00663B24">
        <w:t> och hos patienter med tidigare hjärtsvikt eller KOL. Som vid ångest och smärta behöver man ta hänsyn till både fysiologiska och psykologiska aspekter. </w:t>
      </w:r>
    </w:p>
    <w:p w:rsidRPr="00663B24" w:rsidR="00663B24" w:rsidP="00663B24" w:rsidRDefault="00663B24" w14:paraId="6C435300" w14:textId="77777777">
      <w:r w:rsidRPr="00663B24">
        <w:t>Sträva efter att i första hand behandla bakomliggande sjukdom/orsak: </w:t>
      </w:r>
    </w:p>
    <w:p w:rsidR="00663B24" w:rsidP="003C3E67" w:rsidRDefault="00663B24" w14:paraId="6DD41E6F" w14:textId="77777777">
      <w:pPr>
        <w:pStyle w:val="MellanrubrikVGR"/>
      </w:pPr>
      <w:bookmarkStart w:name="_Toc229574180" w:id="70"/>
      <w:r w:rsidRPr="00663B24">
        <w:t>Orsaker till </w:t>
      </w:r>
      <w:proofErr w:type="spellStart"/>
      <w:r w:rsidRPr="00663B24">
        <w:t>dyspné</w:t>
      </w:r>
      <w:proofErr w:type="spellEnd"/>
      <w:r w:rsidRPr="00663B24">
        <w:t> och möjliga behandlingar</w:t>
      </w:r>
      <w:bookmarkEnd w:id="70"/>
      <w:r w:rsidRPr="00663B24">
        <w:t> </w:t>
      </w:r>
    </w:p>
    <w:tbl>
      <w:tblPr>
        <w:tblW w:w="0" w:type="dxa"/>
        <w:tblInd w:w="96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Caption w:val="Orsaker till dyspné och möjliga behandlingar"/>
      </w:tblPr>
      <w:tblGrid>
        <w:gridCol w:w="3345"/>
        <w:gridCol w:w="4608"/>
      </w:tblGrid>
      <w:tr w:rsidRPr="007E70B3" w:rsidR="007E70B3" w:rsidTr="007E70B3" w14:paraId="39133E58" w14:textId="77777777">
        <w:trPr>
          <w:trHeight w:val="300"/>
        </w:trPr>
        <w:tc>
          <w:tcPr>
            <w:tcW w:w="4020" w:type="dxa"/>
            <w:tcBorders>
              <w:top w:val="single" w:color="000000" w:sz="6" w:space="0"/>
              <w:left w:val="single" w:color="000000" w:sz="6" w:space="0"/>
              <w:bottom w:val="single" w:color="000000" w:sz="6" w:space="0"/>
              <w:right w:val="single" w:color="000000" w:sz="6" w:space="0"/>
            </w:tcBorders>
            <w:shd w:val="clear" w:color="auto" w:fill="E7E6E6"/>
            <w:hideMark/>
          </w:tcPr>
          <w:p w:rsidRPr="007E70B3" w:rsidR="007E70B3" w:rsidP="007E70B3" w:rsidRDefault="007E70B3" w14:paraId="5F415077" w14:textId="77777777">
            <w:pPr>
              <w:spacing w:after="0" w:line="240" w:lineRule="auto"/>
              <w:ind w:left="0" w:right="0"/>
              <w:textAlignment w:val="baseline"/>
              <w:rPr>
                <w:rFonts w:ascii="Segoe UI" w:hAnsi="Segoe UI" w:cs="Segoe UI"/>
                <w:sz w:val="18"/>
                <w:szCs w:val="18"/>
              </w:rPr>
            </w:pPr>
            <w:r w:rsidRPr="007E70B3">
              <w:rPr>
                <w:rFonts w:ascii="Arial" w:hAnsi="Arial" w:cs="Arial"/>
                <w:b/>
                <w:bCs/>
                <w:sz w:val="20"/>
                <w:szCs w:val="20"/>
              </w:rPr>
              <w:t>Sjukdomsprocess</w:t>
            </w:r>
            <w:r w:rsidRPr="007E70B3">
              <w:rPr>
                <w:rFonts w:ascii="Arial" w:hAnsi="Arial" w:cs="Arial"/>
                <w:sz w:val="20"/>
                <w:szCs w:val="20"/>
              </w:rPr>
              <w:t> </w:t>
            </w:r>
          </w:p>
        </w:tc>
        <w:tc>
          <w:tcPr>
            <w:tcW w:w="3900" w:type="dxa"/>
            <w:tcBorders>
              <w:top w:val="single" w:color="000000" w:sz="6" w:space="0"/>
              <w:left w:val="single" w:color="000000" w:sz="6" w:space="0"/>
              <w:bottom w:val="single" w:color="000000" w:sz="6" w:space="0"/>
              <w:right w:val="single" w:color="000000" w:sz="6" w:space="0"/>
            </w:tcBorders>
            <w:shd w:val="clear" w:color="auto" w:fill="E7E6E6"/>
            <w:hideMark/>
          </w:tcPr>
          <w:p w:rsidRPr="007E70B3" w:rsidR="007E70B3" w:rsidP="007E70B3" w:rsidRDefault="007E70B3" w14:paraId="67B8D6BF" w14:textId="77777777">
            <w:pPr>
              <w:spacing w:after="0" w:line="240" w:lineRule="auto"/>
              <w:ind w:left="0" w:right="0"/>
              <w:textAlignment w:val="baseline"/>
              <w:rPr>
                <w:rFonts w:ascii="Segoe UI" w:hAnsi="Segoe UI" w:cs="Segoe UI"/>
                <w:sz w:val="18"/>
                <w:szCs w:val="18"/>
              </w:rPr>
            </w:pPr>
            <w:r w:rsidRPr="007E70B3">
              <w:rPr>
                <w:rFonts w:ascii="Arial" w:hAnsi="Arial" w:cs="Arial"/>
                <w:b/>
                <w:bCs/>
                <w:sz w:val="20"/>
                <w:szCs w:val="20"/>
              </w:rPr>
              <w:t>Potentiella åtgärder</w:t>
            </w:r>
            <w:r w:rsidRPr="007E70B3">
              <w:rPr>
                <w:rFonts w:ascii="Arial" w:hAnsi="Arial" w:cs="Arial"/>
                <w:sz w:val="20"/>
                <w:szCs w:val="20"/>
              </w:rPr>
              <w:t> </w:t>
            </w:r>
          </w:p>
        </w:tc>
      </w:tr>
      <w:tr w:rsidRPr="007E70B3" w:rsidR="007E70B3" w:rsidTr="007E70B3" w14:paraId="6CD262FE" w14:textId="77777777">
        <w:trPr>
          <w:trHeight w:val="300"/>
        </w:trPr>
        <w:tc>
          <w:tcPr>
            <w:tcW w:w="4020" w:type="dxa"/>
            <w:tcBorders>
              <w:top w:val="single" w:color="auto" w:sz="6" w:space="0"/>
              <w:left w:val="single" w:color="auto" w:sz="6" w:space="0"/>
              <w:bottom w:val="single" w:color="auto" w:sz="6" w:space="0"/>
              <w:right w:val="nil"/>
            </w:tcBorders>
            <w:shd w:val="clear" w:color="auto" w:fill="E7E6E6"/>
            <w:hideMark/>
          </w:tcPr>
          <w:p w:rsidRPr="007E70B3" w:rsidR="007E70B3" w:rsidP="007E70B3" w:rsidRDefault="007E70B3" w14:paraId="324B9175" w14:textId="77777777">
            <w:pPr>
              <w:spacing w:after="0" w:line="240" w:lineRule="auto"/>
              <w:ind w:left="0" w:right="0"/>
              <w:textAlignment w:val="baseline"/>
              <w:rPr>
                <w:rFonts w:ascii="Segoe UI" w:hAnsi="Segoe UI" w:cs="Segoe UI"/>
                <w:sz w:val="18"/>
                <w:szCs w:val="18"/>
              </w:rPr>
            </w:pPr>
            <w:r w:rsidRPr="007E70B3">
              <w:rPr>
                <w:rFonts w:ascii="Arial" w:hAnsi="Arial" w:cs="Arial"/>
                <w:b/>
                <w:bCs/>
                <w:color w:val="2F5496"/>
                <w:sz w:val="20"/>
                <w:szCs w:val="20"/>
              </w:rPr>
              <w:t>Luftvägsobstruktion</w:t>
            </w:r>
            <w:r w:rsidRPr="007E70B3">
              <w:rPr>
                <w:rFonts w:ascii="Arial" w:hAnsi="Arial" w:cs="Arial"/>
                <w:color w:val="2F5496"/>
                <w:sz w:val="20"/>
                <w:szCs w:val="20"/>
              </w:rPr>
              <w:t> </w:t>
            </w:r>
          </w:p>
        </w:tc>
        <w:tc>
          <w:tcPr>
            <w:tcW w:w="3900" w:type="dxa"/>
            <w:tcBorders>
              <w:top w:val="single" w:color="auto" w:sz="6" w:space="0"/>
              <w:left w:val="nil"/>
              <w:bottom w:val="single" w:color="auto" w:sz="6" w:space="0"/>
              <w:right w:val="single" w:color="auto" w:sz="6" w:space="0"/>
            </w:tcBorders>
            <w:shd w:val="clear" w:color="auto" w:fill="E7E6E6"/>
            <w:hideMark/>
          </w:tcPr>
          <w:p w:rsidRPr="007E70B3" w:rsidR="007E70B3" w:rsidP="007E70B3" w:rsidRDefault="007E70B3" w14:paraId="18180707" w14:textId="77777777">
            <w:pPr>
              <w:spacing w:after="0" w:line="240" w:lineRule="auto"/>
              <w:ind w:left="0" w:right="0"/>
              <w:textAlignment w:val="baseline"/>
              <w:rPr>
                <w:rFonts w:ascii="Segoe UI" w:hAnsi="Segoe UI" w:cs="Segoe UI"/>
                <w:sz w:val="18"/>
                <w:szCs w:val="18"/>
              </w:rPr>
            </w:pPr>
            <w:r w:rsidRPr="007E70B3">
              <w:rPr>
                <w:rFonts w:ascii="Arial" w:hAnsi="Arial" w:cs="Arial"/>
                <w:color w:val="4472C4"/>
                <w:sz w:val="20"/>
                <w:szCs w:val="20"/>
              </w:rPr>
              <w:t> </w:t>
            </w:r>
          </w:p>
        </w:tc>
      </w:tr>
      <w:tr w:rsidRPr="007E70B3" w:rsidR="007E70B3" w:rsidTr="007E70B3" w14:paraId="716D9B52" w14:textId="77777777">
        <w:trPr>
          <w:trHeight w:val="300"/>
        </w:trPr>
        <w:tc>
          <w:tcPr>
            <w:tcW w:w="402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5E2CA71A"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Luftvägsobstruktion av tumör eller </w:t>
            </w:r>
            <w:proofErr w:type="spellStart"/>
            <w:r w:rsidRPr="007E70B3">
              <w:rPr>
                <w:rFonts w:ascii="Times New Roman" w:hAnsi="Times New Roman"/>
              </w:rPr>
              <w:t>lymfadenopati</w:t>
            </w:r>
            <w:proofErr w:type="spellEnd"/>
            <w:r w:rsidRPr="007E70B3">
              <w:rPr>
                <w:rFonts w:ascii="Times New Roman" w:hAnsi="Times New Roman"/>
              </w:rPr>
              <w:t> </w:t>
            </w:r>
          </w:p>
        </w:tc>
        <w:tc>
          <w:tcPr>
            <w:tcW w:w="390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721381F5"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Stent, strålterapi, resektion, kortison </w:t>
            </w:r>
          </w:p>
        </w:tc>
      </w:tr>
      <w:tr w:rsidRPr="007E70B3" w:rsidR="007E70B3" w:rsidTr="007E70B3" w14:paraId="62AAFF8C" w14:textId="77777777">
        <w:trPr>
          <w:trHeight w:val="300"/>
        </w:trPr>
        <w:tc>
          <w:tcPr>
            <w:tcW w:w="402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14EC9ACB"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Bronkkonstriktion</w:t>
            </w:r>
            <w:proofErr w:type="spellEnd"/>
            <w:r w:rsidRPr="007E70B3">
              <w:rPr>
                <w:rFonts w:ascii="Times New Roman" w:hAnsi="Times New Roman"/>
              </w:rPr>
              <w:t> </w:t>
            </w:r>
          </w:p>
        </w:tc>
        <w:tc>
          <w:tcPr>
            <w:tcW w:w="390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53FB16EA"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Bronkdilaterare</w:t>
            </w:r>
            <w:proofErr w:type="spellEnd"/>
            <w:r w:rsidRPr="007E70B3">
              <w:rPr>
                <w:rFonts w:ascii="Times New Roman" w:hAnsi="Times New Roman"/>
              </w:rPr>
              <w:t>, kortison </w:t>
            </w:r>
          </w:p>
        </w:tc>
      </w:tr>
      <w:tr w:rsidRPr="007E70B3" w:rsidR="007E70B3" w:rsidTr="007E70B3" w14:paraId="479B3D47" w14:textId="77777777">
        <w:trPr>
          <w:trHeight w:val="300"/>
        </w:trPr>
        <w:tc>
          <w:tcPr>
            <w:tcW w:w="402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551A9751"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Ökad slemproduktion </w:t>
            </w:r>
          </w:p>
        </w:tc>
        <w:tc>
          <w:tcPr>
            <w:tcW w:w="390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782BE91F"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Antikolinergika</w:t>
            </w:r>
            <w:proofErr w:type="spellEnd"/>
            <w:r w:rsidRPr="007E70B3">
              <w:rPr>
                <w:rFonts w:ascii="Times New Roman" w:hAnsi="Times New Roman"/>
              </w:rPr>
              <w:t> </w:t>
            </w:r>
          </w:p>
        </w:tc>
      </w:tr>
      <w:tr w:rsidRPr="007E70B3" w:rsidR="007E70B3" w:rsidTr="007E70B3" w14:paraId="2C46EE21" w14:textId="77777777">
        <w:trPr>
          <w:trHeight w:val="300"/>
        </w:trPr>
        <w:tc>
          <w:tcPr>
            <w:tcW w:w="402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298A9FBE"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Stämbandspares </w:t>
            </w:r>
          </w:p>
        </w:tc>
        <w:tc>
          <w:tcPr>
            <w:tcW w:w="390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461EF26C"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Åtgärd ÖNH-specialist </w:t>
            </w:r>
          </w:p>
        </w:tc>
      </w:tr>
      <w:tr w:rsidRPr="007E70B3" w:rsidR="007E70B3" w:rsidTr="007E70B3" w14:paraId="04732598" w14:textId="77777777">
        <w:trPr>
          <w:trHeight w:val="300"/>
        </w:trPr>
        <w:tc>
          <w:tcPr>
            <w:tcW w:w="402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382A3A1C"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Sömnapnésyndrom </w:t>
            </w:r>
          </w:p>
        </w:tc>
        <w:tc>
          <w:tcPr>
            <w:tcW w:w="390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47042102"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CPAP </w:t>
            </w:r>
          </w:p>
        </w:tc>
      </w:tr>
      <w:tr w:rsidRPr="007E70B3" w:rsidR="007E70B3" w:rsidTr="007E70B3" w14:paraId="55C5AAE8" w14:textId="77777777">
        <w:trPr>
          <w:trHeight w:val="300"/>
        </w:trPr>
        <w:tc>
          <w:tcPr>
            <w:tcW w:w="4020" w:type="dxa"/>
            <w:tcBorders>
              <w:top w:val="single" w:color="auto" w:sz="6" w:space="0"/>
              <w:left w:val="single" w:color="auto" w:sz="6" w:space="0"/>
              <w:bottom w:val="single" w:color="auto" w:sz="6" w:space="0"/>
              <w:right w:val="nil"/>
            </w:tcBorders>
            <w:shd w:val="clear" w:color="auto" w:fill="E7E6E6"/>
            <w:hideMark/>
          </w:tcPr>
          <w:p w:rsidRPr="007E70B3" w:rsidR="007E70B3" w:rsidP="007E70B3" w:rsidRDefault="007E70B3" w14:paraId="5075DFDB" w14:textId="77777777">
            <w:pPr>
              <w:spacing w:after="0" w:line="240" w:lineRule="auto"/>
              <w:ind w:left="0" w:right="0"/>
              <w:textAlignment w:val="baseline"/>
              <w:rPr>
                <w:rFonts w:ascii="Segoe UI" w:hAnsi="Segoe UI" w:cs="Segoe UI"/>
                <w:sz w:val="18"/>
                <w:szCs w:val="18"/>
              </w:rPr>
            </w:pPr>
            <w:proofErr w:type="spellStart"/>
            <w:r w:rsidRPr="007E70B3">
              <w:rPr>
                <w:rFonts w:ascii="Arial" w:hAnsi="Arial" w:cs="Arial"/>
                <w:b/>
                <w:bCs/>
                <w:color w:val="2F5496"/>
                <w:sz w:val="20"/>
                <w:szCs w:val="20"/>
              </w:rPr>
              <w:t>Lungparenkymsorsakat</w:t>
            </w:r>
            <w:proofErr w:type="spellEnd"/>
            <w:r w:rsidRPr="007E70B3">
              <w:rPr>
                <w:rFonts w:ascii="Arial" w:hAnsi="Arial" w:cs="Arial"/>
                <w:color w:val="2F5496"/>
                <w:sz w:val="20"/>
                <w:szCs w:val="20"/>
              </w:rPr>
              <w:t> </w:t>
            </w:r>
          </w:p>
        </w:tc>
        <w:tc>
          <w:tcPr>
            <w:tcW w:w="3900" w:type="dxa"/>
            <w:tcBorders>
              <w:top w:val="single" w:color="auto" w:sz="6" w:space="0"/>
              <w:left w:val="nil"/>
              <w:bottom w:val="single" w:color="auto" w:sz="6" w:space="0"/>
              <w:right w:val="single" w:color="auto" w:sz="6" w:space="0"/>
            </w:tcBorders>
            <w:shd w:val="clear" w:color="auto" w:fill="E7E6E6"/>
            <w:hideMark/>
          </w:tcPr>
          <w:p w:rsidRPr="007E70B3" w:rsidR="007E70B3" w:rsidP="007E70B3" w:rsidRDefault="007E70B3" w14:paraId="5519B1C5" w14:textId="77777777">
            <w:pPr>
              <w:spacing w:after="0" w:line="240" w:lineRule="auto"/>
              <w:ind w:left="0" w:right="0"/>
              <w:textAlignment w:val="baseline"/>
              <w:rPr>
                <w:rFonts w:ascii="Segoe UI" w:hAnsi="Segoe UI" w:cs="Segoe UI"/>
                <w:sz w:val="18"/>
                <w:szCs w:val="18"/>
              </w:rPr>
            </w:pPr>
            <w:r w:rsidRPr="007E70B3">
              <w:rPr>
                <w:rFonts w:ascii="Arial" w:hAnsi="Arial" w:cs="Arial"/>
                <w:sz w:val="20"/>
                <w:szCs w:val="20"/>
              </w:rPr>
              <w:t> </w:t>
            </w:r>
          </w:p>
        </w:tc>
      </w:tr>
      <w:tr w:rsidRPr="007E70B3" w:rsidR="007E70B3" w:rsidTr="007E70B3" w14:paraId="297C9594" w14:textId="77777777">
        <w:trPr>
          <w:trHeight w:val="300"/>
        </w:trPr>
        <w:tc>
          <w:tcPr>
            <w:tcW w:w="402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1B3A660B"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 xml:space="preserve">Spridd </w:t>
            </w:r>
            <w:proofErr w:type="spellStart"/>
            <w:r w:rsidRPr="007E70B3">
              <w:rPr>
                <w:rFonts w:ascii="Times New Roman" w:hAnsi="Times New Roman"/>
              </w:rPr>
              <w:t>metastasering</w:t>
            </w:r>
            <w:proofErr w:type="spellEnd"/>
            <w:r w:rsidRPr="007E70B3">
              <w:rPr>
                <w:rFonts w:ascii="Times New Roman" w:hAnsi="Times New Roman"/>
              </w:rPr>
              <w:t> </w:t>
            </w:r>
          </w:p>
        </w:tc>
        <w:tc>
          <w:tcPr>
            <w:tcW w:w="390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2A696CB8"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Strålterapi, cytostatika, kortison </w:t>
            </w:r>
          </w:p>
        </w:tc>
      </w:tr>
      <w:tr w:rsidRPr="007E70B3" w:rsidR="007E70B3" w:rsidTr="007E70B3" w14:paraId="7C9E5B4F" w14:textId="77777777">
        <w:trPr>
          <w:trHeight w:val="300"/>
        </w:trPr>
        <w:tc>
          <w:tcPr>
            <w:tcW w:w="402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2B83143A"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Pneumoni, aspiration </w:t>
            </w:r>
          </w:p>
        </w:tc>
        <w:tc>
          <w:tcPr>
            <w:tcW w:w="390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5EABB728"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Antibiotika, bronkial rengöring, aspirationsförebyggande åtgärder </w:t>
            </w:r>
          </w:p>
        </w:tc>
      </w:tr>
      <w:tr w:rsidRPr="007E70B3" w:rsidR="007E70B3" w:rsidTr="007E70B3" w14:paraId="7F4D49F2" w14:textId="77777777">
        <w:trPr>
          <w:trHeight w:val="300"/>
        </w:trPr>
        <w:tc>
          <w:tcPr>
            <w:tcW w:w="402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6221E779"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Hjärsvikt</w:t>
            </w:r>
            <w:proofErr w:type="spellEnd"/>
            <w:r w:rsidRPr="007E70B3">
              <w:rPr>
                <w:rFonts w:ascii="Times New Roman" w:hAnsi="Times New Roman"/>
              </w:rPr>
              <w:t> </w:t>
            </w:r>
          </w:p>
        </w:tc>
        <w:tc>
          <w:tcPr>
            <w:tcW w:w="390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49B9FDE0"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Diuretika</w:t>
            </w:r>
            <w:proofErr w:type="spellEnd"/>
            <w:r w:rsidRPr="007E70B3">
              <w:rPr>
                <w:rFonts w:ascii="Times New Roman" w:hAnsi="Times New Roman"/>
              </w:rPr>
              <w:t>, ACE-hämmare, CPAP </w:t>
            </w:r>
          </w:p>
        </w:tc>
      </w:tr>
      <w:tr w:rsidRPr="007E70B3" w:rsidR="007E70B3" w:rsidTr="007E70B3" w14:paraId="75FBCCC3" w14:textId="77777777">
        <w:trPr>
          <w:trHeight w:val="300"/>
        </w:trPr>
        <w:tc>
          <w:tcPr>
            <w:tcW w:w="402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531AC55E"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Perikardsjukdom</w:t>
            </w:r>
            <w:proofErr w:type="spellEnd"/>
            <w:r w:rsidRPr="007E70B3">
              <w:rPr>
                <w:rFonts w:ascii="Times New Roman" w:hAnsi="Times New Roman"/>
              </w:rPr>
              <w:t>, tamponad </w:t>
            </w:r>
          </w:p>
        </w:tc>
        <w:tc>
          <w:tcPr>
            <w:tcW w:w="390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45129C1D"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Perikardiocentes</w:t>
            </w:r>
            <w:proofErr w:type="spellEnd"/>
            <w:r w:rsidRPr="007E70B3">
              <w:rPr>
                <w:rFonts w:ascii="Times New Roman" w:hAnsi="Times New Roman"/>
              </w:rPr>
              <w:t> </w:t>
            </w:r>
          </w:p>
        </w:tc>
      </w:tr>
      <w:tr w:rsidRPr="007E70B3" w:rsidR="007E70B3" w:rsidTr="007E70B3" w14:paraId="2BE8D3B3" w14:textId="77777777">
        <w:trPr>
          <w:trHeight w:val="300"/>
        </w:trPr>
        <w:tc>
          <w:tcPr>
            <w:tcW w:w="402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57EB58F0"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Lymfatisk tumör </w:t>
            </w:r>
          </w:p>
        </w:tc>
        <w:tc>
          <w:tcPr>
            <w:tcW w:w="390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7ABFD204"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Diuretika</w:t>
            </w:r>
            <w:proofErr w:type="spellEnd"/>
            <w:r w:rsidRPr="007E70B3">
              <w:rPr>
                <w:rFonts w:ascii="Times New Roman" w:hAnsi="Times New Roman"/>
              </w:rPr>
              <w:t>, kortison, cytostatika </w:t>
            </w:r>
          </w:p>
        </w:tc>
      </w:tr>
      <w:tr w:rsidRPr="007E70B3" w:rsidR="007E70B3" w:rsidTr="007E70B3" w14:paraId="451B0679" w14:textId="77777777">
        <w:trPr>
          <w:trHeight w:val="300"/>
        </w:trPr>
        <w:tc>
          <w:tcPr>
            <w:tcW w:w="402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1E0E3167"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Lungresektion, utförd </w:t>
            </w:r>
          </w:p>
        </w:tc>
        <w:tc>
          <w:tcPr>
            <w:tcW w:w="390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2189F8D0"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 </w:t>
            </w:r>
          </w:p>
        </w:tc>
      </w:tr>
      <w:tr w:rsidRPr="007E70B3" w:rsidR="007E70B3" w:rsidTr="007E70B3" w14:paraId="7D5A6890" w14:textId="77777777">
        <w:trPr>
          <w:trHeight w:val="300"/>
        </w:trPr>
        <w:tc>
          <w:tcPr>
            <w:tcW w:w="402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38D431AA"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Pneumonit</w:t>
            </w:r>
            <w:proofErr w:type="spellEnd"/>
            <w:r w:rsidRPr="007E70B3">
              <w:rPr>
                <w:rFonts w:ascii="Times New Roman" w:hAnsi="Times New Roman"/>
              </w:rPr>
              <w:t> av cytostatika </w:t>
            </w:r>
          </w:p>
        </w:tc>
        <w:tc>
          <w:tcPr>
            <w:tcW w:w="390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3F821B34"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Kortison </w:t>
            </w:r>
          </w:p>
        </w:tc>
      </w:tr>
      <w:tr w:rsidRPr="007E70B3" w:rsidR="007E70B3" w:rsidTr="007E70B3" w14:paraId="2F14C7EA" w14:textId="77777777">
        <w:trPr>
          <w:trHeight w:val="300"/>
        </w:trPr>
        <w:tc>
          <w:tcPr>
            <w:tcW w:w="402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106A51E1"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Strålningspneumonit</w:t>
            </w:r>
            <w:proofErr w:type="spellEnd"/>
            <w:r w:rsidRPr="007E70B3">
              <w:rPr>
                <w:rFonts w:ascii="Times New Roman" w:hAnsi="Times New Roman"/>
              </w:rPr>
              <w:t> och fibros </w:t>
            </w:r>
          </w:p>
        </w:tc>
        <w:tc>
          <w:tcPr>
            <w:tcW w:w="390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59D3D810"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Kortison </w:t>
            </w:r>
          </w:p>
        </w:tc>
      </w:tr>
      <w:tr w:rsidRPr="007E70B3" w:rsidR="007E70B3" w:rsidTr="007E70B3" w14:paraId="6F6445DC" w14:textId="77777777">
        <w:trPr>
          <w:trHeight w:val="300"/>
        </w:trPr>
        <w:tc>
          <w:tcPr>
            <w:tcW w:w="402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4B461747"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Interstitiell</w:t>
            </w:r>
            <w:proofErr w:type="spellEnd"/>
            <w:r w:rsidRPr="007E70B3">
              <w:rPr>
                <w:rFonts w:ascii="Times New Roman" w:hAnsi="Times New Roman"/>
              </w:rPr>
              <w:t> lungsjukdom (KOL) </w:t>
            </w:r>
          </w:p>
        </w:tc>
        <w:tc>
          <w:tcPr>
            <w:tcW w:w="3900" w:type="dxa"/>
            <w:tcBorders>
              <w:top w:val="single" w:color="000000" w:sz="6" w:space="0"/>
              <w:left w:val="single" w:color="000000" w:sz="6" w:space="0"/>
              <w:bottom w:val="single" w:color="000000" w:sz="6" w:space="0"/>
              <w:right w:val="single" w:color="000000" w:sz="6" w:space="0"/>
            </w:tcBorders>
            <w:hideMark/>
          </w:tcPr>
          <w:p w:rsidRPr="007E70B3" w:rsidR="007E70B3" w:rsidP="007E70B3" w:rsidRDefault="007E70B3" w14:paraId="5AF7CC44"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Kortison </w:t>
            </w:r>
          </w:p>
        </w:tc>
      </w:tr>
      <w:tr w:rsidRPr="007E70B3" w:rsidR="007E70B3" w:rsidTr="007E70B3" w14:paraId="6C6A8925" w14:textId="77777777">
        <w:trPr>
          <w:trHeight w:val="300"/>
        </w:trPr>
        <w:tc>
          <w:tcPr>
            <w:tcW w:w="4020" w:type="dxa"/>
            <w:tcBorders>
              <w:top w:val="single" w:color="auto" w:sz="6" w:space="0"/>
              <w:left w:val="single" w:color="auto" w:sz="6" w:space="0"/>
              <w:bottom w:val="single" w:color="auto" w:sz="6" w:space="0"/>
              <w:right w:val="nil"/>
            </w:tcBorders>
            <w:shd w:val="clear" w:color="auto" w:fill="E7E6E6"/>
            <w:hideMark/>
          </w:tcPr>
          <w:p w:rsidRPr="007E70B3" w:rsidR="007E70B3" w:rsidP="007E70B3" w:rsidRDefault="007E70B3" w14:paraId="74D8FE1B" w14:textId="77777777">
            <w:pPr>
              <w:spacing w:after="0" w:line="240" w:lineRule="auto"/>
              <w:ind w:left="0" w:right="0"/>
              <w:textAlignment w:val="baseline"/>
              <w:rPr>
                <w:rFonts w:ascii="Segoe UI" w:hAnsi="Segoe UI" w:cs="Segoe UI"/>
                <w:sz w:val="18"/>
                <w:szCs w:val="18"/>
              </w:rPr>
            </w:pPr>
            <w:proofErr w:type="spellStart"/>
            <w:r w:rsidRPr="007E70B3">
              <w:rPr>
                <w:rFonts w:ascii="Arial" w:hAnsi="Arial" w:cs="Arial"/>
                <w:b/>
                <w:bCs/>
                <w:color w:val="2F5496"/>
                <w:sz w:val="20"/>
                <w:szCs w:val="20"/>
              </w:rPr>
              <w:t>Pulmonell</w:t>
            </w:r>
            <w:proofErr w:type="spellEnd"/>
            <w:r w:rsidRPr="007E70B3">
              <w:rPr>
                <w:rFonts w:ascii="Arial" w:hAnsi="Arial" w:cs="Arial"/>
                <w:b/>
                <w:bCs/>
                <w:color w:val="2F5496"/>
                <w:sz w:val="20"/>
                <w:szCs w:val="20"/>
              </w:rPr>
              <w:t xml:space="preserve"> vaskulär orsak</w:t>
            </w:r>
            <w:r w:rsidRPr="007E70B3">
              <w:rPr>
                <w:rFonts w:ascii="Arial" w:hAnsi="Arial" w:cs="Arial"/>
                <w:color w:val="2F5496"/>
                <w:sz w:val="20"/>
                <w:szCs w:val="20"/>
              </w:rPr>
              <w:t> </w:t>
            </w:r>
          </w:p>
        </w:tc>
        <w:tc>
          <w:tcPr>
            <w:tcW w:w="3900" w:type="dxa"/>
            <w:tcBorders>
              <w:top w:val="single" w:color="auto" w:sz="6" w:space="0"/>
              <w:left w:val="nil"/>
              <w:bottom w:val="single" w:color="auto" w:sz="6" w:space="0"/>
              <w:right w:val="single" w:color="auto" w:sz="6" w:space="0"/>
            </w:tcBorders>
            <w:shd w:val="clear" w:color="auto" w:fill="E7E6E6"/>
            <w:hideMark/>
          </w:tcPr>
          <w:p w:rsidRPr="007E70B3" w:rsidR="007E70B3" w:rsidP="007E70B3" w:rsidRDefault="007E70B3" w14:paraId="4399554F" w14:textId="77777777">
            <w:pPr>
              <w:spacing w:after="0" w:line="240" w:lineRule="auto"/>
              <w:ind w:left="0" w:right="0"/>
              <w:textAlignment w:val="baseline"/>
              <w:rPr>
                <w:rFonts w:ascii="Segoe UI" w:hAnsi="Segoe UI" w:cs="Segoe UI"/>
                <w:sz w:val="18"/>
                <w:szCs w:val="18"/>
              </w:rPr>
            </w:pPr>
            <w:r w:rsidRPr="007E70B3">
              <w:rPr>
                <w:rFonts w:ascii="Arial" w:hAnsi="Arial" w:cs="Arial"/>
                <w:color w:val="2F5496"/>
                <w:sz w:val="20"/>
                <w:szCs w:val="20"/>
              </w:rPr>
              <w:t> </w:t>
            </w:r>
          </w:p>
        </w:tc>
      </w:tr>
      <w:tr w:rsidRPr="007E70B3" w:rsidR="007E70B3" w:rsidTr="007E70B3" w14:paraId="31568C54"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4E1C3B4A"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Lungemboli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2C1B609F"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Antikoagulantia</w:t>
            </w:r>
            <w:proofErr w:type="spellEnd"/>
            <w:r w:rsidRPr="007E70B3">
              <w:rPr>
                <w:rFonts w:ascii="Times New Roman" w:hAnsi="Times New Roman"/>
              </w:rPr>
              <w:t>, </w:t>
            </w:r>
            <w:proofErr w:type="spellStart"/>
            <w:r w:rsidRPr="007E70B3">
              <w:rPr>
                <w:rFonts w:ascii="Times New Roman" w:hAnsi="Times New Roman"/>
              </w:rPr>
              <w:t>trombolys</w:t>
            </w:r>
            <w:proofErr w:type="spellEnd"/>
            <w:r w:rsidRPr="007E70B3">
              <w:rPr>
                <w:rFonts w:ascii="Times New Roman" w:hAnsi="Times New Roman"/>
              </w:rPr>
              <w:t>, </w:t>
            </w:r>
            <w:proofErr w:type="spellStart"/>
            <w:r w:rsidRPr="007E70B3">
              <w:rPr>
                <w:rFonts w:ascii="Times New Roman" w:hAnsi="Times New Roman"/>
              </w:rPr>
              <w:t>kärkirugisk</w:t>
            </w:r>
            <w:proofErr w:type="spellEnd"/>
            <w:r w:rsidRPr="007E70B3">
              <w:rPr>
                <w:rFonts w:ascii="Times New Roman" w:hAnsi="Times New Roman"/>
              </w:rPr>
              <w:t> </w:t>
            </w:r>
            <w:proofErr w:type="spellStart"/>
            <w:r w:rsidRPr="007E70B3">
              <w:rPr>
                <w:rFonts w:ascii="Times New Roman" w:hAnsi="Times New Roman"/>
              </w:rPr>
              <w:t>interv</w:t>
            </w:r>
            <w:proofErr w:type="spellEnd"/>
            <w:r w:rsidRPr="007E70B3">
              <w:rPr>
                <w:rFonts w:ascii="Times New Roman" w:hAnsi="Times New Roman"/>
              </w:rPr>
              <w:t>. </w:t>
            </w:r>
          </w:p>
        </w:tc>
      </w:tr>
      <w:tr w:rsidRPr="007E70B3" w:rsidR="007E70B3" w:rsidTr="007E70B3" w14:paraId="215AFC2A"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605240D0"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Pulmonell</w:t>
            </w:r>
            <w:proofErr w:type="spellEnd"/>
            <w:r w:rsidRPr="007E70B3">
              <w:rPr>
                <w:rFonts w:ascii="Times New Roman" w:hAnsi="Times New Roman"/>
              </w:rPr>
              <w:t xml:space="preserve"> hypertension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4E8D64A5"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 </w:t>
            </w:r>
          </w:p>
        </w:tc>
      </w:tr>
      <w:tr w:rsidRPr="007E70B3" w:rsidR="007E70B3" w:rsidTr="007E70B3" w14:paraId="6CF539A8"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3A889227"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Vena</w:t>
            </w:r>
            <w:proofErr w:type="spellEnd"/>
            <w:r w:rsidRPr="007E70B3">
              <w:rPr>
                <w:rFonts w:ascii="Times New Roman" w:hAnsi="Times New Roman"/>
              </w:rPr>
              <w:t> </w:t>
            </w:r>
            <w:proofErr w:type="spellStart"/>
            <w:r w:rsidRPr="007E70B3">
              <w:rPr>
                <w:rFonts w:ascii="Times New Roman" w:hAnsi="Times New Roman"/>
              </w:rPr>
              <w:t>cava</w:t>
            </w:r>
            <w:proofErr w:type="spellEnd"/>
            <w:r w:rsidRPr="007E70B3">
              <w:rPr>
                <w:rFonts w:ascii="Times New Roman" w:hAnsi="Times New Roman"/>
              </w:rPr>
              <w:t> </w:t>
            </w:r>
            <w:proofErr w:type="spellStart"/>
            <w:r w:rsidRPr="007E70B3">
              <w:rPr>
                <w:rFonts w:ascii="Times New Roman" w:hAnsi="Times New Roman"/>
              </w:rPr>
              <w:t>superior</w:t>
            </w:r>
            <w:proofErr w:type="spellEnd"/>
            <w:r w:rsidRPr="007E70B3">
              <w:rPr>
                <w:rFonts w:ascii="Times New Roman" w:hAnsi="Times New Roman"/>
              </w:rPr>
              <w:t> syndrom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245BB32B"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Kortison, strålterapi, cytostatika, stent </w:t>
            </w:r>
          </w:p>
        </w:tc>
      </w:tr>
      <w:tr w:rsidRPr="007E70B3" w:rsidR="007E70B3" w:rsidTr="007E70B3" w14:paraId="5AFD34A9"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16B1D559"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Lymfangitis</w:t>
            </w:r>
            <w:proofErr w:type="spellEnd"/>
            <w:r w:rsidRPr="007E70B3">
              <w:rPr>
                <w:rFonts w:ascii="Times New Roman" w:hAnsi="Times New Roman"/>
              </w:rPr>
              <w:t> </w:t>
            </w:r>
            <w:proofErr w:type="spellStart"/>
            <w:r w:rsidRPr="007E70B3">
              <w:rPr>
                <w:rFonts w:ascii="Times New Roman" w:hAnsi="Times New Roman"/>
              </w:rPr>
              <w:t>carcinomatosa</w:t>
            </w:r>
            <w:proofErr w:type="spellEnd"/>
            <w:r w:rsidRPr="007E70B3">
              <w:rPr>
                <w:rFonts w:ascii="Times New Roman" w:hAnsi="Times New Roman"/>
              </w:rPr>
              <w:t>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3F527FCA"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Kortison, strålterapi  </w:t>
            </w:r>
          </w:p>
        </w:tc>
      </w:tr>
      <w:tr w:rsidRPr="007E70B3" w:rsidR="007E70B3" w:rsidTr="007E70B3" w14:paraId="64E25A03" w14:textId="77777777">
        <w:trPr>
          <w:trHeight w:val="300"/>
        </w:trPr>
        <w:tc>
          <w:tcPr>
            <w:tcW w:w="4020" w:type="dxa"/>
            <w:tcBorders>
              <w:top w:val="single" w:color="auto" w:sz="6" w:space="0"/>
              <w:left w:val="single" w:color="auto" w:sz="6" w:space="0"/>
              <w:bottom w:val="single" w:color="auto" w:sz="6" w:space="0"/>
              <w:right w:val="nil"/>
            </w:tcBorders>
            <w:shd w:val="clear" w:color="auto" w:fill="E7E6E6"/>
            <w:hideMark/>
          </w:tcPr>
          <w:p w:rsidRPr="007E70B3" w:rsidR="007E70B3" w:rsidP="007E70B3" w:rsidRDefault="007E70B3" w14:paraId="3EDA0DCA" w14:textId="77777777">
            <w:pPr>
              <w:spacing w:after="0" w:line="240" w:lineRule="auto"/>
              <w:ind w:left="0" w:right="0"/>
              <w:textAlignment w:val="baseline"/>
              <w:rPr>
                <w:rFonts w:ascii="Segoe UI" w:hAnsi="Segoe UI" w:cs="Segoe UI"/>
                <w:sz w:val="18"/>
                <w:szCs w:val="18"/>
              </w:rPr>
            </w:pPr>
            <w:proofErr w:type="spellStart"/>
            <w:r w:rsidRPr="007E70B3">
              <w:rPr>
                <w:rFonts w:ascii="Arial" w:hAnsi="Arial" w:cs="Arial"/>
                <w:b/>
                <w:bCs/>
                <w:color w:val="2F5496"/>
                <w:sz w:val="20"/>
                <w:szCs w:val="20"/>
              </w:rPr>
              <w:t>Pleural</w:t>
            </w:r>
            <w:proofErr w:type="spellEnd"/>
            <w:r w:rsidRPr="007E70B3">
              <w:rPr>
                <w:rFonts w:ascii="Arial" w:hAnsi="Arial" w:cs="Arial"/>
                <w:b/>
                <w:bCs/>
                <w:color w:val="2F5496"/>
                <w:sz w:val="20"/>
                <w:szCs w:val="20"/>
              </w:rPr>
              <w:t> orsak</w:t>
            </w:r>
            <w:r w:rsidRPr="007E70B3">
              <w:rPr>
                <w:rFonts w:ascii="Arial" w:hAnsi="Arial" w:cs="Arial"/>
                <w:color w:val="2F5496"/>
                <w:sz w:val="20"/>
                <w:szCs w:val="20"/>
              </w:rPr>
              <w:t> </w:t>
            </w:r>
          </w:p>
        </w:tc>
        <w:tc>
          <w:tcPr>
            <w:tcW w:w="3900" w:type="dxa"/>
            <w:tcBorders>
              <w:top w:val="single" w:color="auto" w:sz="6" w:space="0"/>
              <w:left w:val="nil"/>
              <w:bottom w:val="single" w:color="auto" w:sz="6" w:space="0"/>
              <w:right w:val="single" w:color="auto" w:sz="6" w:space="0"/>
            </w:tcBorders>
            <w:shd w:val="clear" w:color="auto" w:fill="E7E6E6"/>
            <w:hideMark/>
          </w:tcPr>
          <w:p w:rsidRPr="007E70B3" w:rsidR="007E70B3" w:rsidP="007E70B3" w:rsidRDefault="007E70B3" w14:paraId="4E4FC26B" w14:textId="77777777">
            <w:pPr>
              <w:spacing w:after="0" w:line="240" w:lineRule="auto"/>
              <w:ind w:left="0" w:right="0"/>
              <w:textAlignment w:val="baseline"/>
              <w:rPr>
                <w:rFonts w:ascii="Segoe UI" w:hAnsi="Segoe UI" w:cs="Segoe UI"/>
                <w:sz w:val="18"/>
                <w:szCs w:val="18"/>
              </w:rPr>
            </w:pPr>
            <w:r w:rsidRPr="007E70B3">
              <w:rPr>
                <w:rFonts w:ascii="Arial" w:hAnsi="Arial" w:cs="Arial"/>
                <w:color w:val="2F5496"/>
                <w:sz w:val="20"/>
                <w:szCs w:val="20"/>
              </w:rPr>
              <w:t> </w:t>
            </w:r>
          </w:p>
        </w:tc>
      </w:tr>
      <w:tr w:rsidRPr="007E70B3" w:rsidR="007E70B3" w:rsidTr="007E70B3" w14:paraId="224DF3DB"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5AA40872"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Pleuravätska</w:t>
            </w:r>
            <w:proofErr w:type="spellEnd"/>
            <w:r w:rsidRPr="007E70B3">
              <w:rPr>
                <w:rFonts w:ascii="Times New Roman" w:hAnsi="Times New Roman"/>
              </w:rPr>
              <w:t>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61E4D1B5"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Pleuratappning</w:t>
            </w:r>
            <w:proofErr w:type="spellEnd"/>
            <w:r w:rsidRPr="007E70B3">
              <w:rPr>
                <w:rFonts w:ascii="Times New Roman" w:hAnsi="Times New Roman"/>
              </w:rPr>
              <w:t>, </w:t>
            </w:r>
            <w:proofErr w:type="spellStart"/>
            <w:r w:rsidRPr="007E70B3">
              <w:rPr>
                <w:rFonts w:ascii="Times New Roman" w:hAnsi="Times New Roman"/>
              </w:rPr>
              <w:t>pleurodes</w:t>
            </w:r>
            <w:proofErr w:type="spellEnd"/>
            <w:r w:rsidRPr="007E70B3">
              <w:rPr>
                <w:rFonts w:ascii="Times New Roman" w:hAnsi="Times New Roman"/>
              </w:rPr>
              <w:t> </w:t>
            </w:r>
          </w:p>
        </w:tc>
      </w:tr>
      <w:tr w:rsidRPr="007E70B3" w:rsidR="007E70B3" w:rsidTr="007E70B3" w14:paraId="54E4F075"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2390F001"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Pleural</w:t>
            </w:r>
            <w:proofErr w:type="spellEnd"/>
            <w:r w:rsidRPr="007E70B3">
              <w:rPr>
                <w:rFonts w:ascii="Times New Roman" w:hAnsi="Times New Roman"/>
              </w:rPr>
              <w:t> tumör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0A5408DE"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Strålterapi, cytostatika </w:t>
            </w:r>
          </w:p>
        </w:tc>
      </w:tr>
      <w:tr w:rsidRPr="007E70B3" w:rsidR="007E70B3" w:rsidTr="007E70B3" w14:paraId="571AE881"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6DE9A11A"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Pneumotorax</w:t>
            </w:r>
            <w:proofErr w:type="spellEnd"/>
            <w:r w:rsidRPr="007E70B3">
              <w:rPr>
                <w:rFonts w:ascii="Times New Roman" w:hAnsi="Times New Roman"/>
              </w:rPr>
              <w:t>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36D6522A"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Drän </w:t>
            </w:r>
          </w:p>
        </w:tc>
      </w:tr>
      <w:tr w:rsidRPr="007E70B3" w:rsidR="007E70B3" w:rsidTr="007E70B3" w14:paraId="2FDEDD3F" w14:textId="77777777">
        <w:trPr>
          <w:trHeight w:val="300"/>
        </w:trPr>
        <w:tc>
          <w:tcPr>
            <w:tcW w:w="4020" w:type="dxa"/>
            <w:tcBorders>
              <w:top w:val="single" w:color="auto" w:sz="6" w:space="0"/>
              <w:left w:val="single" w:color="auto" w:sz="6" w:space="0"/>
              <w:bottom w:val="single" w:color="auto" w:sz="6" w:space="0"/>
              <w:right w:val="nil"/>
            </w:tcBorders>
            <w:shd w:val="clear" w:color="auto" w:fill="E7E6E6"/>
            <w:hideMark/>
          </w:tcPr>
          <w:p w:rsidRPr="007E70B3" w:rsidR="007E70B3" w:rsidP="007E70B3" w:rsidRDefault="007E70B3" w14:paraId="3E566F23" w14:textId="77777777">
            <w:pPr>
              <w:spacing w:after="0" w:line="240" w:lineRule="auto"/>
              <w:ind w:left="0" w:right="0"/>
              <w:textAlignment w:val="baseline"/>
              <w:rPr>
                <w:rFonts w:ascii="Segoe UI" w:hAnsi="Segoe UI" w:cs="Segoe UI"/>
                <w:sz w:val="18"/>
                <w:szCs w:val="18"/>
              </w:rPr>
            </w:pPr>
            <w:r w:rsidRPr="007E70B3">
              <w:rPr>
                <w:rFonts w:ascii="Arial" w:hAnsi="Arial" w:cs="Arial"/>
                <w:b/>
                <w:bCs/>
                <w:color w:val="2F5496"/>
                <w:sz w:val="20"/>
                <w:szCs w:val="20"/>
              </w:rPr>
              <w:t>Svag andningsmuskulatur</w:t>
            </w:r>
            <w:r w:rsidRPr="007E70B3">
              <w:rPr>
                <w:rFonts w:ascii="Arial" w:hAnsi="Arial" w:cs="Arial"/>
                <w:color w:val="2F5496"/>
                <w:sz w:val="20"/>
                <w:szCs w:val="20"/>
              </w:rPr>
              <w:t> </w:t>
            </w:r>
          </w:p>
        </w:tc>
        <w:tc>
          <w:tcPr>
            <w:tcW w:w="3900" w:type="dxa"/>
            <w:tcBorders>
              <w:top w:val="single" w:color="auto" w:sz="6" w:space="0"/>
              <w:left w:val="nil"/>
              <w:bottom w:val="single" w:color="auto" w:sz="6" w:space="0"/>
              <w:right w:val="single" w:color="auto" w:sz="6" w:space="0"/>
            </w:tcBorders>
            <w:shd w:val="clear" w:color="auto" w:fill="E7E6E6"/>
            <w:hideMark/>
          </w:tcPr>
          <w:p w:rsidRPr="007E70B3" w:rsidR="007E70B3" w:rsidP="007E70B3" w:rsidRDefault="007E70B3" w14:paraId="14F25621" w14:textId="77777777">
            <w:pPr>
              <w:spacing w:after="0" w:line="240" w:lineRule="auto"/>
              <w:ind w:left="0" w:right="0"/>
              <w:textAlignment w:val="baseline"/>
              <w:rPr>
                <w:rFonts w:ascii="Segoe UI" w:hAnsi="Segoe UI" w:cs="Segoe UI"/>
                <w:sz w:val="18"/>
                <w:szCs w:val="18"/>
              </w:rPr>
            </w:pPr>
            <w:r w:rsidRPr="007E70B3">
              <w:rPr>
                <w:rFonts w:ascii="Arial" w:hAnsi="Arial" w:cs="Arial"/>
                <w:color w:val="2F5496"/>
                <w:sz w:val="20"/>
                <w:szCs w:val="20"/>
              </w:rPr>
              <w:t> </w:t>
            </w:r>
          </w:p>
        </w:tc>
      </w:tr>
      <w:tr w:rsidRPr="007E70B3" w:rsidR="007E70B3" w:rsidTr="007E70B3" w14:paraId="6493A418"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13DA88A4"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Kakexi</w:t>
            </w:r>
            <w:proofErr w:type="spellEnd"/>
            <w:r w:rsidRPr="007E70B3">
              <w:rPr>
                <w:rFonts w:ascii="Times New Roman" w:hAnsi="Times New Roman"/>
              </w:rPr>
              <w:t>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41B8AB62"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 </w:t>
            </w:r>
          </w:p>
        </w:tc>
      </w:tr>
      <w:tr w:rsidRPr="007E70B3" w:rsidR="007E70B3" w:rsidTr="007E70B3" w14:paraId="0A80A20D"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0F0B103A"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Elektrolytstörning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367A3CF0"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Justera elektrolyter </w:t>
            </w:r>
          </w:p>
        </w:tc>
      </w:tr>
      <w:tr w:rsidRPr="007E70B3" w:rsidR="007E70B3" w:rsidTr="007E70B3" w14:paraId="231BC253"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03D57E8E"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Neuromuskulär sjukdom inklusive paramalignt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3064B90C"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Maskeventilation</w:t>
            </w:r>
            <w:proofErr w:type="spellEnd"/>
            <w:r w:rsidRPr="007E70B3">
              <w:rPr>
                <w:rFonts w:ascii="Times New Roman" w:hAnsi="Times New Roman"/>
              </w:rPr>
              <w:t> </w:t>
            </w:r>
          </w:p>
        </w:tc>
      </w:tr>
      <w:tr w:rsidRPr="007E70B3" w:rsidR="007E70B3" w:rsidTr="007E70B3" w14:paraId="1109585B"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7AFAB022"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Myopati</w:t>
            </w:r>
            <w:proofErr w:type="spellEnd"/>
            <w:r w:rsidRPr="007E70B3">
              <w:rPr>
                <w:rFonts w:ascii="Times New Roman" w:hAnsi="Times New Roman"/>
              </w:rPr>
              <w:t> av steroider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7E43FB37"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Reducera steroider </w:t>
            </w:r>
          </w:p>
        </w:tc>
      </w:tr>
      <w:tr w:rsidRPr="007E70B3" w:rsidR="007E70B3" w:rsidTr="007E70B3" w14:paraId="13CD670B"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2E8F59C6"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Diafragmapares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4C73DC0B"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Maskventilation, </w:t>
            </w:r>
            <w:proofErr w:type="spellStart"/>
            <w:r w:rsidRPr="007E70B3">
              <w:rPr>
                <w:rFonts w:ascii="Times New Roman" w:hAnsi="Times New Roman"/>
              </w:rPr>
              <w:t>pacing</w:t>
            </w:r>
            <w:proofErr w:type="spellEnd"/>
            <w:r w:rsidRPr="007E70B3">
              <w:rPr>
                <w:rFonts w:ascii="Times New Roman" w:hAnsi="Times New Roman"/>
              </w:rPr>
              <w:t> av </w:t>
            </w:r>
            <w:proofErr w:type="spellStart"/>
            <w:r w:rsidRPr="007E70B3">
              <w:rPr>
                <w:rFonts w:ascii="Times New Roman" w:hAnsi="Times New Roman"/>
              </w:rPr>
              <w:t>diaframga</w:t>
            </w:r>
            <w:proofErr w:type="spellEnd"/>
            <w:r w:rsidRPr="007E70B3">
              <w:rPr>
                <w:rFonts w:ascii="Times New Roman" w:hAnsi="Times New Roman"/>
              </w:rPr>
              <w:t> </w:t>
            </w:r>
          </w:p>
        </w:tc>
      </w:tr>
      <w:tr w:rsidRPr="007E70B3" w:rsidR="007E70B3" w:rsidTr="007E70B3" w14:paraId="4BBD79CD" w14:textId="77777777">
        <w:trPr>
          <w:trHeight w:val="300"/>
        </w:trPr>
        <w:tc>
          <w:tcPr>
            <w:tcW w:w="4020" w:type="dxa"/>
            <w:tcBorders>
              <w:top w:val="single" w:color="auto" w:sz="6" w:space="0"/>
              <w:left w:val="single" w:color="auto" w:sz="6" w:space="0"/>
              <w:bottom w:val="single" w:color="auto" w:sz="6" w:space="0"/>
              <w:right w:val="nil"/>
            </w:tcBorders>
            <w:shd w:val="clear" w:color="auto" w:fill="E7E6E6"/>
            <w:hideMark/>
          </w:tcPr>
          <w:p w:rsidRPr="007E70B3" w:rsidR="007E70B3" w:rsidP="007E70B3" w:rsidRDefault="007E70B3" w14:paraId="49F6CAB1" w14:textId="77777777">
            <w:pPr>
              <w:spacing w:after="0" w:line="240" w:lineRule="auto"/>
              <w:ind w:left="0" w:right="0"/>
              <w:textAlignment w:val="baseline"/>
              <w:rPr>
                <w:rFonts w:ascii="Segoe UI" w:hAnsi="Segoe UI" w:cs="Segoe UI"/>
                <w:sz w:val="18"/>
                <w:szCs w:val="18"/>
              </w:rPr>
            </w:pPr>
            <w:r w:rsidRPr="007E70B3">
              <w:rPr>
                <w:rFonts w:ascii="Arial" w:hAnsi="Arial" w:cs="Arial"/>
                <w:b/>
                <w:bCs/>
                <w:color w:val="2F5496"/>
                <w:sz w:val="20"/>
                <w:szCs w:val="20"/>
              </w:rPr>
              <w:t>Sänkt </w:t>
            </w:r>
            <w:proofErr w:type="spellStart"/>
            <w:r w:rsidRPr="007E70B3">
              <w:rPr>
                <w:rFonts w:ascii="Arial" w:hAnsi="Arial" w:cs="Arial"/>
                <w:b/>
                <w:bCs/>
                <w:color w:val="2F5496"/>
                <w:sz w:val="20"/>
                <w:szCs w:val="20"/>
              </w:rPr>
              <w:t>compliance</w:t>
            </w:r>
            <w:proofErr w:type="spellEnd"/>
            <w:r w:rsidRPr="007E70B3">
              <w:rPr>
                <w:rFonts w:ascii="Arial" w:hAnsi="Arial" w:cs="Arial"/>
                <w:b/>
                <w:bCs/>
                <w:color w:val="2F5496"/>
                <w:sz w:val="20"/>
                <w:szCs w:val="20"/>
              </w:rPr>
              <w:t> i bröstkorgen</w:t>
            </w:r>
            <w:r w:rsidRPr="007E70B3">
              <w:rPr>
                <w:rFonts w:ascii="Arial" w:hAnsi="Arial" w:cs="Arial"/>
                <w:color w:val="2F5496"/>
                <w:sz w:val="20"/>
                <w:szCs w:val="20"/>
              </w:rPr>
              <w:t> </w:t>
            </w:r>
          </w:p>
        </w:tc>
        <w:tc>
          <w:tcPr>
            <w:tcW w:w="3900" w:type="dxa"/>
            <w:tcBorders>
              <w:top w:val="single" w:color="auto" w:sz="6" w:space="0"/>
              <w:left w:val="nil"/>
              <w:bottom w:val="single" w:color="auto" w:sz="6" w:space="0"/>
              <w:right w:val="single" w:color="auto" w:sz="6" w:space="0"/>
            </w:tcBorders>
            <w:shd w:val="clear" w:color="auto" w:fill="E7E6E6"/>
            <w:hideMark/>
          </w:tcPr>
          <w:p w:rsidRPr="007E70B3" w:rsidR="007E70B3" w:rsidP="007E70B3" w:rsidRDefault="007E70B3" w14:paraId="1BCABCE6" w14:textId="77777777">
            <w:pPr>
              <w:spacing w:after="0" w:line="240" w:lineRule="auto"/>
              <w:ind w:left="0" w:right="0"/>
              <w:textAlignment w:val="baseline"/>
              <w:rPr>
                <w:rFonts w:ascii="Segoe UI" w:hAnsi="Segoe UI" w:cs="Segoe UI"/>
                <w:sz w:val="18"/>
                <w:szCs w:val="18"/>
              </w:rPr>
            </w:pPr>
            <w:r w:rsidRPr="007E70B3">
              <w:rPr>
                <w:rFonts w:ascii="Arial" w:hAnsi="Arial" w:cs="Arial"/>
                <w:color w:val="2F5496"/>
                <w:sz w:val="20"/>
                <w:szCs w:val="20"/>
              </w:rPr>
              <w:t> </w:t>
            </w:r>
          </w:p>
        </w:tc>
      </w:tr>
      <w:tr w:rsidRPr="007E70B3" w:rsidR="007E70B3" w:rsidTr="007E70B3" w14:paraId="4B7E6642"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3EF69ACB"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Restriktivitet efter </w:t>
            </w:r>
            <w:proofErr w:type="spellStart"/>
            <w:r w:rsidRPr="007E70B3">
              <w:rPr>
                <w:rFonts w:ascii="Times New Roman" w:hAnsi="Times New Roman"/>
              </w:rPr>
              <w:t>torakotomi</w:t>
            </w:r>
            <w:proofErr w:type="spellEnd"/>
            <w:r w:rsidRPr="007E70B3">
              <w:rPr>
                <w:rFonts w:ascii="Times New Roman" w:hAnsi="Times New Roman"/>
              </w:rPr>
              <w:t>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159D381D"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 </w:t>
            </w:r>
          </w:p>
        </w:tc>
      </w:tr>
      <w:tr w:rsidRPr="007E70B3" w:rsidR="007E70B3" w:rsidTr="007E70B3" w14:paraId="0331EDBF"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4B25D4E2"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Restriktivitet på grund av tumör i bröstkorgen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0564B2F4"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Strålterapi, cytostatika </w:t>
            </w:r>
          </w:p>
        </w:tc>
      </w:tr>
      <w:tr w:rsidRPr="007E70B3" w:rsidR="007E70B3" w:rsidTr="007E70B3" w14:paraId="026AD82E"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2D7A6738"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Stor mängd </w:t>
            </w:r>
            <w:proofErr w:type="spellStart"/>
            <w:r w:rsidRPr="007E70B3">
              <w:rPr>
                <w:rFonts w:ascii="Times New Roman" w:hAnsi="Times New Roman"/>
              </w:rPr>
              <w:t>ascites</w:t>
            </w:r>
            <w:proofErr w:type="spellEnd"/>
            <w:r w:rsidRPr="007E70B3">
              <w:rPr>
                <w:rFonts w:ascii="Times New Roman" w:hAnsi="Times New Roman"/>
              </w:rPr>
              <w:t>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4BD696FA"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Dränering </w:t>
            </w:r>
          </w:p>
        </w:tc>
      </w:tr>
      <w:tr w:rsidRPr="007E70B3" w:rsidR="007E70B3" w:rsidTr="007E70B3" w14:paraId="37DE2DA8"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57F40AA4"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Organförstoring i buken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48491CAE"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 </w:t>
            </w:r>
          </w:p>
        </w:tc>
      </w:tr>
      <w:tr w:rsidRPr="007E70B3" w:rsidR="007E70B3" w:rsidTr="007E70B3" w14:paraId="3DC7089E"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618A55D4"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Fetma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130B9104"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 </w:t>
            </w:r>
          </w:p>
        </w:tc>
      </w:tr>
      <w:tr w:rsidRPr="007E70B3" w:rsidR="007E70B3" w:rsidTr="007E70B3" w14:paraId="2BE974FE" w14:textId="77777777">
        <w:trPr>
          <w:trHeight w:val="300"/>
        </w:trPr>
        <w:tc>
          <w:tcPr>
            <w:tcW w:w="4020" w:type="dxa"/>
            <w:tcBorders>
              <w:top w:val="single" w:color="auto" w:sz="6" w:space="0"/>
              <w:left w:val="single" w:color="auto" w:sz="6" w:space="0"/>
              <w:bottom w:val="single" w:color="auto" w:sz="6" w:space="0"/>
              <w:right w:val="nil"/>
            </w:tcBorders>
            <w:shd w:val="clear" w:color="auto" w:fill="E7E6E6"/>
            <w:hideMark/>
          </w:tcPr>
          <w:p w:rsidRPr="007E70B3" w:rsidR="007E70B3" w:rsidP="007E70B3" w:rsidRDefault="007E70B3" w14:paraId="17A257CA" w14:textId="77777777">
            <w:pPr>
              <w:spacing w:after="0" w:line="240" w:lineRule="auto"/>
              <w:ind w:left="0" w:right="0"/>
              <w:textAlignment w:val="baseline"/>
              <w:rPr>
                <w:rFonts w:ascii="Segoe UI" w:hAnsi="Segoe UI" w:cs="Segoe UI"/>
                <w:sz w:val="18"/>
                <w:szCs w:val="18"/>
              </w:rPr>
            </w:pPr>
            <w:r w:rsidRPr="007E70B3">
              <w:rPr>
                <w:rFonts w:ascii="Arial" w:hAnsi="Arial" w:cs="Arial"/>
                <w:b/>
                <w:bCs/>
                <w:color w:val="2F5496"/>
                <w:sz w:val="20"/>
                <w:szCs w:val="20"/>
              </w:rPr>
              <w:t>Systemisk orsak</w:t>
            </w:r>
            <w:r w:rsidRPr="007E70B3">
              <w:rPr>
                <w:rFonts w:ascii="Arial" w:hAnsi="Arial" w:cs="Arial"/>
                <w:color w:val="2F5496"/>
                <w:sz w:val="20"/>
                <w:szCs w:val="20"/>
              </w:rPr>
              <w:t> </w:t>
            </w:r>
          </w:p>
        </w:tc>
        <w:tc>
          <w:tcPr>
            <w:tcW w:w="3900" w:type="dxa"/>
            <w:tcBorders>
              <w:top w:val="single" w:color="auto" w:sz="6" w:space="0"/>
              <w:left w:val="nil"/>
              <w:bottom w:val="single" w:color="auto" w:sz="6" w:space="0"/>
              <w:right w:val="single" w:color="auto" w:sz="6" w:space="0"/>
            </w:tcBorders>
            <w:shd w:val="clear" w:color="auto" w:fill="E7E6E6"/>
            <w:hideMark/>
          </w:tcPr>
          <w:p w:rsidRPr="007E70B3" w:rsidR="007E70B3" w:rsidP="007E70B3" w:rsidRDefault="007E70B3" w14:paraId="4A0E9150" w14:textId="77777777">
            <w:pPr>
              <w:spacing w:after="0" w:line="240" w:lineRule="auto"/>
              <w:ind w:left="0" w:right="0"/>
              <w:textAlignment w:val="baseline"/>
              <w:rPr>
                <w:rFonts w:ascii="Segoe UI" w:hAnsi="Segoe UI" w:cs="Segoe UI"/>
                <w:sz w:val="18"/>
                <w:szCs w:val="18"/>
              </w:rPr>
            </w:pPr>
            <w:r w:rsidRPr="007E70B3">
              <w:rPr>
                <w:rFonts w:ascii="Arial" w:hAnsi="Arial" w:cs="Arial"/>
                <w:color w:val="2F5496"/>
                <w:sz w:val="20"/>
                <w:szCs w:val="20"/>
              </w:rPr>
              <w:t> </w:t>
            </w:r>
          </w:p>
        </w:tc>
      </w:tr>
      <w:tr w:rsidRPr="007E70B3" w:rsidR="007E70B3" w:rsidTr="007E70B3" w14:paraId="1BDBEEC4"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363A0054"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Anemi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6A2B5800"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Blodtransfusion </w:t>
            </w:r>
          </w:p>
        </w:tc>
      </w:tr>
      <w:tr w:rsidRPr="007E70B3" w:rsidR="007E70B3" w:rsidTr="007E70B3" w14:paraId="1EAE3B12"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5F6384DB"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Acidos</w:t>
            </w:r>
            <w:proofErr w:type="spellEnd"/>
            <w:r w:rsidRPr="007E70B3">
              <w:rPr>
                <w:rFonts w:ascii="Times New Roman" w:hAnsi="Times New Roman"/>
              </w:rPr>
              <w:t>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07ECB37B"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Korrektion </w:t>
            </w:r>
          </w:p>
        </w:tc>
      </w:tr>
      <w:tr w:rsidRPr="007E70B3" w:rsidR="007E70B3" w:rsidTr="007E70B3" w14:paraId="6CC5F1DC"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1D1CDCA9"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Arytmi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7749FEEE"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Antiarytmika</w:t>
            </w:r>
            <w:proofErr w:type="spellEnd"/>
            <w:r w:rsidRPr="007E70B3">
              <w:rPr>
                <w:rFonts w:ascii="Times New Roman" w:hAnsi="Times New Roman"/>
              </w:rPr>
              <w:t> </w:t>
            </w:r>
          </w:p>
        </w:tc>
      </w:tr>
      <w:tr w:rsidRPr="007E70B3" w:rsidR="007E70B3" w:rsidTr="007E70B3" w14:paraId="113C0BEE" w14:textId="77777777">
        <w:trPr>
          <w:trHeight w:val="300"/>
        </w:trPr>
        <w:tc>
          <w:tcPr>
            <w:tcW w:w="4020" w:type="dxa"/>
            <w:tcBorders>
              <w:top w:val="single" w:color="auto" w:sz="6" w:space="0"/>
              <w:left w:val="single" w:color="auto" w:sz="6" w:space="0"/>
              <w:bottom w:val="single" w:color="auto" w:sz="6" w:space="0"/>
              <w:right w:val="nil"/>
            </w:tcBorders>
            <w:shd w:val="clear" w:color="auto" w:fill="E7E6E6"/>
            <w:hideMark/>
          </w:tcPr>
          <w:p w:rsidRPr="007E70B3" w:rsidR="007E70B3" w:rsidP="007E70B3" w:rsidRDefault="007E70B3" w14:paraId="00DC7971" w14:textId="77777777">
            <w:pPr>
              <w:spacing w:after="0" w:line="240" w:lineRule="auto"/>
              <w:ind w:left="0" w:right="0"/>
              <w:textAlignment w:val="baseline"/>
              <w:rPr>
                <w:rFonts w:ascii="Segoe UI" w:hAnsi="Segoe UI" w:cs="Segoe UI"/>
                <w:sz w:val="18"/>
                <w:szCs w:val="18"/>
              </w:rPr>
            </w:pPr>
            <w:r w:rsidRPr="007E70B3">
              <w:rPr>
                <w:rFonts w:ascii="Arial" w:hAnsi="Arial" w:cs="Arial"/>
                <w:b/>
                <w:bCs/>
                <w:color w:val="2F5496"/>
                <w:sz w:val="20"/>
                <w:szCs w:val="20"/>
              </w:rPr>
              <w:t>Neuropsykiatrisk orsak</w:t>
            </w:r>
            <w:r w:rsidRPr="007E70B3">
              <w:rPr>
                <w:rFonts w:ascii="Arial" w:hAnsi="Arial" w:cs="Arial"/>
                <w:color w:val="2F5496"/>
                <w:sz w:val="20"/>
                <w:szCs w:val="20"/>
              </w:rPr>
              <w:t> </w:t>
            </w:r>
          </w:p>
        </w:tc>
        <w:tc>
          <w:tcPr>
            <w:tcW w:w="3900" w:type="dxa"/>
            <w:tcBorders>
              <w:top w:val="single" w:color="auto" w:sz="6" w:space="0"/>
              <w:left w:val="nil"/>
              <w:bottom w:val="single" w:color="auto" w:sz="6" w:space="0"/>
              <w:right w:val="single" w:color="auto" w:sz="6" w:space="0"/>
            </w:tcBorders>
            <w:shd w:val="clear" w:color="auto" w:fill="E7E6E6"/>
            <w:hideMark/>
          </w:tcPr>
          <w:p w:rsidRPr="007E70B3" w:rsidR="007E70B3" w:rsidP="007E70B3" w:rsidRDefault="007E70B3" w14:paraId="252B828C" w14:textId="77777777">
            <w:pPr>
              <w:spacing w:after="0" w:line="240" w:lineRule="auto"/>
              <w:ind w:left="0" w:right="0"/>
              <w:textAlignment w:val="baseline"/>
              <w:rPr>
                <w:rFonts w:ascii="Segoe UI" w:hAnsi="Segoe UI" w:cs="Segoe UI"/>
                <w:sz w:val="18"/>
                <w:szCs w:val="18"/>
              </w:rPr>
            </w:pPr>
            <w:r w:rsidRPr="007E70B3">
              <w:rPr>
                <w:rFonts w:ascii="Arial" w:hAnsi="Arial" w:cs="Arial"/>
                <w:color w:val="2F5496"/>
                <w:sz w:val="20"/>
                <w:szCs w:val="20"/>
              </w:rPr>
              <w:t> </w:t>
            </w:r>
          </w:p>
        </w:tc>
      </w:tr>
      <w:tr w:rsidRPr="007E70B3" w:rsidR="007E70B3" w:rsidTr="007E70B3" w14:paraId="3E8F43C6"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47A26AFC"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Smärta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3CEF2C9C"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Opioider</w:t>
            </w:r>
            <w:proofErr w:type="spellEnd"/>
            <w:r w:rsidRPr="007E70B3">
              <w:rPr>
                <w:rFonts w:ascii="Times New Roman" w:hAnsi="Times New Roman"/>
              </w:rPr>
              <w:t> </w:t>
            </w:r>
          </w:p>
        </w:tc>
      </w:tr>
      <w:tr w:rsidRPr="007E70B3" w:rsidR="007E70B3" w:rsidTr="007E70B3" w14:paraId="4B4C180C"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1927DA60"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Depression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28F14761"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Antidepressiva </w:t>
            </w:r>
          </w:p>
        </w:tc>
      </w:tr>
      <w:tr w:rsidRPr="007E70B3" w:rsidR="007E70B3" w:rsidTr="007E70B3" w14:paraId="7381A660"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41436CF6"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Ångest och oro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52B7E2B9"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Anxiolytika</w:t>
            </w:r>
            <w:proofErr w:type="spellEnd"/>
            <w:r w:rsidRPr="007E70B3">
              <w:rPr>
                <w:rFonts w:ascii="Times New Roman" w:hAnsi="Times New Roman"/>
              </w:rPr>
              <w:t>, KBT </w:t>
            </w:r>
          </w:p>
        </w:tc>
      </w:tr>
      <w:tr w:rsidRPr="007E70B3" w:rsidR="007E70B3" w:rsidTr="007E70B3" w14:paraId="7245FAA8" w14:textId="77777777">
        <w:trPr>
          <w:trHeight w:val="300"/>
        </w:trPr>
        <w:tc>
          <w:tcPr>
            <w:tcW w:w="402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4FD8A28A" w14:textId="77777777">
            <w:pPr>
              <w:spacing w:after="0" w:line="240" w:lineRule="auto"/>
              <w:ind w:left="0" w:right="0"/>
              <w:textAlignment w:val="baseline"/>
              <w:rPr>
                <w:rFonts w:ascii="Segoe UI" w:hAnsi="Segoe UI" w:cs="Segoe UI"/>
                <w:sz w:val="18"/>
                <w:szCs w:val="18"/>
              </w:rPr>
            </w:pPr>
            <w:r w:rsidRPr="007E70B3">
              <w:rPr>
                <w:rFonts w:ascii="Times New Roman" w:hAnsi="Times New Roman"/>
              </w:rPr>
              <w:t>Respiratorisk panik </w:t>
            </w:r>
          </w:p>
        </w:tc>
        <w:tc>
          <w:tcPr>
            <w:tcW w:w="3900" w:type="dxa"/>
            <w:tcBorders>
              <w:top w:val="single" w:color="auto" w:sz="6" w:space="0"/>
              <w:left w:val="single" w:color="auto" w:sz="6" w:space="0"/>
              <w:bottom w:val="single" w:color="auto" w:sz="6" w:space="0"/>
              <w:right w:val="single" w:color="auto" w:sz="6" w:space="0"/>
            </w:tcBorders>
            <w:hideMark/>
          </w:tcPr>
          <w:p w:rsidRPr="007E70B3" w:rsidR="007E70B3" w:rsidP="007E70B3" w:rsidRDefault="007E70B3" w14:paraId="44E0771A" w14:textId="77777777">
            <w:pPr>
              <w:spacing w:after="0" w:line="240" w:lineRule="auto"/>
              <w:ind w:left="0" w:right="0"/>
              <w:textAlignment w:val="baseline"/>
              <w:rPr>
                <w:rFonts w:ascii="Segoe UI" w:hAnsi="Segoe UI" w:cs="Segoe UI"/>
                <w:sz w:val="18"/>
                <w:szCs w:val="18"/>
              </w:rPr>
            </w:pPr>
            <w:proofErr w:type="spellStart"/>
            <w:r w:rsidRPr="007E70B3">
              <w:rPr>
                <w:rFonts w:ascii="Times New Roman" w:hAnsi="Times New Roman"/>
              </w:rPr>
              <w:t>Anxiolytika</w:t>
            </w:r>
            <w:proofErr w:type="spellEnd"/>
            <w:r w:rsidRPr="007E70B3">
              <w:rPr>
                <w:rFonts w:ascii="Times New Roman" w:hAnsi="Times New Roman"/>
              </w:rPr>
              <w:t>, antidepressiva, KBT </w:t>
            </w:r>
          </w:p>
        </w:tc>
      </w:tr>
    </w:tbl>
    <w:p w:rsidR="003C3E67" w:rsidP="003C3E67" w:rsidRDefault="003C3E67" w14:paraId="2B3ADD9E" w14:textId="77777777"/>
    <w:p w:rsidRPr="0096174F" w:rsidR="0096174F" w:rsidP="0096174F" w:rsidRDefault="0096174F" w14:paraId="6B246E6B" w14:textId="77777777">
      <w:pPr>
        <w:pStyle w:val="MellanrubrikVGR"/>
      </w:pPr>
      <w:bookmarkStart w:name="_Toc229574181" w:id="71"/>
      <w:r w:rsidRPr="0096174F">
        <w:t>Icke farmakologisk behandling</w:t>
      </w:r>
      <w:bookmarkEnd w:id="71"/>
      <w:r w:rsidRPr="0096174F">
        <w:t> </w:t>
      </w:r>
    </w:p>
    <w:p w:rsidRPr="0096174F" w:rsidR="0096174F" w:rsidP="0096174F" w:rsidRDefault="0096174F" w14:paraId="6FACDF14" w14:textId="77777777">
      <w:pPr>
        <w:pStyle w:val="Punktlista"/>
      </w:pPr>
      <w:r w:rsidRPr="0096174F">
        <w:t>Hjälp till anpassning i hemmet; t.ex. slippa gå i trappor, bra sittställning, rullator m.m. </w:t>
      </w:r>
    </w:p>
    <w:p w:rsidRPr="0096174F" w:rsidR="0096174F" w:rsidP="0096174F" w:rsidRDefault="0096174F" w14:paraId="55F6E4CC" w14:textId="77777777">
      <w:pPr>
        <w:pStyle w:val="Punktlista"/>
      </w:pPr>
      <w:r w:rsidRPr="0096174F">
        <w:t>Öppet fönster eller handfläkt (luft i rörelse vid näsan stimulerar sannolikt receptorer som minskar känslan av andnöd). </w:t>
      </w:r>
    </w:p>
    <w:p w:rsidRPr="0096174F" w:rsidR="0096174F" w:rsidP="0096174F" w:rsidRDefault="0096174F" w14:paraId="7BB43A8D" w14:textId="77777777">
      <w:pPr>
        <w:pStyle w:val="Punktlista"/>
      </w:pPr>
      <w:r w:rsidRPr="0096174F">
        <w:t>Avslappningsteknik/andningsteknik (PEEP/blåsa mot läppar), kroppsställning mm). </w:t>
      </w:r>
    </w:p>
    <w:p w:rsidRPr="0096174F" w:rsidR="0096174F" w:rsidP="0096174F" w:rsidRDefault="0096174F" w14:paraId="4C372843" w14:textId="77777777">
      <w:pPr>
        <w:pStyle w:val="Punktlista"/>
      </w:pPr>
      <w:r w:rsidRPr="0096174F">
        <w:t>Konditionsträning fa vid KOL. </w:t>
      </w:r>
    </w:p>
    <w:p w:rsidRPr="0096174F" w:rsidR="0096174F" w:rsidP="0096174F" w:rsidRDefault="0096174F" w14:paraId="7B1061B0" w14:textId="77777777">
      <w:pPr>
        <w:pStyle w:val="Punktlista"/>
      </w:pPr>
      <w:r w:rsidRPr="0096174F">
        <w:t>Non-</w:t>
      </w:r>
      <w:proofErr w:type="spellStart"/>
      <w:r w:rsidRPr="0096174F">
        <w:t>invasiv</w:t>
      </w:r>
      <w:proofErr w:type="spellEnd"/>
      <w:r w:rsidRPr="0096174F">
        <w:t xml:space="preserve"> ventilation vid ALS. </w:t>
      </w:r>
    </w:p>
    <w:p w:rsidRPr="0096174F" w:rsidR="0096174F" w:rsidP="0096174F" w:rsidRDefault="0096174F" w14:paraId="3E80847D" w14:textId="77777777">
      <w:pPr>
        <w:pStyle w:val="MellanrubrikVGR"/>
      </w:pPr>
      <w:bookmarkStart w:name="_Toc229574182" w:id="72"/>
      <w:r w:rsidRPr="0096174F">
        <w:t>Läkemedel</w:t>
      </w:r>
      <w:bookmarkEnd w:id="72"/>
      <w:r w:rsidRPr="0096174F">
        <w:t> </w:t>
      </w:r>
    </w:p>
    <w:p w:rsidRPr="0096174F" w:rsidR="0096174F" w:rsidP="0096174F" w:rsidRDefault="0096174F" w14:paraId="63678A72" w14:textId="77777777">
      <w:r w:rsidRPr="0096174F">
        <w:t xml:space="preserve">Förstahandsmedel mot andnöd är </w:t>
      </w:r>
      <w:proofErr w:type="spellStart"/>
      <w:r w:rsidRPr="0096174F">
        <w:t>opioider</w:t>
      </w:r>
      <w:proofErr w:type="spellEnd"/>
      <w:r w:rsidRPr="0096174F">
        <w:t xml:space="preserve">! Detta gäller även patienter med respiratorisk insufficiens, t.ex. KOL i palliativt skede. Det finns inga belägg för att små doser </w:t>
      </w:r>
      <w:proofErr w:type="spellStart"/>
      <w:r w:rsidRPr="0096174F">
        <w:t>opioider</w:t>
      </w:r>
      <w:proofErr w:type="spellEnd"/>
      <w:r w:rsidRPr="0096174F">
        <w:t xml:space="preserve"> skulle förvärra andningssvikten eller orsaka dödsfall. </w:t>
      </w:r>
    </w:p>
    <w:p w:rsidRPr="0096174F" w:rsidR="0096174F" w:rsidP="0096174F" w:rsidRDefault="0096174F" w14:paraId="16372BDB" w14:textId="77777777">
      <w:pPr>
        <w:pStyle w:val="MellanrubrikVGR"/>
        <w:rPr>
          <w:bCs/>
        </w:rPr>
      </w:pPr>
      <w:bookmarkStart w:name="_Toc229574183" w:id="73"/>
      <w:proofErr w:type="spellStart"/>
      <w:r w:rsidRPr="0096174F">
        <w:t>Opioider</w:t>
      </w:r>
      <w:bookmarkEnd w:id="73"/>
      <w:proofErr w:type="spellEnd"/>
      <w:r w:rsidRPr="0096174F">
        <w:rPr>
          <w:bCs/>
        </w:rPr>
        <w:t> </w:t>
      </w:r>
    </w:p>
    <w:p w:rsidRPr="0096174F" w:rsidR="0096174F" w:rsidP="0096174F" w:rsidRDefault="0096174F" w14:paraId="5D9A2E5F" w14:textId="77777777">
      <w:r w:rsidRPr="0096174F">
        <w:t xml:space="preserve">Givet som stötdoser dämpar upplevelsen av andnöd. Vid dosering, skilj på </w:t>
      </w:r>
      <w:proofErr w:type="spellStart"/>
      <w:r w:rsidRPr="0096174F">
        <w:t>opioidnaiv</w:t>
      </w:r>
      <w:proofErr w:type="spellEnd"/>
      <w:r w:rsidRPr="0096174F">
        <w:t xml:space="preserve"> och </w:t>
      </w:r>
      <w:proofErr w:type="spellStart"/>
      <w:r w:rsidRPr="0096174F">
        <w:t>opioidtolerant</w:t>
      </w:r>
      <w:proofErr w:type="spellEnd"/>
      <w:r w:rsidRPr="0096174F">
        <w:t xml:space="preserve"> patient. Till </w:t>
      </w:r>
      <w:proofErr w:type="spellStart"/>
      <w:r w:rsidRPr="0096174F">
        <w:t>opioidnaiv</w:t>
      </w:r>
      <w:proofErr w:type="spellEnd"/>
      <w:r w:rsidRPr="0096174F">
        <w:t xml:space="preserve"> patient börja med morfin eller </w:t>
      </w:r>
      <w:proofErr w:type="spellStart"/>
      <w:r w:rsidRPr="0096174F">
        <w:t>ketogan</w:t>
      </w:r>
      <w:proofErr w:type="spellEnd"/>
      <w:r w:rsidRPr="0096174F">
        <w:t> 2,5-5</w:t>
      </w:r>
      <w:r w:rsidRPr="0096174F">
        <w:rPr>
          <w:rFonts w:ascii="Times New Roman" w:hAnsi="Times New Roman"/>
        </w:rPr>
        <w:t> </w:t>
      </w:r>
      <w:r w:rsidRPr="0096174F">
        <w:t>mg</w:t>
      </w:r>
      <w:r w:rsidRPr="0096174F">
        <w:rPr>
          <w:rFonts w:cs="Georgia"/>
        </w:rPr>
        <w:t> </w:t>
      </w:r>
      <w:proofErr w:type="spellStart"/>
      <w:r w:rsidRPr="0096174F">
        <w:t>sc</w:t>
      </w:r>
      <w:proofErr w:type="spellEnd"/>
      <w:r w:rsidRPr="0096174F">
        <w:t xml:space="preserve">. Till </w:t>
      </w:r>
      <w:proofErr w:type="spellStart"/>
      <w:r w:rsidRPr="0096174F">
        <w:t>opioidtolerant</w:t>
      </w:r>
      <w:proofErr w:type="spellEnd"/>
      <w:r w:rsidRPr="0096174F">
        <w:t xml:space="preserve"> patient pr</w:t>
      </w:r>
      <w:r w:rsidRPr="0096174F">
        <w:rPr>
          <w:rFonts w:cs="Georgia"/>
        </w:rPr>
        <w:t>ö</w:t>
      </w:r>
      <w:r w:rsidRPr="0096174F">
        <w:t>va att ge en n</w:t>
      </w:r>
      <w:r w:rsidRPr="0096174F">
        <w:rPr>
          <w:rFonts w:cs="Georgia"/>
        </w:rPr>
        <w:t>å</w:t>
      </w:r>
      <w:r w:rsidRPr="0096174F">
        <w:t xml:space="preserve">got </w:t>
      </w:r>
      <w:r w:rsidRPr="0096174F">
        <w:rPr>
          <w:rFonts w:cs="Georgia"/>
        </w:rPr>
        <w:t>ö</w:t>
      </w:r>
      <w:r w:rsidRPr="0096174F">
        <w:t xml:space="preserve">kad trygghetsdos </w:t>
      </w:r>
      <w:proofErr w:type="spellStart"/>
      <w:r w:rsidRPr="0096174F">
        <w:t>opioid</w:t>
      </w:r>
      <w:proofErr w:type="spellEnd"/>
      <w:r w:rsidRPr="0096174F">
        <w:t>. L</w:t>
      </w:r>
      <w:r w:rsidRPr="0096174F">
        <w:rPr>
          <w:rFonts w:cs="Georgia"/>
        </w:rPr>
        <w:t>å</w:t>
      </w:r>
      <w:r w:rsidRPr="0096174F">
        <w:t xml:space="preserve">ngverkande </w:t>
      </w:r>
      <w:proofErr w:type="spellStart"/>
      <w:r w:rsidRPr="0096174F">
        <w:t>opioid</w:t>
      </w:r>
      <w:proofErr w:type="spellEnd"/>
      <w:r w:rsidRPr="0096174F">
        <w:rPr>
          <w:rFonts w:cs="Georgia"/>
        </w:rPr>
        <w:t> </w:t>
      </w:r>
      <w:proofErr w:type="spellStart"/>
      <w:r w:rsidRPr="0096174F">
        <w:t>tn</w:t>
      </w:r>
      <w:proofErr w:type="spellEnd"/>
      <w:r w:rsidRPr="0096174F">
        <w:rPr>
          <w:rFonts w:cs="Georgia"/>
        </w:rPr>
        <w:t> </w:t>
      </w:r>
      <w:r w:rsidRPr="0096174F">
        <w:t>kan ge minskat antal episoder med nattlig</w:t>
      </w:r>
      <w:r w:rsidRPr="0096174F">
        <w:rPr>
          <w:rFonts w:cs="Georgia"/>
        </w:rPr>
        <w:t> </w:t>
      </w:r>
      <w:proofErr w:type="spellStart"/>
      <w:r w:rsidRPr="0096174F">
        <w:t>dyspn</w:t>
      </w:r>
      <w:r w:rsidRPr="0096174F">
        <w:rPr>
          <w:rFonts w:cs="Georgia"/>
        </w:rPr>
        <w:t>é</w:t>
      </w:r>
      <w:proofErr w:type="spellEnd"/>
      <w:r w:rsidRPr="0096174F">
        <w:t>. </w:t>
      </w:r>
    </w:p>
    <w:p w:rsidRPr="0096174F" w:rsidR="0096174F" w:rsidP="0096174F" w:rsidRDefault="0096174F" w14:paraId="7EF1ED17" w14:textId="77777777">
      <w:pPr>
        <w:pStyle w:val="MellanrubrikVGR"/>
        <w:rPr>
          <w:bCs/>
        </w:rPr>
      </w:pPr>
      <w:bookmarkStart w:name="_Toc229574184" w:id="74"/>
      <w:proofErr w:type="spellStart"/>
      <w:r w:rsidRPr="0096174F">
        <w:t>Benzodiazepiner</w:t>
      </w:r>
      <w:bookmarkEnd w:id="74"/>
      <w:proofErr w:type="spellEnd"/>
      <w:r w:rsidRPr="0096174F">
        <w:rPr>
          <w:bCs/>
        </w:rPr>
        <w:t> </w:t>
      </w:r>
    </w:p>
    <w:p w:rsidRPr="0096174F" w:rsidR="0096174F" w:rsidP="0096174F" w:rsidRDefault="0096174F" w14:paraId="222191DB" w14:textId="77777777">
      <w:r w:rsidRPr="0096174F">
        <w:t>Dämpar ångesten förknippad med andnöd. Använd </w:t>
      </w:r>
      <w:proofErr w:type="spellStart"/>
      <w:r w:rsidRPr="0096174F">
        <w:t>Midazolam</w:t>
      </w:r>
      <w:proofErr w:type="spellEnd"/>
      <w:r w:rsidRPr="0096174F">
        <w:t> för snabb effekt. </w:t>
      </w:r>
    </w:p>
    <w:p w:rsidRPr="0096174F" w:rsidR="0096174F" w:rsidP="0096174F" w:rsidRDefault="0096174F" w14:paraId="7CE533D4" w14:textId="77777777">
      <w:pPr>
        <w:pStyle w:val="MellanrubrikVGR"/>
        <w:rPr>
          <w:bCs/>
        </w:rPr>
      </w:pPr>
      <w:bookmarkStart w:name="_Toc229574185" w:id="75"/>
      <w:proofErr w:type="spellStart"/>
      <w:r w:rsidRPr="0096174F">
        <w:t>Bronkdilaterare</w:t>
      </w:r>
      <w:bookmarkEnd w:id="75"/>
      <w:proofErr w:type="spellEnd"/>
      <w:r w:rsidRPr="0096174F">
        <w:rPr>
          <w:bCs/>
        </w:rPr>
        <w:t> </w:t>
      </w:r>
    </w:p>
    <w:p w:rsidRPr="0096174F" w:rsidR="0096174F" w:rsidP="0096174F" w:rsidRDefault="0096174F" w14:paraId="000251D7" w14:textId="77777777">
      <w:r w:rsidRPr="0096174F">
        <w:t>T.ex. </w:t>
      </w:r>
      <w:proofErr w:type="spellStart"/>
      <w:r w:rsidRPr="0096174F">
        <w:t>Atrovent</w:t>
      </w:r>
      <w:proofErr w:type="spellEnd"/>
      <w:r w:rsidRPr="0096174F">
        <w:t>, beta-stimulerare. </w:t>
      </w:r>
    </w:p>
    <w:p w:rsidRPr="0096174F" w:rsidR="0096174F" w:rsidP="0096174F" w:rsidRDefault="0096174F" w14:paraId="740A6877" w14:textId="77777777">
      <w:pPr>
        <w:pStyle w:val="MellanrubrikVGR"/>
        <w:rPr>
          <w:bCs/>
        </w:rPr>
      </w:pPr>
      <w:bookmarkStart w:name="_Toc229574186" w:id="76"/>
      <w:r w:rsidRPr="0096174F">
        <w:t>Steroider</w:t>
      </w:r>
      <w:bookmarkEnd w:id="76"/>
      <w:r w:rsidRPr="0096174F">
        <w:rPr>
          <w:bCs/>
        </w:rPr>
        <w:t> </w:t>
      </w:r>
    </w:p>
    <w:p w:rsidRPr="0096174F" w:rsidR="0096174F" w:rsidP="0096174F" w:rsidRDefault="0096174F" w14:paraId="4E568262" w14:textId="77777777">
      <w:r w:rsidRPr="0096174F">
        <w:t>Motverkar </w:t>
      </w:r>
      <w:proofErr w:type="spellStart"/>
      <w:r w:rsidRPr="0096174F">
        <w:t>obstruktivitet</w:t>
      </w:r>
      <w:proofErr w:type="spellEnd"/>
      <w:r w:rsidRPr="0096174F">
        <w:t>, verkar </w:t>
      </w:r>
      <w:proofErr w:type="spellStart"/>
      <w:r w:rsidRPr="0096174F">
        <w:t>avsvällande</w:t>
      </w:r>
      <w:proofErr w:type="spellEnd"/>
      <w:r w:rsidRPr="0096174F">
        <w:t> och minskar sekretion i luft</w:t>
      </w:r>
      <w:r w:rsidRPr="0096174F">
        <w:softHyphen/>
      </w:r>
      <w:r w:rsidRPr="0096174F">
        <w:t>vägarna p.g.a. antiinflammatorisk effekt. Höga doser kan ges vid </w:t>
      </w:r>
      <w:proofErr w:type="spellStart"/>
      <w:r w:rsidRPr="0096174F">
        <w:t>lymfangitis</w:t>
      </w:r>
      <w:proofErr w:type="spellEnd"/>
      <w:r w:rsidRPr="0096174F">
        <w:t> </w:t>
      </w:r>
      <w:proofErr w:type="spellStart"/>
      <w:r w:rsidRPr="0096174F">
        <w:t>carcinomatosa</w:t>
      </w:r>
      <w:proofErr w:type="spellEnd"/>
      <w:r w:rsidRPr="0096174F">
        <w:t> och </w:t>
      </w:r>
      <w:proofErr w:type="spellStart"/>
      <w:r w:rsidRPr="0096174F">
        <w:t>vena</w:t>
      </w:r>
      <w:proofErr w:type="spellEnd"/>
      <w:r w:rsidRPr="0096174F">
        <w:t> </w:t>
      </w:r>
      <w:proofErr w:type="spellStart"/>
      <w:r w:rsidRPr="0096174F">
        <w:t>cava</w:t>
      </w:r>
      <w:proofErr w:type="spellEnd"/>
      <w:r w:rsidRPr="0096174F">
        <w:t> </w:t>
      </w:r>
      <w:proofErr w:type="spellStart"/>
      <w:r w:rsidRPr="0096174F">
        <w:t>superior</w:t>
      </w:r>
      <w:proofErr w:type="spellEnd"/>
      <w:r w:rsidRPr="0096174F">
        <w:t> syndrom, för dosförslag kontakta palliativt team. </w:t>
      </w:r>
    </w:p>
    <w:p w:rsidRPr="0096174F" w:rsidR="0096174F" w:rsidP="0096174F" w:rsidRDefault="0096174F" w14:paraId="67D4D99E" w14:textId="77777777">
      <w:pPr>
        <w:pStyle w:val="MellanrubrikVGR"/>
        <w:rPr>
          <w:bCs/>
        </w:rPr>
      </w:pPr>
      <w:bookmarkStart w:name="_Toc229574187" w:id="77"/>
      <w:r w:rsidRPr="0096174F">
        <w:t>Syrgas</w:t>
      </w:r>
      <w:bookmarkEnd w:id="77"/>
      <w:r w:rsidRPr="0096174F">
        <w:rPr>
          <w:bCs/>
        </w:rPr>
        <w:t> </w:t>
      </w:r>
    </w:p>
    <w:p w:rsidRPr="0096174F" w:rsidR="0096174F" w:rsidP="0096174F" w:rsidRDefault="0096174F" w14:paraId="6BAD7171" w14:textId="77777777">
      <w:r w:rsidRPr="0096174F">
        <w:t xml:space="preserve">Stor placeboeffekt som ej är relaterad till förbättrad syresättning. Används huvudsakligen till patienter med andnöd och verifierad </w:t>
      </w:r>
      <w:proofErr w:type="spellStart"/>
      <w:r w:rsidRPr="0096174F">
        <w:t>hypoxi</w:t>
      </w:r>
      <w:proofErr w:type="spellEnd"/>
      <w:r w:rsidRPr="0096174F">
        <w:t xml:space="preserve">, om ingen </w:t>
      </w:r>
      <w:proofErr w:type="spellStart"/>
      <w:r w:rsidRPr="0096174F">
        <w:t>hypoxi</w:t>
      </w:r>
      <w:proofErr w:type="spellEnd"/>
      <w:r w:rsidRPr="0096174F">
        <w:t xml:space="preserve"> föreligger har studier visat att luft har lika god effekt mot andnöd [13]. Överväg nackdelar i form av bundenhet, uttorkning av slemhinnor, psykologiskt beroende.  </w:t>
      </w:r>
    </w:p>
    <w:p w:rsidRPr="0096174F" w:rsidR="0096174F" w:rsidP="0096174F" w:rsidRDefault="0096174F" w14:paraId="77E5DD3B" w14:textId="77777777">
      <w:r w:rsidRPr="0096174F">
        <w:t>Patienter med KOL och hjärtsvikt som redan har syrgas ska förstås fortsätta med detta. </w:t>
      </w:r>
    </w:p>
    <w:p w:rsidRPr="0096174F" w:rsidR="0096174F" w:rsidP="0096174F" w:rsidRDefault="0096174F" w14:paraId="486510E7" w14:textId="77777777">
      <w:pPr>
        <w:pStyle w:val="MellanrubrikVGR"/>
        <w:rPr>
          <w:bCs/>
        </w:rPr>
      </w:pPr>
      <w:bookmarkStart w:name="_Toc229574188" w:id="78"/>
      <w:r w:rsidRPr="0096174F">
        <w:rPr>
          <w:bCs/>
        </w:rPr>
        <w:t xml:space="preserve">Palliativ </w:t>
      </w:r>
      <w:proofErr w:type="spellStart"/>
      <w:r w:rsidRPr="0096174F">
        <w:t>sedering</w:t>
      </w:r>
      <w:bookmarkEnd w:id="78"/>
      <w:proofErr w:type="spellEnd"/>
      <w:r w:rsidRPr="0096174F">
        <w:rPr>
          <w:bCs/>
        </w:rPr>
        <w:t> </w:t>
      </w:r>
    </w:p>
    <w:p w:rsidRPr="0096174F" w:rsidR="0096174F" w:rsidP="0096174F" w:rsidRDefault="0096174F" w14:paraId="68463A1E" w14:textId="77777777">
      <w:r w:rsidRPr="0096174F">
        <w:t>Övervägs vid kort tids överlevnad (1-3,5 dagar) och svår behandlingsresistent </w:t>
      </w:r>
      <w:proofErr w:type="spellStart"/>
      <w:r w:rsidRPr="0096174F">
        <w:t>dyspné</w:t>
      </w:r>
      <w:proofErr w:type="spellEnd"/>
      <w:r w:rsidRPr="0096174F">
        <w:t>. </w:t>
      </w:r>
    </w:p>
    <w:p w:rsidRPr="0096174F" w:rsidR="0096174F" w:rsidP="0096174F" w:rsidRDefault="0096174F" w14:paraId="693086AF" w14:textId="77777777">
      <w:pPr>
        <w:pStyle w:val="Rubrik3"/>
      </w:pPr>
      <w:bookmarkStart w:name="_Toc229574189" w:id="79"/>
      <w:r w:rsidRPr="0096174F">
        <w:t>Hicka</w:t>
      </w:r>
      <w:bookmarkEnd w:id="79"/>
      <w:r w:rsidRPr="0096174F">
        <w:t> </w:t>
      </w:r>
    </w:p>
    <w:p w:rsidRPr="0096174F" w:rsidR="0096174F" w:rsidP="0096174F" w:rsidRDefault="0096174F" w14:paraId="05ABD619" w14:textId="77777777">
      <w:r w:rsidRPr="0096174F">
        <w:t>Hicka är ovanligt men kan vara ytterst besvärande. Ett flertal metoder och farmaka finns rapporterade, sannolikt som uttryck för att tillståndet är svårbehandlat. Någon evidensbaserad metod finns ej. Man kan dock prova att stimulera tungrot och bakre svalgvägg så att en kväljning uppstår. Detta kan göras med en sugkateter. Andra medel som rapporterats lindra hicka är </w:t>
      </w:r>
      <w:proofErr w:type="spellStart"/>
      <w:r w:rsidRPr="0096174F">
        <w:t>Haldol</w:t>
      </w:r>
      <w:proofErr w:type="spellEnd"/>
      <w:r w:rsidRPr="0096174F">
        <w:t> 2,5-5</w:t>
      </w:r>
      <w:r w:rsidRPr="0096174F">
        <w:rPr>
          <w:rFonts w:ascii="Times New Roman" w:hAnsi="Times New Roman"/>
        </w:rPr>
        <w:t> </w:t>
      </w:r>
      <w:r w:rsidRPr="0096174F">
        <w:t>mg x 1, injektion</w:t>
      </w:r>
      <w:r w:rsidRPr="0096174F">
        <w:rPr>
          <w:rFonts w:cs="Georgia"/>
        </w:rPr>
        <w:t> </w:t>
      </w:r>
      <w:proofErr w:type="spellStart"/>
      <w:r w:rsidRPr="0096174F">
        <w:t>Primperan</w:t>
      </w:r>
      <w:proofErr w:type="spellEnd"/>
      <w:r w:rsidRPr="0096174F">
        <w:rPr>
          <w:rFonts w:cs="Georgia"/>
        </w:rPr>
        <w:t> </w:t>
      </w:r>
      <w:r w:rsidRPr="0096174F">
        <w:t>20</w:t>
      </w:r>
      <w:r w:rsidRPr="0096174F">
        <w:rPr>
          <w:rFonts w:ascii="Times New Roman" w:hAnsi="Times New Roman"/>
        </w:rPr>
        <w:t> </w:t>
      </w:r>
      <w:r w:rsidRPr="0096174F">
        <w:t>mg,</w:t>
      </w:r>
      <w:r w:rsidRPr="0096174F">
        <w:rPr>
          <w:rFonts w:cs="Georgia"/>
        </w:rPr>
        <w:t> </w:t>
      </w:r>
      <w:proofErr w:type="spellStart"/>
      <w:r w:rsidRPr="0096174F">
        <w:t>Baklofen</w:t>
      </w:r>
      <w:proofErr w:type="spellEnd"/>
      <w:r w:rsidRPr="0096174F">
        <w:rPr>
          <w:rFonts w:cs="Georgia"/>
        </w:rPr>
        <w:t> </w:t>
      </w:r>
      <w:r w:rsidRPr="0096174F">
        <w:t>5-10</w:t>
      </w:r>
      <w:r w:rsidRPr="0096174F">
        <w:rPr>
          <w:rFonts w:ascii="Times New Roman" w:hAnsi="Times New Roman"/>
        </w:rPr>
        <w:t> </w:t>
      </w:r>
      <w:r w:rsidRPr="0096174F">
        <w:t>mg x 2 [14]. </w:t>
      </w:r>
    </w:p>
    <w:p w:rsidRPr="0096174F" w:rsidR="0096174F" w:rsidP="0096174F" w:rsidRDefault="0096174F" w14:paraId="2C412D7D" w14:textId="77777777">
      <w:pPr>
        <w:pStyle w:val="Rubrik3"/>
      </w:pPr>
      <w:bookmarkStart w:name="_Toc229574190" w:id="80"/>
      <w:r w:rsidRPr="0096174F">
        <w:t>Svettningar</w:t>
      </w:r>
      <w:bookmarkEnd w:id="80"/>
      <w:r w:rsidRPr="0096174F">
        <w:t> </w:t>
      </w:r>
    </w:p>
    <w:p w:rsidRPr="0096174F" w:rsidR="0096174F" w:rsidP="0096174F" w:rsidRDefault="0096174F" w14:paraId="5B7AD4EC" w14:textId="77777777">
      <w:r w:rsidRPr="0096174F">
        <w:t xml:space="preserve">Förhöjd rumstemperatur, feber, kroppsrörelse är vanliga orsaker till svettning. Hos patienter med avancerad cancer finns svettningar som ett paramalignt fenomen. Även andra svårt sjuka patienter kan svettas som uttryck för rubbning i autonoma funktioner. Läkemedel kan framkalla svettningar, t.ex. hormonbehandling, paracetamol, tricykliska antidepressiva och </w:t>
      </w:r>
      <w:proofErr w:type="spellStart"/>
      <w:r w:rsidRPr="0096174F">
        <w:t>opioider</w:t>
      </w:r>
      <w:proofErr w:type="spellEnd"/>
      <w:r w:rsidRPr="0096174F">
        <w:t>. Svåra svettningar kan innebära ombyte av sänglinne och kläder flera gånger per dygn. </w:t>
      </w:r>
    </w:p>
    <w:p w:rsidRPr="0096174F" w:rsidR="0096174F" w:rsidP="0096174F" w:rsidRDefault="0096174F" w14:paraId="12474AA3" w14:textId="77777777">
      <w:pPr>
        <w:pStyle w:val="MellanrubrikVGR"/>
      </w:pPr>
      <w:bookmarkStart w:name="_Toc229574191" w:id="81"/>
      <w:r w:rsidRPr="0096174F">
        <w:t>Åtgärder</w:t>
      </w:r>
      <w:bookmarkEnd w:id="81"/>
      <w:r w:rsidRPr="0096174F">
        <w:t> </w:t>
      </w:r>
    </w:p>
    <w:p w:rsidRPr="0096174F" w:rsidR="0096174F" w:rsidP="0096174F" w:rsidRDefault="0096174F" w14:paraId="54070E14" w14:textId="77777777">
      <w:pPr>
        <w:pStyle w:val="Punktlista"/>
      </w:pPr>
      <w:r w:rsidRPr="0096174F">
        <w:t>Sänkt rumstemperatur, bomullskläder, ökad ventilation, eventuell fläkt. </w:t>
      </w:r>
    </w:p>
    <w:p w:rsidRPr="0096174F" w:rsidR="0096174F" w:rsidP="0096174F" w:rsidRDefault="0096174F" w14:paraId="2DB3FE51" w14:textId="77777777">
      <w:pPr>
        <w:pStyle w:val="Punktlista"/>
      </w:pPr>
      <w:r w:rsidRPr="0096174F">
        <w:t>Revidera läkemedelslistan om möjligt; en del patienter blir bättre om </w:t>
      </w:r>
      <w:proofErr w:type="spellStart"/>
      <w:r w:rsidRPr="0096174F">
        <w:t>paracetamol</w:t>
      </w:r>
      <w:proofErr w:type="spellEnd"/>
      <w:r w:rsidRPr="0096174F">
        <w:t> sätts ut. </w:t>
      </w:r>
    </w:p>
    <w:p w:rsidRPr="0096174F" w:rsidR="0096174F" w:rsidP="0096174F" w:rsidRDefault="0096174F" w14:paraId="6D30363A" w14:textId="77777777">
      <w:pPr>
        <w:pStyle w:val="Punktlista"/>
      </w:pPr>
      <w:r w:rsidRPr="0096174F">
        <w:t>Pröva NSAID till natten. </w:t>
      </w:r>
    </w:p>
    <w:p w:rsidRPr="0096174F" w:rsidR="0096174F" w:rsidP="0096174F" w:rsidRDefault="0096174F" w14:paraId="6D9D2FE0" w14:textId="77777777">
      <w:pPr>
        <w:pStyle w:val="Punktlista"/>
      </w:pPr>
      <w:r w:rsidRPr="0096174F">
        <w:t xml:space="preserve">Vid misstänkt </w:t>
      </w:r>
      <w:proofErr w:type="spellStart"/>
      <w:r w:rsidRPr="0096174F">
        <w:t>opioidutlösta</w:t>
      </w:r>
      <w:proofErr w:type="spellEnd"/>
      <w:r w:rsidRPr="0096174F">
        <w:t xml:space="preserve"> svettningar, pröva </w:t>
      </w:r>
      <w:proofErr w:type="spellStart"/>
      <w:r w:rsidRPr="0096174F">
        <w:t>Betapred</w:t>
      </w:r>
      <w:proofErr w:type="spellEnd"/>
      <w:r w:rsidRPr="0096174F">
        <w:t> 2-4</w:t>
      </w:r>
      <w:r w:rsidRPr="0096174F">
        <w:rPr>
          <w:rFonts w:ascii="Times New Roman" w:hAnsi="Times New Roman"/>
        </w:rPr>
        <w:t> </w:t>
      </w:r>
      <w:r w:rsidRPr="0096174F">
        <w:t>mg oralt/dygn. </w:t>
      </w:r>
    </w:p>
    <w:p w:rsidRPr="0096174F" w:rsidR="0096174F" w:rsidP="0096174F" w:rsidRDefault="0096174F" w14:paraId="4242984A" w14:textId="77777777">
      <w:pPr>
        <w:pStyle w:val="Punktlista"/>
      </w:pPr>
      <w:proofErr w:type="spellStart"/>
      <w:r w:rsidRPr="0096174F">
        <w:t>Clonidin</w:t>
      </w:r>
      <w:proofErr w:type="spellEnd"/>
      <w:r w:rsidRPr="0096174F">
        <w:t> (</w:t>
      </w:r>
      <w:proofErr w:type="spellStart"/>
      <w:r w:rsidRPr="0096174F">
        <w:t>Catapressan</w:t>
      </w:r>
      <w:proofErr w:type="spellEnd"/>
      <w:r w:rsidRPr="0096174F">
        <w:t>) i låg dos kan prövas vid uttalade besvär. </w:t>
      </w:r>
    </w:p>
    <w:p w:rsidRPr="0096174F" w:rsidR="0096174F" w:rsidP="0096174F" w:rsidRDefault="0096174F" w14:paraId="0FD928BA" w14:textId="77777777">
      <w:pPr>
        <w:pStyle w:val="Punktlista"/>
      </w:pPr>
      <w:r w:rsidRPr="0096174F">
        <w:t>Vid infektioner, eventuell antibiotika i symtomlindrande syfte. </w:t>
      </w:r>
    </w:p>
    <w:p w:rsidRPr="0096174F" w:rsidR="0096174F" w:rsidP="0096174F" w:rsidRDefault="0096174F" w14:paraId="18FC12E2" w14:textId="77777777">
      <w:pPr>
        <w:pStyle w:val="Punktlista"/>
      </w:pPr>
      <w:proofErr w:type="spellStart"/>
      <w:r w:rsidRPr="0096174F">
        <w:t>Olanzapine</w:t>
      </w:r>
      <w:proofErr w:type="spellEnd"/>
      <w:r w:rsidRPr="0096174F">
        <w:t> 5</w:t>
      </w:r>
      <w:r w:rsidRPr="0096174F">
        <w:rPr>
          <w:rFonts w:ascii="Times New Roman" w:hAnsi="Times New Roman"/>
        </w:rPr>
        <w:t> </w:t>
      </w:r>
      <w:r w:rsidRPr="0096174F">
        <w:t>mg</w:t>
      </w:r>
      <w:r w:rsidRPr="0096174F">
        <w:rPr>
          <w:rFonts w:cs="Georgia"/>
        </w:rPr>
        <w:t> </w:t>
      </w:r>
      <w:proofErr w:type="spellStart"/>
      <w:r w:rsidRPr="0096174F">
        <w:t>tn</w:t>
      </w:r>
      <w:proofErr w:type="spellEnd"/>
      <w:r w:rsidRPr="0096174F">
        <w:rPr>
          <w:rFonts w:cs="Georgia"/>
        </w:rPr>
        <w:t> </w:t>
      </w:r>
      <w:r w:rsidRPr="0096174F">
        <w:t>kan lindra. </w:t>
      </w:r>
    </w:p>
    <w:p w:rsidRPr="0096174F" w:rsidR="0096174F" w:rsidP="0096174F" w:rsidRDefault="0096174F" w14:paraId="196D1B21" w14:textId="77777777">
      <w:r w:rsidRPr="0096174F">
        <w:t>Sammanfattningsvis är den vetenskapliga dokumentationen bristfällig, jämförande studier saknas och man får pröva sig fram. </w:t>
      </w:r>
    </w:p>
    <w:p w:rsidRPr="0096174F" w:rsidR="0096174F" w:rsidP="0096174F" w:rsidRDefault="0096174F" w14:paraId="09B68F38" w14:textId="77777777">
      <w:pPr>
        <w:pStyle w:val="Rubrik3"/>
      </w:pPr>
      <w:bookmarkStart w:name="_Toc229574192" w:id="82"/>
      <w:r w:rsidRPr="0096174F">
        <w:t>Klåda</w:t>
      </w:r>
      <w:bookmarkEnd w:id="82"/>
      <w:r w:rsidRPr="0096174F">
        <w:t> </w:t>
      </w:r>
    </w:p>
    <w:p w:rsidRPr="0096174F" w:rsidR="0096174F" w:rsidP="0096174F" w:rsidRDefault="0096174F" w14:paraId="3BA0FCBC" w14:textId="77777777">
      <w:r w:rsidRPr="0096174F">
        <w:t>Allergiska problem, torr hud, hudsjukdomar, läkemedelsreaktioner, gulsot, njursvikt, skabb m.m. kan underhålla svår klåda. Försök alltid analysera orsaken. </w:t>
      </w:r>
    </w:p>
    <w:p w:rsidRPr="0096174F" w:rsidR="0096174F" w:rsidP="0096174F" w:rsidRDefault="0096174F" w14:paraId="2A0C8447" w14:textId="77777777">
      <w:r w:rsidRPr="0096174F">
        <w:t>Patofysiologiskt kan klåda indelas i  </w:t>
      </w:r>
    </w:p>
    <w:p w:rsidRPr="0096174F" w:rsidR="0096174F" w:rsidP="0096174F" w:rsidRDefault="0096174F" w14:paraId="3D3B5250" w14:textId="77777777">
      <w:pPr>
        <w:pStyle w:val="Punktlista"/>
      </w:pPr>
      <w:proofErr w:type="spellStart"/>
      <w:r w:rsidRPr="0096174F">
        <w:t>pruritoceptiv</w:t>
      </w:r>
      <w:proofErr w:type="spellEnd"/>
      <w:r w:rsidRPr="0096174F">
        <w:t> där ursprunget finns i förändringar i huden, t.ex. </w:t>
      </w:r>
      <w:proofErr w:type="spellStart"/>
      <w:r w:rsidRPr="0096174F">
        <w:t>dermatit</w:t>
      </w:r>
      <w:proofErr w:type="spellEnd"/>
      <w:r w:rsidRPr="0096174F">
        <w:t>, </w:t>
      </w:r>
      <w:proofErr w:type="spellStart"/>
      <w:r w:rsidRPr="0096174F">
        <w:t>urticaria</w:t>
      </w:r>
      <w:proofErr w:type="spellEnd"/>
      <w:r w:rsidRPr="0096174F">
        <w:t> </w:t>
      </w:r>
    </w:p>
    <w:p w:rsidRPr="0096174F" w:rsidR="0096174F" w:rsidP="0096174F" w:rsidRDefault="0096174F" w14:paraId="27D19B95" w14:textId="77777777">
      <w:pPr>
        <w:pStyle w:val="Punktlista"/>
      </w:pPr>
      <w:r w:rsidRPr="0096174F">
        <w:t>neuropatisk där klådan beror på någon störning i det </w:t>
      </w:r>
      <w:proofErr w:type="spellStart"/>
      <w:r w:rsidRPr="0096174F">
        <w:t>afferenta</w:t>
      </w:r>
      <w:proofErr w:type="spellEnd"/>
      <w:r w:rsidRPr="0096174F">
        <w:t> systemet från huden till </w:t>
      </w:r>
      <w:proofErr w:type="spellStart"/>
      <w:r w:rsidRPr="0096174F">
        <w:t>somatosensoriska</w:t>
      </w:r>
      <w:proofErr w:type="spellEnd"/>
      <w:r w:rsidRPr="0096174F">
        <w:t> cortex, t.ex. MS, HIV </w:t>
      </w:r>
    </w:p>
    <w:p w:rsidRPr="0096174F" w:rsidR="0096174F" w:rsidP="0096174F" w:rsidRDefault="0096174F" w14:paraId="2F4A78C6" w14:textId="77777777">
      <w:pPr>
        <w:pStyle w:val="Punktlista"/>
      </w:pPr>
      <w:r w:rsidRPr="0096174F">
        <w:t xml:space="preserve">neurogen p.g.a. ackumulation av endogena </w:t>
      </w:r>
      <w:proofErr w:type="spellStart"/>
      <w:r w:rsidRPr="0096174F">
        <w:t>opioidliknande</w:t>
      </w:r>
      <w:proofErr w:type="spellEnd"/>
      <w:r w:rsidRPr="0096174F">
        <w:t xml:space="preserve"> peptider, t.ex. vid </w:t>
      </w:r>
      <w:proofErr w:type="spellStart"/>
      <w:r w:rsidRPr="0096174F">
        <w:t>cholestatisk</w:t>
      </w:r>
      <w:proofErr w:type="spellEnd"/>
      <w:r w:rsidRPr="0096174F">
        <w:t> klåda, oklara sannolikt multifaktoriella mekanismer såsom klåda vid uremi och vissa maligna sjukdomar, främst </w:t>
      </w:r>
      <w:proofErr w:type="spellStart"/>
      <w:r w:rsidRPr="0096174F">
        <w:t>polycytemi</w:t>
      </w:r>
      <w:proofErr w:type="spellEnd"/>
      <w:r w:rsidRPr="0096174F">
        <w:t> och lymfom samt psykogen klåda. </w:t>
      </w:r>
    </w:p>
    <w:p w:rsidRPr="0096174F" w:rsidR="0096174F" w:rsidP="0096174F" w:rsidRDefault="0096174F" w14:paraId="57080F02" w14:textId="77777777">
      <w:pPr>
        <w:pStyle w:val="MellanrubrikVGR"/>
      </w:pPr>
      <w:bookmarkStart w:name="_Toc229574193" w:id="83"/>
      <w:r w:rsidRPr="0096174F">
        <w:t>Kliniska syndrom med klåda</w:t>
      </w:r>
      <w:bookmarkEnd w:id="83"/>
      <w:r w:rsidRPr="0096174F">
        <w:t> </w:t>
      </w:r>
    </w:p>
    <w:p w:rsidRPr="007D12B1" w:rsidR="0096174F" w:rsidP="0096174F" w:rsidRDefault="0096174F" w14:paraId="6B3499B7" w14:textId="77777777">
      <w:pPr>
        <w:pStyle w:val="Underrubrik"/>
      </w:pPr>
      <w:proofErr w:type="spellStart"/>
      <w:r w:rsidRPr="007D12B1">
        <w:t>Cholestasinducerad</w:t>
      </w:r>
      <w:proofErr w:type="spellEnd"/>
      <w:r w:rsidRPr="007D12B1">
        <w:t> klåda </w:t>
      </w:r>
    </w:p>
    <w:p w:rsidRPr="0096174F" w:rsidR="0096174F" w:rsidP="0096174F" w:rsidRDefault="0096174F" w14:paraId="5BF9E116" w14:textId="77777777">
      <w:r w:rsidRPr="0096174F">
        <w:t xml:space="preserve">Börjar vanligen i handflator och fotsulor. Tros bero på en central mekanism utlöst av endogena </w:t>
      </w:r>
      <w:proofErr w:type="spellStart"/>
      <w:r w:rsidRPr="0096174F">
        <w:t>opioidliknande</w:t>
      </w:r>
      <w:proofErr w:type="spellEnd"/>
      <w:r w:rsidRPr="0096174F">
        <w:t xml:space="preserve"> peptider från levern. Ska om möjligt behandlas med endoskopisk </w:t>
      </w:r>
      <w:proofErr w:type="spellStart"/>
      <w:r w:rsidRPr="0096174F">
        <w:t>stentbehandling</w:t>
      </w:r>
      <w:proofErr w:type="spellEnd"/>
      <w:r w:rsidRPr="0096174F">
        <w:t>. Histamin spelar en underordnad roll. Värdet av histaminreceptorblockare vid behandling hänger troligen ihop med sedativ effekt. Man prövar ofta Hydroxizin (Atarax) 25-50</w:t>
      </w:r>
      <w:r w:rsidRPr="0096174F">
        <w:rPr>
          <w:rFonts w:ascii="Times New Roman" w:hAnsi="Times New Roman"/>
        </w:rPr>
        <w:t> </w:t>
      </w:r>
      <w:r w:rsidRPr="0096174F">
        <w:t>mg</w:t>
      </w:r>
      <w:r w:rsidRPr="0096174F">
        <w:rPr>
          <w:rFonts w:cs="Georgia"/>
        </w:rPr>
        <w:t> </w:t>
      </w:r>
      <w:r w:rsidRPr="0096174F">
        <w:t>tn</w:t>
      </w:r>
      <w:r w:rsidRPr="0096174F">
        <w:rPr>
          <w:rFonts w:cs="Georgia"/>
        </w:rPr>
        <w:t> </w:t>
      </w:r>
      <w:r w:rsidRPr="0096174F">
        <w:t>eller</w:t>
      </w:r>
      <w:r w:rsidRPr="0096174F">
        <w:rPr>
          <w:rFonts w:cs="Georgia"/>
        </w:rPr>
        <w:t> </w:t>
      </w:r>
      <w:r w:rsidRPr="0096174F">
        <w:t>Levomepromazin</w:t>
      </w:r>
      <w:r w:rsidRPr="0096174F">
        <w:rPr>
          <w:rFonts w:cs="Georgia"/>
        </w:rPr>
        <w:t> </w:t>
      </w:r>
      <w:r w:rsidRPr="0096174F">
        <w:t>(Nozinan)</w:t>
      </w:r>
      <w:r w:rsidRPr="0096174F">
        <w:rPr>
          <w:rFonts w:cs="Georgia"/>
        </w:rPr>
        <w:t> </w:t>
      </w:r>
      <w:r w:rsidRPr="0096174F">
        <w:t>5-25</w:t>
      </w:r>
      <w:r w:rsidRPr="0096174F">
        <w:rPr>
          <w:rFonts w:cs="Georgia"/>
        </w:rPr>
        <w:t> </w:t>
      </w:r>
      <w:r w:rsidRPr="0096174F">
        <w:t>mg</w:t>
      </w:r>
      <w:r w:rsidRPr="0096174F">
        <w:rPr>
          <w:rFonts w:cs="Georgia"/>
        </w:rPr>
        <w:t> </w:t>
      </w:r>
      <w:r w:rsidRPr="0096174F">
        <w:t>tn. </w:t>
      </w:r>
    </w:p>
    <w:p w:rsidRPr="0096174F" w:rsidR="0096174F" w:rsidP="0096174F" w:rsidRDefault="0096174F" w14:paraId="1C3D0081" w14:textId="77777777">
      <w:proofErr w:type="spellStart"/>
      <w:r w:rsidRPr="0096174F">
        <w:t>Naltrexone</w:t>
      </w:r>
      <w:proofErr w:type="spellEnd"/>
      <w:r w:rsidRPr="0096174F">
        <w:t> 50</w:t>
      </w:r>
      <w:r w:rsidRPr="0096174F">
        <w:rPr>
          <w:rFonts w:ascii="Times New Roman" w:hAnsi="Times New Roman"/>
        </w:rPr>
        <w:t> </w:t>
      </w:r>
      <w:r w:rsidRPr="0096174F">
        <w:t xml:space="preserve">mg </w:t>
      </w:r>
      <w:r w:rsidRPr="0096174F">
        <w:rPr>
          <w:rFonts w:cs="Georgia"/>
        </w:rPr>
        <w:t>½</w:t>
      </w:r>
      <w:r w:rsidRPr="0096174F">
        <w:t xml:space="preserve"> x 2 kan pr</w:t>
      </w:r>
      <w:r w:rsidRPr="0096174F">
        <w:rPr>
          <w:rFonts w:cs="Georgia"/>
        </w:rPr>
        <w:t>ö</w:t>
      </w:r>
      <w:r w:rsidRPr="0096174F">
        <w:t>vas mot akut skov med kl</w:t>
      </w:r>
      <w:r w:rsidRPr="0096174F">
        <w:rPr>
          <w:rFonts w:cs="Georgia"/>
        </w:rPr>
        <w:t>å</w:t>
      </w:r>
      <w:r w:rsidRPr="0096174F">
        <w:t xml:space="preserve">da hos </w:t>
      </w:r>
      <w:proofErr w:type="spellStart"/>
      <w:r w:rsidRPr="0096174F">
        <w:t>opioidnaiv</w:t>
      </w:r>
      <w:proofErr w:type="spellEnd"/>
      <w:r w:rsidRPr="0096174F">
        <w:t xml:space="preserve"> patient. Denna dos kan justeras efter kliniskt svar upp till 250</w:t>
      </w:r>
      <w:r w:rsidRPr="0096174F">
        <w:rPr>
          <w:rFonts w:ascii="Times New Roman" w:hAnsi="Times New Roman"/>
        </w:rPr>
        <w:t> </w:t>
      </w:r>
      <w:r w:rsidRPr="0096174F">
        <w:t>mg/dygn. </w:t>
      </w:r>
    </w:p>
    <w:p w:rsidRPr="0096174F" w:rsidR="0096174F" w:rsidP="0096174F" w:rsidRDefault="0096174F" w14:paraId="6B4923D6" w14:textId="77777777">
      <w:r w:rsidRPr="0096174F">
        <w:t>Andra medel som rekommenderas är </w:t>
      </w:r>
      <w:proofErr w:type="spellStart"/>
      <w:r w:rsidRPr="0096174F">
        <w:t>Ondansetron</w:t>
      </w:r>
      <w:proofErr w:type="spellEnd"/>
      <w:r w:rsidRPr="0096174F">
        <w:t> (</w:t>
      </w:r>
      <w:proofErr w:type="spellStart"/>
      <w:r w:rsidRPr="0096174F">
        <w:t>Zofran</w:t>
      </w:r>
      <w:proofErr w:type="spellEnd"/>
      <w:r w:rsidRPr="0096174F">
        <w:t>) </w:t>
      </w:r>
      <w:proofErr w:type="spellStart"/>
      <w:r w:rsidRPr="0096174F">
        <w:t>tabl</w:t>
      </w:r>
      <w:proofErr w:type="spellEnd"/>
      <w:r w:rsidRPr="0096174F">
        <w:t> 4</w:t>
      </w:r>
      <w:r w:rsidRPr="0096174F">
        <w:rPr>
          <w:rFonts w:ascii="Times New Roman" w:hAnsi="Times New Roman"/>
        </w:rPr>
        <w:t> </w:t>
      </w:r>
      <w:r w:rsidRPr="0096174F">
        <w:t>mg x 2 eller injektion 8</w:t>
      </w:r>
      <w:r w:rsidRPr="0096174F">
        <w:rPr>
          <w:rFonts w:ascii="Times New Roman" w:hAnsi="Times New Roman"/>
        </w:rPr>
        <w:t> </w:t>
      </w:r>
      <w:r w:rsidRPr="0096174F">
        <w:t>mg iv vid akut skov (kan pr</w:t>
      </w:r>
      <w:r w:rsidRPr="0096174F">
        <w:rPr>
          <w:rFonts w:cs="Georgia"/>
        </w:rPr>
        <w:t>ö</w:t>
      </w:r>
      <w:r w:rsidRPr="0096174F">
        <w:t xml:space="preserve">vas </w:t>
      </w:r>
      <w:r w:rsidRPr="0096174F">
        <w:rPr>
          <w:rFonts w:cs="Georgia"/>
        </w:rPr>
        <w:t>ä</w:t>
      </w:r>
      <w:r w:rsidRPr="0096174F">
        <w:t xml:space="preserve">ven vid </w:t>
      </w:r>
      <w:proofErr w:type="spellStart"/>
      <w:r w:rsidRPr="0096174F">
        <w:t>opioidutl</w:t>
      </w:r>
      <w:r w:rsidRPr="0096174F">
        <w:rPr>
          <w:rFonts w:cs="Georgia"/>
        </w:rPr>
        <w:t>ö</w:t>
      </w:r>
      <w:r w:rsidRPr="0096174F">
        <w:t>st</w:t>
      </w:r>
      <w:proofErr w:type="spellEnd"/>
      <w:r w:rsidRPr="0096174F">
        <w:t xml:space="preserve"> kl</w:t>
      </w:r>
      <w:r w:rsidRPr="0096174F">
        <w:rPr>
          <w:rFonts w:cs="Georgia"/>
        </w:rPr>
        <w:t>å</w:t>
      </w:r>
      <w:r w:rsidRPr="0096174F">
        <w:t>da),</w:t>
      </w:r>
      <w:r w:rsidRPr="0096174F">
        <w:rPr>
          <w:rFonts w:cs="Georgia"/>
        </w:rPr>
        <w:t> </w:t>
      </w:r>
      <w:proofErr w:type="spellStart"/>
      <w:r w:rsidRPr="0096174F">
        <w:t>Rifampicin</w:t>
      </w:r>
      <w:proofErr w:type="spellEnd"/>
      <w:r w:rsidRPr="0096174F">
        <w:rPr>
          <w:rFonts w:cs="Georgia"/>
        </w:rPr>
        <w:t> </w:t>
      </w:r>
      <w:r w:rsidRPr="0096174F">
        <w:t>150</w:t>
      </w:r>
      <w:r w:rsidRPr="0096174F">
        <w:rPr>
          <w:rFonts w:ascii="Times New Roman" w:hAnsi="Times New Roman"/>
        </w:rPr>
        <w:t> </w:t>
      </w:r>
      <w:r w:rsidRPr="0096174F">
        <w:t>mg x 2 och</w:t>
      </w:r>
      <w:r w:rsidRPr="0096174F">
        <w:rPr>
          <w:rFonts w:cs="Georgia"/>
        </w:rPr>
        <w:t> </w:t>
      </w:r>
      <w:proofErr w:type="spellStart"/>
      <w:r w:rsidRPr="0096174F">
        <w:t>Kolestyramin</w:t>
      </w:r>
      <w:proofErr w:type="spellEnd"/>
      <w:r w:rsidRPr="0096174F">
        <w:rPr>
          <w:rFonts w:cs="Georgia"/>
        </w:rPr>
        <w:t> </w:t>
      </w:r>
      <w:r w:rsidRPr="0096174F">
        <w:t>(fungerar ej vid total obstruktion av gallv</w:t>
      </w:r>
      <w:r w:rsidRPr="0096174F">
        <w:rPr>
          <w:rFonts w:cs="Georgia"/>
        </w:rPr>
        <w:t>ä</w:t>
      </w:r>
      <w:r w:rsidRPr="0096174F">
        <w:t>gen). </w:t>
      </w:r>
    </w:p>
    <w:p w:rsidRPr="0096174F" w:rsidR="0096174F" w:rsidP="0096174F" w:rsidRDefault="0096174F" w14:paraId="6FF0B3D0" w14:textId="77777777">
      <w:pPr>
        <w:pStyle w:val="Underrubrik"/>
      </w:pPr>
      <w:r w:rsidRPr="0096174F">
        <w:t>Uremiutlöst klåda </w:t>
      </w:r>
    </w:p>
    <w:p w:rsidRPr="0096174F" w:rsidR="0096174F" w:rsidP="0096174F" w:rsidRDefault="0096174F" w14:paraId="002F2223" w14:textId="77777777">
      <w:r w:rsidRPr="0096174F">
        <w:t>Om möjligt mer effektiv dialys. </w:t>
      </w:r>
      <w:proofErr w:type="spellStart"/>
      <w:r w:rsidRPr="0096174F">
        <w:t>Naltrexone</w:t>
      </w:r>
      <w:proofErr w:type="spellEnd"/>
      <w:r w:rsidRPr="0096174F">
        <w:t> + eventuellt </w:t>
      </w:r>
      <w:proofErr w:type="spellStart"/>
      <w:r w:rsidRPr="0096174F">
        <w:t>Mirtazapin</w:t>
      </w:r>
      <w:proofErr w:type="spellEnd"/>
      <w:r w:rsidRPr="0096174F">
        <w:t> 15-30 mg </w:t>
      </w:r>
      <w:proofErr w:type="spellStart"/>
      <w:r w:rsidRPr="0096174F">
        <w:t>tn</w:t>
      </w:r>
      <w:proofErr w:type="spellEnd"/>
      <w:r w:rsidRPr="0096174F">
        <w:t> kan prövas. </w:t>
      </w:r>
      <w:proofErr w:type="spellStart"/>
      <w:r w:rsidRPr="0096174F">
        <w:t>Gabapentin</w:t>
      </w:r>
      <w:proofErr w:type="spellEnd"/>
      <w:r w:rsidRPr="0096174F">
        <w:t> 100-400 mg (även vid neurogen klåda). </w:t>
      </w:r>
    </w:p>
    <w:p w:rsidRPr="0096174F" w:rsidR="0096174F" w:rsidP="0096174F" w:rsidRDefault="0096174F" w14:paraId="2B3D37A9" w14:textId="77777777">
      <w:r w:rsidRPr="0096174F">
        <w:rPr>
          <w:i/>
          <w:iCs/>
        </w:rPr>
        <w:t>Övrigt</w:t>
      </w:r>
      <w:r w:rsidRPr="0096174F">
        <w:t> </w:t>
      </w:r>
    </w:p>
    <w:p w:rsidRPr="0096174F" w:rsidR="0096174F" w:rsidP="0096174F" w:rsidRDefault="0096174F" w14:paraId="668D28E8" w14:textId="77777777">
      <w:r w:rsidRPr="0096174F">
        <w:t>Vid </w:t>
      </w:r>
      <w:proofErr w:type="spellStart"/>
      <w:r w:rsidRPr="0096174F">
        <w:t>polycytemi</w:t>
      </w:r>
      <w:proofErr w:type="spellEnd"/>
      <w:r w:rsidRPr="0096174F">
        <w:t> rekommenderas interferon alfa, </w:t>
      </w:r>
      <w:proofErr w:type="spellStart"/>
      <w:r w:rsidRPr="0096174F">
        <w:t>Paroxetin</w:t>
      </w:r>
      <w:proofErr w:type="spellEnd"/>
      <w:r w:rsidRPr="0096174F">
        <w:t>, låg dos acetylsalicylsyra. </w:t>
      </w:r>
    </w:p>
    <w:p w:rsidRPr="0096174F" w:rsidR="0096174F" w:rsidP="0096174F" w:rsidRDefault="0096174F" w14:paraId="506744B1" w14:textId="77777777">
      <w:r w:rsidRPr="0096174F">
        <w:t>Vid Mb Hodgkin kortison, </w:t>
      </w:r>
      <w:proofErr w:type="spellStart"/>
      <w:r w:rsidRPr="0096174F">
        <w:t>Mirtazapin</w:t>
      </w:r>
      <w:proofErr w:type="spellEnd"/>
      <w:r w:rsidRPr="0096174F">
        <w:t>. Vid solida tumörer </w:t>
      </w:r>
      <w:proofErr w:type="spellStart"/>
      <w:r w:rsidRPr="0096174F">
        <w:t>Paroxetin</w:t>
      </w:r>
      <w:proofErr w:type="spellEnd"/>
      <w:r w:rsidRPr="0096174F">
        <w:t>, </w:t>
      </w:r>
      <w:proofErr w:type="spellStart"/>
      <w:r w:rsidRPr="0096174F">
        <w:t>Mirtazapin</w:t>
      </w:r>
      <w:proofErr w:type="spellEnd"/>
      <w:r w:rsidRPr="0096174F">
        <w:t>. </w:t>
      </w:r>
    </w:p>
    <w:p w:rsidRPr="0096174F" w:rsidR="0096174F" w:rsidP="0096174F" w:rsidRDefault="0096174F" w14:paraId="24C3102C" w14:textId="77777777">
      <w:r w:rsidRPr="0096174F">
        <w:t>Vi saknar erfarenhet av dessa behandlingar. </w:t>
      </w:r>
    </w:p>
    <w:p w:rsidRPr="0096174F" w:rsidR="0096174F" w:rsidP="0096174F" w:rsidRDefault="0096174F" w14:paraId="6A50219A" w14:textId="77777777">
      <w:r w:rsidRPr="0096174F">
        <w:t>Sammanfattningsvis är de flesta behandlingsrekommendationer baserade på fallstudier [15, 16]. </w:t>
      </w:r>
    </w:p>
    <w:p w:rsidRPr="0096174F" w:rsidR="0096174F" w:rsidP="0096174F" w:rsidRDefault="0096174F" w14:paraId="1F2604F0" w14:textId="77777777">
      <w:r w:rsidRPr="0096174F">
        <w:t>Oavsett genes och annan behandling är god hudvård viktig. Lotion innehållande karbamid och eventuellt kortisonkräm kan behövas. </w:t>
      </w:r>
    </w:p>
    <w:p w:rsidRPr="0096174F" w:rsidR="0096174F" w:rsidP="0096174F" w:rsidRDefault="0096174F" w14:paraId="1098258F" w14:textId="77777777">
      <w:pPr>
        <w:pStyle w:val="Rubrik3"/>
      </w:pPr>
      <w:bookmarkStart w:name="_Toc229574194" w:id="84"/>
      <w:r w:rsidRPr="0096174F">
        <w:t>Steroider i palliativ vård</w:t>
      </w:r>
      <w:bookmarkEnd w:id="84"/>
      <w:r w:rsidRPr="0096174F">
        <w:t> </w:t>
      </w:r>
    </w:p>
    <w:p w:rsidRPr="0096174F" w:rsidR="0096174F" w:rsidP="0096174F" w:rsidRDefault="0096174F" w14:paraId="37E5A588" w14:textId="77777777">
      <w:r w:rsidRPr="0096174F">
        <w:t>Steroider används i palliativ vård främst för att öka patientens allmänna välbefinnande och som del i </w:t>
      </w:r>
      <w:proofErr w:type="spellStart"/>
      <w:r w:rsidRPr="0096174F">
        <w:t>antiemetisk</w:t>
      </w:r>
      <w:proofErr w:type="spellEnd"/>
      <w:r w:rsidRPr="0096174F">
        <w:t> behandling. Det handlar för det mesta om kortare kurer, men en del patienter kan ha glädje av en mindre dos livet ut. Individuell dosering och uppföljning av effekt är viktigt. </w:t>
      </w:r>
    </w:p>
    <w:p w:rsidR="0096174F" w:rsidP="0096174F" w:rsidRDefault="0096174F" w14:paraId="2FDF5DB7" w14:textId="77777777">
      <w:pPr>
        <w:pStyle w:val="Punktlista"/>
      </w:pPr>
      <w:proofErr w:type="spellStart"/>
      <w:r w:rsidRPr="0096174F">
        <w:rPr>
          <w:b/>
          <w:bCs/>
        </w:rPr>
        <w:t>Antiemetisk</w:t>
      </w:r>
      <w:proofErr w:type="spellEnd"/>
      <w:r w:rsidRPr="0096174F">
        <w:rPr>
          <w:b/>
          <w:bCs/>
        </w:rPr>
        <w:t> behandling</w:t>
      </w:r>
      <w:r w:rsidRPr="0096174F">
        <w:t>. Sätt in </w:t>
      </w:r>
      <w:proofErr w:type="spellStart"/>
      <w:r w:rsidRPr="0096174F">
        <w:t>betamethason</w:t>
      </w:r>
      <w:proofErr w:type="spellEnd"/>
      <w:r w:rsidRPr="0096174F">
        <w:t> tillsammans med annan </w:t>
      </w:r>
      <w:proofErr w:type="spellStart"/>
      <w:r w:rsidRPr="0096174F">
        <w:t>antiemetika</w:t>
      </w:r>
      <w:proofErr w:type="spellEnd"/>
      <w:r w:rsidRPr="0096174F">
        <w:t> för optimering av effekt och snabb symtomkontroll. </w:t>
      </w:r>
    </w:p>
    <w:p w:rsidRPr="0096174F" w:rsidR="0096174F" w:rsidP="0096174F" w:rsidRDefault="0096174F" w14:paraId="6EA57793" w14:textId="1F342E42">
      <w:pPr>
        <w:pStyle w:val="Punktlista"/>
        <w:numPr>
          <w:ilvl w:val="0"/>
          <w:numId w:val="0"/>
        </w:numPr>
        <w:ind w:left="1712"/>
      </w:pPr>
      <w:r w:rsidRPr="0096174F">
        <w:t>Dosering: </w:t>
      </w:r>
      <w:r w:rsidRPr="0096174F">
        <w:br/>
      </w:r>
      <w:proofErr w:type="spellStart"/>
      <w:r w:rsidRPr="0096174F">
        <w:t>Betamethason</w:t>
      </w:r>
      <w:proofErr w:type="spellEnd"/>
      <w:r w:rsidRPr="0096174F">
        <w:t xml:space="preserve"> 6</w:t>
      </w:r>
      <w:r w:rsidRPr="0096174F">
        <w:rPr>
          <w:rFonts w:ascii="Times New Roman" w:hAnsi="Times New Roman"/>
        </w:rPr>
        <w:t> </w:t>
      </w:r>
      <w:r w:rsidRPr="0096174F">
        <w:t>mg x 1 x III, 4</w:t>
      </w:r>
      <w:r w:rsidRPr="0096174F">
        <w:rPr>
          <w:rFonts w:ascii="Times New Roman" w:hAnsi="Times New Roman"/>
        </w:rPr>
        <w:t> </w:t>
      </w:r>
      <w:r w:rsidRPr="0096174F">
        <w:t>mg x 1 x III, 2</w:t>
      </w:r>
      <w:r w:rsidRPr="0096174F">
        <w:rPr>
          <w:rFonts w:ascii="Times New Roman" w:hAnsi="Times New Roman"/>
        </w:rPr>
        <w:t> </w:t>
      </w:r>
      <w:r w:rsidRPr="0096174F">
        <w:t>mg x 1 x III alternativt injektion</w:t>
      </w:r>
      <w:r w:rsidRPr="0096174F">
        <w:rPr>
          <w:rFonts w:cs="Georgia"/>
        </w:rPr>
        <w:t> </w:t>
      </w:r>
      <w:proofErr w:type="spellStart"/>
      <w:r w:rsidRPr="0096174F">
        <w:t>betamethason</w:t>
      </w:r>
      <w:proofErr w:type="spellEnd"/>
      <w:r w:rsidRPr="0096174F">
        <w:rPr>
          <w:rFonts w:cs="Georgia"/>
        </w:rPr>
        <w:t> </w:t>
      </w:r>
      <w:r w:rsidRPr="0096174F">
        <w:t>4</w:t>
      </w:r>
      <w:r w:rsidRPr="0096174F">
        <w:rPr>
          <w:rFonts w:ascii="Times New Roman" w:hAnsi="Times New Roman"/>
        </w:rPr>
        <w:t> </w:t>
      </w:r>
      <w:r w:rsidRPr="0096174F">
        <w:t>mg/ml 1,5</w:t>
      </w:r>
      <w:r w:rsidRPr="0096174F">
        <w:rPr>
          <w:rFonts w:ascii="Times New Roman" w:hAnsi="Times New Roman"/>
        </w:rPr>
        <w:t> </w:t>
      </w:r>
      <w:r w:rsidRPr="0096174F">
        <w:t>ml x 1 x III, 1</w:t>
      </w:r>
      <w:r w:rsidRPr="0096174F">
        <w:rPr>
          <w:rFonts w:ascii="Times New Roman" w:hAnsi="Times New Roman"/>
        </w:rPr>
        <w:t> </w:t>
      </w:r>
      <w:r w:rsidRPr="0096174F">
        <w:t>ml x 1 x III, 0,5</w:t>
      </w:r>
      <w:r w:rsidRPr="0096174F">
        <w:rPr>
          <w:rFonts w:ascii="Times New Roman" w:hAnsi="Times New Roman"/>
        </w:rPr>
        <w:t> </w:t>
      </w:r>
      <w:r w:rsidRPr="0096174F">
        <w:t>ml x</w:t>
      </w:r>
      <w:r w:rsidRPr="0096174F">
        <w:rPr>
          <w:rFonts w:ascii="Times New Roman" w:hAnsi="Times New Roman"/>
        </w:rPr>
        <w:t> </w:t>
      </w:r>
      <w:r w:rsidRPr="0096174F">
        <w:t>1</w:t>
      </w:r>
      <w:r w:rsidRPr="0096174F">
        <w:rPr>
          <w:rFonts w:ascii="Times New Roman" w:hAnsi="Times New Roman"/>
        </w:rPr>
        <w:t> </w:t>
      </w:r>
      <w:r w:rsidRPr="0096174F">
        <w:t>x</w:t>
      </w:r>
      <w:r w:rsidRPr="0096174F">
        <w:rPr>
          <w:rFonts w:ascii="Times New Roman" w:hAnsi="Times New Roman"/>
        </w:rPr>
        <w:t> </w:t>
      </w:r>
      <w:r w:rsidRPr="0096174F">
        <w:t>III men pr</w:t>
      </w:r>
      <w:r w:rsidRPr="0096174F">
        <w:rPr>
          <w:rFonts w:cs="Georgia"/>
        </w:rPr>
        <w:t>ö</w:t>
      </w:r>
      <w:r w:rsidRPr="0096174F">
        <w:t xml:space="preserve">va </w:t>
      </w:r>
      <w:r w:rsidRPr="0096174F">
        <w:rPr>
          <w:rFonts w:cs="Georgia"/>
        </w:rPr>
        <w:t>ö</w:t>
      </w:r>
      <w:r w:rsidRPr="0096174F">
        <w:t>verg</w:t>
      </w:r>
      <w:r w:rsidRPr="0096174F">
        <w:rPr>
          <w:rFonts w:cs="Georgia"/>
        </w:rPr>
        <w:t>å</w:t>
      </w:r>
      <w:r w:rsidRPr="0096174F">
        <w:t>ng till oralbehandling n</w:t>
      </w:r>
      <w:r w:rsidRPr="0096174F">
        <w:rPr>
          <w:rFonts w:cs="Georgia"/>
        </w:rPr>
        <w:t>ä</w:t>
      </w:r>
      <w:r w:rsidRPr="0096174F">
        <w:t xml:space="preserve">r detta </w:t>
      </w:r>
      <w:r w:rsidRPr="0096174F">
        <w:rPr>
          <w:rFonts w:cs="Georgia"/>
        </w:rPr>
        <w:t>ä</w:t>
      </w:r>
      <w:r w:rsidRPr="0096174F">
        <w:t>r m</w:t>
      </w:r>
      <w:r w:rsidRPr="0096174F">
        <w:rPr>
          <w:rFonts w:cs="Georgia"/>
        </w:rPr>
        <w:t>ö</w:t>
      </w:r>
      <w:r w:rsidRPr="0096174F">
        <w:t>jligt. Utv</w:t>
      </w:r>
      <w:r w:rsidRPr="0096174F">
        <w:rPr>
          <w:rFonts w:cs="Georgia"/>
        </w:rPr>
        <w:t>ä</w:t>
      </w:r>
      <w:r w:rsidRPr="0096174F">
        <w:t>rdera N</w:t>
      </w:r>
      <w:r w:rsidRPr="0096174F">
        <w:rPr>
          <w:rFonts w:cs="Georgia"/>
        </w:rPr>
        <w:t>å</w:t>
      </w:r>
      <w:r w:rsidRPr="0096174F">
        <w:t>gra patienter har gl</w:t>
      </w:r>
      <w:r w:rsidRPr="0096174F">
        <w:rPr>
          <w:rFonts w:cs="Georgia"/>
        </w:rPr>
        <w:t>ä</w:t>
      </w:r>
      <w:r w:rsidRPr="0096174F">
        <w:t>dje av l</w:t>
      </w:r>
      <w:r w:rsidRPr="0096174F">
        <w:rPr>
          <w:rFonts w:cs="Georgia"/>
        </w:rPr>
        <w:t>å</w:t>
      </w:r>
      <w:r w:rsidRPr="0096174F">
        <w:t>g underh</w:t>
      </w:r>
      <w:r w:rsidRPr="0096174F">
        <w:rPr>
          <w:rFonts w:cs="Georgia"/>
        </w:rPr>
        <w:t>å</w:t>
      </w:r>
      <w:r w:rsidRPr="0096174F">
        <w:t>llsbehandling. </w:t>
      </w:r>
    </w:p>
    <w:p w:rsidR="0096174F" w:rsidP="0096174F" w:rsidRDefault="0096174F" w14:paraId="03672BDE" w14:textId="77777777">
      <w:pPr>
        <w:pStyle w:val="Punktlista"/>
        <w:rPr>
          <w:b/>
          <w:bCs/>
        </w:rPr>
      </w:pPr>
      <w:r w:rsidRPr="0096174F">
        <w:rPr>
          <w:b/>
          <w:bCs/>
        </w:rPr>
        <w:t>Behandling av trötthet, matleda, nedsatt allmäntillstånd och nedstämdhet vid kort förväntad överlevnad. </w:t>
      </w:r>
    </w:p>
    <w:p w:rsidRPr="0096174F" w:rsidR="0096174F" w:rsidP="0096174F" w:rsidRDefault="0096174F" w14:paraId="7701497D" w14:textId="3C181840">
      <w:pPr>
        <w:pStyle w:val="Punktlista"/>
        <w:numPr>
          <w:ilvl w:val="0"/>
          <w:numId w:val="0"/>
        </w:numPr>
        <w:ind w:left="1712"/>
        <w:rPr>
          <w:b/>
          <w:bCs/>
        </w:rPr>
      </w:pPr>
      <w:r w:rsidRPr="0096174F">
        <w:t>Dosering: </w:t>
      </w:r>
      <w:r w:rsidRPr="0096174F">
        <w:br/>
      </w:r>
      <w:proofErr w:type="spellStart"/>
      <w:r w:rsidRPr="0096174F">
        <w:t>Betamethason</w:t>
      </w:r>
      <w:proofErr w:type="spellEnd"/>
      <w:r w:rsidRPr="0096174F">
        <w:t xml:space="preserve"> 4</w:t>
      </w:r>
      <w:r w:rsidRPr="0096174F">
        <w:rPr>
          <w:rFonts w:ascii="Times New Roman" w:hAnsi="Times New Roman"/>
        </w:rPr>
        <w:t> </w:t>
      </w:r>
      <w:r w:rsidRPr="0096174F">
        <w:t>mg x 1 x III, 3</w:t>
      </w:r>
      <w:r w:rsidRPr="0096174F">
        <w:rPr>
          <w:rFonts w:ascii="Times New Roman" w:hAnsi="Times New Roman"/>
        </w:rPr>
        <w:t> </w:t>
      </w:r>
      <w:r w:rsidRPr="0096174F">
        <w:t>mg x 1 x VII. Utv</w:t>
      </w:r>
      <w:r w:rsidRPr="0096174F">
        <w:rPr>
          <w:rFonts w:cs="Georgia"/>
        </w:rPr>
        <w:t>ä</w:t>
      </w:r>
      <w:r w:rsidRPr="0096174F">
        <w:t>rdera effekt efter</w:t>
      </w:r>
      <w:r w:rsidRPr="0096174F">
        <w:rPr>
          <w:rFonts w:cs="Georgia"/>
        </w:rPr>
        <w:t> </w:t>
      </w:r>
      <w:r w:rsidRPr="0096174F">
        <w:t>3-4 dagar och sätt ut direkt om ej effekt. Sätt annars ut när kuren är slut. En del patienter har glädje av liten underhållsdos 1-2</w:t>
      </w:r>
      <w:r w:rsidRPr="0096174F">
        <w:rPr>
          <w:rFonts w:ascii="Times New Roman" w:hAnsi="Times New Roman"/>
        </w:rPr>
        <w:t> </w:t>
      </w:r>
      <w:r w:rsidRPr="0096174F">
        <w:t>mg/dygn under l</w:t>
      </w:r>
      <w:r w:rsidRPr="0096174F">
        <w:rPr>
          <w:rFonts w:cs="Georgia"/>
        </w:rPr>
        <w:t>ä</w:t>
      </w:r>
      <w:r w:rsidRPr="0096174F">
        <w:t>ngre tid. Hos patient som st</w:t>
      </w:r>
      <w:r w:rsidRPr="0096174F">
        <w:rPr>
          <w:rFonts w:cs="Georgia"/>
        </w:rPr>
        <w:t>å</w:t>
      </w:r>
      <w:r w:rsidRPr="0096174F">
        <w:t>r p</w:t>
      </w:r>
      <w:r w:rsidRPr="0096174F">
        <w:rPr>
          <w:rFonts w:cs="Georgia"/>
        </w:rPr>
        <w:t>å</w:t>
      </w:r>
      <w:r w:rsidRPr="0096174F">
        <w:t xml:space="preserve"> l</w:t>
      </w:r>
      <w:r w:rsidRPr="0096174F">
        <w:rPr>
          <w:rFonts w:cs="Georgia"/>
        </w:rPr>
        <w:t>å</w:t>
      </w:r>
      <w:r w:rsidRPr="0096174F">
        <w:t>g underh</w:t>
      </w:r>
      <w:r w:rsidRPr="0096174F">
        <w:rPr>
          <w:rFonts w:cs="Georgia"/>
        </w:rPr>
        <w:t>å</w:t>
      </w:r>
      <w:r w:rsidRPr="0096174F">
        <w:t>llsdos kan denna tillf</w:t>
      </w:r>
      <w:r w:rsidRPr="0096174F">
        <w:rPr>
          <w:rFonts w:cs="Georgia"/>
        </w:rPr>
        <w:t>ä</w:t>
      </w:r>
      <w:r w:rsidRPr="0096174F">
        <w:t xml:space="preserve">lligt </w:t>
      </w:r>
      <w:r w:rsidRPr="0096174F">
        <w:rPr>
          <w:rFonts w:cs="Georgia"/>
        </w:rPr>
        <w:t>ö</w:t>
      </w:r>
      <w:r w:rsidRPr="0096174F">
        <w:t>kas n</w:t>
      </w:r>
      <w:r w:rsidRPr="0096174F">
        <w:rPr>
          <w:rFonts w:cs="Georgia"/>
        </w:rPr>
        <w:t>å</w:t>
      </w:r>
      <w:r w:rsidRPr="0096174F">
        <w:t>gra dagar vid behov,</w:t>
      </w:r>
      <w:r w:rsidRPr="0096174F">
        <w:rPr>
          <w:rFonts w:cs="Georgia"/>
        </w:rPr>
        <w:t> </w:t>
      </w:r>
      <w:r w:rsidRPr="0096174F">
        <w:t>t.ex.</w:t>
      </w:r>
      <w:r w:rsidRPr="0096174F">
        <w:rPr>
          <w:rFonts w:cs="Georgia"/>
        </w:rPr>
        <w:t> </w:t>
      </w:r>
      <w:r w:rsidRPr="0096174F">
        <w:t>vid deltagande i st</w:t>
      </w:r>
      <w:r w:rsidRPr="0096174F">
        <w:rPr>
          <w:rFonts w:cs="Georgia"/>
        </w:rPr>
        <w:t>ö</w:t>
      </w:r>
      <w:r w:rsidRPr="0096174F">
        <w:t>rre familjeangel</w:t>
      </w:r>
      <w:r w:rsidRPr="0096174F">
        <w:rPr>
          <w:rFonts w:cs="Georgia"/>
        </w:rPr>
        <w:t>ä</w:t>
      </w:r>
      <w:r w:rsidRPr="0096174F">
        <w:t>genhet. </w:t>
      </w:r>
    </w:p>
    <w:p w:rsidR="0096174F" w:rsidP="0096174F" w:rsidRDefault="0096174F" w14:paraId="145ADC8E" w14:textId="77777777">
      <w:pPr>
        <w:pStyle w:val="Punktlista"/>
        <w:rPr>
          <w:b/>
          <w:bCs/>
        </w:rPr>
      </w:pPr>
      <w:r w:rsidRPr="0096174F">
        <w:rPr>
          <w:b/>
          <w:bCs/>
        </w:rPr>
        <w:t>Behandling av smärta där ödemkomponent eller inflammatorisk reaktion kan misstänkas. </w:t>
      </w:r>
    </w:p>
    <w:p w:rsidRPr="0096174F" w:rsidR="0096174F" w:rsidP="0096174F" w:rsidRDefault="0096174F" w14:paraId="04D8FE46" w14:textId="72B13C15">
      <w:pPr>
        <w:pStyle w:val="Punktlista"/>
        <w:numPr>
          <w:ilvl w:val="0"/>
          <w:numId w:val="0"/>
        </w:numPr>
        <w:ind w:left="1712"/>
        <w:rPr>
          <w:b/>
          <w:bCs/>
        </w:rPr>
      </w:pPr>
      <w:r w:rsidRPr="0096174F">
        <w:t>Vid smärta från leverkapselengagemang eller vid inväxt/tryck på </w:t>
      </w:r>
      <w:proofErr w:type="spellStart"/>
      <w:r w:rsidRPr="0096174F">
        <w:t>nervplexus</w:t>
      </w:r>
      <w:proofErr w:type="spellEnd"/>
      <w:r w:rsidRPr="0096174F">
        <w:t> pröva </w:t>
      </w:r>
      <w:proofErr w:type="spellStart"/>
      <w:r w:rsidRPr="0096174F">
        <w:t>betamethason</w:t>
      </w:r>
      <w:proofErr w:type="spellEnd"/>
      <w:r w:rsidRPr="0096174F">
        <w:t> i dosen 8</w:t>
      </w:r>
      <w:r w:rsidRPr="0096174F">
        <w:rPr>
          <w:rFonts w:ascii="Times New Roman" w:hAnsi="Times New Roman"/>
        </w:rPr>
        <w:t> </w:t>
      </w:r>
      <w:r w:rsidRPr="0096174F">
        <w:t>mg + 8</w:t>
      </w:r>
      <w:r w:rsidRPr="0096174F">
        <w:rPr>
          <w:rFonts w:ascii="Times New Roman" w:hAnsi="Times New Roman"/>
        </w:rPr>
        <w:t> </w:t>
      </w:r>
      <w:r w:rsidRPr="0096174F">
        <w:t>mg + 0 x II, 6</w:t>
      </w:r>
      <w:r w:rsidRPr="0096174F">
        <w:rPr>
          <w:rFonts w:ascii="Times New Roman" w:hAnsi="Times New Roman"/>
        </w:rPr>
        <w:t> </w:t>
      </w:r>
      <w:r w:rsidRPr="0096174F">
        <w:t>mg + 6</w:t>
      </w:r>
      <w:r w:rsidRPr="0096174F">
        <w:rPr>
          <w:rFonts w:ascii="Times New Roman" w:hAnsi="Times New Roman"/>
        </w:rPr>
        <w:t> </w:t>
      </w:r>
      <w:r w:rsidRPr="0096174F">
        <w:t>mg x II. Vid skelettmetastaser och mycket besv</w:t>
      </w:r>
      <w:r w:rsidRPr="0096174F">
        <w:rPr>
          <w:rFonts w:cs="Georgia"/>
        </w:rPr>
        <w:t>ä</w:t>
      </w:r>
      <w:r w:rsidRPr="0096174F">
        <w:t>rande r</w:t>
      </w:r>
      <w:r w:rsidRPr="0096174F">
        <w:rPr>
          <w:rFonts w:cs="Georgia"/>
        </w:rPr>
        <w:t>ö</w:t>
      </w:r>
      <w:r w:rsidRPr="0096174F">
        <w:t>relserelaterad sm</w:t>
      </w:r>
      <w:r w:rsidRPr="0096174F">
        <w:rPr>
          <w:rFonts w:cs="Georgia"/>
        </w:rPr>
        <w:t>ä</w:t>
      </w:r>
      <w:r w:rsidRPr="0096174F">
        <w:t>rta, pr</w:t>
      </w:r>
      <w:r w:rsidRPr="0096174F">
        <w:rPr>
          <w:rFonts w:cs="Georgia"/>
        </w:rPr>
        <w:t>ö</w:t>
      </w:r>
      <w:r w:rsidRPr="0096174F">
        <w:t>va</w:t>
      </w:r>
      <w:r w:rsidRPr="0096174F">
        <w:rPr>
          <w:rFonts w:cs="Georgia"/>
        </w:rPr>
        <w:t> </w:t>
      </w:r>
      <w:r w:rsidRPr="0096174F">
        <w:t>4-8</w:t>
      </w:r>
      <w:r w:rsidRPr="0096174F">
        <w:rPr>
          <w:rFonts w:ascii="Times New Roman" w:hAnsi="Times New Roman"/>
        </w:rPr>
        <w:t> </w:t>
      </w:r>
      <w:r w:rsidRPr="0096174F">
        <w:t>mg</w:t>
      </w:r>
      <w:r w:rsidRPr="0096174F">
        <w:rPr>
          <w:rFonts w:cs="Georgia"/>
        </w:rPr>
        <w:t> </w:t>
      </w:r>
      <w:proofErr w:type="spellStart"/>
      <w:r w:rsidRPr="0096174F">
        <w:t>betamethason</w:t>
      </w:r>
      <w:proofErr w:type="spellEnd"/>
      <w:r w:rsidRPr="0096174F">
        <w:rPr>
          <w:rFonts w:cs="Georgia"/>
        </w:rPr>
        <w:t> </w:t>
      </w:r>
      <w:r w:rsidRPr="0096174F">
        <w:t>x 1 i</w:t>
      </w:r>
      <w:r w:rsidRPr="0096174F">
        <w:rPr>
          <w:rFonts w:cs="Georgia"/>
        </w:rPr>
        <w:t> </w:t>
      </w:r>
      <w:r w:rsidRPr="0096174F">
        <w:t>3-4</w:t>
      </w:r>
      <w:r w:rsidRPr="0096174F">
        <w:rPr>
          <w:rFonts w:cs="Georgia"/>
        </w:rPr>
        <w:t> </w:t>
      </w:r>
      <w:r w:rsidRPr="0096174F">
        <w:t>dagar. </w:t>
      </w:r>
    </w:p>
    <w:p w:rsidR="0096174F" w:rsidP="0096174F" w:rsidRDefault="0096174F" w14:paraId="0B258FAC" w14:textId="77777777">
      <w:pPr>
        <w:pStyle w:val="Punktlista"/>
      </w:pPr>
      <w:r w:rsidRPr="0096174F">
        <w:rPr>
          <w:b/>
          <w:bCs/>
        </w:rPr>
        <w:t>Vid ryggmärgskompression och behandling av hjärnödem</w:t>
      </w:r>
      <w:r w:rsidRPr="0096174F">
        <w:t xml:space="preserve">, använd </w:t>
      </w:r>
      <w:proofErr w:type="spellStart"/>
      <w:r w:rsidRPr="0096174F">
        <w:t>neuro</w:t>
      </w:r>
      <w:proofErr w:type="spellEnd"/>
      <w:r w:rsidRPr="0096174F">
        <w:t>-kir-schemat enligt följande: </w:t>
      </w:r>
    </w:p>
    <w:p w:rsidRPr="0096174F" w:rsidR="0096174F" w:rsidP="0096174F" w:rsidRDefault="0096174F" w14:paraId="655FADF2" w14:textId="2C31BCD2">
      <w:pPr>
        <w:pStyle w:val="Punktlista"/>
        <w:numPr>
          <w:ilvl w:val="0"/>
          <w:numId w:val="0"/>
        </w:numPr>
        <w:ind w:left="1712"/>
      </w:pPr>
      <w:r w:rsidRPr="0096174F">
        <w:t>Dag I: </w:t>
      </w:r>
      <w:proofErr w:type="spellStart"/>
      <w:r w:rsidRPr="0096174F">
        <w:t>betamethason</w:t>
      </w:r>
      <w:proofErr w:type="spellEnd"/>
      <w:r w:rsidRPr="0096174F">
        <w:t> 8</w:t>
      </w:r>
      <w:r w:rsidRPr="0096174F">
        <w:rPr>
          <w:rFonts w:ascii="Times New Roman" w:hAnsi="Times New Roman"/>
        </w:rPr>
        <w:t> </w:t>
      </w:r>
      <w:r w:rsidRPr="0096174F">
        <w:t>mg + 8</w:t>
      </w:r>
      <w:r w:rsidRPr="0096174F">
        <w:rPr>
          <w:rFonts w:ascii="Times New Roman" w:hAnsi="Times New Roman"/>
        </w:rPr>
        <w:t> </w:t>
      </w:r>
      <w:r w:rsidRPr="0096174F">
        <w:t>mg + 0 </w:t>
      </w:r>
      <w:r w:rsidRPr="0096174F">
        <w:br/>
      </w:r>
      <w:r w:rsidRPr="0096174F">
        <w:t>Dag II: 8</w:t>
      </w:r>
      <w:r w:rsidRPr="0096174F">
        <w:rPr>
          <w:rFonts w:ascii="Times New Roman" w:hAnsi="Times New Roman"/>
        </w:rPr>
        <w:t> </w:t>
      </w:r>
      <w:r w:rsidRPr="0096174F">
        <w:t>mg + 6</w:t>
      </w:r>
      <w:r w:rsidRPr="0096174F">
        <w:rPr>
          <w:rFonts w:ascii="Times New Roman" w:hAnsi="Times New Roman"/>
        </w:rPr>
        <w:t> </w:t>
      </w:r>
      <w:r w:rsidRPr="0096174F">
        <w:t>mg + 0 </w:t>
      </w:r>
      <w:r w:rsidRPr="0096174F">
        <w:br/>
      </w:r>
      <w:r w:rsidRPr="0096174F">
        <w:t>Dag III + IV: 4</w:t>
      </w:r>
      <w:r w:rsidRPr="0096174F">
        <w:rPr>
          <w:rFonts w:ascii="Times New Roman" w:hAnsi="Times New Roman"/>
        </w:rPr>
        <w:t> </w:t>
      </w:r>
      <w:r w:rsidRPr="0096174F">
        <w:t>mg + 4</w:t>
      </w:r>
      <w:r w:rsidRPr="0096174F">
        <w:rPr>
          <w:rFonts w:ascii="Times New Roman" w:hAnsi="Times New Roman"/>
        </w:rPr>
        <w:t> </w:t>
      </w:r>
      <w:r w:rsidRPr="0096174F">
        <w:t>mg + 0 </w:t>
      </w:r>
      <w:r w:rsidRPr="0096174F">
        <w:br/>
      </w:r>
      <w:r w:rsidRPr="0096174F">
        <w:t>Dag V-VI: 2</w:t>
      </w:r>
      <w:r w:rsidRPr="0096174F">
        <w:rPr>
          <w:rFonts w:ascii="Times New Roman" w:hAnsi="Times New Roman"/>
        </w:rPr>
        <w:t> </w:t>
      </w:r>
      <w:r w:rsidRPr="0096174F">
        <w:t>mg + 2</w:t>
      </w:r>
      <w:r w:rsidRPr="0096174F">
        <w:rPr>
          <w:rFonts w:ascii="Times New Roman" w:hAnsi="Times New Roman"/>
        </w:rPr>
        <w:t> </w:t>
      </w:r>
      <w:r w:rsidRPr="0096174F">
        <w:t>mg + 0 sedan efter behov och kliniskt f</w:t>
      </w:r>
      <w:r w:rsidRPr="0096174F">
        <w:rPr>
          <w:rFonts w:cs="Georgia"/>
        </w:rPr>
        <w:t>ö</w:t>
      </w:r>
      <w:r w:rsidRPr="0096174F">
        <w:t>rlopp. </w:t>
      </w:r>
    </w:p>
    <w:p w:rsidRPr="0096174F" w:rsidR="0096174F" w:rsidP="0096174F" w:rsidRDefault="0096174F" w14:paraId="22A10D02" w14:textId="77777777">
      <w:pPr>
        <w:pStyle w:val="MellanrubrikVGR"/>
      </w:pPr>
      <w:bookmarkStart w:name="_Toc229574195" w:id="85"/>
      <w:r w:rsidRPr="0096174F">
        <w:t>Biverkningar</w:t>
      </w:r>
      <w:bookmarkEnd w:id="85"/>
      <w:r w:rsidRPr="0096174F">
        <w:t> </w:t>
      </w:r>
    </w:p>
    <w:p w:rsidRPr="0096174F" w:rsidR="0096174F" w:rsidP="0096174F" w:rsidRDefault="0096174F" w14:paraId="177CD561" w14:textId="77777777">
      <w:r w:rsidRPr="0096174F">
        <w:t>Vid kortare kurer få biverkningar. Akut risk finns för blodsockerstegring och kognitiv påverkan, patienten kan bli speedad. Genom att endast ge morgondos kan sömnpåverkan undvikas. Svampinfektion kan också relativt snabbt aktiveras. </w:t>
      </w:r>
    </w:p>
    <w:p w:rsidRPr="0096174F" w:rsidR="0096174F" w:rsidP="0096174F" w:rsidRDefault="0096174F" w14:paraId="2B12A0F0" w14:textId="77777777">
      <w:r w:rsidRPr="0096174F">
        <w:t>Biverkningar på längre sikt: </w:t>
      </w:r>
      <w:proofErr w:type="spellStart"/>
      <w:r w:rsidRPr="0096174F">
        <w:t>ulcus</w:t>
      </w:r>
      <w:proofErr w:type="spellEnd"/>
      <w:r w:rsidRPr="0096174F">
        <w:t>, skör hud, urkalkning av skelettet, proximal </w:t>
      </w:r>
      <w:proofErr w:type="spellStart"/>
      <w:r w:rsidRPr="0096174F">
        <w:t>myopati</w:t>
      </w:r>
      <w:proofErr w:type="spellEnd"/>
      <w:r w:rsidRPr="0096174F">
        <w:t> med muskelsvaghet främst i </w:t>
      </w:r>
      <w:proofErr w:type="spellStart"/>
      <w:r w:rsidRPr="0096174F">
        <w:t>quadriceps</w:t>
      </w:r>
      <w:proofErr w:type="spellEnd"/>
      <w:r w:rsidRPr="0096174F">
        <w:t>. </w:t>
      </w:r>
    </w:p>
    <w:p w:rsidRPr="0096174F" w:rsidR="0096174F" w:rsidP="00993A34" w:rsidRDefault="0096174F" w14:paraId="04B4E198" w14:textId="77777777">
      <w:pPr>
        <w:pStyle w:val="MellanrubrikVGR"/>
      </w:pPr>
      <w:bookmarkStart w:name="_Toc229574196" w:id="86"/>
      <w:r w:rsidRPr="0096174F">
        <w:t>Att beakta vid steroidanvändning</w:t>
      </w:r>
      <w:bookmarkEnd w:id="86"/>
      <w:r w:rsidRPr="0096174F">
        <w:t> </w:t>
      </w:r>
    </w:p>
    <w:p w:rsidRPr="007D12B1" w:rsidR="0096174F" w:rsidP="00993A34" w:rsidRDefault="0096174F" w14:paraId="2A3F45DC" w14:textId="77777777">
      <w:pPr>
        <w:pStyle w:val="Underrubrik"/>
      </w:pPr>
      <w:r w:rsidRPr="007D12B1">
        <w:t>Blodsocker/diabetes </w:t>
      </w:r>
    </w:p>
    <w:p w:rsidRPr="0096174F" w:rsidR="0096174F" w:rsidP="0096174F" w:rsidRDefault="0096174F" w14:paraId="5867C0E4" w14:textId="77777777">
      <w:r w:rsidRPr="0096174F">
        <w:t>Patienter med nedsatt glukostolerans kan få blodsockerstegring och utveckla diabetes. Blodsocker kontrolleras. </w:t>
      </w:r>
    </w:p>
    <w:p w:rsidRPr="0096174F" w:rsidR="0096174F" w:rsidP="0096174F" w:rsidRDefault="0096174F" w14:paraId="1F5FDEF8" w14:textId="77777777">
      <w:r w:rsidRPr="0096174F">
        <w:t>Till diabetiker ges steroider efter övervägande. Tillgång till täta blodsockerkontroller och hjälp med insulinbehandling är nödvändigt. Informera patient, anhöriga och vårdpersonalen. </w:t>
      </w:r>
    </w:p>
    <w:p w:rsidRPr="0096174F" w:rsidR="0096174F" w:rsidP="00AE186D" w:rsidRDefault="0096174F" w14:paraId="3BF99866" w14:textId="77777777">
      <w:pPr>
        <w:pStyle w:val="Underrubrik"/>
      </w:pPr>
      <w:r w:rsidRPr="0096174F">
        <w:t>Osteoporosprofylax  </w:t>
      </w:r>
    </w:p>
    <w:p w:rsidRPr="0096174F" w:rsidR="0096174F" w:rsidP="0096174F" w:rsidRDefault="0096174F" w14:paraId="715865C1" w14:textId="77777777">
      <w:r w:rsidRPr="0096174F">
        <w:t>Vid behandling mot livets slut med en uppskattad överlevnad på max 3-6 månader, behövs inte samtidig osteoporosprofylax, d.v.s. behandling med </w:t>
      </w:r>
      <w:proofErr w:type="spellStart"/>
      <w:r w:rsidRPr="0096174F">
        <w:t>osteoklasthämmare</w:t>
      </w:r>
      <w:proofErr w:type="spellEnd"/>
      <w:r w:rsidRPr="0096174F">
        <w:t> och D-vitamin. </w:t>
      </w:r>
    </w:p>
    <w:p w:rsidRPr="0096174F" w:rsidR="0096174F" w:rsidP="00AE186D" w:rsidRDefault="0096174F" w14:paraId="6744A21C" w14:textId="77777777">
      <w:pPr>
        <w:pStyle w:val="Underrubrik"/>
      </w:pPr>
      <w:proofErr w:type="spellStart"/>
      <w:r w:rsidRPr="0096174F">
        <w:t>Ulcus</w:t>
      </w:r>
      <w:proofErr w:type="spellEnd"/>
      <w:r w:rsidRPr="0096174F">
        <w:t>-skydd </w:t>
      </w:r>
    </w:p>
    <w:p w:rsidRPr="0096174F" w:rsidR="0096174F" w:rsidP="0096174F" w:rsidRDefault="0096174F" w14:paraId="4F0BF5E5" w14:textId="77777777">
      <w:r w:rsidRPr="0096174F">
        <w:t>Används vid samtidig behandling med cox-hämmare. Ge </w:t>
      </w:r>
      <w:proofErr w:type="spellStart"/>
      <w:r w:rsidRPr="0096174F">
        <w:t>omeprazol</w:t>
      </w:r>
      <w:proofErr w:type="spellEnd"/>
      <w:r w:rsidRPr="0096174F">
        <w:t> 40</w:t>
      </w:r>
      <w:r w:rsidRPr="0096174F">
        <w:rPr>
          <w:rFonts w:ascii="Times New Roman" w:hAnsi="Times New Roman"/>
        </w:rPr>
        <w:t> </w:t>
      </w:r>
      <w:r w:rsidRPr="0096174F">
        <w:t>mg x</w:t>
      </w:r>
      <w:r w:rsidRPr="0096174F">
        <w:rPr>
          <w:rFonts w:ascii="Times New Roman" w:hAnsi="Times New Roman"/>
        </w:rPr>
        <w:t> </w:t>
      </w:r>
      <w:r w:rsidRPr="0096174F">
        <w:t xml:space="preserve">1. Enbart steroidbehandling anses inte </w:t>
      </w:r>
      <w:r w:rsidRPr="0096174F">
        <w:rPr>
          <w:rFonts w:cs="Georgia"/>
        </w:rPr>
        <w:t>ö</w:t>
      </w:r>
      <w:r w:rsidRPr="0096174F">
        <w:t>ka risken f</w:t>
      </w:r>
      <w:r w:rsidRPr="0096174F">
        <w:rPr>
          <w:rFonts w:cs="Georgia"/>
        </w:rPr>
        <w:t>ö</w:t>
      </w:r>
      <w:r w:rsidRPr="0096174F">
        <w:t>r</w:t>
      </w:r>
      <w:r w:rsidRPr="0096174F">
        <w:rPr>
          <w:rFonts w:cs="Georgia"/>
        </w:rPr>
        <w:t> </w:t>
      </w:r>
      <w:proofErr w:type="spellStart"/>
      <w:r w:rsidRPr="0096174F">
        <w:t>ulcus</w:t>
      </w:r>
      <w:proofErr w:type="spellEnd"/>
      <w:r w:rsidRPr="0096174F">
        <w:t>. </w:t>
      </w:r>
    </w:p>
    <w:p w:rsidRPr="0096174F" w:rsidR="0096174F" w:rsidP="00AE186D" w:rsidRDefault="0096174F" w14:paraId="18E53759" w14:textId="77777777">
      <w:pPr>
        <w:pStyle w:val="Underrubrik"/>
      </w:pPr>
      <w:r w:rsidRPr="0096174F">
        <w:t>Utsättning </w:t>
      </w:r>
    </w:p>
    <w:p w:rsidRPr="0096174F" w:rsidR="0096174F" w:rsidP="0096174F" w:rsidRDefault="0096174F" w14:paraId="2C890D0D" w14:textId="77777777">
      <w:r w:rsidRPr="0096174F">
        <w:t>Vid behandlingsperioder under 2 veckor kan preparatet sättas ut direkt. I övriga fall krävs nedtrappning. Ju längre behandlingsperiod desto lång</w:t>
      </w:r>
      <w:r w:rsidRPr="0096174F">
        <w:softHyphen/>
      </w:r>
      <w:r w:rsidRPr="0096174F">
        <w:t>sammare nedtrappning. </w:t>
      </w:r>
    </w:p>
    <w:p w:rsidR="00325750" w:rsidRDefault="00325750" w14:paraId="07EC7417" w14:textId="77777777">
      <w:pPr>
        <w:spacing w:after="0" w:line="240" w:lineRule="auto"/>
        <w:ind w:left="0" w:right="0"/>
        <w:rPr>
          <w:rFonts w:ascii="Verdana" w:hAnsi="Verdana"/>
          <w:b/>
          <w:color w:val="000000"/>
          <w:szCs w:val="18"/>
        </w:rPr>
      </w:pPr>
      <w:bookmarkStart w:name="_Toc229574197" w:id="87"/>
      <w:r>
        <w:br w:type="page"/>
      </w:r>
    </w:p>
    <w:p w:rsidRPr="0096174F" w:rsidR="0096174F" w:rsidP="00AE186D" w:rsidRDefault="0096174F" w14:paraId="20C67CA6" w14:textId="66E55B4D">
      <w:pPr>
        <w:pStyle w:val="MellanrubrikVGR"/>
      </w:pPr>
      <w:r w:rsidRPr="0096174F">
        <w:t>Terapeutiskt jämförbara steroiddoser</w:t>
      </w:r>
      <w:bookmarkEnd w:id="87"/>
      <w:r w:rsidRPr="0096174F">
        <w:t> </w:t>
      </w:r>
    </w:p>
    <w:p w:rsidRPr="0096174F" w:rsidR="0096174F" w:rsidP="0096174F" w:rsidRDefault="0096174F" w14:paraId="79A8A65F" w14:textId="77777777">
      <w:r w:rsidRPr="0096174F">
        <w:t>Betametason</w:t>
      </w:r>
      <w:r w:rsidRPr="0096174F">
        <w:tab/>
      </w:r>
      <w:r w:rsidRPr="0096174F">
        <w:t>0,6 </w:t>
      </w:r>
    </w:p>
    <w:p w:rsidRPr="0096174F" w:rsidR="0096174F" w:rsidP="0096174F" w:rsidRDefault="0096174F" w14:paraId="560381F2" w14:textId="77777777">
      <w:r w:rsidRPr="0096174F">
        <w:t>Dexametason</w:t>
      </w:r>
      <w:r w:rsidRPr="0096174F">
        <w:tab/>
      </w:r>
      <w:r w:rsidRPr="0096174F">
        <w:t>0,75 </w:t>
      </w:r>
    </w:p>
    <w:p w:rsidRPr="0096174F" w:rsidR="0096174F" w:rsidP="0096174F" w:rsidRDefault="0096174F" w14:paraId="5F9D0F6F" w14:textId="2531B86B">
      <w:proofErr w:type="spellStart"/>
      <w:r w:rsidRPr="0096174F">
        <w:t>Prednisolon</w:t>
      </w:r>
      <w:proofErr w:type="spellEnd"/>
      <w:r w:rsidRPr="0096174F">
        <w:tab/>
      </w:r>
      <w:r w:rsidRPr="0096174F">
        <w:t>5 (10 mg </w:t>
      </w:r>
      <w:proofErr w:type="spellStart"/>
      <w:r w:rsidRPr="0096174F">
        <w:t>prednisolon</w:t>
      </w:r>
      <w:proofErr w:type="spellEnd"/>
      <w:r w:rsidRPr="0096174F">
        <w:t> motsvarar alltså 1,2 mg </w:t>
      </w:r>
      <w:r w:rsidRPr="0096174F">
        <w:tab/>
      </w:r>
      <w:r w:rsidR="00AE186D">
        <w:tab/>
      </w:r>
      <w:r w:rsidR="00AE186D">
        <w:tab/>
      </w:r>
      <w:r w:rsidRPr="0096174F">
        <w:t>betametason) </w:t>
      </w:r>
    </w:p>
    <w:p w:rsidRPr="0096174F" w:rsidR="0096174F" w:rsidP="0096174F" w:rsidRDefault="0096174F" w14:paraId="2765EC18" w14:textId="77777777">
      <w:r w:rsidRPr="0096174F">
        <w:t>Hydrokortison</w:t>
      </w:r>
      <w:r w:rsidRPr="0096174F">
        <w:tab/>
      </w:r>
      <w:r w:rsidRPr="0096174F">
        <w:t>20 </w:t>
      </w:r>
    </w:p>
    <w:p w:rsidRPr="0096174F" w:rsidR="0096174F" w:rsidP="00AE186D" w:rsidRDefault="0096174F" w14:paraId="0C1F153C" w14:textId="77777777">
      <w:pPr>
        <w:pStyle w:val="Rubrik3"/>
      </w:pPr>
      <w:bookmarkStart w:name="_Toc229574198" w:id="88"/>
      <w:r w:rsidRPr="0096174F">
        <w:t>Akuta situationer: Blödning, panikångest, kvävning, kramp</w:t>
      </w:r>
      <w:bookmarkEnd w:id="88"/>
      <w:r w:rsidRPr="0096174F">
        <w:t> </w:t>
      </w:r>
    </w:p>
    <w:p w:rsidRPr="0096174F" w:rsidR="0096174F" w:rsidP="0096174F" w:rsidRDefault="0096174F" w14:paraId="1F7E6156" w14:textId="77777777">
      <w:r w:rsidRPr="0096174F">
        <w:t>Det är ovanligt med svåra akuta symtom i palliativ vård, men det är bra att vara förberedd och ha en handlingsplan. Det kan röra sig om krampanfall, panikångest, kvävningsattacker, stora livshotande blödningar. </w:t>
      </w:r>
    </w:p>
    <w:p w:rsidRPr="0096174F" w:rsidR="0096174F" w:rsidP="00666ECC" w:rsidRDefault="0096174F" w14:paraId="4E68DF1B" w14:textId="77777777">
      <w:pPr>
        <w:pStyle w:val="Punktlista"/>
      </w:pPr>
      <w:r w:rsidRPr="0096174F">
        <w:t>Gör ditt bästa för att skapa lugn runt patienten och lindra symtom som ångest och oro. </w:t>
      </w:r>
    </w:p>
    <w:p w:rsidRPr="0096174F" w:rsidR="0096174F" w:rsidP="00666ECC" w:rsidRDefault="0096174F" w14:paraId="2843F7DC" w14:textId="77777777">
      <w:pPr>
        <w:pStyle w:val="Punktlista"/>
      </w:pPr>
      <w:r w:rsidRPr="0096174F">
        <w:t>Informera anhöriga om vad som händer och om vad som görs för patienten och varför. </w:t>
      </w:r>
    </w:p>
    <w:p w:rsidRPr="0096174F" w:rsidR="0096174F" w:rsidP="00666ECC" w:rsidRDefault="0096174F" w14:paraId="52887FB9" w14:textId="77777777">
      <w:pPr>
        <w:pStyle w:val="Punktlista"/>
      </w:pPr>
      <w:r w:rsidRPr="0096174F">
        <w:t>Någon ska hela tiden finnas vid patientens sida och hålla om. </w:t>
      </w:r>
    </w:p>
    <w:p w:rsidRPr="0096174F" w:rsidR="0096174F" w:rsidP="00666ECC" w:rsidRDefault="0096174F" w14:paraId="5998BD03" w14:textId="77777777">
      <w:pPr>
        <w:pStyle w:val="Punktlista"/>
      </w:pPr>
      <w:r w:rsidRPr="0096174F">
        <w:t>Vid stora blödningar, stoppa om med filtar om patienten fryser. Använd mörka handdukar eller tygstycken för att suga upp blodet och lägg runt patienten. </w:t>
      </w:r>
    </w:p>
    <w:p w:rsidRPr="0096174F" w:rsidR="0096174F" w:rsidP="00666ECC" w:rsidRDefault="0096174F" w14:paraId="53981001" w14:textId="77777777">
      <w:pPr>
        <w:pStyle w:val="MellanrubrikVGR"/>
      </w:pPr>
      <w:bookmarkStart w:name="_Toc229574199" w:id="89"/>
      <w:r w:rsidRPr="0096174F">
        <w:t>Läkemedel</w:t>
      </w:r>
      <w:bookmarkEnd w:id="89"/>
      <w:r w:rsidRPr="0096174F">
        <w:t> </w:t>
      </w:r>
    </w:p>
    <w:p w:rsidRPr="00883642" w:rsidR="0096174F" w:rsidP="00666ECC" w:rsidRDefault="0096174F" w14:paraId="0BAAD022" w14:textId="77777777">
      <w:pPr>
        <w:pStyle w:val="Underrubrik"/>
      </w:pPr>
      <w:r w:rsidRPr="00883642">
        <w:t>Kramper </w:t>
      </w:r>
    </w:p>
    <w:p w:rsidRPr="0096174F" w:rsidR="0096174F" w:rsidP="0096174F" w:rsidRDefault="0096174F" w14:paraId="32FF4CB1" w14:textId="77777777">
      <w:proofErr w:type="spellStart"/>
      <w:r w:rsidRPr="0096174F">
        <w:t>Diazepam</w:t>
      </w:r>
      <w:proofErr w:type="spellEnd"/>
      <w:r w:rsidRPr="0096174F">
        <w:t> 10-30</w:t>
      </w:r>
      <w:r w:rsidRPr="0096174F">
        <w:rPr>
          <w:rFonts w:ascii="Times New Roman" w:hAnsi="Times New Roman"/>
        </w:rPr>
        <w:t> </w:t>
      </w:r>
      <w:r w:rsidRPr="0096174F">
        <w:t>mg rektalt. </w:t>
      </w:r>
    </w:p>
    <w:p w:rsidRPr="0096174F" w:rsidR="0096174F" w:rsidP="0096174F" w:rsidRDefault="0096174F" w14:paraId="072DFFD1" w14:textId="77777777">
      <w:proofErr w:type="spellStart"/>
      <w:r w:rsidRPr="0096174F">
        <w:t>Buccolam</w:t>
      </w:r>
      <w:proofErr w:type="spellEnd"/>
      <w:r w:rsidRPr="0096174F">
        <w:t>. </w:t>
      </w:r>
    </w:p>
    <w:p w:rsidRPr="0096174F" w:rsidR="0096174F" w:rsidP="00666ECC" w:rsidRDefault="0096174F" w14:paraId="0ABB9C6B" w14:textId="77777777">
      <w:pPr>
        <w:pStyle w:val="Underrubrik"/>
      </w:pPr>
      <w:r w:rsidRPr="0096174F">
        <w:t>Panikångest </w:t>
      </w:r>
    </w:p>
    <w:p w:rsidRPr="0096174F" w:rsidR="0096174F" w:rsidP="0096174F" w:rsidRDefault="0096174F" w14:paraId="5A6C5DC8" w14:textId="77777777">
      <w:proofErr w:type="spellStart"/>
      <w:r w:rsidRPr="0096174F">
        <w:t>Midazolam</w:t>
      </w:r>
      <w:proofErr w:type="spellEnd"/>
      <w:r w:rsidRPr="0096174F">
        <w:t> 5-10</w:t>
      </w:r>
      <w:r w:rsidRPr="0096174F">
        <w:rPr>
          <w:rFonts w:ascii="Times New Roman" w:hAnsi="Times New Roman"/>
        </w:rPr>
        <w:t> </w:t>
      </w:r>
      <w:r w:rsidRPr="0096174F">
        <w:t>mg iv/</w:t>
      </w:r>
      <w:proofErr w:type="spellStart"/>
      <w:r w:rsidRPr="0096174F">
        <w:t>sc</w:t>
      </w:r>
      <w:proofErr w:type="spellEnd"/>
      <w:r w:rsidRPr="0096174F">
        <w:t>; det finns också en munsöndrande beredning, </w:t>
      </w:r>
      <w:proofErr w:type="spellStart"/>
      <w:r w:rsidRPr="0096174F">
        <w:t>Buccolam</w:t>
      </w:r>
      <w:proofErr w:type="spellEnd"/>
      <w:r w:rsidRPr="0096174F">
        <w:t>. </w:t>
      </w:r>
    </w:p>
    <w:p w:rsidR="00325750" w:rsidRDefault="00325750" w14:paraId="2B1B4A54" w14:textId="77777777">
      <w:pPr>
        <w:spacing w:after="0" w:line="240" w:lineRule="auto"/>
        <w:ind w:left="0" w:right="0"/>
        <w:rPr>
          <w:rFonts w:asciiTheme="minorHAnsi" w:hAnsiTheme="minorHAnsi" w:eastAsiaTheme="minorEastAsia" w:cstheme="minorBidi"/>
          <w:color w:val="5A5A5A" w:themeColor="text1" w:themeTint="A5"/>
          <w:spacing w:val="15"/>
          <w:sz w:val="22"/>
          <w:szCs w:val="22"/>
        </w:rPr>
      </w:pPr>
      <w:r>
        <w:br w:type="page"/>
      </w:r>
    </w:p>
    <w:p w:rsidRPr="0096174F" w:rsidR="0096174F" w:rsidP="00666ECC" w:rsidRDefault="0096174F" w14:paraId="0A56A23E" w14:textId="152E450A">
      <w:pPr>
        <w:pStyle w:val="Underrubrik"/>
      </w:pPr>
      <w:r w:rsidRPr="0096174F">
        <w:t>Kvävning </w:t>
      </w:r>
    </w:p>
    <w:p w:rsidRPr="0096174F" w:rsidR="0096174F" w:rsidP="0096174F" w:rsidRDefault="0096174F" w14:paraId="389ADD2C" w14:textId="77777777">
      <w:proofErr w:type="spellStart"/>
      <w:r w:rsidRPr="0096174F">
        <w:t>Midazolam</w:t>
      </w:r>
      <w:proofErr w:type="spellEnd"/>
      <w:r w:rsidRPr="0096174F">
        <w:t> 5-10</w:t>
      </w:r>
      <w:r w:rsidRPr="0096174F">
        <w:rPr>
          <w:rFonts w:ascii="Times New Roman" w:hAnsi="Times New Roman"/>
        </w:rPr>
        <w:t> </w:t>
      </w:r>
      <w:r w:rsidRPr="0096174F">
        <w:t>mg iv/</w:t>
      </w:r>
      <w:proofErr w:type="spellStart"/>
      <w:r w:rsidRPr="0096174F">
        <w:t>sc</w:t>
      </w:r>
      <w:proofErr w:type="spellEnd"/>
      <w:r w:rsidRPr="0096174F">
        <w:rPr>
          <w:rFonts w:cs="Georgia"/>
        </w:rPr>
        <w:t> </w:t>
      </w:r>
      <w:r w:rsidRPr="0096174F">
        <w:t>och morfin</w:t>
      </w:r>
      <w:r w:rsidRPr="0096174F">
        <w:rPr>
          <w:rFonts w:cs="Georgia"/>
        </w:rPr>
        <w:t> </w:t>
      </w:r>
      <w:r w:rsidRPr="0096174F">
        <w:t>5-10</w:t>
      </w:r>
      <w:r w:rsidRPr="0096174F">
        <w:rPr>
          <w:rFonts w:ascii="Times New Roman" w:hAnsi="Times New Roman"/>
        </w:rPr>
        <w:t> </w:t>
      </w:r>
      <w:r w:rsidRPr="0096174F">
        <w:t>mg iv/</w:t>
      </w:r>
      <w:proofErr w:type="spellStart"/>
      <w:r w:rsidRPr="0096174F">
        <w:t>sc</w:t>
      </w:r>
      <w:proofErr w:type="spellEnd"/>
      <w:r w:rsidRPr="0096174F">
        <w:rPr>
          <w:rFonts w:cs="Georgia"/>
        </w:rPr>
        <w:t> </w:t>
      </w:r>
      <w:r w:rsidRPr="0096174F">
        <w:t xml:space="preserve">till </w:t>
      </w:r>
      <w:proofErr w:type="spellStart"/>
      <w:r w:rsidRPr="0096174F">
        <w:t>opioidnaiv</w:t>
      </w:r>
      <w:proofErr w:type="spellEnd"/>
      <w:r w:rsidRPr="0096174F">
        <w:t xml:space="preserve"> patient; h</w:t>
      </w:r>
      <w:r w:rsidRPr="0096174F">
        <w:rPr>
          <w:rFonts w:cs="Georgia"/>
        </w:rPr>
        <w:t>ö</w:t>
      </w:r>
      <w:r w:rsidRPr="0096174F">
        <w:t xml:space="preserve">gre dos till </w:t>
      </w:r>
      <w:proofErr w:type="spellStart"/>
      <w:r w:rsidRPr="0096174F">
        <w:t>opioidtolerant</w:t>
      </w:r>
      <w:proofErr w:type="spellEnd"/>
      <w:r w:rsidRPr="0096174F">
        <w:t xml:space="preserve"> patient, f</w:t>
      </w:r>
      <w:r w:rsidRPr="0096174F">
        <w:rPr>
          <w:rFonts w:cs="Georgia"/>
        </w:rPr>
        <w:t>ö</w:t>
      </w:r>
      <w:r w:rsidRPr="0096174F">
        <w:t>rslagsvis</w:t>
      </w:r>
      <w:r w:rsidRPr="0096174F">
        <w:rPr>
          <w:rFonts w:cs="Georgia"/>
        </w:rPr>
        <w:t> </w:t>
      </w:r>
      <w:r w:rsidRPr="0096174F">
        <w:t>2-3</w:t>
      </w:r>
      <w:r w:rsidRPr="0096174F">
        <w:rPr>
          <w:rFonts w:cs="Georgia"/>
        </w:rPr>
        <w:t> </w:t>
      </w:r>
      <w:r w:rsidRPr="0096174F">
        <w:t>ggr ordinarie trygghetsdos. </w:t>
      </w:r>
    </w:p>
    <w:p w:rsidRPr="0096174F" w:rsidR="0096174F" w:rsidP="00666ECC" w:rsidRDefault="0096174F" w14:paraId="2823A0C0" w14:textId="77777777">
      <w:pPr>
        <w:pStyle w:val="Underrubrik"/>
      </w:pPr>
      <w:r w:rsidRPr="0096174F">
        <w:t>Livshotande blödning </w:t>
      </w:r>
    </w:p>
    <w:p w:rsidRPr="0096174F" w:rsidR="0096174F" w:rsidP="0096174F" w:rsidRDefault="0096174F" w14:paraId="79DAAF54" w14:textId="77777777">
      <w:proofErr w:type="spellStart"/>
      <w:r w:rsidRPr="0096174F">
        <w:t>Midazolam</w:t>
      </w:r>
      <w:proofErr w:type="spellEnd"/>
      <w:r w:rsidRPr="0096174F">
        <w:t> 10</w:t>
      </w:r>
      <w:r w:rsidRPr="0096174F">
        <w:rPr>
          <w:rFonts w:ascii="Times New Roman" w:hAnsi="Times New Roman"/>
        </w:rPr>
        <w:t> </w:t>
      </w:r>
      <w:r w:rsidRPr="0096174F">
        <w:t>mg iv/</w:t>
      </w:r>
      <w:proofErr w:type="spellStart"/>
      <w:r w:rsidRPr="0096174F">
        <w:t>sc</w:t>
      </w:r>
      <w:proofErr w:type="spellEnd"/>
      <w:r w:rsidRPr="0096174F">
        <w:t>, eventuellt morfin</w:t>
      </w:r>
      <w:r w:rsidRPr="0096174F">
        <w:rPr>
          <w:rFonts w:cs="Georgia"/>
        </w:rPr>
        <w:t> </w:t>
      </w:r>
      <w:r w:rsidRPr="0096174F">
        <w:t>5-10</w:t>
      </w:r>
      <w:r w:rsidRPr="0096174F">
        <w:rPr>
          <w:rFonts w:ascii="Times New Roman" w:hAnsi="Times New Roman"/>
        </w:rPr>
        <w:t> </w:t>
      </w:r>
      <w:r w:rsidRPr="0096174F">
        <w:t>mg iv/</w:t>
      </w:r>
      <w:proofErr w:type="spellStart"/>
      <w:r w:rsidRPr="0096174F">
        <w:t>sc</w:t>
      </w:r>
      <w:proofErr w:type="spellEnd"/>
      <w:r w:rsidRPr="0096174F">
        <w:t>. </w:t>
      </w:r>
    </w:p>
    <w:p w:rsidRPr="0096174F" w:rsidR="0096174F" w:rsidP="0096174F" w:rsidRDefault="0096174F" w14:paraId="55851197" w14:textId="77777777">
      <w:r w:rsidRPr="0096174F">
        <w:t>Vid hotande kvävning och/eller blödning kan patienten utrustas med nasalt, snabbverkande </w:t>
      </w:r>
      <w:proofErr w:type="spellStart"/>
      <w:r w:rsidRPr="0096174F">
        <w:t>fentanyl</w:t>
      </w:r>
      <w:proofErr w:type="spellEnd"/>
      <w:r w:rsidRPr="0096174F">
        <w:t>: </w:t>
      </w:r>
      <w:proofErr w:type="spellStart"/>
      <w:r w:rsidRPr="0096174F">
        <w:t>Instanyl</w:t>
      </w:r>
      <w:proofErr w:type="spellEnd"/>
      <w:r w:rsidRPr="0096174F">
        <w:t>, välj väl tilltagen extrados.  </w:t>
      </w:r>
    </w:p>
    <w:p w:rsidRPr="0096174F" w:rsidR="0096174F" w:rsidP="0096174F" w:rsidRDefault="0096174F" w14:paraId="6D00B33B" w14:textId="77777777">
      <w:r w:rsidRPr="0096174F">
        <w:t>För råd om dosering kontakta palliativa teamet. </w:t>
      </w:r>
    </w:p>
    <w:p w:rsidRPr="0096174F" w:rsidR="0096174F" w:rsidP="00666ECC" w:rsidRDefault="0096174F" w14:paraId="4EE8D56B" w14:textId="77777777">
      <w:pPr>
        <w:pStyle w:val="Rubrik3"/>
      </w:pPr>
      <w:bookmarkStart w:name="_Toc229574200" w:id="90"/>
      <w:r w:rsidRPr="0096174F">
        <w:t>Den allra sista tiden</w:t>
      </w:r>
      <w:bookmarkEnd w:id="90"/>
      <w:r w:rsidRPr="0096174F">
        <w:t> </w:t>
      </w:r>
    </w:p>
    <w:p w:rsidRPr="0096174F" w:rsidR="0096174F" w:rsidP="0096174F" w:rsidRDefault="0096174F" w14:paraId="555054CB" w14:textId="77777777">
      <w:r w:rsidRPr="0096174F">
        <w:t>Detta skede kan komma hastigt över några dagar eller vanligtvis mer utdraget under några veckor. Det karakteriseras av att den sjuke inte längre orkar vara uppe utan blir sängliggande hela dygnet med tilltagande perioder av sömn/ dvala. Patienten orkar inte äta och dricker sparsamt. I detta skede ska alla mediciner utom de som lindrar sättas ut, om så inte är gjort tidigare, t.ex. blodtrycksmedicin, lipidsänkande medicin, vitaminer, järn, </w:t>
      </w:r>
      <w:proofErr w:type="spellStart"/>
      <w:r w:rsidRPr="0096174F">
        <w:t>erythropoetin</w:t>
      </w:r>
      <w:proofErr w:type="spellEnd"/>
      <w:r w:rsidRPr="0096174F">
        <w:t> m.m. </w:t>
      </w:r>
    </w:p>
    <w:p w:rsidRPr="0096174F" w:rsidR="0096174F" w:rsidP="0096174F" w:rsidRDefault="0096174F" w14:paraId="05D1D14E" w14:textId="77777777">
      <w:r w:rsidRPr="0096174F">
        <w:rPr>
          <w:b/>
          <w:bCs/>
        </w:rPr>
        <w:t>OBS!</w:t>
      </w:r>
      <w:r w:rsidRPr="0096174F">
        <w:t> Vissa farmaka kan ge utsättningsbesvär, därför kan det vara klokt att trappa ut under en längre tid, t.ex. betablockare, vissa psykofarmaka etc. </w:t>
      </w:r>
    </w:p>
    <w:p w:rsidRPr="0096174F" w:rsidR="0096174F" w:rsidP="0096174F" w:rsidRDefault="0096174F" w14:paraId="5D5763D8" w14:textId="77777777">
      <w:r w:rsidRPr="0096174F">
        <w:t>Upphör med onödiga omvårdnadsåtgärder - vänd inte patienten efter klockan om det ökar smärtan, försök inte påtvinga vätska eller föda om patienten inte själv kan eller vill. Använd </w:t>
      </w:r>
      <w:proofErr w:type="spellStart"/>
      <w:r w:rsidRPr="0096174F">
        <w:t>subcutan</w:t>
      </w:r>
      <w:proofErr w:type="spellEnd"/>
      <w:r w:rsidRPr="0096174F">
        <w:t> läkemedelstillförsel via </w:t>
      </w:r>
      <w:proofErr w:type="spellStart"/>
      <w:r w:rsidRPr="0096174F">
        <w:t>venflon</w:t>
      </w:r>
      <w:proofErr w:type="spellEnd"/>
      <w:r w:rsidRPr="0096174F">
        <w:t> om patienten har svårt att svälja. Om patienten har CVK, använd den. </w:t>
      </w:r>
    </w:p>
    <w:p w:rsidRPr="0096174F" w:rsidR="0096174F" w:rsidP="0096174F" w:rsidRDefault="0096174F" w14:paraId="7C9E2C62" w14:textId="77777777">
      <w:r w:rsidRPr="0096174F">
        <w:t>Intravenös näringstillförsel ska avbrytas om det inte är gjort tidigare. Det kan ge upphov till illamående, uppkördhet, ödem, ökad sekretion i mag-tarmkanalen och luftvägar. Intravenös vätsketillförsel är för det mesta onödigt då känslan av törst är mer betingad av om munhålan fuktas. Detta kan bli en av de viktigaste omvårdnadsåtgärderna. Att ge vätska iv har ofta ett stort symbolvärde och kan vara svårt att bryta av psykologiska skäl. Det är då viktigt att reducera intaget till några hundra ml/dygn för att undvika ödembildning. </w:t>
      </w:r>
    </w:p>
    <w:p w:rsidRPr="0096174F" w:rsidR="0096174F" w:rsidP="00666ECC" w:rsidRDefault="0096174F" w14:paraId="5B19A06A" w14:textId="77777777">
      <w:pPr>
        <w:pStyle w:val="Rubrik3"/>
      </w:pPr>
      <w:bookmarkStart w:name="_Toc229574201" w:id="91"/>
      <w:r w:rsidRPr="0096174F">
        <w:t>Trygghetsordinationer</w:t>
      </w:r>
      <w:bookmarkEnd w:id="91"/>
      <w:r w:rsidRPr="0096174F">
        <w:t> </w:t>
      </w:r>
    </w:p>
    <w:p w:rsidRPr="0096174F" w:rsidR="0096174F" w:rsidP="0096174F" w:rsidRDefault="0096174F" w14:paraId="012BE33F" w14:textId="77777777">
      <w:r w:rsidRPr="0096174F">
        <w:t>Ska finnas hos alla patienter i sen palliativ fas, t.ex. </w:t>
      </w:r>
    </w:p>
    <w:p w:rsidRPr="0096174F" w:rsidR="0096174F" w:rsidP="00666ECC" w:rsidRDefault="0096174F" w14:paraId="0BB9881C" w14:textId="77777777">
      <w:pPr>
        <w:pStyle w:val="MellanrubrikVGR"/>
      </w:pPr>
      <w:bookmarkStart w:name="_Toc229574202" w:id="92"/>
      <w:r w:rsidRPr="0096174F">
        <w:t>Mot smärta och andnöd</w:t>
      </w:r>
      <w:bookmarkEnd w:id="92"/>
      <w:r w:rsidRPr="0096174F">
        <w:t> </w:t>
      </w:r>
    </w:p>
    <w:p w:rsidRPr="0096174F" w:rsidR="0096174F" w:rsidP="0096174F" w:rsidRDefault="0096174F" w14:paraId="67A751B1" w14:textId="77777777">
      <w:r w:rsidRPr="0096174F">
        <w:t>Injektion Morfin 10</w:t>
      </w:r>
      <w:r w:rsidRPr="0096174F">
        <w:rPr>
          <w:rFonts w:ascii="Times New Roman" w:hAnsi="Times New Roman"/>
        </w:rPr>
        <w:t> </w:t>
      </w:r>
      <w:r w:rsidRPr="0096174F">
        <w:t>mg/ml,</w:t>
      </w:r>
      <w:r w:rsidRPr="0096174F">
        <w:rPr>
          <w:rFonts w:cs="Georgia"/>
        </w:rPr>
        <w:t> </w:t>
      </w:r>
      <w:r w:rsidRPr="0096174F">
        <w:t>5-10</w:t>
      </w:r>
      <w:r w:rsidRPr="0096174F">
        <w:rPr>
          <w:rFonts w:ascii="Times New Roman" w:hAnsi="Times New Roman"/>
        </w:rPr>
        <w:t> </w:t>
      </w:r>
      <w:r w:rsidRPr="0096174F">
        <w:t>mg</w:t>
      </w:r>
      <w:r w:rsidRPr="0096174F">
        <w:rPr>
          <w:rFonts w:cs="Georgia"/>
        </w:rPr>
        <w:t> </w:t>
      </w:r>
      <w:proofErr w:type="spellStart"/>
      <w:r w:rsidRPr="0096174F">
        <w:t>sc</w:t>
      </w:r>
      <w:proofErr w:type="spellEnd"/>
      <w:r w:rsidRPr="0096174F">
        <w:rPr>
          <w:rFonts w:cs="Georgia"/>
        </w:rPr>
        <w:t> </w:t>
      </w:r>
      <w:r w:rsidRPr="0096174F">
        <w:t>vid behov. F</w:t>
      </w:r>
      <w:r w:rsidRPr="0096174F">
        <w:rPr>
          <w:rFonts w:cs="Georgia"/>
        </w:rPr>
        <w:t>å</w:t>
      </w:r>
      <w:r w:rsidRPr="0096174F">
        <w:t>r upprepas med 30 min intervall tills symtomfrihet. </w:t>
      </w:r>
    </w:p>
    <w:p w:rsidRPr="0096174F" w:rsidR="0096174F" w:rsidP="0096174F" w:rsidRDefault="0096174F" w14:paraId="18F5EF7F" w14:textId="77777777">
      <w:r w:rsidRPr="0096174F">
        <w:t xml:space="preserve">Till </w:t>
      </w:r>
      <w:proofErr w:type="spellStart"/>
      <w:r w:rsidRPr="0096174F">
        <w:t>opioidtoleranta</w:t>
      </w:r>
      <w:proofErr w:type="spellEnd"/>
      <w:r w:rsidRPr="0096174F">
        <w:t xml:space="preserve"> ges uträknad dos </w:t>
      </w:r>
      <w:proofErr w:type="spellStart"/>
      <w:r w:rsidRPr="0096174F">
        <w:t>sc</w:t>
      </w:r>
      <w:proofErr w:type="spellEnd"/>
      <w:r w:rsidRPr="0096174F">
        <w:t> av injektion </w:t>
      </w:r>
      <w:proofErr w:type="spellStart"/>
      <w:r w:rsidRPr="0096174F">
        <w:t>hydromorfon</w:t>
      </w:r>
      <w:proofErr w:type="spellEnd"/>
      <w:r w:rsidRPr="0096174F">
        <w:t> (Palladon) 10</w:t>
      </w:r>
      <w:r w:rsidRPr="0096174F">
        <w:rPr>
          <w:rFonts w:ascii="Times New Roman" w:hAnsi="Times New Roman"/>
        </w:rPr>
        <w:t> </w:t>
      </w:r>
      <w:r w:rsidRPr="0096174F">
        <w:t>mg/ml, se tabeller under rubrik</w:t>
      </w:r>
      <w:r w:rsidRPr="0096174F">
        <w:rPr>
          <w:rFonts w:cs="Georgia"/>
        </w:rPr>
        <w:t> </w:t>
      </w:r>
      <w:hyperlink w:tgtFrame="_blank" w:history="1" r:id="rId20">
        <w:r w:rsidRPr="0096174F">
          <w:rPr>
            <w:rStyle w:val="Hyperlnk"/>
          </w:rPr>
          <w:t>Opioider</w:t>
        </w:r>
      </w:hyperlink>
      <w:r w:rsidRPr="0096174F">
        <w:t>. </w:t>
      </w:r>
    </w:p>
    <w:p w:rsidRPr="0096174F" w:rsidR="0096174F" w:rsidP="00666ECC" w:rsidRDefault="0096174F" w14:paraId="2DF1A46B" w14:textId="77777777">
      <w:pPr>
        <w:pStyle w:val="MellanrubrikVGR"/>
        <w:rPr>
          <w:bCs/>
        </w:rPr>
      </w:pPr>
      <w:bookmarkStart w:name="_Toc229574203" w:id="93"/>
      <w:r w:rsidRPr="0096174F">
        <w:t>Mot</w:t>
      </w:r>
      <w:r w:rsidRPr="0096174F">
        <w:rPr>
          <w:bCs/>
        </w:rPr>
        <w:t xml:space="preserve"> oro/ångest</w:t>
      </w:r>
      <w:bookmarkEnd w:id="93"/>
      <w:r w:rsidRPr="0096174F">
        <w:rPr>
          <w:bCs/>
        </w:rPr>
        <w:t> </w:t>
      </w:r>
    </w:p>
    <w:p w:rsidRPr="0096174F" w:rsidR="0096174F" w:rsidP="0096174F" w:rsidRDefault="0096174F" w14:paraId="2A3D6913" w14:textId="77777777">
      <w:proofErr w:type="spellStart"/>
      <w:r w:rsidRPr="0096174F">
        <w:t>Tabl</w:t>
      </w:r>
      <w:proofErr w:type="spellEnd"/>
      <w:r w:rsidRPr="0096174F">
        <w:t> </w:t>
      </w:r>
      <w:proofErr w:type="spellStart"/>
      <w:r w:rsidRPr="0096174F">
        <w:t>Oxascand</w:t>
      </w:r>
      <w:proofErr w:type="spellEnd"/>
      <w:r w:rsidRPr="0096174F">
        <w:t> 10</w:t>
      </w:r>
      <w:r w:rsidRPr="0096174F">
        <w:rPr>
          <w:rFonts w:ascii="Times New Roman" w:hAnsi="Times New Roman"/>
        </w:rPr>
        <w:t> </w:t>
      </w:r>
      <w:r w:rsidRPr="0096174F">
        <w:t>mg, 1</w:t>
      </w:r>
      <w:r w:rsidRPr="0096174F">
        <w:rPr>
          <w:rFonts w:cs="Georgia"/>
        </w:rPr>
        <w:t> </w:t>
      </w:r>
      <w:proofErr w:type="spellStart"/>
      <w:r w:rsidRPr="0096174F">
        <w:t>vb</w:t>
      </w:r>
      <w:proofErr w:type="spellEnd"/>
      <w:r w:rsidRPr="0096174F">
        <w:rPr>
          <w:rFonts w:cs="Georgia"/>
        </w:rPr>
        <w:t> </w:t>
      </w:r>
      <w:r w:rsidRPr="0096174F">
        <w:t>max x 3 alternativt</w:t>
      </w:r>
      <w:r w:rsidRPr="0096174F">
        <w:rPr>
          <w:rFonts w:cs="Georgia"/>
        </w:rPr>
        <w:t> </w:t>
      </w:r>
      <w:proofErr w:type="spellStart"/>
      <w:r w:rsidRPr="0096174F">
        <w:t>tabl</w:t>
      </w:r>
      <w:proofErr w:type="spellEnd"/>
      <w:r w:rsidRPr="0096174F">
        <w:rPr>
          <w:rFonts w:cs="Georgia"/>
        </w:rPr>
        <w:t> </w:t>
      </w:r>
      <w:proofErr w:type="spellStart"/>
      <w:r w:rsidRPr="0096174F">
        <w:t>Temesta</w:t>
      </w:r>
      <w:proofErr w:type="spellEnd"/>
      <w:r w:rsidRPr="0096174F">
        <w:t>, munl</w:t>
      </w:r>
      <w:r w:rsidRPr="0096174F">
        <w:rPr>
          <w:rFonts w:cs="Georgia"/>
        </w:rPr>
        <w:t>ö</w:t>
      </w:r>
      <w:r w:rsidRPr="0096174F">
        <w:t>slig, 1</w:t>
      </w:r>
      <w:r w:rsidRPr="0096174F">
        <w:rPr>
          <w:rFonts w:ascii="Times New Roman" w:hAnsi="Times New Roman"/>
        </w:rPr>
        <w:t> </w:t>
      </w:r>
      <w:r w:rsidRPr="0096174F">
        <w:t>mg, 1</w:t>
      </w:r>
      <w:r w:rsidRPr="0096174F">
        <w:rPr>
          <w:rFonts w:cs="Georgia"/>
        </w:rPr>
        <w:t> </w:t>
      </w:r>
      <w:proofErr w:type="spellStart"/>
      <w:r w:rsidRPr="0096174F">
        <w:t>vb</w:t>
      </w:r>
      <w:proofErr w:type="spellEnd"/>
      <w:r w:rsidRPr="0096174F">
        <w:rPr>
          <w:rFonts w:cs="Georgia"/>
        </w:rPr>
        <w:t> </w:t>
      </w:r>
      <w:r w:rsidRPr="0096174F">
        <w:t>max 6/dygn. </w:t>
      </w:r>
    </w:p>
    <w:p w:rsidRPr="0096174F" w:rsidR="0096174F" w:rsidP="0096174F" w:rsidRDefault="0096174F" w14:paraId="10F4CD54" w14:textId="77777777">
      <w:r w:rsidRPr="0096174F">
        <w:t>Injektion </w:t>
      </w:r>
      <w:proofErr w:type="spellStart"/>
      <w:r w:rsidRPr="0096174F">
        <w:t>Midazolam</w:t>
      </w:r>
      <w:proofErr w:type="spellEnd"/>
      <w:r w:rsidRPr="0096174F">
        <w:t> 5</w:t>
      </w:r>
      <w:r w:rsidRPr="0096174F">
        <w:rPr>
          <w:rFonts w:ascii="Times New Roman" w:hAnsi="Times New Roman"/>
        </w:rPr>
        <w:t> </w:t>
      </w:r>
      <w:r w:rsidRPr="0096174F">
        <w:t>mg/ml,</w:t>
      </w:r>
      <w:r w:rsidRPr="0096174F">
        <w:rPr>
          <w:rFonts w:cs="Georgia"/>
        </w:rPr>
        <w:t> </w:t>
      </w:r>
      <w:r w:rsidRPr="0096174F">
        <w:t>0,5-1</w:t>
      </w:r>
      <w:r w:rsidRPr="0096174F">
        <w:rPr>
          <w:rFonts w:ascii="Times New Roman" w:hAnsi="Times New Roman"/>
        </w:rPr>
        <w:t> </w:t>
      </w:r>
      <w:r w:rsidRPr="0096174F">
        <w:t>ml</w:t>
      </w:r>
      <w:r w:rsidRPr="0096174F">
        <w:rPr>
          <w:rFonts w:cs="Georgia"/>
        </w:rPr>
        <w:t> </w:t>
      </w:r>
      <w:proofErr w:type="spellStart"/>
      <w:r w:rsidRPr="0096174F">
        <w:t>sc</w:t>
      </w:r>
      <w:proofErr w:type="spellEnd"/>
      <w:r w:rsidRPr="0096174F">
        <w:rPr>
          <w:rFonts w:cs="Georgia"/>
        </w:rPr>
        <w:t> </w:t>
      </w:r>
      <w:proofErr w:type="spellStart"/>
      <w:r w:rsidRPr="0096174F">
        <w:t>vb</w:t>
      </w:r>
      <w:proofErr w:type="spellEnd"/>
      <w:r w:rsidRPr="0096174F">
        <w:t>. Dosen får upprepas med 30 min intervall tills patienten är lugn. </w:t>
      </w:r>
    </w:p>
    <w:p w:rsidRPr="0096174F" w:rsidR="0096174F" w:rsidP="00666ECC" w:rsidRDefault="0096174F" w14:paraId="1A75D7AD" w14:textId="77777777">
      <w:pPr>
        <w:pStyle w:val="MellanrubrikVGR"/>
        <w:rPr>
          <w:bCs/>
        </w:rPr>
      </w:pPr>
      <w:bookmarkStart w:name="_Toc229574204" w:id="94"/>
      <w:r w:rsidRPr="0096174F">
        <w:rPr>
          <w:bCs/>
        </w:rPr>
        <w:t xml:space="preserve">Mot </w:t>
      </w:r>
      <w:r w:rsidRPr="0096174F">
        <w:t>illamående</w:t>
      </w:r>
      <w:bookmarkEnd w:id="94"/>
      <w:r w:rsidRPr="0096174F">
        <w:rPr>
          <w:bCs/>
        </w:rPr>
        <w:t> </w:t>
      </w:r>
    </w:p>
    <w:p w:rsidRPr="0096174F" w:rsidR="0096174F" w:rsidP="0096174F" w:rsidRDefault="0096174F" w14:paraId="35DFB841" w14:textId="77777777">
      <w:r w:rsidRPr="0096174F">
        <w:t>Injektion </w:t>
      </w:r>
      <w:proofErr w:type="spellStart"/>
      <w:r w:rsidRPr="0096174F">
        <w:t>Haldol</w:t>
      </w:r>
      <w:proofErr w:type="spellEnd"/>
      <w:r w:rsidRPr="0096174F">
        <w:t> 5</w:t>
      </w:r>
      <w:r w:rsidRPr="0096174F">
        <w:rPr>
          <w:rFonts w:ascii="Times New Roman" w:hAnsi="Times New Roman"/>
        </w:rPr>
        <w:t> </w:t>
      </w:r>
      <w:r w:rsidRPr="0096174F">
        <w:t>mg/ml,</w:t>
      </w:r>
      <w:r w:rsidRPr="0096174F">
        <w:rPr>
          <w:rFonts w:cs="Georgia"/>
        </w:rPr>
        <w:t> </w:t>
      </w:r>
      <w:r w:rsidRPr="0096174F">
        <w:t>0,2-0,4</w:t>
      </w:r>
      <w:r w:rsidRPr="0096174F">
        <w:rPr>
          <w:rFonts w:ascii="Times New Roman" w:hAnsi="Times New Roman"/>
        </w:rPr>
        <w:t> </w:t>
      </w:r>
      <w:r w:rsidRPr="0096174F">
        <w:t>ml</w:t>
      </w:r>
      <w:r w:rsidRPr="0096174F">
        <w:rPr>
          <w:rFonts w:cs="Georgia"/>
        </w:rPr>
        <w:t> </w:t>
      </w:r>
      <w:proofErr w:type="spellStart"/>
      <w:r w:rsidRPr="0096174F">
        <w:t>sc</w:t>
      </w:r>
      <w:proofErr w:type="spellEnd"/>
      <w:r w:rsidRPr="0096174F">
        <w:rPr>
          <w:rFonts w:cs="Georgia"/>
        </w:rPr>
        <w:t> </w:t>
      </w:r>
      <w:proofErr w:type="spellStart"/>
      <w:r w:rsidRPr="0096174F">
        <w:t>vb</w:t>
      </w:r>
      <w:proofErr w:type="spellEnd"/>
      <w:r w:rsidRPr="0096174F">
        <w:t>, max x 2. </w:t>
      </w:r>
    </w:p>
    <w:p w:rsidRPr="0096174F" w:rsidR="0096174F" w:rsidP="00666ECC" w:rsidRDefault="0096174F" w14:paraId="62AC5620" w14:textId="77777777">
      <w:pPr>
        <w:pStyle w:val="MellanrubrikVGR"/>
        <w:rPr>
          <w:bCs/>
        </w:rPr>
      </w:pPr>
      <w:bookmarkStart w:name="_Toc229574205" w:id="95"/>
      <w:r w:rsidRPr="0096174F">
        <w:rPr>
          <w:bCs/>
        </w:rPr>
        <w:t xml:space="preserve">Mot </w:t>
      </w:r>
      <w:r w:rsidRPr="0096174F">
        <w:t>slemsekretion</w:t>
      </w:r>
      <w:r w:rsidRPr="0096174F">
        <w:rPr>
          <w:bCs/>
        </w:rPr>
        <w:t xml:space="preserve"> i luftvägarna</w:t>
      </w:r>
      <w:bookmarkEnd w:id="95"/>
      <w:r w:rsidRPr="0096174F">
        <w:rPr>
          <w:bCs/>
        </w:rPr>
        <w:t> </w:t>
      </w:r>
    </w:p>
    <w:p w:rsidRPr="0096174F" w:rsidR="0096174F" w:rsidP="0096174F" w:rsidRDefault="0096174F" w14:paraId="0870F287" w14:textId="77777777">
      <w:r w:rsidRPr="0096174F">
        <w:t>Injektion </w:t>
      </w:r>
      <w:proofErr w:type="spellStart"/>
      <w:r w:rsidRPr="0096174F">
        <w:t>Robinul</w:t>
      </w:r>
      <w:proofErr w:type="spellEnd"/>
      <w:r w:rsidRPr="0096174F">
        <w:t> 0,2</w:t>
      </w:r>
      <w:r w:rsidRPr="0096174F">
        <w:rPr>
          <w:rFonts w:ascii="Times New Roman" w:hAnsi="Times New Roman"/>
        </w:rPr>
        <w:t> </w:t>
      </w:r>
      <w:r w:rsidRPr="0096174F">
        <w:t>mg/ml,</w:t>
      </w:r>
      <w:r w:rsidRPr="0096174F">
        <w:rPr>
          <w:rFonts w:cs="Georgia"/>
        </w:rPr>
        <w:t> </w:t>
      </w:r>
      <w:r w:rsidRPr="0096174F">
        <w:t>0,5-1</w:t>
      </w:r>
      <w:r w:rsidRPr="0096174F">
        <w:rPr>
          <w:rFonts w:ascii="Times New Roman" w:hAnsi="Times New Roman"/>
        </w:rPr>
        <w:t> </w:t>
      </w:r>
      <w:r w:rsidRPr="0096174F">
        <w:t>ml</w:t>
      </w:r>
      <w:r w:rsidRPr="0096174F">
        <w:rPr>
          <w:rFonts w:cs="Georgia"/>
        </w:rPr>
        <w:t> </w:t>
      </w:r>
      <w:proofErr w:type="spellStart"/>
      <w:r w:rsidRPr="0096174F">
        <w:t>sc</w:t>
      </w:r>
      <w:proofErr w:type="spellEnd"/>
      <w:r w:rsidRPr="0096174F">
        <w:rPr>
          <w:rFonts w:cs="Georgia"/>
        </w:rPr>
        <w:t> </w:t>
      </w:r>
      <w:r w:rsidRPr="0096174F">
        <w:t>max x 3. Anv</w:t>
      </w:r>
      <w:r w:rsidRPr="0096174F">
        <w:rPr>
          <w:rFonts w:cs="Georgia"/>
        </w:rPr>
        <w:t>ä</w:t>
      </w:r>
      <w:r w:rsidRPr="0096174F">
        <w:t>nds bara i n</w:t>
      </w:r>
      <w:r w:rsidRPr="0096174F">
        <w:rPr>
          <w:rFonts w:cs="Georgia"/>
        </w:rPr>
        <w:t>ö</w:t>
      </w:r>
      <w:r w:rsidRPr="0096174F">
        <w:t>dfall d</w:t>
      </w:r>
      <w:r w:rsidRPr="0096174F">
        <w:rPr>
          <w:rFonts w:cs="Georgia"/>
        </w:rPr>
        <w:t>å</w:t>
      </w:r>
      <w:r w:rsidRPr="0096174F">
        <w:t xml:space="preserve"> det ger uttalad muntorrhet. </w:t>
      </w:r>
    </w:p>
    <w:p w:rsidRPr="0096174F" w:rsidR="0096174F" w:rsidP="00666ECC" w:rsidRDefault="0096174F" w14:paraId="7014E3E8" w14:textId="77777777">
      <w:pPr>
        <w:pStyle w:val="Rubrik3"/>
      </w:pPr>
      <w:bookmarkStart w:name="_Toc229574206" w:id="96"/>
      <w:r w:rsidRPr="0096174F">
        <w:t>Kontaktuppgifter</w:t>
      </w:r>
      <w:bookmarkEnd w:id="96"/>
      <w:r w:rsidRPr="0096174F">
        <w:t> </w:t>
      </w:r>
    </w:p>
    <w:p w:rsidRPr="0096174F" w:rsidR="0096174F" w:rsidP="0096174F" w:rsidRDefault="0096174F" w14:paraId="6C782454" w14:textId="77777777">
      <w:r w:rsidRPr="0096174F">
        <w:t>Ytterligare råd om symtomlindring kan fås från: </w:t>
      </w:r>
    </w:p>
    <w:p w:rsidRPr="0096174F" w:rsidR="0096174F" w:rsidP="0096174F" w:rsidRDefault="0096174F" w14:paraId="58169DD4" w14:textId="77777777">
      <w:r w:rsidRPr="0096174F">
        <w:t>Palliativt team i Södra Älvsborg </w:t>
      </w:r>
      <w:r w:rsidRPr="0096174F">
        <w:br/>
      </w:r>
      <w:r w:rsidRPr="0096174F">
        <w:t>Södra Älvsborgs Sjukhus </w:t>
      </w:r>
      <w:r w:rsidRPr="0096174F">
        <w:br/>
      </w:r>
      <w:r w:rsidRPr="0096174F">
        <w:t>Tfn </w:t>
      </w:r>
      <w:r w:rsidRPr="0096174F">
        <w:rPr>
          <w:b/>
          <w:bCs/>
        </w:rPr>
        <w:t>033-616</w:t>
      </w:r>
      <w:r w:rsidRPr="0096174F">
        <w:rPr>
          <w:rFonts w:ascii="Times New Roman" w:hAnsi="Times New Roman"/>
          <w:b/>
          <w:bCs/>
        </w:rPr>
        <w:t> </w:t>
      </w:r>
      <w:r w:rsidRPr="0096174F">
        <w:rPr>
          <w:b/>
          <w:bCs/>
        </w:rPr>
        <w:t>47</w:t>
      </w:r>
      <w:r w:rsidRPr="0096174F">
        <w:rPr>
          <w:rFonts w:ascii="Times New Roman" w:hAnsi="Times New Roman"/>
          <w:b/>
          <w:bCs/>
        </w:rPr>
        <w:t> </w:t>
      </w:r>
      <w:r w:rsidRPr="0096174F">
        <w:rPr>
          <w:b/>
          <w:bCs/>
        </w:rPr>
        <w:t>75</w:t>
      </w:r>
      <w:r w:rsidRPr="0096174F">
        <w:t> röstbrevlåda, lämna telefonnummer så ringer vi upp. </w:t>
      </w:r>
    </w:p>
    <w:p w:rsidRPr="000D04ED" w:rsidR="009A32ED" w:rsidP="009A32ED" w:rsidRDefault="009A32ED" w14:paraId="188AE2C8" w14:textId="50061DF7">
      <w:pPr>
        <w:pStyle w:val="Rubrik2"/>
        <w:ind w:right="-143"/>
      </w:pPr>
      <w:bookmarkStart w:name="_Toc100327195" w:id="97"/>
      <w:bookmarkStart w:name="_Toc229574207" w:id="98"/>
      <w:r w:rsidRPr="000D04ED">
        <w:t>Källförteckning</w:t>
      </w:r>
      <w:bookmarkEnd w:id="97"/>
      <w:bookmarkEnd w:id="98"/>
    </w:p>
    <w:p w:rsidRPr="003A69CB" w:rsidR="003A69CB" w:rsidP="003A69CB" w:rsidRDefault="003A69CB" w14:paraId="310F8E3B" w14:textId="77777777">
      <w:pPr>
        <w:pStyle w:val="Liststycke"/>
      </w:pPr>
      <w:r w:rsidRPr="003A69CB">
        <w:rPr>
          <w:lang w:val="en-US"/>
        </w:rPr>
        <w:t>Use of opioid analgesics in the treatment of cancer pain: evidence-based recommendations from the EAPC. </w:t>
      </w:r>
      <w:proofErr w:type="spellStart"/>
      <w:r w:rsidRPr="003A69CB">
        <w:rPr>
          <w:lang w:val="en-US"/>
        </w:rPr>
        <w:t>Caraceni</w:t>
      </w:r>
      <w:proofErr w:type="spellEnd"/>
      <w:r w:rsidRPr="003A69CB">
        <w:rPr>
          <w:lang w:val="en-US"/>
        </w:rPr>
        <w:t> A et al, Lancet Oncol 2012; 13:e58-68.</w:t>
      </w:r>
      <w:r w:rsidRPr="003A69CB">
        <w:t> </w:t>
      </w:r>
    </w:p>
    <w:p w:rsidRPr="003A69CB" w:rsidR="003A69CB" w:rsidP="003A69CB" w:rsidRDefault="003A69CB" w14:paraId="3CD03271" w14:textId="77777777">
      <w:pPr>
        <w:pStyle w:val="Liststycke"/>
      </w:pPr>
      <w:r w:rsidRPr="003A69CB">
        <w:rPr>
          <w:lang w:val="en-US"/>
        </w:rPr>
        <w:t>Pharmacotherapy for neuropathic pain in adults: a systematic Review. Finnerup NB et al, Lancet Neurol 2015: 162-73.</w:t>
      </w:r>
      <w:r w:rsidRPr="003A69CB">
        <w:t> </w:t>
      </w:r>
    </w:p>
    <w:p w:rsidRPr="003A69CB" w:rsidR="003A69CB" w:rsidP="003A69CB" w:rsidRDefault="003A69CB" w14:paraId="1A2BFE0F" w14:textId="77777777">
      <w:pPr>
        <w:pStyle w:val="Liststycke"/>
      </w:pPr>
      <w:r w:rsidRPr="003A69CB">
        <w:rPr>
          <w:lang w:val="en-US"/>
        </w:rPr>
        <w:t>Bisphosphonates for breast cancer. Pavlakis N et al, Cochrane Database Syst Rev. 2005; (3):CD003474.</w:t>
      </w:r>
      <w:r w:rsidRPr="003A69CB">
        <w:t> </w:t>
      </w:r>
    </w:p>
    <w:p w:rsidRPr="003A69CB" w:rsidR="003A69CB" w:rsidP="003A69CB" w:rsidRDefault="003A69CB" w14:paraId="24BE333B" w14:textId="77777777">
      <w:pPr>
        <w:pStyle w:val="Liststycke"/>
      </w:pPr>
      <w:r w:rsidRPr="003A69CB">
        <w:rPr>
          <w:lang w:val="en-US"/>
        </w:rPr>
        <w:t>Nausea and vomiting in advanced cancer. Twycross R et al, European journal of palliative care 1998; 5:39-45.</w:t>
      </w:r>
      <w:r w:rsidRPr="003A69CB">
        <w:t> </w:t>
      </w:r>
    </w:p>
    <w:p w:rsidRPr="003A69CB" w:rsidR="003A69CB" w:rsidP="003A69CB" w:rsidRDefault="003A69CB" w14:paraId="2FC03799" w14:textId="77777777">
      <w:pPr>
        <w:pStyle w:val="Liststycke"/>
      </w:pPr>
      <w:r w:rsidRPr="003A69CB">
        <w:rPr>
          <w:lang w:val="en-US"/>
        </w:rPr>
        <w:t>Palliation of nausea and vomiting in malignancy. Mannix K, Clin Med 2006; 6:144-147.</w:t>
      </w:r>
      <w:r w:rsidRPr="003A69CB">
        <w:t> </w:t>
      </w:r>
    </w:p>
    <w:p w:rsidRPr="003A69CB" w:rsidR="003A69CB" w:rsidP="003A69CB" w:rsidRDefault="003A69CB" w14:paraId="7C21C843" w14:textId="77777777">
      <w:pPr>
        <w:pStyle w:val="Liststycke"/>
      </w:pPr>
      <w:r w:rsidRPr="003A69CB">
        <w:rPr>
          <w:lang w:val="en-US"/>
        </w:rPr>
        <w:t>Use of clinical pictures in the management of nausea and vomiting: a prospective audit. Bentley A et al, </w:t>
      </w:r>
      <w:proofErr w:type="spellStart"/>
      <w:r w:rsidRPr="003A69CB">
        <w:rPr>
          <w:lang w:val="en-US"/>
        </w:rPr>
        <w:t>Palliat</w:t>
      </w:r>
      <w:proofErr w:type="spellEnd"/>
      <w:r w:rsidRPr="003A69CB">
        <w:rPr>
          <w:lang w:val="en-US"/>
        </w:rPr>
        <w:t> Med 2001; 15:247-253.</w:t>
      </w:r>
      <w:r w:rsidRPr="003A69CB">
        <w:t> </w:t>
      </w:r>
    </w:p>
    <w:p w:rsidRPr="003A69CB" w:rsidR="003A69CB" w:rsidP="003A69CB" w:rsidRDefault="003A69CB" w14:paraId="370CB0D2" w14:textId="77777777">
      <w:pPr>
        <w:pStyle w:val="Liststycke"/>
      </w:pPr>
      <w:r w:rsidRPr="003A69CB">
        <w:rPr>
          <w:lang w:val="en-US"/>
        </w:rPr>
        <w:t>Systematic review of the efficacy of antiemetics in the treatment of nausea in patients with far-advanced cancer. Glare P et al, Support Care Cancer 2004; 12:432-440.</w:t>
      </w:r>
      <w:r w:rsidRPr="003A69CB">
        <w:t> </w:t>
      </w:r>
    </w:p>
    <w:p w:rsidRPr="003A69CB" w:rsidR="003A69CB" w:rsidP="003A69CB" w:rsidRDefault="003A69CB" w14:paraId="7CE83324" w14:textId="77777777">
      <w:pPr>
        <w:pStyle w:val="Liststycke"/>
      </w:pPr>
      <w:r w:rsidRPr="003A69CB">
        <w:rPr>
          <w:lang w:val="en-US"/>
        </w:rPr>
        <w:t>A systematic review of the treatment of nausea and/or vomiting in cancer unrelated to chemotherapy or radiation. Davis MP et al, </w:t>
      </w:r>
      <w:r w:rsidRPr="003A69CB">
        <w:rPr>
          <w:lang w:val="en-GB"/>
        </w:rPr>
        <w:t>J Pain Symptom Manage. 2010; 39:756-61.</w:t>
      </w:r>
      <w:r w:rsidRPr="003A69CB">
        <w:t> </w:t>
      </w:r>
    </w:p>
    <w:p w:rsidRPr="003A69CB" w:rsidR="003A69CB" w:rsidP="003A69CB" w:rsidRDefault="003A69CB" w14:paraId="72FED786" w14:textId="77777777">
      <w:pPr>
        <w:pStyle w:val="Liststycke"/>
      </w:pPr>
      <w:r w:rsidRPr="003A69CB">
        <w:rPr>
          <w:lang w:val="en-US"/>
        </w:rPr>
        <w:t>Medical treatment for inoperable malignant bowel obstruction: A qualitative systematic review. </w:t>
      </w:r>
      <w:proofErr w:type="spellStart"/>
      <w:r w:rsidRPr="003A69CB">
        <w:rPr>
          <w:lang w:val="en-US"/>
        </w:rPr>
        <w:t>Mercadente</w:t>
      </w:r>
      <w:proofErr w:type="spellEnd"/>
      <w:r w:rsidRPr="003A69CB">
        <w:rPr>
          <w:lang w:val="en-US"/>
        </w:rPr>
        <w:t> S et al, J Pain and Symptom Manage. 2007; 33:217-223.</w:t>
      </w:r>
      <w:r w:rsidRPr="003A69CB">
        <w:t> </w:t>
      </w:r>
    </w:p>
    <w:p w:rsidRPr="003A69CB" w:rsidR="003A69CB" w:rsidP="003A69CB" w:rsidRDefault="003A69CB" w14:paraId="359F1BCD" w14:textId="77777777">
      <w:pPr>
        <w:pStyle w:val="Liststycke"/>
      </w:pPr>
      <w:r w:rsidRPr="003A69CB">
        <w:rPr>
          <w:lang w:val="en-US"/>
        </w:rPr>
        <w:t>Classification and pathophysiology of the anorexia-cachexia syndrome. Strasser F, Oxford Textbook of Palliative Medicine, Oxford Press 2010.</w:t>
      </w:r>
      <w:r w:rsidRPr="003A69CB">
        <w:t> </w:t>
      </w:r>
    </w:p>
    <w:p w:rsidRPr="003A69CB" w:rsidR="003A69CB" w:rsidP="003A69CB" w:rsidRDefault="003A69CB" w14:paraId="33FA6582" w14:textId="77777777">
      <w:pPr>
        <w:pStyle w:val="Liststycke"/>
      </w:pPr>
      <w:r w:rsidRPr="003A69CB">
        <w:rPr>
          <w:lang w:val="en-US"/>
        </w:rPr>
        <w:t>Management of delirium in palliative care: a review. Grassi L et al, </w:t>
      </w:r>
      <w:hyperlink w:tgtFrame="_blank" w:history="1" r:id="rId21">
        <w:r w:rsidRPr="003A69CB">
          <w:rPr>
            <w:rStyle w:val="Hyperlnk"/>
            <w:lang w:val="en-US"/>
          </w:rPr>
          <w:t>Curr Psychiatry Rep.</w:t>
        </w:r>
      </w:hyperlink>
      <w:r w:rsidRPr="003A69CB">
        <w:rPr>
          <w:lang w:val="en-US"/>
        </w:rPr>
        <w:t> 2015; 17:550-ff.</w:t>
      </w:r>
      <w:r w:rsidRPr="003A69CB">
        <w:t> </w:t>
      </w:r>
    </w:p>
    <w:p w:rsidRPr="003A69CB" w:rsidR="003A69CB" w:rsidP="003A69CB" w:rsidRDefault="003A69CB" w14:paraId="2815047E" w14:textId="77777777">
      <w:pPr>
        <w:pStyle w:val="Liststycke"/>
      </w:pPr>
      <w:r w:rsidRPr="003A69CB">
        <w:rPr>
          <w:lang w:val="en-US"/>
        </w:rPr>
        <w:t>The assessment and management of delirium in cancer patients. Bush SH, </w:t>
      </w:r>
      <w:proofErr w:type="spellStart"/>
      <w:r w:rsidRPr="003A69CB">
        <w:rPr>
          <w:lang w:val="en-US"/>
        </w:rPr>
        <w:t>Bruera</w:t>
      </w:r>
      <w:proofErr w:type="spellEnd"/>
      <w:r w:rsidRPr="003A69CB">
        <w:rPr>
          <w:lang w:val="en-US"/>
        </w:rPr>
        <w:t> E, Oncologist 2009; 14:1039-49.</w:t>
      </w:r>
      <w:r w:rsidRPr="003A69CB">
        <w:t> </w:t>
      </w:r>
    </w:p>
    <w:p w:rsidRPr="003A69CB" w:rsidR="003A69CB" w:rsidP="003A69CB" w:rsidRDefault="003A69CB" w14:paraId="495A2E90" w14:textId="77777777">
      <w:pPr>
        <w:pStyle w:val="Liststycke"/>
      </w:pPr>
      <w:r w:rsidRPr="003A69CB">
        <w:rPr>
          <w:lang w:val="en-US"/>
        </w:rPr>
        <w:t>A randomized controlled trial of supplemental oxygen versus air in cancer patients with dyspnea. </w:t>
      </w:r>
      <w:proofErr w:type="spellStart"/>
      <w:r w:rsidRPr="003A69CB">
        <w:rPr>
          <w:lang w:val="en-US"/>
        </w:rPr>
        <w:t>Bruera</w:t>
      </w:r>
      <w:proofErr w:type="spellEnd"/>
      <w:r w:rsidRPr="003A69CB">
        <w:rPr>
          <w:lang w:val="en-US"/>
        </w:rPr>
        <w:t> E et al, </w:t>
      </w:r>
      <w:proofErr w:type="spellStart"/>
      <w:r w:rsidRPr="003A69CB">
        <w:rPr>
          <w:lang w:val="en-US"/>
        </w:rPr>
        <w:t>Palliat</w:t>
      </w:r>
      <w:proofErr w:type="spellEnd"/>
      <w:r w:rsidRPr="003A69CB">
        <w:rPr>
          <w:lang w:val="en-US"/>
        </w:rPr>
        <w:t> Med 2003; 17:659-663.</w:t>
      </w:r>
      <w:r w:rsidRPr="003A69CB">
        <w:t> </w:t>
      </w:r>
    </w:p>
    <w:p w:rsidRPr="003A69CB" w:rsidR="003A69CB" w:rsidP="003A69CB" w:rsidRDefault="003A69CB" w14:paraId="23B92D85" w14:textId="77777777">
      <w:pPr>
        <w:pStyle w:val="Liststycke"/>
      </w:pPr>
      <w:r w:rsidRPr="003A69CB">
        <w:rPr>
          <w:lang w:val="en-US"/>
        </w:rPr>
        <w:t>Dysphagia, dyspepsia and hiccup. </w:t>
      </w:r>
      <w:proofErr w:type="spellStart"/>
      <w:r w:rsidRPr="003A69CB">
        <w:rPr>
          <w:lang w:val="en-US"/>
        </w:rPr>
        <w:t>Regnard</w:t>
      </w:r>
      <w:proofErr w:type="spellEnd"/>
      <w:r w:rsidRPr="003A69CB">
        <w:rPr>
          <w:lang w:val="en-US"/>
        </w:rPr>
        <w:t> C, Oxford Textbook of Palliative Medicine, Oxford Press 2010.</w:t>
      </w:r>
      <w:r w:rsidRPr="003A69CB">
        <w:t> </w:t>
      </w:r>
    </w:p>
    <w:p w:rsidRPr="003A69CB" w:rsidR="003A69CB" w:rsidP="003A69CB" w:rsidRDefault="003A69CB" w14:paraId="12140DAD" w14:textId="77777777">
      <w:pPr>
        <w:pStyle w:val="Liststycke"/>
      </w:pPr>
      <w:r w:rsidRPr="003A69CB">
        <w:rPr>
          <w:lang w:val="en-US"/>
        </w:rPr>
        <w:t>Itch: scratching more than the surface. Twycross R et al, Q J Med 2003; 96:7-26.</w:t>
      </w:r>
      <w:r w:rsidRPr="003A69CB">
        <w:t> </w:t>
      </w:r>
    </w:p>
    <w:p w:rsidRPr="003A69CB" w:rsidR="003A69CB" w:rsidP="003A69CB" w:rsidRDefault="003A69CB" w14:paraId="265D6ED4" w14:textId="77777777">
      <w:pPr>
        <w:pStyle w:val="Liststycke"/>
      </w:pPr>
      <w:r w:rsidRPr="003A69CB">
        <w:rPr>
          <w:lang w:val="en-US"/>
        </w:rPr>
        <w:t>Pruritus: scratching the surface. Bosonnet L. </w:t>
      </w:r>
      <w:proofErr w:type="spellStart"/>
      <w:r w:rsidRPr="003A69CB">
        <w:rPr>
          <w:lang w:val="en-US"/>
        </w:rPr>
        <w:t>Eur</w:t>
      </w:r>
      <w:proofErr w:type="spellEnd"/>
      <w:r w:rsidRPr="003A69CB">
        <w:rPr>
          <w:lang w:val="en-US"/>
        </w:rPr>
        <w:t> J Cancer Care 2003; 12:162-165.</w:t>
      </w:r>
      <w:r w:rsidRPr="003A69CB">
        <w:t> </w:t>
      </w:r>
    </w:p>
    <w:p w:rsidRPr="003A69CB" w:rsidR="003A69CB" w:rsidP="003A69CB" w:rsidRDefault="003A69CB" w14:paraId="697191B5" w14:textId="77777777">
      <w:pPr>
        <w:pStyle w:val="Rubrik3"/>
      </w:pPr>
      <w:bookmarkStart w:name="_Toc229574208" w:id="99"/>
      <w:r w:rsidRPr="003A69CB">
        <w:t>Litteraturhänvisningar</w:t>
      </w:r>
      <w:bookmarkEnd w:id="99"/>
      <w:r w:rsidRPr="003A69CB">
        <w:t> </w:t>
      </w:r>
    </w:p>
    <w:p w:rsidRPr="003A69CB" w:rsidR="003A69CB" w:rsidP="003A69CB" w:rsidRDefault="003A69CB" w14:paraId="44EFACAA" w14:textId="77777777">
      <w:r w:rsidRPr="003A69CB">
        <w:t>Palliativ medicin och vård. P </w:t>
      </w:r>
      <w:proofErr w:type="spellStart"/>
      <w:r w:rsidRPr="003A69CB">
        <w:t>Strang</w:t>
      </w:r>
      <w:proofErr w:type="spellEnd"/>
      <w:r w:rsidRPr="003A69CB">
        <w:t>, Beck-Friis B. Liber 2012 </w:t>
      </w:r>
    </w:p>
    <w:p w:rsidRPr="003A69CB" w:rsidR="003A69CB" w:rsidP="003A69CB" w:rsidRDefault="003A69CB" w14:paraId="39BFBC6A" w14:textId="77777777">
      <w:r w:rsidRPr="003A69CB">
        <w:t>Oxford </w:t>
      </w:r>
      <w:proofErr w:type="spellStart"/>
      <w:r w:rsidRPr="003A69CB">
        <w:t>Textbook</w:t>
      </w:r>
      <w:proofErr w:type="spellEnd"/>
      <w:r w:rsidRPr="003A69CB">
        <w:t> </w:t>
      </w:r>
      <w:proofErr w:type="spellStart"/>
      <w:r w:rsidRPr="003A69CB">
        <w:t>of</w:t>
      </w:r>
      <w:proofErr w:type="spellEnd"/>
      <w:r w:rsidRPr="003A69CB">
        <w:t> </w:t>
      </w:r>
      <w:proofErr w:type="spellStart"/>
      <w:r w:rsidRPr="003A69CB">
        <w:t>Palliative</w:t>
      </w:r>
      <w:proofErr w:type="spellEnd"/>
      <w:r w:rsidRPr="003A69CB">
        <w:t> Medicine, </w:t>
      </w:r>
      <w:r w:rsidRPr="003A69CB">
        <w:rPr>
          <w:lang w:val="en-US"/>
        </w:rPr>
        <w:t>Oxford Press 2010.</w:t>
      </w:r>
      <w:r w:rsidRPr="003A69CB">
        <w:t> </w:t>
      </w:r>
    </w:p>
    <w:p w:rsidRPr="003A69CB" w:rsidR="003A69CB" w:rsidP="003A69CB" w:rsidRDefault="003A69CB" w14:paraId="0BAC135D" w14:textId="77777777">
      <w:r w:rsidRPr="003A69CB">
        <w:rPr>
          <w:lang w:val="en-US"/>
        </w:rPr>
        <w:t>C</w:t>
      </w:r>
      <w:proofErr w:type="spellStart"/>
      <w:r w:rsidRPr="003A69CB">
        <w:t>ancerrelaterad</w:t>
      </w:r>
      <w:proofErr w:type="spellEnd"/>
      <w:r w:rsidRPr="003A69CB">
        <w:t> smärta. </w:t>
      </w:r>
      <w:proofErr w:type="spellStart"/>
      <w:r w:rsidRPr="003A69CB">
        <w:t>Strang</w:t>
      </w:r>
      <w:proofErr w:type="spellEnd"/>
      <w:r w:rsidRPr="003A69CB">
        <w:t>. Studentlitteratur 2003 </w:t>
      </w:r>
    </w:p>
    <w:p w:rsidRPr="003A69CB" w:rsidR="003A69CB" w:rsidP="003A69CB" w:rsidRDefault="003A69CB" w14:paraId="636F9CFE" w14:textId="77777777">
      <w:pPr>
        <w:pStyle w:val="Rubrik3"/>
      </w:pPr>
      <w:bookmarkStart w:name="_Toc229574209" w:id="100"/>
      <w:r w:rsidRPr="003A69CB">
        <w:t>Länkförteckning</w:t>
      </w:r>
      <w:bookmarkEnd w:id="100"/>
      <w:r w:rsidRPr="003A69CB">
        <w:t> </w:t>
      </w:r>
    </w:p>
    <w:p w:rsidRPr="003A69CB" w:rsidR="003A69CB" w:rsidP="003A69CB" w:rsidRDefault="003A69CB" w14:paraId="4BE69DAE" w14:textId="77777777">
      <w:pPr>
        <w:pStyle w:val="Punktlista"/>
      </w:pPr>
      <w:r w:rsidRPr="003A69CB">
        <w:t>Smärtbehandling - Långvarig via epidural och </w:t>
      </w:r>
      <w:proofErr w:type="spellStart"/>
      <w:r w:rsidRPr="003A69CB">
        <w:t>intratekal</w:t>
      </w:r>
      <w:proofErr w:type="spellEnd"/>
      <w:r w:rsidRPr="003A69CB">
        <w:t> kateter. Sjukhusövergripande riktlinje, SÄS. </w:t>
      </w:r>
      <w:r w:rsidRPr="003A69CB">
        <w:br/>
      </w:r>
      <w:hyperlink w:tgtFrame="_blank" w:history="1" r:id="rId22">
        <w:r w:rsidRPr="003A69CB">
          <w:rPr>
            <w:rStyle w:val="Hyperlnk"/>
          </w:rPr>
          <w:t>https://insidan.vgregion.se/forvaltningar/sodra-alvsborgs-sjukhus/styrdokument</w:t>
        </w:r>
      </w:hyperlink>
      <w:r w:rsidRPr="003A69CB">
        <w:t> </w:t>
      </w:r>
    </w:p>
    <w:p w:rsidRPr="003A69CB" w:rsidR="003A69CB" w:rsidP="003A69CB" w:rsidRDefault="003A69CB" w14:paraId="693BFB25" w14:textId="77777777">
      <w:pPr>
        <w:pStyle w:val="Punktlista"/>
      </w:pPr>
      <w:r w:rsidRPr="003A69CB">
        <w:t>Smärtlindring genom perifer nervblockad med kvarliggande kateter. Sjukhusövergripande riktlinje, SÄS. </w:t>
      </w:r>
      <w:r w:rsidRPr="003A69CB">
        <w:br/>
      </w:r>
      <w:hyperlink w:tgtFrame="_blank" w:history="1" r:id="rId23">
        <w:r w:rsidRPr="003A69CB">
          <w:rPr>
            <w:rStyle w:val="Hyperlnk"/>
          </w:rPr>
          <w:t>https://insidan.vgregion.se/forvaltningar/sodra-alvsborgs-sjukhus/styrdokument</w:t>
        </w:r>
      </w:hyperlink>
      <w:r w:rsidRPr="003A69CB">
        <w:t> </w:t>
      </w:r>
    </w:p>
    <w:p w:rsidRPr="003A69CB" w:rsidR="003A69CB" w:rsidP="003A69CB" w:rsidRDefault="003A69CB" w14:paraId="3D1E999A" w14:textId="77777777">
      <w:pPr>
        <w:pStyle w:val="Punktlista"/>
      </w:pPr>
      <w:r w:rsidRPr="003A69CB">
        <w:t>Instruktionsfilm ”</w:t>
      </w:r>
      <w:proofErr w:type="spellStart"/>
      <w:r w:rsidRPr="003A69CB">
        <w:t>Ascitestappning</w:t>
      </w:r>
      <w:proofErr w:type="spellEnd"/>
      <w:r w:rsidRPr="003A69CB">
        <w:t> med </w:t>
      </w:r>
      <w:proofErr w:type="spellStart"/>
      <w:r w:rsidRPr="003A69CB">
        <w:t>Venflon</w:t>
      </w:r>
      <w:proofErr w:type="spellEnd"/>
      <w:r w:rsidRPr="003A69CB">
        <w:t>”. Universitetssjukhuset, Örebro. </w:t>
      </w:r>
      <w:r w:rsidRPr="003A69CB">
        <w:br/>
      </w:r>
      <w:hyperlink w:tgtFrame="_blank" w:history="1" r:id="rId24">
        <w:r w:rsidRPr="003A69CB">
          <w:rPr>
            <w:rStyle w:val="Hyperlnk"/>
          </w:rPr>
          <w:t>https://vardgivare.regionorebrolan.se/de/vardriktlinjer-och-kunskapsstod/videoarkivet-uso/Kirurgia-minor/Ascitestappning-med-Venflon/</w:t>
        </w:r>
      </w:hyperlink>
      <w:r w:rsidRPr="003A69CB">
        <w:t> </w:t>
      </w:r>
    </w:p>
    <w:p w:rsidR="009C6C0C" w:rsidP="003A69CB" w:rsidRDefault="003A69CB" w14:paraId="40AA233F" w14:textId="63B222DB">
      <w:pPr>
        <w:pStyle w:val="Punktlista"/>
      </w:pPr>
      <w:r w:rsidRPr="003A69CB">
        <w:rPr>
          <w:lang w:val="en-US"/>
        </w:rPr>
        <w:t>HAD-</w:t>
      </w:r>
      <w:proofErr w:type="spellStart"/>
      <w:r w:rsidRPr="003A69CB">
        <w:rPr>
          <w:lang w:val="en-US"/>
        </w:rPr>
        <w:t>skalan</w:t>
      </w:r>
      <w:proofErr w:type="spellEnd"/>
      <w:r w:rsidRPr="003A69CB">
        <w:rPr>
          <w:lang w:val="en-US"/>
        </w:rPr>
        <w:t> (Hospital Anxiety and Depression Scale) (</w:t>
      </w:r>
      <w:proofErr w:type="spellStart"/>
      <w:r w:rsidRPr="003A69CB">
        <w:rPr>
          <w:lang w:val="en-US"/>
        </w:rPr>
        <w:t>sidan</w:t>
      </w:r>
      <w:proofErr w:type="spellEnd"/>
      <w:r w:rsidRPr="003A69CB">
        <w:rPr>
          <w:lang w:val="en-US"/>
        </w:rPr>
        <w:t> 24) </w:t>
      </w:r>
      <w:hyperlink w:tgtFrame="_blank" w:history="1" r:id="rId25">
        <w:r w:rsidRPr="003A69CB">
          <w:rPr>
            <w:rStyle w:val="Hyperlnk"/>
          </w:rPr>
          <w:t>http://doktorerna.com/tolkning/had-tolkning</w:t>
        </w:r>
      </w:hyperlink>
      <w:r w:rsidRPr="003A69CB">
        <w:t> </w:t>
      </w:r>
    </w:p>
    <w:sectPr w:rsidR="009C6C0C" w:rsidSect="00B96AFF">
      <w:headerReference w:type="default" r:id="rId26"/>
      <w:footerReference w:type="even" r:id="rId27"/>
      <w:footerReference w:type="default" r:id="rId28"/>
      <w:headerReference w:type="first" r:id="rId29"/>
      <w:footerReference w:type="first" r:id="rId30"/>
      <w:type w:val="continuous"/>
      <w:pgSz w:w="11900" w:h="16840" w:orient="portrait"/>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5E6F" w:rsidRDefault="00315E6F" w14:paraId="23A68160" w14:textId="77777777">
      <w:r>
        <w:separator/>
      </w:r>
    </w:p>
  </w:endnote>
  <w:endnote w:type="continuationSeparator" w:id="0">
    <w:p w:rsidR="00315E6F" w:rsidRDefault="00315E6F" w14:paraId="235B934D" w14:textId="77777777">
      <w:r>
        <w:continuationSeparator/>
      </w:r>
    </w:p>
  </w:endnote>
  <w:endnote w:type="continuationNotice" w:id="1">
    <w:p w:rsidR="00315E6F" w:rsidRDefault="00315E6F" w14:paraId="18F44F9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1C35" w:rsidR="00C50EE5" w:rsidP="00EC0A68" w:rsidRDefault="00315E6F" w14:paraId="47BD2091" w14:textId="66F4EBFA">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Pr="00831C35" w:rsidR="00A65FD4">
          <w:rPr>
            <w:rFonts w:ascii="Georgia" w:hAnsi="Georgia"/>
            <w:sz w:val="24"/>
            <w:szCs w:val="24"/>
          </w:rPr>
          <w:t xml:space="preserve"> </w:t>
        </w:r>
        <w:r w:rsidRPr="00831C35" w:rsidR="00EC0A68">
          <w:rPr>
            <w:rFonts w:ascii="Georgia" w:hAnsi="Georgia"/>
            <w:sz w:val="24"/>
            <w:szCs w:val="24"/>
          </w:rPr>
          <w:fldChar w:fldCharType="begin"/>
        </w:r>
        <w:r w:rsidRPr="00831C35" w:rsidR="00EC0A68">
          <w:rPr>
            <w:rFonts w:ascii="Georgia" w:hAnsi="Georgia"/>
            <w:sz w:val="24"/>
            <w:szCs w:val="24"/>
          </w:rPr>
          <w:instrText>PAGE   \* MERGEFORMAT</w:instrText>
        </w:r>
        <w:r w:rsidRPr="00831C35" w:rsidR="00EC0A68">
          <w:rPr>
            <w:rFonts w:ascii="Georgia" w:hAnsi="Georgia"/>
            <w:sz w:val="24"/>
            <w:szCs w:val="24"/>
          </w:rPr>
          <w:fldChar w:fldCharType="separate"/>
        </w:r>
        <w:r w:rsidRPr="00831C35" w:rsidR="00EC0A68">
          <w:rPr>
            <w:rFonts w:ascii="Georgia" w:hAnsi="Georgia"/>
            <w:sz w:val="24"/>
            <w:szCs w:val="24"/>
          </w:rPr>
          <w:t>2</w:t>
        </w:r>
        <w:r w:rsidRPr="00831C35" w:rsidR="00EC0A68">
          <w:rPr>
            <w:rFonts w:ascii="Georgia" w:hAnsi="Georgia"/>
            <w:sz w:val="24"/>
            <w:szCs w:val="24"/>
          </w:rPr>
          <w:fldChar w:fldCharType="end"/>
        </w:r>
      </w:sdtContent>
    </w:sdt>
    <w:r w:rsidRPr="00831C35" w:rsidR="00111CB2">
      <w:rPr>
        <w:rFonts w:ascii="Georgia" w:hAnsi="Georgia"/>
        <w:sz w:val="24"/>
        <w:szCs w:val="24"/>
      </w:rPr>
      <w:t xml:space="preserve"> (</w:t>
    </w:r>
    <w:r w:rsidRPr="00831C35" w:rsidR="00111CB2">
      <w:rPr>
        <w:rFonts w:ascii="Georgia" w:hAnsi="Georgia"/>
        <w:sz w:val="24"/>
        <w:szCs w:val="24"/>
      </w:rPr>
      <w:fldChar w:fldCharType="begin"/>
    </w:r>
    <w:r w:rsidRPr="00831C35" w:rsidR="00111CB2">
      <w:rPr>
        <w:rFonts w:ascii="Georgia" w:hAnsi="Georgia"/>
        <w:sz w:val="24"/>
        <w:szCs w:val="24"/>
      </w:rPr>
      <w:instrText xml:space="preserve"> NUMPAGES   \* MERGEFORMAT </w:instrText>
    </w:r>
    <w:r w:rsidRPr="00831C35" w:rsidR="00111CB2">
      <w:rPr>
        <w:rFonts w:ascii="Georgia" w:hAnsi="Georgia"/>
        <w:sz w:val="24"/>
        <w:szCs w:val="24"/>
      </w:rPr>
      <w:fldChar w:fldCharType="separate"/>
    </w:r>
    <w:r w:rsidRPr="00831C35" w:rsidR="00111CB2">
      <w:rPr>
        <w:rFonts w:ascii="Georgia" w:hAnsi="Georgia"/>
        <w:noProof/>
        <w:sz w:val="24"/>
        <w:szCs w:val="24"/>
      </w:rPr>
      <w:t>4</w:t>
    </w:r>
    <w:r w:rsidRPr="00831C35" w:rsidR="00111CB2">
      <w:rPr>
        <w:rFonts w:ascii="Georgia" w:hAnsi="Georgia"/>
        <w:sz w:val="24"/>
        <w:szCs w:val="24"/>
      </w:rPr>
      <w:fldChar w:fldCharType="end"/>
    </w:r>
    <w:r w:rsidRPr="00831C35" w:rsidR="00111CB2">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p w:rsidR="00660269" w:rsidP="00FB2F0F" w:rsidRDefault="009228AB" w14:paraId="1FE2B822" w14:textId="76DF6159">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5E6F" w:rsidRDefault="00315E6F" w14:paraId="20117BF1" w14:textId="77777777"/>
  </w:footnote>
  <w:footnote w:type="continuationSeparator" w:id="0">
    <w:p w:rsidR="00315E6F" w:rsidRDefault="00315E6F" w14:paraId="19ADEC4C" w14:textId="77777777">
      <w:r>
        <w:continuationSeparator/>
      </w:r>
    </w:p>
  </w:footnote>
  <w:footnote w:type="continuationNotice" w:id="1">
    <w:p w:rsidR="00315E6F" w:rsidRDefault="00315E6F" w14:paraId="2E07220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4118C0B0">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A4EB9" w:rsidP="00413A60" w:rsidRDefault="00413A60" w14:paraId="058CDD4D" w14:textId="448A65ED">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43B20EA">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16823"/>
    <w:multiLevelType w:val="multilevel"/>
    <w:tmpl w:val="9328ECE8"/>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ind w:left="1440" w:hanging="360"/>
      </w:pPr>
      <w:rPr>
        <w:rFonts w:hint="default" w:ascii="Georgia" w:hAnsi="Georgia" w:eastAsia="Times New Roman" w:cs="Times New Roman"/>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90F11F5"/>
    <w:multiLevelType w:val="multilevel"/>
    <w:tmpl w:val="17D222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BDD250F"/>
    <w:multiLevelType w:val="multilevel"/>
    <w:tmpl w:val="ADBA30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4" w15:restartNumberingAfterBreak="0">
    <w:nsid w:val="2C905F02"/>
    <w:multiLevelType w:val="multilevel"/>
    <w:tmpl w:val="1B84EC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6" w15:restartNumberingAfterBreak="0">
    <w:nsid w:val="4DF73B69"/>
    <w:multiLevelType w:val="multilevel"/>
    <w:tmpl w:val="CAB2B0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8" w15:restartNumberingAfterBreak="0">
    <w:nsid w:val="5FA91063"/>
    <w:multiLevelType w:val="multilevel"/>
    <w:tmpl w:val="92BCDF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636A27FB"/>
    <w:multiLevelType w:val="multilevel"/>
    <w:tmpl w:val="168430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61477783">
    <w:abstractNumId w:val="3"/>
  </w:num>
  <w:num w:numId="2" w16cid:durableId="57095060">
    <w:abstractNumId w:val="7"/>
  </w:num>
  <w:num w:numId="3" w16cid:durableId="36130748">
    <w:abstractNumId w:val="5"/>
  </w:num>
  <w:num w:numId="4" w16cid:durableId="533689913">
    <w:abstractNumId w:val="1"/>
  </w:num>
  <w:num w:numId="5" w16cid:durableId="1592078849">
    <w:abstractNumId w:val="4"/>
  </w:num>
  <w:num w:numId="6" w16cid:durableId="841703855">
    <w:abstractNumId w:val="9"/>
  </w:num>
  <w:num w:numId="7" w16cid:durableId="1608269827">
    <w:abstractNumId w:val="8"/>
  </w:num>
  <w:num w:numId="8" w16cid:durableId="1678268410">
    <w:abstractNumId w:val="2"/>
  </w:num>
  <w:num w:numId="9" w16cid:durableId="255020983">
    <w:abstractNumId w:val="6"/>
  </w:num>
  <w:num w:numId="10" w16cid:durableId="2026205399">
    <w:abstractNumId w:val="0"/>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551E"/>
    <w:rsid w:val="00016CF0"/>
    <w:rsid w:val="00030DDD"/>
    <w:rsid w:val="000313BB"/>
    <w:rsid w:val="00033ED5"/>
    <w:rsid w:val="000374FB"/>
    <w:rsid w:val="00047DA1"/>
    <w:rsid w:val="00050500"/>
    <w:rsid w:val="0005691C"/>
    <w:rsid w:val="00056ECB"/>
    <w:rsid w:val="00056ED5"/>
    <w:rsid w:val="00061969"/>
    <w:rsid w:val="000655CC"/>
    <w:rsid w:val="000700AE"/>
    <w:rsid w:val="00075055"/>
    <w:rsid w:val="00084024"/>
    <w:rsid w:val="0009062C"/>
    <w:rsid w:val="00095368"/>
    <w:rsid w:val="000954C4"/>
    <w:rsid w:val="0009600C"/>
    <w:rsid w:val="000A1191"/>
    <w:rsid w:val="000A611A"/>
    <w:rsid w:val="000B12D9"/>
    <w:rsid w:val="000B4536"/>
    <w:rsid w:val="000B7715"/>
    <w:rsid w:val="000E463B"/>
    <w:rsid w:val="000E5A7E"/>
    <w:rsid w:val="000F43A3"/>
    <w:rsid w:val="000F7681"/>
    <w:rsid w:val="00103031"/>
    <w:rsid w:val="001044FE"/>
    <w:rsid w:val="001108C0"/>
    <w:rsid w:val="00111CB2"/>
    <w:rsid w:val="001139D4"/>
    <w:rsid w:val="001258CE"/>
    <w:rsid w:val="00131B08"/>
    <w:rsid w:val="00132A59"/>
    <w:rsid w:val="00133337"/>
    <w:rsid w:val="00133A0F"/>
    <w:rsid w:val="0013580F"/>
    <w:rsid w:val="00137B6D"/>
    <w:rsid w:val="0014070B"/>
    <w:rsid w:val="001422C1"/>
    <w:rsid w:val="001522AE"/>
    <w:rsid w:val="00155EFF"/>
    <w:rsid w:val="00157D5B"/>
    <w:rsid w:val="00161FE6"/>
    <w:rsid w:val="00164C3D"/>
    <w:rsid w:val="00166D3A"/>
    <w:rsid w:val="0017508E"/>
    <w:rsid w:val="001805B4"/>
    <w:rsid w:val="00181FDC"/>
    <w:rsid w:val="00184167"/>
    <w:rsid w:val="001859AF"/>
    <w:rsid w:val="001860B9"/>
    <w:rsid w:val="00186F2B"/>
    <w:rsid w:val="001874D6"/>
    <w:rsid w:val="0019632A"/>
    <w:rsid w:val="001A1B01"/>
    <w:rsid w:val="001A4E7C"/>
    <w:rsid w:val="001B762C"/>
    <w:rsid w:val="001C0545"/>
    <w:rsid w:val="001C4D0A"/>
    <w:rsid w:val="001C5FEF"/>
    <w:rsid w:val="001E3789"/>
    <w:rsid w:val="00211487"/>
    <w:rsid w:val="00211D91"/>
    <w:rsid w:val="00217DEC"/>
    <w:rsid w:val="002273C9"/>
    <w:rsid w:val="00233605"/>
    <w:rsid w:val="00235B57"/>
    <w:rsid w:val="002433A3"/>
    <w:rsid w:val="00250F24"/>
    <w:rsid w:val="002523C5"/>
    <w:rsid w:val="0025380B"/>
    <w:rsid w:val="0025703A"/>
    <w:rsid w:val="00262F3D"/>
    <w:rsid w:val="00263281"/>
    <w:rsid w:val="002651D6"/>
    <w:rsid w:val="0026551F"/>
    <w:rsid w:val="00270FA8"/>
    <w:rsid w:val="002720FC"/>
    <w:rsid w:val="00280A85"/>
    <w:rsid w:val="002824B4"/>
    <w:rsid w:val="00284119"/>
    <w:rsid w:val="00290B5C"/>
    <w:rsid w:val="00294791"/>
    <w:rsid w:val="00295EDE"/>
    <w:rsid w:val="002A1C4F"/>
    <w:rsid w:val="002A2D7B"/>
    <w:rsid w:val="002A7450"/>
    <w:rsid w:val="002B0B30"/>
    <w:rsid w:val="002B0C78"/>
    <w:rsid w:val="002C0C02"/>
    <w:rsid w:val="002C1277"/>
    <w:rsid w:val="002C60AD"/>
    <w:rsid w:val="002D0E0E"/>
    <w:rsid w:val="002D3C39"/>
    <w:rsid w:val="002D6023"/>
    <w:rsid w:val="002E263F"/>
    <w:rsid w:val="002E6F81"/>
    <w:rsid w:val="002F08BA"/>
    <w:rsid w:val="002F2CFF"/>
    <w:rsid w:val="002F568B"/>
    <w:rsid w:val="002F7818"/>
    <w:rsid w:val="003066D0"/>
    <w:rsid w:val="00311401"/>
    <w:rsid w:val="00315E6F"/>
    <w:rsid w:val="003203D7"/>
    <w:rsid w:val="00320F86"/>
    <w:rsid w:val="00324171"/>
    <w:rsid w:val="00325750"/>
    <w:rsid w:val="00325C54"/>
    <w:rsid w:val="00326C24"/>
    <w:rsid w:val="00337F99"/>
    <w:rsid w:val="003410BD"/>
    <w:rsid w:val="0034307B"/>
    <w:rsid w:val="00345EB1"/>
    <w:rsid w:val="003475D7"/>
    <w:rsid w:val="00350CC4"/>
    <w:rsid w:val="00360E0D"/>
    <w:rsid w:val="003620FB"/>
    <w:rsid w:val="0036357D"/>
    <w:rsid w:val="0036594C"/>
    <w:rsid w:val="00367D19"/>
    <w:rsid w:val="00371BED"/>
    <w:rsid w:val="00384019"/>
    <w:rsid w:val="003854F1"/>
    <w:rsid w:val="0039118E"/>
    <w:rsid w:val="00397F54"/>
    <w:rsid w:val="003A0D43"/>
    <w:rsid w:val="003A69CB"/>
    <w:rsid w:val="003B2A4B"/>
    <w:rsid w:val="003C3E67"/>
    <w:rsid w:val="003C7480"/>
    <w:rsid w:val="003D099E"/>
    <w:rsid w:val="003D21A2"/>
    <w:rsid w:val="003D29D2"/>
    <w:rsid w:val="003D6DF1"/>
    <w:rsid w:val="003E0705"/>
    <w:rsid w:val="003E2FF7"/>
    <w:rsid w:val="003F03B7"/>
    <w:rsid w:val="003F1013"/>
    <w:rsid w:val="003F1ACF"/>
    <w:rsid w:val="00404948"/>
    <w:rsid w:val="00406BEA"/>
    <w:rsid w:val="00413A60"/>
    <w:rsid w:val="004230F7"/>
    <w:rsid w:val="0043167E"/>
    <w:rsid w:val="0043409A"/>
    <w:rsid w:val="00443A8E"/>
    <w:rsid w:val="00446255"/>
    <w:rsid w:val="00451935"/>
    <w:rsid w:val="00454B55"/>
    <w:rsid w:val="00460ED0"/>
    <w:rsid w:val="00465651"/>
    <w:rsid w:val="00470CE7"/>
    <w:rsid w:val="00470F4F"/>
    <w:rsid w:val="00472482"/>
    <w:rsid w:val="004735F1"/>
    <w:rsid w:val="00480DC7"/>
    <w:rsid w:val="004876F6"/>
    <w:rsid w:val="0049236A"/>
    <w:rsid w:val="00492718"/>
    <w:rsid w:val="004A355D"/>
    <w:rsid w:val="004A4970"/>
    <w:rsid w:val="004A4EAF"/>
    <w:rsid w:val="004B2183"/>
    <w:rsid w:val="004B2A01"/>
    <w:rsid w:val="004C3536"/>
    <w:rsid w:val="004D7BA3"/>
    <w:rsid w:val="004F4518"/>
    <w:rsid w:val="004F4C62"/>
    <w:rsid w:val="00501433"/>
    <w:rsid w:val="00511CC4"/>
    <w:rsid w:val="00531E60"/>
    <w:rsid w:val="00541D07"/>
    <w:rsid w:val="00544BAB"/>
    <w:rsid w:val="00545F31"/>
    <w:rsid w:val="0055202B"/>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0718"/>
    <w:rsid w:val="005E1E24"/>
    <w:rsid w:val="005E3E41"/>
    <w:rsid w:val="005F760A"/>
    <w:rsid w:val="0060596B"/>
    <w:rsid w:val="00606D97"/>
    <w:rsid w:val="00614E64"/>
    <w:rsid w:val="00617710"/>
    <w:rsid w:val="00617EE6"/>
    <w:rsid w:val="0062184C"/>
    <w:rsid w:val="00623724"/>
    <w:rsid w:val="00627BEA"/>
    <w:rsid w:val="006319DB"/>
    <w:rsid w:val="0065595B"/>
    <w:rsid w:val="00656DCD"/>
    <w:rsid w:val="00660269"/>
    <w:rsid w:val="00663B24"/>
    <w:rsid w:val="00665F89"/>
    <w:rsid w:val="00666ECC"/>
    <w:rsid w:val="00672EC3"/>
    <w:rsid w:val="00673C92"/>
    <w:rsid w:val="006753EC"/>
    <w:rsid w:val="00685193"/>
    <w:rsid w:val="006A2789"/>
    <w:rsid w:val="006A4978"/>
    <w:rsid w:val="006A7261"/>
    <w:rsid w:val="006B0D29"/>
    <w:rsid w:val="006B0D4C"/>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3B2"/>
    <w:rsid w:val="00765C41"/>
    <w:rsid w:val="00771100"/>
    <w:rsid w:val="00774944"/>
    <w:rsid w:val="007759DD"/>
    <w:rsid w:val="0078609F"/>
    <w:rsid w:val="007917BA"/>
    <w:rsid w:val="007A334E"/>
    <w:rsid w:val="007A5C6F"/>
    <w:rsid w:val="007D12B1"/>
    <w:rsid w:val="007D4241"/>
    <w:rsid w:val="007D4317"/>
    <w:rsid w:val="007D4EA3"/>
    <w:rsid w:val="007E1A4F"/>
    <w:rsid w:val="007E4E5C"/>
    <w:rsid w:val="007E70B3"/>
    <w:rsid w:val="007F1CFF"/>
    <w:rsid w:val="007F5DD5"/>
    <w:rsid w:val="00801E1D"/>
    <w:rsid w:val="00821A1B"/>
    <w:rsid w:val="008262E9"/>
    <w:rsid w:val="00827E69"/>
    <w:rsid w:val="008305F4"/>
    <w:rsid w:val="00831C35"/>
    <w:rsid w:val="00835C4D"/>
    <w:rsid w:val="00843F48"/>
    <w:rsid w:val="00851423"/>
    <w:rsid w:val="00852483"/>
    <w:rsid w:val="008569C6"/>
    <w:rsid w:val="00857848"/>
    <w:rsid w:val="008654B6"/>
    <w:rsid w:val="0087139C"/>
    <w:rsid w:val="00871F42"/>
    <w:rsid w:val="00873419"/>
    <w:rsid w:val="00880E83"/>
    <w:rsid w:val="00883642"/>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41FD"/>
    <w:rsid w:val="009471BF"/>
    <w:rsid w:val="00950E4E"/>
    <w:rsid w:val="009529BD"/>
    <w:rsid w:val="009533B4"/>
    <w:rsid w:val="00957D35"/>
    <w:rsid w:val="0096174F"/>
    <w:rsid w:val="00971D93"/>
    <w:rsid w:val="00977591"/>
    <w:rsid w:val="00986980"/>
    <w:rsid w:val="00993A34"/>
    <w:rsid w:val="009A07DC"/>
    <w:rsid w:val="009A32ED"/>
    <w:rsid w:val="009B1F6B"/>
    <w:rsid w:val="009B7E1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90D77"/>
    <w:rsid w:val="00A92E07"/>
    <w:rsid w:val="00AA0B3A"/>
    <w:rsid w:val="00AA1BC1"/>
    <w:rsid w:val="00AA6EB4"/>
    <w:rsid w:val="00AA767D"/>
    <w:rsid w:val="00AB0CC9"/>
    <w:rsid w:val="00AC3FF6"/>
    <w:rsid w:val="00AD73EC"/>
    <w:rsid w:val="00AD7AD5"/>
    <w:rsid w:val="00AE186D"/>
    <w:rsid w:val="00AE5BC7"/>
    <w:rsid w:val="00AF5AAF"/>
    <w:rsid w:val="00AF7CA0"/>
    <w:rsid w:val="00B03BB7"/>
    <w:rsid w:val="00B046D8"/>
    <w:rsid w:val="00B13F4C"/>
    <w:rsid w:val="00B14487"/>
    <w:rsid w:val="00B16219"/>
    <w:rsid w:val="00B16C59"/>
    <w:rsid w:val="00B33FDD"/>
    <w:rsid w:val="00B359CC"/>
    <w:rsid w:val="00B36107"/>
    <w:rsid w:val="00B369BB"/>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D4E"/>
    <w:rsid w:val="00BA0066"/>
    <w:rsid w:val="00BA21BD"/>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340B"/>
    <w:rsid w:val="00D074DB"/>
    <w:rsid w:val="00D139CF"/>
    <w:rsid w:val="00D20779"/>
    <w:rsid w:val="00D256DB"/>
    <w:rsid w:val="00D37E7F"/>
    <w:rsid w:val="00D47AD7"/>
    <w:rsid w:val="00D51529"/>
    <w:rsid w:val="00D62468"/>
    <w:rsid w:val="00D67C88"/>
    <w:rsid w:val="00D85218"/>
    <w:rsid w:val="00D915B1"/>
    <w:rsid w:val="00DA2610"/>
    <w:rsid w:val="00DA299D"/>
    <w:rsid w:val="00DA65C4"/>
    <w:rsid w:val="00DC0D28"/>
    <w:rsid w:val="00DE4447"/>
    <w:rsid w:val="00DE5DA2"/>
    <w:rsid w:val="00DE63C6"/>
    <w:rsid w:val="00DF0033"/>
    <w:rsid w:val="00E026BF"/>
    <w:rsid w:val="00E07B1B"/>
    <w:rsid w:val="00E11853"/>
    <w:rsid w:val="00E120F5"/>
    <w:rsid w:val="00E25EAB"/>
    <w:rsid w:val="00E33827"/>
    <w:rsid w:val="00E411B6"/>
    <w:rsid w:val="00E52A86"/>
    <w:rsid w:val="00E54B47"/>
    <w:rsid w:val="00E553BF"/>
    <w:rsid w:val="00E55D93"/>
    <w:rsid w:val="00E61294"/>
    <w:rsid w:val="00E7237C"/>
    <w:rsid w:val="00E77C46"/>
    <w:rsid w:val="00E86CE8"/>
    <w:rsid w:val="00E90E82"/>
    <w:rsid w:val="00E95FBC"/>
    <w:rsid w:val="00EA00CB"/>
    <w:rsid w:val="00EA1BAA"/>
    <w:rsid w:val="00EA3FCD"/>
    <w:rsid w:val="00EA42A0"/>
    <w:rsid w:val="00EB39AE"/>
    <w:rsid w:val="00EB6714"/>
    <w:rsid w:val="00EC0A68"/>
    <w:rsid w:val="00EC3C32"/>
    <w:rsid w:val="00EC3CD1"/>
    <w:rsid w:val="00EC5006"/>
    <w:rsid w:val="00ED49C3"/>
    <w:rsid w:val="00ED6CE8"/>
    <w:rsid w:val="00ED7AA6"/>
    <w:rsid w:val="00EE2A56"/>
    <w:rsid w:val="00EE3818"/>
    <w:rsid w:val="00EE4CB0"/>
    <w:rsid w:val="00F22264"/>
    <w:rsid w:val="00F24994"/>
    <w:rsid w:val="00F2564D"/>
    <w:rsid w:val="00F27A1F"/>
    <w:rsid w:val="00F35B05"/>
    <w:rsid w:val="00F413D9"/>
    <w:rsid w:val="00F5135F"/>
    <w:rsid w:val="00F51F78"/>
    <w:rsid w:val="00F63340"/>
    <w:rsid w:val="00F86F47"/>
    <w:rsid w:val="00F90B64"/>
    <w:rsid w:val="00FB2F0F"/>
    <w:rsid w:val="00FB5086"/>
    <w:rsid w:val="00FB5411"/>
    <w:rsid w:val="00FB6392"/>
    <w:rsid w:val="00FC4F36"/>
    <w:rsid w:val="00FC768A"/>
    <w:rsid w:val="00FD3C70"/>
    <w:rsid w:val="00FD6820"/>
    <w:rsid w:val="00FE12D8"/>
    <w:rsid w:val="00FF0750"/>
    <w:rsid w:val="00FF582C"/>
    <w:rsid w:val="00FF7C02"/>
    <w:rsid w:val="023E3B3F"/>
    <w:rsid w:val="024801E3"/>
    <w:rsid w:val="0300124F"/>
    <w:rsid w:val="0368F386"/>
    <w:rsid w:val="044D8D5C"/>
    <w:rsid w:val="08D5EF5B"/>
    <w:rsid w:val="094381C2"/>
    <w:rsid w:val="0B1DB535"/>
    <w:rsid w:val="0ED1A83E"/>
    <w:rsid w:val="157A4A54"/>
    <w:rsid w:val="177B289D"/>
    <w:rsid w:val="182D0521"/>
    <w:rsid w:val="18D653FC"/>
    <w:rsid w:val="1C670A17"/>
    <w:rsid w:val="1CF65B2F"/>
    <w:rsid w:val="1FC8BF0B"/>
    <w:rsid w:val="2351CD99"/>
    <w:rsid w:val="23862774"/>
    <w:rsid w:val="25114EE2"/>
    <w:rsid w:val="26B24FCC"/>
    <w:rsid w:val="2A9973F8"/>
    <w:rsid w:val="2C5CE12A"/>
    <w:rsid w:val="2DBCC036"/>
    <w:rsid w:val="30FF5745"/>
    <w:rsid w:val="32FFC139"/>
    <w:rsid w:val="3601C3E5"/>
    <w:rsid w:val="393F670D"/>
    <w:rsid w:val="3B48609A"/>
    <w:rsid w:val="3B9C29D2"/>
    <w:rsid w:val="40680890"/>
    <w:rsid w:val="423B9F1E"/>
    <w:rsid w:val="46717B09"/>
    <w:rsid w:val="481CD86B"/>
    <w:rsid w:val="48A9633D"/>
    <w:rsid w:val="4F315241"/>
    <w:rsid w:val="514AA4C1"/>
    <w:rsid w:val="54C3195B"/>
    <w:rsid w:val="5BE6CE81"/>
    <w:rsid w:val="5F34BD9A"/>
    <w:rsid w:val="60AE3622"/>
    <w:rsid w:val="62BECBCC"/>
    <w:rsid w:val="63F9E467"/>
    <w:rsid w:val="647B2B65"/>
    <w:rsid w:val="6490400B"/>
    <w:rsid w:val="680CA2B9"/>
    <w:rsid w:val="6B2CF8ED"/>
    <w:rsid w:val="6D1F2931"/>
    <w:rsid w:val="6FDBD64A"/>
    <w:rsid w:val="7008A514"/>
    <w:rsid w:val="702FCF17"/>
    <w:rsid w:val="70BC0B2D"/>
    <w:rsid w:val="710CF6CB"/>
    <w:rsid w:val="71298C3E"/>
    <w:rsid w:val="730FBA8E"/>
    <w:rsid w:val="731782D9"/>
    <w:rsid w:val="74E70120"/>
    <w:rsid w:val="75A60B87"/>
    <w:rsid w:val="79EFA8BF"/>
    <w:rsid w:val="7BB6DBDD"/>
    <w:rsid w:val="7C65852E"/>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4E631A71-EBD5-466F-A90C-2AE601F15C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hAnsi="Verdana" w:eastAsia="MS Gothic"/>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hAnsi="Verdana" w:eastAsiaTheme="majorEastAsi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hAnsi="Verdana" w:eastAsiaTheme="majorEastAsi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hAnsiTheme="majorHAnsi" w:eastAsiaTheme="majorEastAsia" w:cstheme="majorBidi"/>
      <w:i/>
      <w:iCs/>
      <w:color w:val="272727" w:themeColor="text1" w:themeTint="D8"/>
      <w:sz w:val="21"/>
      <w:szCs w:val="21"/>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831C35"/>
    <w:pPr>
      <w:spacing w:after="240"/>
      <w:contextualSpacing/>
    </w:pPr>
    <w:rPr>
      <w:rFonts w:ascii="Verdana" w:hAnsi="Verdana"/>
      <w:sz w:val="20"/>
    </w:rPr>
  </w:style>
  <w:style w:type="character" w:styleId="Rubrik1Char" w:customStyle="1">
    <w:name w:val="Rubrik 1 Char"/>
    <w:aliases w:val="Rubrik VGR Char"/>
    <w:link w:val="Rubrik1"/>
    <w:rsid w:val="001108C0"/>
    <w:rPr>
      <w:rFonts w:ascii="Verdana" w:hAnsi="Verdana" w:eastAsia="MS Gothic"/>
      <w:b/>
      <w:bCs/>
      <w:kern w:val="32"/>
      <w:sz w:val="44"/>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8D124E"/>
    <w:rPr>
      <w:rFonts w:ascii="Verdana" w:hAnsi="Verdana" w:eastAsiaTheme="majorEastAsia" w:cstheme="majorBidi"/>
      <w:bCs/>
      <w:color w:val="000000" w:themeColor="text1"/>
      <w:sz w:val="36"/>
      <w:szCs w:val="26"/>
    </w:rPr>
  </w:style>
  <w:style w:type="character" w:styleId="Rubrik3Char" w:customStyle="1">
    <w:name w:val="Rubrik 3 Char"/>
    <w:aliases w:val="Rubrik 3 VGR Char"/>
    <w:basedOn w:val="Standardstycketeckensnitt"/>
    <w:link w:val="Rubrik3"/>
    <w:uiPriority w:val="3"/>
    <w:rsid w:val="008D124E"/>
    <w:rPr>
      <w:rFonts w:ascii="Verdana" w:hAnsi="Verdana" w:eastAsiaTheme="majorEastAsia" w:cstheme="majorBidi"/>
      <w:bCs/>
      <w:color w:val="000000" w:themeColor="text1"/>
      <w:sz w:val="28"/>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2"/>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styleId="Omslagsrubrik" w:customStyle="1">
    <w:name w:val="Omslagsrubrik"/>
    <w:basedOn w:val="Normal"/>
    <w:link w:val="OmslagsrubrikChar"/>
    <w:uiPriority w:val="3"/>
    <w:qFormat/>
    <w:rsid w:val="00B14487"/>
    <w:pPr>
      <w:spacing w:after="6000" w:line="240" w:lineRule="auto"/>
    </w:pPr>
    <w:rPr>
      <w:rFonts w:ascii="Verdana" w:hAnsi="Verdana"/>
      <w:sz w:val="72"/>
    </w:rPr>
  </w:style>
  <w:style w:type="character" w:styleId="OmslagsrubrikChar" w:customStyle="1">
    <w:name w:val="Omslagsrubrik Char"/>
    <w:basedOn w:val="Standardstycketeckensnitt"/>
    <w:link w:val="Omslagsrubrik"/>
    <w:uiPriority w:val="3"/>
    <w:rsid w:val="00B14487"/>
    <w:rPr>
      <w:rFonts w:ascii="Verdana" w:hAnsi="Verdana"/>
      <w:sz w:val="72"/>
      <w:szCs w:val="24"/>
    </w:rPr>
  </w:style>
  <w:style w:type="paragraph" w:styleId="UnderrubrikVGR" w:customStyle="1">
    <w:name w:val="Underrubrik VGR"/>
    <w:basedOn w:val="Normal"/>
    <w:link w:val="UnderrubrikVGRChar"/>
    <w:uiPriority w:val="3"/>
    <w:qFormat/>
    <w:rsid w:val="00B14487"/>
    <w:pPr>
      <w:contextualSpacing/>
    </w:pPr>
    <w:rPr>
      <w:rFonts w:ascii="Verdana" w:hAnsi="Verdana"/>
      <w:sz w:val="32"/>
      <w:szCs w:val="44"/>
    </w:rPr>
  </w:style>
  <w:style w:type="character" w:styleId="UnderrubrikVGRChar" w:customStyle="1">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Rubrik9Char" w:customStyle="1">
    <w:name w:val="Rubrik 9 Char"/>
    <w:basedOn w:val="Standardstycketeckensnitt"/>
    <w:link w:val="Rubrik9"/>
    <w:uiPriority w:val="9"/>
    <w:semiHidden/>
    <w:rsid w:val="009A32ED"/>
    <w:rPr>
      <w:rFonts w:asciiTheme="majorHAnsi" w:hAnsiTheme="majorHAnsi" w:eastAsiaTheme="majorEastAsia"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styleId="BrdtextChar" w:customStyle="1">
    <w:name w:val="Brödtext Char"/>
    <w:aliases w:val="(=Löpande text) Char"/>
    <w:basedOn w:val="Standardstycketeckensnitt"/>
    <w:link w:val="Brdtext"/>
    <w:rsid w:val="009A32ED"/>
    <w:rPr>
      <w:sz w:val="24"/>
    </w:rPr>
  </w:style>
  <w:style w:type="paragraph" w:styleId="Tabell" w:customStyle="1">
    <w:name w:val="Tabell"/>
    <w:link w:val="TabellChar"/>
    <w:qFormat/>
    <w:rsid w:val="00831C35"/>
    <w:pPr>
      <w:spacing w:line="288" w:lineRule="auto"/>
      <w:ind w:right="-142"/>
    </w:pPr>
    <w:rPr>
      <w:rFonts w:ascii="Georgia" w:hAnsi="Georgia"/>
      <w:sz w:val="24"/>
      <w:szCs w:val="24"/>
    </w:rPr>
  </w:style>
  <w:style w:type="character" w:styleId="TabellChar" w:customStyle="1">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Innehllsfrteckningsrubrik">
    <w:name w:val="TOC Heading"/>
    <w:basedOn w:val="Rubrik1"/>
    <w:next w:val="Normal"/>
    <w:uiPriority w:val="39"/>
    <w:unhideWhenUsed/>
    <w:qFormat/>
    <w:rsid w:val="00FF582C"/>
    <w:pPr>
      <w:keepLines/>
      <w:spacing w:before="240" w:after="0" w:line="259" w:lineRule="auto"/>
      <w:ind w:left="0"/>
      <w:contextualSpacing w:val="0"/>
      <w:outlineLvl w:val="9"/>
    </w:pPr>
    <w:rPr>
      <w:rFonts w:asciiTheme="majorHAnsi" w:hAnsiTheme="majorHAnsi" w:eastAsiaTheme="majorEastAsia" w:cstheme="majorBidi"/>
      <w:b w:val="0"/>
      <w:bCs w:val="0"/>
      <w:color w:val="004971" w:themeColor="accent1" w:themeShade="BF"/>
      <w:kern w:val="0"/>
      <w:sz w:val="32"/>
    </w:rPr>
  </w:style>
  <w:style w:type="paragraph" w:styleId="Underrubrik">
    <w:name w:val="Subtitle"/>
    <w:basedOn w:val="Normal"/>
    <w:next w:val="Normal"/>
    <w:link w:val="UnderrubrikChar"/>
    <w:qFormat/>
    <w:rsid w:val="009441FD"/>
    <w:pPr>
      <w:numPr>
        <w:ilvl w:val="1"/>
      </w:numPr>
      <w:spacing w:after="160"/>
      <w:ind w:left="567"/>
    </w:pPr>
    <w:rPr>
      <w:rFonts w:asciiTheme="minorHAnsi" w:hAnsiTheme="minorHAnsi" w:eastAsiaTheme="minorEastAsia" w:cstheme="minorBidi"/>
      <w:color w:val="5A5A5A" w:themeColor="text1" w:themeTint="A5"/>
      <w:spacing w:val="15"/>
      <w:sz w:val="22"/>
      <w:szCs w:val="22"/>
    </w:rPr>
  </w:style>
  <w:style w:type="character" w:styleId="UnderrubrikChar" w:customStyle="1">
    <w:name w:val="Underrubrik Char"/>
    <w:basedOn w:val="Standardstycketeckensnitt"/>
    <w:link w:val="Underrubrik"/>
    <w:rsid w:val="009441FD"/>
    <w:rPr>
      <w:rFonts w:asciiTheme="minorHAnsi" w:hAnsiTheme="minorHAnsi" w:eastAsiaTheme="minorEastAsia"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0493">
      <w:bodyDiv w:val="1"/>
      <w:marLeft w:val="0"/>
      <w:marRight w:val="0"/>
      <w:marTop w:val="0"/>
      <w:marBottom w:val="0"/>
      <w:divBdr>
        <w:top w:val="none" w:sz="0" w:space="0" w:color="auto"/>
        <w:left w:val="none" w:sz="0" w:space="0" w:color="auto"/>
        <w:bottom w:val="none" w:sz="0" w:space="0" w:color="auto"/>
        <w:right w:val="none" w:sz="0" w:space="0" w:color="auto"/>
      </w:divBdr>
      <w:divsChild>
        <w:div w:id="1283458750">
          <w:marLeft w:val="0"/>
          <w:marRight w:val="0"/>
          <w:marTop w:val="0"/>
          <w:marBottom w:val="0"/>
          <w:divBdr>
            <w:top w:val="none" w:sz="0" w:space="0" w:color="auto"/>
            <w:left w:val="none" w:sz="0" w:space="0" w:color="auto"/>
            <w:bottom w:val="none" w:sz="0" w:space="0" w:color="auto"/>
            <w:right w:val="none" w:sz="0" w:space="0" w:color="auto"/>
          </w:divBdr>
          <w:divsChild>
            <w:div w:id="1712219832">
              <w:marLeft w:val="0"/>
              <w:marRight w:val="0"/>
              <w:marTop w:val="0"/>
              <w:marBottom w:val="0"/>
              <w:divBdr>
                <w:top w:val="none" w:sz="0" w:space="0" w:color="auto"/>
                <w:left w:val="none" w:sz="0" w:space="0" w:color="auto"/>
                <w:bottom w:val="none" w:sz="0" w:space="0" w:color="auto"/>
                <w:right w:val="none" w:sz="0" w:space="0" w:color="auto"/>
              </w:divBdr>
            </w:div>
            <w:div w:id="1362852504">
              <w:marLeft w:val="0"/>
              <w:marRight w:val="0"/>
              <w:marTop w:val="0"/>
              <w:marBottom w:val="0"/>
              <w:divBdr>
                <w:top w:val="none" w:sz="0" w:space="0" w:color="auto"/>
                <w:left w:val="none" w:sz="0" w:space="0" w:color="auto"/>
                <w:bottom w:val="none" w:sz="0" w:space="0" w:color="auto"/>
                <w:right w:val="none" w:sz="0" w:space="0" w:color="auto"/>
              </w:divBdr>
            </w:div>
          </w:divsChild>
        </w:div>
        <w:div w:id="1610316837">
          <w:marLeft w:val="0"/>
          <w:marRight w:val="0"/>
          <w:marTop w:val="0"/>
          <w:marBottom w:val="0"/>
          <w:divBdr>
            <w:top w:val="none" w:sz="0" w:space="0" w:color="auto"/>
            <w:left w:val="none" w:sz="0" w:space="0" w:color="auto"/>
            <w:bottom w:val="none" w:sz="0" w:space="0" w:color="auto"/>
            <w:right w:val="none" w:sz="0" w:space="0" w:color="auto"/>
          </w:divBdr>
          <w:divsChild>
            <w:div w:id="558711016">
              <w:marLeft w:val="0"/>
              <w:marRight w:val="0"/>
              <w:marTop w:val="0"/>
              <w:marBottom w:val="0"/>
              <w:divBdr>
                <w:top w:val="none" w:sz="0" w:space="0" w:color="auto"/>
                <w:left w:val="none" w:sz="0" w:space="0" w:color="auto"/>
                <w:bottom w:val="none" w:sz="0" w:space="0" w:color="auto"/>
                <w:right w:val="none" w:sz="0" w:space="0" w:color="auto"/>
              </w:divBdr>
            </w:div>
            <w:div w:id="814614311">
              <w:marLeft w:val="0"/>
              <w:marRight w:val="0"/>
              <w:marTop w:val="0"/>
              <w:marBottom w:val="0"/>
              <w:divBdr>
                <w:top w:val="none" w:sz="0" w:space="0" w:color="auto"/>
                <w:left w:val="none" w:sz="0" w:space="0" w:color="auto"/>
                <w:bottom w:val="none" w:sz="0" w:space="0" w:color="auto"/>
                <w:right w:val="none" w:sz="0" w:space="0" w:color="auto"/>
              </w:divBdr>
            </w:div>
          </w:divsChild>
        </w:div>
        <w:div w:id="1928884794">
          <w:marLeft w:val="0"/>
          <w:marRight w:val="0"/>
          <w:marTop w:val="0"/>
          <w:marBottom w:val="0"/>
          <w:divBdr>
            <w:top w:val="none" w:sz="0" w:space="0" w:color="auto"/>
            <w:left w:val="none" w:sz="0" w:space="0" w:color="auto"/>
            <w:bottom w:val="none" w:sz="0" w:space="0" w:color="auto"/>
            <w:right w:val="none" w:sz="0" w:space="0" w:color="auto"/>
          </w:divBdr>
          <w:divsChild>
            <w:div w:id="1006175139">
              <w:marLeft w:val="0"/>
              <w:marRight w:val="0"/>
              <w:marTop w:val="0"/>
              <w:marBottom w:val="0"/>
              <w:divBdr>
                <w:top w:val="none" w:sz="0" w:space="0" w:color="auto"/>
                <w:left w:val="none" w:sz="0" w:space="0" w:color="auto"/>
                <w:bottom w:val="none" w:sz="0" w:space="0" w:color="auto"/>
                <w:right w:val="none" w:sz="0" w:space="0" w:color="auto"/>
              </w:divBdr>
            </w:div>
            <w:div w:id="2122917236">
              <w:marLeft w:val="0"/>
              <w:marRight w:val="0"/>
              <w:marTop w:val="0"/>
              <w:marBottom w:val="0"/>
              <w:divBdr>
                <w:top w:val="none" w:sz="0" w:space="0" w:color="auto"/>
                <w:left w:val="none" w:sz="0" w:space="0" w:color="auto"/>
                <w:bottom w:val="none" w:sz="0" w:space="0" w:color="auto"/>
                <w:right w:val="none" w:sz="0" w:space="0" w:color="auto"/>
              </w:divBdr>
            </w:div>
          </w:divsChild>
        </w:div>
        <w:div w:id="942569168">
          <w:marLeft w:val="0"/>
          <w:marRight w:val="0"/>
          <w:marTop w:val="0"/>
          <w:marBottom w:val="0"/>
          <w:divBdr>
            <w:top w:val="none" w:sz="0" w:space="0" w:color="auto"/>
            <w:left w:val="none" w:sz="0" w:space="0" w:color="auto"/>
            <w:bottom w:val="none" w:sz="0" w:space="0" w:color="auto"/>
            <w:right w:val="none" w:sz="0" w:space="0" w:color="auto"/>
          </w:divBdr>
          <w:divsChild>
            <w:div w:id="1199196369">
              <w:marLeft w:val="0"/>
              <w:marRight w:val="0"/>
              <w:marTop w:val="0"/>
              <w:marBottom w:val="0"/>
              <w:divBdr>
                <w:top w:val="none" w:sz="0" w:space="0" w:color="auto"/>
                <w:left w:val="none" w:sz="0" w:space="0" w:color="auto"/>
                <w:bottom w:val="none" w:sz="0" w:space="0" w:color="auto"/>
                <w:right w:val="none" w:sz="0" w:space="0" w:color="auto"/>
              </w:divBdr>
            </w:div>
            <w:div w:id="561796564">
              <w:marLeft w:val="0"/>
              <w:marRight w:val="0"/>
              <w:marTop w:val="0"/>
              <w:marBottom w:val="0"/>
              <w:divBdr>
                <w:top w:val="none" w:sz="0" w:space="0" w:color="auto"/>
                <w:left w:val="none" w:sz="0" w:space="0" w:color="auto"/>
                <w:bottom w:val="none" w:sz="0" w:space="0" w:color="auto"/>
                <w:right w:val="none" w:sz="0" w:space="0" w:color="auto"/>
              </w:divBdr>
            </w:div>
          </w:divsChild>
        </w:div>
        <w:div w:id="298343387">
          <w:marLeft w:val="0"/>
          <w:marRight w:val="0"/>
          <w:marTop w:val="0"/>
          <w:marBottom w:val="0"/>
          <w:divBdr>
            <w:top w:val="none" w:sz="0" w:space="0" w:color="auto"/>
            <w:left w:val="none" w:sz="0" w:space="0" w:color="auto"/>
            <w:bottom w:val="none" w:sz="0" w:space="0" w:color="auto"/>
            <w:right w:val="none" w:sz="0" w:space="0" w:color="auto"/>
          </w:divBdr>
          <w:divsChild>
            <w:div w:id="762380539">
              <w:marLeft w:val="0"/>
              <w:marRight w:val="0"/>
              <w:marTop w:val="0"/>
              <w:marBottom w:val="0"/>
              <w:divBdr>
                <w:top w:val="none" w:sz="0" w:space="0" w:color="auto"/>
                <w:left w:val="none" w:sz="0" w:space="0" w:color="auto"/>
                <w:bottom w:val="none" w:sz="0" w:space="0" w:color="auto"/>
                <w:right w:val="none" w:sz="0" w:space="0" w:color="auto"/>
              </w:divBdr>
            </w:div>
            <w:div w:id="714817814">
              <w:marLeft w:val="0"/>
              <w:marRight w:val="0"/>
              <w:marTop w:val="0"/>
              <w:marBottom w:val="0"/>
              <w:divBdr>
                <w:top w:val="none" w:sz="0" w:space="0" w:color="auto"/>
                <w:left w:val="none" w:sz="0" w:space="0" w:color="auto"/>
                <w:bottom w:val="none" w:sz="0" w:space="0" w:color="auto"/>
                <w:right w:val="none" w:sz="0" w:space="0" w:color="auto"/>
              </w:divBdr>
            </w:div>
          </w:divsChild>
        </w:div>
        <w:div w:id="1467089628">
          <w:marLeft w:val="0"/>
          <w:marRight w:val="0"/>
          <w:marTop w:val="0"/>
          <w:marBottom w:val="0"/>
          <w:divBdr>
            <w:top w:val="none" w:sz="0" w:space="0" w:color="auto"/>
            <w:left w:val="none" w:sz="0" w:space="0" w:color="auto"/>
            <w:bottom w:val="none" w:sz="0" w:space="0" w:color="auto"/>
            <w:right w:val="none" w:sz="0" w:space="0" w:color="auto"/>
          </w:divBdr>
          <w:divsChild>
            <w:div w:id="1914971015">
              <w:marLeft w:val="0"/>
              <w:marRight w:val="0"/>
              <w:marTop w:val="0"/>
              <w:marBottom w:val="0"/>
              <w:divBdr>
                <w:top w:val="none" w:sz="0" w:space="0" w:color="auto"/>
                <w:left w:val="none" w:sz="0" w:space="0" w:color="auto"/>
                <w:bottom w:val="none" w:sz="0" w:space="0" w:color="auto"/>
                <w:right w:val="none" w:sz="0" w:space="0" w:color="auto"/>
              </w:divBdr>
            </w:div>
            <w:div w:id="279607804">
              <w:marLeft w:val="0"/>
              <w:marRight w:val="0"/>
              <w:marTop w:val="0"/>
              <w:marBottom w:val="0"/>
              <w:divBdr>
                <w:top w:val="none" w:sz="0" w:space="0" w:color="auto"/>
                <w:left w:val="none" w:sz="0" w:space="0" w:color="auto"/>
                <w:bottom w:val="none" w:sz="0" w:space="0" w:color="auto"/>
                <w:right w:val="none" w:sz="0" w:space="0" w:color="auto"/>
              </w:divBdr>
            </w:div>
          </w:divsChild>
        </w:div>
        <w:div w:id="115489389">
          <w:marLeft w:val="0"/>
          <w:marRight w:val="0"/>
          <w:marTop w:val="0"/>
          <w:marBottom w:val="0"/>
          <w:divBdr>
            <w:top w:val="none" w:sz="0" w:space="0" w:color="auto"/>
            <w:left w:val="none" w:sz="0" w:space="0" w:color="auto"/>
            <w:bottom w:val="none" w:sz="0" w:space="0" w:color="auto"/>
            <w:right w:val="none" w:sz="0" w:space="0" w:color="auto"/>
          </w:divBdr>
          <w:divsChild>
            <w:div w:id="1140460664">
              <w:marLeft w:val="0"/>
              <w:marRight w:val="0"/>
              <w:marTop w:val="0"/>
              <w:marBottom w:val="0"/>
              <w:divBdr>
                <w:top w:val="none" w:sz="0" w:space="0" w:color="auto"/>
                <w:left w:val="none" w:sz="0" w:space="0" w:color="auto"/>
                <w:bottom w:val="none" w:sz="0" w:space="0" w:color="auto"/>
                <w:right w:val="none" w:sz="0" w:space="0" w:color="auto"/>
              </w:divBdr>
            </w:div>
            <w:div w:id="1829125905">
              <w:marLeft w:val="0"/>
              <w:marRight w:val="0"/>
              <w:marTop w:val="0"/>
              <w:marBottom w:val="0"/>
              <w:divBdr>
                <w:top w:val="none" w:sz="0" w:space="0" w:color="auto"/>
                <w:left w:val="none" w:sz="0" w:space="0" w:color="auto"/>
                <w:bottom w:val="none" w:sz="0" w:space="0" w:color="auto"/>
                <w:right w:val="none" w:sz="0" w:space="0" w:color="auto"/>
              </w:divBdr>
            </w:div>
          </w:divsChild>
        </w:div>
        <w:div w:id="1893035304">
          <w:marLeft w:val="0"/>
          <w:marRight w:val="0"/>
          <w:marTop w:val="0"/>
          <w:marBottom w:val="0"/>
          <w:divBdr>
            <w:top w:val="none" w:sz="0" w:space="0" w:color="auto"/>
            <w:left w:val="none" w:sz="0" w:space="0" w:color="auto"/>
            <w:bottom w:val="none" w:sz="0" w:space="0" w:color="auto"/>
            <w:right w:val="none" w:sz="0" w:space="0" w:color="auto"/>
          </w:divBdr>
          <w:divsChild>
            <w:div w:id="171652236">
              <w:marLeft w:val="0"/>
              <w:marRight w:val="0"/>
              <w:marTop w:val="0"/>
              <w:marBottom w:val="0"/>
              <w:divBdr>
                <w:top w:val="none" w:sz="0" w:space="0" w:color="auto"/>
                <w:left w:val="none" w:sz="0" w:space="0" w:color="auto"/>
                <w:bottom w:val="none" w:sz="0" w:space="0" w:color="auto"/>
                <w:right w:val="none" w:sz="0" w:space="0" w:color="auto"/>
              </w:divBdr>
            </w:div>
          </w:divsChild>
        </w:div>
        <w:div w:id="1319117032">
          <w:marLeft w:val="0"/>
          <w:marRight w:val="0"/>
          <w:marTop w:val="0"/>
          <w:marBottom w:val="0"/>
          <w:divBdr>
            <w:top w:val="none" w:sz="0" w:space="0" w:color="auto"/>
            <w:left w:val="none" w:sz="0" w:space="0" w:color="auto"/>
            <w:bottom w:val="none" w:sz="0" w:space="0" w:color="auto"/>
            <w:right w:val="none" w:sz="0" w:space="0" w:color="auto"/>
          </w:divBdr>
          <w:divsChild>
            <w:div w:id="760952064">
              <w:marLeft w:val="0"/>
              <w:marRight w:val="0"/>
              <w:marTop w:val="0"/>
              <w:marBottom w:val="0"/>
              <w:divBdr>
                <w:top w:val="none" w:sz="0" w:space="0" w:color="auto"/>
                <w:left w:val="none" w:sz="0" w:space="0" w:color="auto"/>
                <w:bottom w:val="none" w:sz="0" w:space="0" w:color="auto"/>
                <w:right w:val="none" w:sz="0" w:space="0" w:color="auto"/>
              </w:divBdr>
            </w:div>
          </w:divsChild>
        </w:div>
        <w:div w:id="1449855209">
          <w:marLeft w:val="0"/>
          <w:marRight w:val="0"/>
          <w:marTop w:val="0"/>
          <w:marBottom w:val="0"/>
          <w:divBdr>
            <w:top w:val="none" w:sz="0" w:space="0" w:color="auto"/>
            <w:left w:val="none" w:sz="0" w:space="0" w:color="auto"/>
            <w:bottom w:val="none" w:sz="0" w:space="0" w:color="auto"/>
            <w:right w:val="none" w:sz="0" w:space="0" w:color="auto"/>
          </w:divBdr>
          <w:divsChild>
            <w:div w:id="1857190145">
              <w:marLeft w:val="0"/>
              <w:marRight w:val="0"/>
              <w:marTop w:val="0"/>
              <w:marBottom w:val="0"/>
              <w:divBdr>
                <w:top w:val="none" w:sz="0" w:space="0" w:color="auto"/>
                <w:left w:val="none" w:sz="0" w:space="0" w:color="auto"/>
                <w:bottom w:val="none" w:sz="0" w:space="0" w:color="auto"/>
                <w:right w:val="none" w:sz="0" w:space="0" w:color="auto"/>
              </w:divBdr>
            </w:div>
          </w:divsChild>
        </w:div>
        <w:div w:id="295262175">
          <w:marLeft w:val="0"/>
          <w:marRight w:val="0"/>
          <w:marTop w:val="0"/>
          <w:marBottom w:val="0"/>
          <w:divBdr>
            <w:top w:val="none" w:sz="0" w:space="0" w:color="auto"/>
            <w:left w:val="none" w:sz="0" w:space="0" w:color="auto"/>
            <w:bottom w:val="none" w:sz="0" w:space="0" w:color="auto"/>
            <w:right w:val="none" w:sz="0" w:space="0" w:color="auto"/>
          </w:divBdr>
          <w:divsChild>
            <w:div w:id="1376655585">
              <w:marLeft w:val="0"/>
              <w:marRight w:val="0"/>
              <w:marTop w:val="0"/>
              <w:marBottom w:val="0"/>
              <w:divBdr>
                <w:top w:val="none" w:sz="0" w:space="0" w:color="auto"/>
                <w:left w:val="none" w:sz="0" w:space="0" w:color="auto"/>
                <w:bottom w:val="none" w:sz="0" w:space="0" w:color="auto"/>
                <w:right w:val="none" w:sz="0" w:space="0" w:color="auto"/>
              </w:divBdr>
            </w:div>
          </w:divsChild>
        </w:div>
        <w:div w:id="1730379616">
          <w:marLeft w:val="0"/>
          <w:marRight w:val="0"/>
          <w:marTop w:val="0"/>
          <w:marBottom w:val="0"/>
          <w:divBdr>
            <w:top w:val="none" w:sz="0" w:space="0" w:color="auto"/>
            <w:left w:val="none" w:sz="0" w:space="0" w:color="auto"/>
            <w:bottom w:val="none" w:sz="0" w:space="0" w:color="auto"/>
            <w:right w:val="none" w:sz="0" w:space="0" w:color="auto"/>
          </w:divBdr>
          <w:divsChild>
            <w:div w:id="578905274">
              <w:marLeft w:val="0"/>
              <w:marRight w:val="0"/>
              <w:marTop w:val="0"/>
              <w:marBottom w:val="0"/>
              <w:divBdr>
                <w:top w:val="none" w:sz="0" w:space="0" w:color="auto"/>
                <w:left w:val="none" w:sz="0" w:space="0" w:color="auto"/>
                <w:bottom w:val="none" w:sz="0" w:space="0" w:color="auto"/>
                <w:right w:val="none" w:sz="0" w:space="0" w:color="auto"/>
              </w:divBdr>
            </w:div>
          </w:divsChild>
        </w:div>
        <w:div w:id="1050769181">
          <w:marLeft w:val="0"/>
          <w:marRight w:val="0"/>
          <w:marTop w:val="0"/>
          <w:marBottom w:val="0"/>
          <w:divBdr>
            <w:top w:val="none" w:sz="0" w:space="0" w:color="auto"/>
            <w:left w:val="none" w:sz="0" w:space="0" w:color="auto"/>
            <w:bottom w:val="none" w:sz="0" w:space="0" w:color="auto"/>
            <w:right w:val="none" w:sz="0" w:space="0" w:color="auto"/>
          </w:divBdr>
          <w:divsChild>
            <w:div w:id="876968186">
              <w:marLeft w:val="0"/>
              <w:marRight w:val="0"/>
              <w:marTop w:val="0"/>
              <w:marBottom w:val="0"/>
              <w:divBdr>
                <w:top w:val="none" w:sz="0" w:space="0" w:color="auto"/>
                <w:left w:val="none" w:sz="0" w:space="0" w:color="auto"/>
                <w:bottom w:val="none" w:sz="0" w:space="0" w:color="auto"/>
                <w:right w:val="none" w:sz="0" w:space="0" w:color="auto"/>
              </w:divBdr>
            </w:div>
          </w:divsChild>
        </w:div>
        <w:div w:id="915020734">
          <w:marLeft w:val="0"/>
          <w:marRight w:val="0"/>
          <w:marTop w:val="0"/>
          <w:marBottom w:val="0"/>
          <w:divBdr>
            <w:top w:val="none" w:sz="0" w:space="0" w:color="auto"/>
            <w:left w:val="none" w:sz="0" w:space="0" w:color="auto"/>
            <w:bottom w:val="none" w:sz="0" w:space="0" w:color="auto"/>
            <w:right w:val="none" w:sz="0" w:space="0" w:color="auto"/>
          </w:divBdr>
          <w:divsChild>
            <w:div w:id="1031879692">
              <w:marLeft w:val="0"/>
              <w:marRight w:val="0"/>
              <w:marTop w:val="0"/>
              <w:marBottom w:val="0"/>
              <w:divBdr>
                <w:top w:val="none" w:sz="0" w:space="0" w:color="auto"/>
                <w:left w:val="none" w:sz="0" w:space="0" w:color="auto"/>
                <w:bottom w:val="none" w:sz="0" w:space="0" w:color="auto"/>
                <w:right w:val="none" w:sz="0" w:space="0" w:color="auto"/>
              </w:divBdr>
            </w:div>
          </w:divsChild>
        </w:div>
        <w:div w:id="1390885469">
          <w:marLeft w:val="0"/>
          <w:marRight w:val="0"/>
          <w:marTop w:val="0"/>
          <w:marBottom w:val="0"/>
          <w:divBdr>
            <w:top w:val="none" w:sz="0" w:space="0" w:color="auto"/>
            <w:left w:val="none" w:sz="0" w:space="0" w:color="auto"/>
            <w:bottom w:val="none" w:sz="0" w:space="0" w:color="auto"/>
            <w:right w:val="none" w:sz="0" w:space="0" w:color="auto"/>
          </w:divBdr>
          <w:divsChild>
            <w:div w:id="1566255062">
              <w:marLeft w:val="0"/>
              <w:marRight w:val="0"/>
              <w:marTop w:val="0"/>
              <w:marBottom w:val="0"/>
              <w:divBdr>
                <w:top w:val="none" w:sz="0" w:space="0" w:color="auto"/>
                <w:left w:val="none" w:sz="0" w:space="0" w:color="auto"/>
                <w:bottom w:val="none" w:sz="0" w:space="0" w:color="auto"/>
                <w:right w:val="none" w:sz="0" w:space="0" w:color="auto"/>
              </w:divBdr>
            </w:div>
          </w:divsChild>
        </w:div>
        <w:div w:id="191655067">
          <w:marLeft w:val="0"/>
          <w:marRight w:val="0"/>
          <w:marTop w:val="0"/>
          <w:marBottom w:val="0"/>
          <w:divBdr>
            <w:top w:val="none" w:sz="0" w:space="0" w:color="auto"/>
            <w:left w:val="none" w:sz="0" w:space="0" w:color="auto"/>
            <w:bottom w:val="none" w:sz="0" w:space="0" w:color="auto"/>
            <w:right w:val="none" w:sz="0" w:space="0" w:color="auto"/>
          </w:divBdr>
          <w:divsChild>
            <w:div w:id="285429872">
              <w:marLeft w:val="0"/>
              <w:marRight w:val="0"/>
              <w:marTop w:val="0"/>
              <w:marBottom w:val="0"/>
              <w:divBdr>
                <w:top w:val="none" w:sz="0" w:space="0" w:color="auto"/>
                <w:left w:val="none" w:sz="0" w:space="0" w:color="auto"/>
                <w:bottom w:val="none" w:sz="0" w:space="0" w:color="auto"/>
                <w:right w:val="none" w:sz="0" w:space="0" w:color="auto"/>
              </w:divBdr>
            </w:div>
          </w:divsChild>
        </w:div>
        <w:div w:id="276833945">
          <w:marLeft w:val="0"/>
          <w:marRight w:val="0"/>
          <w:marTop w:val="0"/>
          <w:marBottom w:val="0"/>
          <w:divBdr>
            <w:top w:val="none" w:sz="0" w:space="0" w:color="auto"/>
            <w:left w:val="none" w:sz="0" w:space="0" w:color="auto"/>
            <w:bottom w:val="none" w:sz="0" w:space="0" w:color="auto"/>
            <w:right w:val="none" w:sz="0" w:space="0" w:color="auto"/>
          </w:divBdr>
          <w:divsChild>
            <w:div w:id="573856021">
              <w:marLeft w:val="0"/>
              <w:marRight w:val="0"/>
              <w:marTop w:val="0"/>
              <w:marBottom w:val="0"/>
              <w:divBdr>
                <w:top w:val="none" w:sz="0" w:space="0" w:color="auto"/>
                <w:left w:val="none" w:sz="0" w:space="0" w:color="auto"/>
                <w:bottom w:val="none" w:sz="0" w:space="0" w:color="auto"/>
                <w:right w:val="none" w:sz="0" w:space="0" w:color="auto"/>
              </w:divBdr>
            </w:div>
          </w:divsChild>
        </w:div>
        <w:div w:id="343754427">
          <w:marLeft w:val="0"/>
          <w:marRight w:val="0"/>
          <w:marTop w:val="0"/>
          <w:marBottom w:val="0"/>
          <w:divBdr>
            <w:top w:val="none" w:sz="0" w:space="0" w:color="auto"/>
            <w:left w:val="none" w:sz="0" w:space="0" w:color="auto"/>
            <w:bottom w:val="none" w:sz="0" w:space="0" w:color="auto"/>
            <w:right w:val="none" w:sz="0" w:space="0" w:color="auto"/>
          </w:divBdr>
          <w:divsChild>
            <w:div w:id="1016269241">
              <w:marLeft w:val="0"/>
              <w:marRight w:val="0"/>
              <w:marTop w:val="0"/>
              <w:marBottom w:val="0"/>
              <w:divBdr>
                <w:top w:val="none" w:sz="0" w:space="0" w:color="auto"/>
                <w:left w:val="none" w:sz="0" w:space="0" w:color="auto"/>
                <w:bottom w:val="none" w:sz="0" w:space="0" w:color="auto"/>
                <w:right w:val="none" w:sz="0" w:space="0" w:color="auto"/>
              </w:divBdr>
            </w:div>
          </w:divsChild>
        </w:div>
        <w:div w:id="149030029">
          <w:marLeft w:val="0"/>
          <w:marRight w:val="0"/>
          <w:marTop w:val="0"/>
          <w:marBottom w:val="0"/>
          <w:divBdr>
            <w:top w:val="none" w:sz="0" w:space="0" w:color="auto"/>
            <w:left w:val="none" w:sz="0" w:space="0" w:color="auto"/>
            <w:bottom w:val="none" w:sz="0" w:space="0" w:color="auto"/>
            <w:right w:val="none" w:sz="0" w:space="0" w:color="auto"/>
          </w:divBdr>
          <w:divsChild>
            <w:div w:id="371347835">
              <w:marLeft w:val="0"/>
              <w:marRight w:val="0"/>
              <w:marTop w:val="0"/>
              <w:marBottom w:val="0"/>
              <w:divBdr>
                <w:top w:val="none" w:sz="0" w:space="0" w:color="auto"/>
                <w:left w:val="none" w:sz="0" w:space="0" w:color="auto"/>
                <w:bottom w:val="none" w:sz="0" w:space="0" w:color="auto"/>
                <w:right w:val="none" w:sz="0" w:space="0" w:color="auto"/>
              </w:divBdr>
            </w:div>
          </w:divsChild>
        </w:div>
        <w:div w:id="2135900229">
          <w:marLeft w:val="0"/>
          <w:marRight w:val="0"/>
          <w:marTop w:val="0"/>
          <w:marBottom w:val="0"/>
          <w:divBdr>
            <w:top w:val="none" w:sz="0" w:space="0" w:color="auto"/>
            <w:left w:val="none" w:sz="0" w:space="0" w:color="auto"/>
            <w:bottom w:val="none" w:sz="0" w:space="0" w:color="auto"/>
            <w:right w:val="none" w:sz="0" w:space="0" w:color="auto"/>
          </w:divBdr>
          <w:divsChild>
            <w:div w:id="598179222">
              <w:marLeft w:val="0"/>
              <w:marRight w:val="0"/>
              <w:marTop w:val="0"/>
              <w:marBottom w:val="0"/>
              <w:divBdr>
                <w:top w:val="none" w:sz="0" w:space="0" w:color="auto"/>
                <w:left w:val="none" w:sz="0" w:space="0" w:color="auto"/>
                <w:bottom w:val="none" w:sz="0" w:space="0" w:color="auto"/>
                <w:right w:val="none" w:sz="0" w:space="0" w:color="auto"/>
              </w:divBdr>
            </w:div>
          </w:divsChild>
        </w:div>
        <w:div w:id="470248989">
          <w:marLeft w:val="0"/>
          <w:marRight w:val="0"/>
          <w:marTop w:val="0"/>
          <w:marBottom w:val="0"/>
          <w:divBdr>
            <w:top w:val="none" w:sz="0" w:space="0" w:color="auto"/>
            <w:left w:val="none" w:sz="0" w:space="0" w:color="auto"/>
            <w:bottom w:val="none" w:sz="0" w:space="0" w:color="auto"/>
            <w:right w:val="none" w:sz="0" w:space="0" w:color="auto"/>
          </w:divBdr>
          <w:divsChild>
            <w:div w:id="1153109264">
              <w:marLeft w:val="0"/>
              <w:marRight w:val="0"/>
              <w:marTop w:val="0"/>
              <w:marBottom w:val="0"/>
              <w:divBdr>
                <w:top w:val="none" w:sz="0" w:space="0" w:color="auto"/>
                <w:left w:val="none" w:sz="0" w:space="0" w:color="auto"/>
                <w:bottom w:val="none" w:sz="0" w:space="0" w:color="auto"/>
                <w:right w:val="none" w:sz="0" w:space="0" w:color="auto"/>
              </w:divBdr>
            </w:div>
          </w:divsChild>
        </w:div>
        <w:div w:id="492721957">
          <w:marLeft w:val="0"/>
          <w:marRight w:val="0"/>
          <w:marTop w:val="0"/>
          <w:marBottom w:val="0"/>
          <w:divBdr>
            <w:top w:val="none" w:sz="0" w:space="0" w:color="auto"/>
            <w:left w:val="none" w:sz="0" w:space="0" w:color="auto"/>
            <w:bottom w:val="none" w:sz="0" w:space="0" w:color="auto"/>
            <w:right w:val="none" w:sz="0" w:space="0" w:color="auto"/>
          </w:divBdr>
          <w:divsChild>
            <w:div w:id="152912795">
              <w:marLeft w:val="0"/>
              <w:marRight w:val="0"/>
              <w:marTop w:val="0"/>
              <w:marBottom w:val="0"/>
              <w:divBdr>
                <w:top w:val="none" w:sz="0" w:space="0" w:color="auto"/>
                <w:left w:val="none" w:sz="0" w:space="0" w:color="auto"/>
                <w:bottom w:val="none" w:sz="0" w:space="0" w:color="auto"/>
                <w:right w:val="none" w:sz="0" w:space="0" w:color="auto"/>
              </w:divBdr>
            </w:div>
          </w:divsChild>
        </w:div>
        <w:div w:id="1632134050">
          <w:marLeft w:val="0"/>
          <w:marRight w:val="0"/>
          <w:marTop w:val="0"/>
          <w:marBottom w:val="0"/>
          <w:divBdr>
            <w:top w:val="none" w:sz="0" w:space="0" w:color="auto"/>
            <w:left w:val="none" w:sz="0" w:space="0" w:color="auto"/>
            <w:bottom w:val="none" w:sz="0" w:space="0" w:color="auto"/>
            <w:right w:val="none" w:sz="0" w:space="0" w:color="auto"/>
          </w:divBdr>
          <w:divsChild>
            <w:div w:id="973675598">
              <w:marLeft w:val="0"/>
              <w:marRight w:val="0"/>
              <w:marTop w:val="0"/>
              <w:marBottom w:val="0"/>
              <w:divBdr>
                <w:top w:val="none" w:sz="0" w:space="0" w:color="auto"/>
                <w:left w:val="none" w:sz="0" w:space="0" w:color="auto"/>
                <w:bottom w:val="none" w:sz="0" w:space="0" w:color="auto"/>
                <w:right w:val="none" w:sz="0" w:space="0" w:color="auto"/>
              </w:divBdr>
            </w:div>
          </w:divsChild>
        </w:div>
        <w:div w:id="1077480687">
          <w:marLeft w:val="0"/>
          <w:marRight w:val="0"/>
          <w:marTop w:val="0"/>
          <w:marBottom w:val="0"/>
          <w:divBdr>
            <w:top w:val="none" w:sz="0" w:space="0" w:color="auto"/>
            <w:left w:val="none" w:sz="0" w:space="0" w:color="auto"/>
            <w:bottom w:val="none" w:sz="0" w:space="0" w:color="auto"/>
            <w:right w:val="none" w:sz="0" w:space="0" w:color="auto"/>
          </w:divBdr>
          <w:divsChild>
            <w:div w:id="1943104471">
              <w:marLeft w:val="0"/>
              <w:marRight w:val="0"/>
              <w:marTop w:val="0"/>
              <w:marBottom w:val="0"/>
              <w:divBdr>
                <w:top w:val="none" w:sz="0" w:space="0" w:color="auto"/>
                <w:left w:val="none" w:sz="0" w:space="0" w:color="auto"/>
                <w:bottom w:val="none" w:sz="0" w:space="0" w:color="auto"/>
                <w:right w:val="none" w:sz="0" w:space="0" w:color="auto"/>
              </w:divBdr>
            </w:div>
          </w:divsChild>
        </w:div>
        <w:div w:id="719481590">
          <w:marLeft w:val="0"/>
          <w:marRight w:val="0"/>
          <w:marTop w:val="0"/>
          <w:marBottom w:val="0"/>
          <w:divBdr>
            <w:top w:val="none" w:sz="0" w:space="0" w:color="auto"/>
            <w:left w:val="none" w:sz="0" w:space="0" w:color="auto"/>
            <w:bottom w:val="none" w:sz="0" w:space="0" w:color="auto"/>
            <w:right w:val="none" w:sz="0" w:space="0" w:color="auto"/>
          </w:divBdr>
          <w:divsChild>
            <w:div w:id="910773244">
              <w:marLeft w:val="0"/>
              <w:marRight w:val="0"/>
              <w:marTop w:val="0"/>
              <w:marBottom w:val="0"/>
              <w:divBdr>
                <w:top w:val="none" w:sz="0" w:space="0" w:color="auto"/>
                <w:left w:val="none" w:sz="0" w:space="0" w:color="auto"/>
                <w:bottom w:val="none" w:sz="0" w:space="0" w:color="auto"/>
                <w:right w:val="none" w:sz="0" w:space="0" w:color="auto"/>
              </w:divBdr>
            </w:div>
          </w:divsChild>
        </w:div>
        <w:div w:id="1718628802">
          <w:marLeft w:val="0"/>
          <w:marRight w:val="0"/>
          <w:marTop w:val="0"/>
          <w:marBottom w:val="0"/>
          <w:divBdr>
            <w:top w:val="none" w:sz="0" w:space="0" w:color="auto"/>
            <w:left w:val="none" w:sz="0" w:space="0" w:color="auto"/>
            <w:bottom w:val="none" w:sz="0" w:space="0" w:color="auto"/>
            <w:right w:val="none" w:sz="0" w:space="0" w:color="auto"/>
          </w:divBdr>
          <w:divsChild>
            <w:div w:id="52317769">
              <w:marLeft w:val="0"/>
              <w:marRight w:val="0"/>
              <w:marTop w:val="0"/>
              <w:marBottom w:val="0"/>
              <w:divBdr>
                <w:top w:val="none" w:sz="0" w:space="0" w:color="auto"/>
                <w:left w:val="none" w:sz="0" w:space="0" w:color="auto"/>
                <w:bottom w:val="none" w:sz="0" w:space="0" w:color="auto"/>
                <w:right w:val="none" w:sz="0" w:space="0" w:color="auto"/>
              </w:divBdr>
            </w:div>
          </w:divsChild>
        </w:div>
        <w:div w:id="1571160173">
          <w:marLeft w:val="0"/>
          <w:marRight w:val="0"/>
          <w:marTop w:val="0"/>
          <w:marBottom w:val="0"/>
          <w:divBdr>
            <w:top w:val="none" w:sz="0" w:space="0" w:color="auto"/>
            <w:left w:val="none" w:sz="0" w:space="0" w:color="auto"/>
            <w:bottom w:val="none" w:sz="0" w:space="0" w:color="auto"/>
            <w:right w:val="none" w:sz="0" w:space="0" w:color="auto"/>
          </w:divBdr>
          <w:divsChild>
            <w:div w:id="138112761">
              <w:marLeft w:val="0"/>
              <w:marRight w:val="0"/>
              <w:marTop w:val="0"/>
              <w:marBottom w:val="0"/>
              <w:divBdr>
                <w:top w:val="none" w:sz="0" w:space="0" w:color="auto"/>
                <w:left w:val="none" w:sz="0" w:space="0" w:color="auto"/>
                <w:bottom w:val="none" w:sz="0" w:space="0" w:color="auto"/>
                <w:right w:val="none" w:sz="0" w:space="0" w:color="auto"/>
              </w:divBdr>
            </w:div>
          </w:divsChild>
        </w:div>
        <w:div w:id="1292248644">
          <w:marLeft w:val="0"/>
          <w:marRight w:val="0"/>
          <w:marTop w:val="0"/>
          <w:marBottom w:val="0"/>
          <w:divBdr>
            <w:top w:val="none" w:sz="0" w:space="0" w:color="auto"/>
            <w:left w:val="none" w:sz="0" w:space="0" w:color="auto"/>
            <w:bottom w:val="none" w:sz="0" w:space="0" w:color="auto"/>
            <w:right w:val="none" w:sz="0" w:space="0" w:color="auto"/>
          </w:divBdr>
          <w:divsChild>
            <w:div w:id="1853763673">
              <w:marLeft w:val="0"/>
              <w:marRight w:val="0"/>
              <w:marTop w:val="0"/>
              <w:marBottom w:val="0"/>
              <w:divBdr>
                <w:top w:val="none" w:sz="0" w:space="0" w:color="auto"/>
                <w:left w:val="none" w:sz="0" w:space="0" w:color="auto"/>
                <w:bottom w:val="none" w:sz="0" w:space="0" w:color="auto"/>
                <w:right w:val="none" w:sz="0" w:space="0" w:color="auto"/>
              </w:divBdr>
            </w:div>
          </w:divsChild>
        </w:div>
        <w:div w:id="1927306727">
          <w:marLeft w:val="0"/>
          <w:marRight w:val="0"/>
          <w:marTop w:val="0"/>
          <w:marBottom w:val="0"/>
          <w:divBdr>
            <w:top w:val="none" w:sz="0" w:space="0" w:color="auto"/>
            <w:left w:val="none" w:sz="0" w:space="0" w:color="auto"/>
            <w:bottom w:val="none" w:sz="0" w:space="0" w:color="auto"/>
            <w:right w:val="none" w:sz="0" w:space="0" w:color="auto"/>
          </w:divBdr>
          <w:divsChild>
            <w:div w:id="283583844">
              <w:marLeft w:val="0"/>
              <w:marRight w:val="0"/>
              <w:marTop w:val="0"/>
              <w:marBottom w:val="0"/>
              <w:divBdr>
                <w:top w:val="none" w:sz="0" w:space="0" w:color="auto"/>
                <w:left w:val="none" w:sz="0" w:space="0" w:color="auto"/>
                <w:bottom w:val="none" w:sz="0" w:space="0" w:color="auto"/>
                <w:right w:val="none" w:sz="0" w:space="0" w:color="auto"/>
              </w:divBdr>
            </w:div>
          </w:divsChild>
        </w:div>
        <w:div w:id="1590894807">
          <w:marLeft w:val="0"/>
          <w:marRight w:val="0"/>
          <w:marTop w:val="0"/>
          <w:marBottom w:val="0"/>
          <w:divBdr>
            <w:top w:val="none" w:sz="0" w:space="0" w:color="auto"/>
            <w:left w:val="none" w:sz="0" w:space="0" w:color="auto"/>
            <w:bottom w:val="none" w:sz="0" w:space="0" w:color="auto"/>
            <w:right w:val="none" w:sz="0" w:space="0" w:color="auto"/>
          </w:divBdr>
          <w:divsChild>
            <w:div w:id="2020422899">
              <w:marLeft w:val="0"/>
              <w:marRight w:val="0"/>
              <w:marTop w:val="0"/>
              <w:marBottom w:val="0"/>
              <w:divBdr>
                <w:top w:val="none" w:sz="0" w:space="0" w:color="auto"/>
                <w:left w:val="none" w:sz="0" w:space="0" w:color="auto"/>
                <w:bottom w:val="none" w:sz="0" w:space="0" w:color="auto"/>
                <w:right w:val="none" w:sz="0" w:space="0" w:color="auto"/>
              </w:divBdr>
            </w:div>
          </w:divsChild>
        </w:div>
        <w:div w:id="1842041903">
          <w:marLeft w:val="0"/>
          <w:marRight w:val="0"/>
          <w:marTop w:val="0"/>
          <w:marBottom w:val="0"/>
          <w:divBdr>
            <w:top w:val="none" w:sz="0" w:space="0" w:color="auto"/>
            <w:left w:val="none" w:sz="0" w:space="0" w:color="auto"/>
            <w:bottom w:val="none" w:sz="0" w:space="0" w:color="auto"/>
            <w:right w:val="none" w:sz="0" w:space="0" w:color="auto"/>
          </w:divBdr>
          <w:divsChild>
            <w:div w:id="1857114014">
              <w:marLeft w:val="0"/>
              <w:marRight w:val="0"/>
              <w:marTop w:val="0"/>
              <w:marBottom w:val="0"/>
              <w:divBdr>
                <w:top w:val="none" w:sz="0" w:space="0" w:color="auto"/>
                <w:left w:val="none" w:sz="0" w:space="0" w:color="auto"/>
                <w:bottom w:val="none" w:sz="0" w:space="0" w:color="auto"/>
                <w:right w:val="none" w:sz="0" w:space="0" w:color="auto"/>
              </w:divBdr>
            </w:div>
          </w:divsChild>
        </w:div>
        <w:div w:id="143160975">
          <w:marLeft w:val="0"/>
          <w:marRight w:val="0"/>
          <w:marTop w:val="0"/>
          <w:marBottom w:val="0"/>
          <w:divBdr>
            <w:top w:val="none" w:sz="0" w:space="0" w:color="auto"/>
            <w:left w:val="none" w:sz="0" w:space="0" w:color="auto"/>
            <w:bottom w:val="none" w:sz="0" w:space="0" w:color="auto"/>
            <w:right w:val="none" w:sz="0" w:space="0" w:color="auto"/>
          </w:divBdr>
          <w:divsChild>
            <w:div w:id="600915659">
              <w:marLeft w:val="0"/>
              <w:marRight w:val="0"/>
              <w:marTop w:val="0"/>
              <w:marBottom w:val="0"/>
              <w:divBdr>
                <w:top w:val="none" w:sz="0" w:space="0" w:color="auto"/>
                <w:left w:val="none" w:sz="0" w:space="0" w:color="auto"/>
                <w:bottom w:val="none" w:sz="0" w:space="0" w:color="auto"/>
                <w:right w:val="none" w:sz="0" w:space="0" w:color="auto"/>
              </w:divBdr>
            </w:div>
          </w:divsChild>
        </w:div>
        <w:div w:id="472674446">
          <w:marLeft w:val="0"/>
          <w:marRight w:val="0"/>
          <w:marTop w:val="0"/>
          <w:marBottom w:val="0"/>
          <w:divBdr>
            <w:top w:val="none" w:sz="0" w:space="0" w:color="auto"/>
            <w:left w:val="none" w:sz="0" w:space="0" w:color="auto"/>
            <w:bottom w:val="none" w:sz="0" w:space="0" w:color="auto"/>
            <w:right w:val="none" w:sz="0" w:space="0" w:color="auto"/>
          </w:divBdr>
          <w:divsChild>
            <w:div w:id="1943799289">
              <w:marLeft w:val="0"/>
              <w:marRight w:val="0"/>
              <w:marTop w:val="0"/>
              <w:marBottom w:val="0"/>
              <w:divBdr>
                <w:top w:val="none" w:sz="0" w:space="0" w:color="auto"/>
                <w:left w:val="none" w:sz="0" w:space="0" w:color="auto"/>
                <w:bottom w:val="none" w:sz="0" w:space="0" w:color="auto"/>
                <w:right w:val="none" w:sz="0" w:space="0" w:color="auto"/>
              </w:divBdr>
            </w:div>
          </w:divsChild>
        </w:div>
        <w:div w:id="1666788399">
          <w:marLeft w:val="0"/>
          <w:marRight w:val="0"/>
          <w:marTop w:val="0"/>
          <w:marBottom w:val="0"/>
          <w:divBdr>
            <w:top w:val="none" w:sz="0" w:space="0" w:color="auto"/>
            <w:left w:val="none" w:sz="0" w:space="0" w:color="auto"/>
            <w:bottom w:val="none" w:sz="0" w:space="0" w:color="auto"/>
            <w:right w:val="none" w:sz="0" w:space="0" w:color="auto"/>
          </w:divBdr>
          <w:divsChild>
            <w:div w:id="385953221">
              <w:marLeft w:val="0"/>
              <w:marRight w:val="0"/>
              <w:marTop w:val="0"/>
              <w:marBottom w:val="0"/>
              <w:divBdr>
                <w:top w:val="none" w:sz="0" w:space="0" w:color="auto"/>
                <w:left w:val="none" w:sz="0" w:space="0" w:color="auto"/>
                <w:bottom w:val="none" w:sz="0" w:space="0" w:color="auto"/>
                <w:right w:val="none" w:sz="0" w:space="0" w:color="auto"/>
              </w:divBdr>
            </w:div>
          </w:divsChild>
        </w:div>
        <w:div w:id="1656958143">
          <w:marLeft w:val="0"/>
          <w:marRight w:val="0"/>
          <w:marTop w:val="0"/>
          <w:marBottom w:val="0"/>
          <w:divBdr>
            <w:top w:val="none" w:sz="0" w:space="0" w:color="auto"/>
            <w:left w:val="none" w:sz="0" w:space="0" w:color="auto"/>
            <w:bottom w:val="none" w:sz="0" w:space="0" w:color="auto"/>
            <w:right w:val="none" w:sz="0" w:space="0" w:color="auto"/>
          </w:divBdr>
          <w:divsChild>
            <w:div w:id="467473308">
              <w:marLeft w:val="0"/>
              <w:marRight w:val="0"/>
              <w:marTop w:val="0"/>
              <w:marBottom w:val="0"/>
              <w:divBdr>
                <w:top w:val="none" w:sz="0" w:space="0" w:color="auto"/>
                <w:left w:val="none" w:sz="0" w:space="0" w:color="auto"/>
                <w:bottom w:val="none" w:sz="0" w:space="0" w:color="auto"/>
                <w:right w:val="none" w:sz="0" w:space="0" w:color="auto"/>
              </w:divBdr>
            </w:div>
          </w:divsChild>
        </w:div>
        <w:div w:id="607930621">
          <w:marLeft w:val="0"/>
          <w:marRight w:val="0"/>
          <w:marTop w:val="0"/>
          <w:marBottom w:val="0"/>
          <w:divBdr>
            <w:top w:val="none" w:sz="0" w:space="0" w:color="auto"/>
            <w:left w:val="none" w:sz="0" w:space="0" w:color="auto"/>
            <w:bottom w:val="none" w:sz="0" w:space="0" w:color="auto"/>
            <w:right w:val="none" w:sz="0" w:space="0" w:color="auto"/>
          </w:divBdr>
          <w:divsChild>
            <w:div w:id="527181444">
              <w:marLeft w:val="0"/>
              <w:marRight w:val="0"/>
              <w:marTop w:val="0"/>
              <w:marBottom w:val="0"/>
              <w:divBdr>
                <w:top w:val="none" w:sz="0" w:space="0" w:color="auto"/>
                <w:left w:val="none" w:sz="0" w:space="0" w:color="auto"/>
                <w:bottom w:val="none" w:sz="0" w:space="0" w:color="auto"/>
                <w:right w:val="none" w:sz="0" w:space="0" w:color="auto"/>
              </w:divBdr>
            </w:div>
          </w:divsChild>
        </w:div>
        <w:div w:id="1865049383">
          <w:marLeft w:val="0"/>
          <w:marRight w:val="0"/>
          <w:marTop w:val="0"/>
          <w:marBottom w:val="0"/>
          <w:divBdr>
            <w:top w:val="none" w:sz="0" w:space="0" w:color="auto"/>
            <w:left w:val="none" w:sz="0" w:space="0" w:color="auto"/>
            <w:bottom w:val="none" w:sz="0" w:space="0" w:color="auto"/>
            <w:right w:val="none" w:sz="0" w:space="0" w:color="auto"/>
          </w:divBdr>
          <w:divsChild>
            <w:div w:id="754595286">
              <w:marLeft w:val="0"/>
              <w:marRight w:val="0"/>
              <w:marTop w:val="0"/>
              <w:marBottom w:val="0"/>
              <w:divBdr>
                <w:top w:val="none" w:sz="0" w:space="0" w:color="auto"/>
                <w:left w:val="none" w:sz="0" w:space="0" w:color="auto"/>
                <w:bottom w:val="none" w:sz="0" w:space="0" w:color="auto"/>
                <w:right w:val="none" w:sz="0" w:space="0" w:color="auto"/>
              </w:divBdr>
            </w:div>
          </w:divsChild>
        </w:div>
        <w:div w:id="2052608277">
          <w:marLeft w:val="0"/>
          <w:marRight w:val="0"/>
          <w:marTop w:val="0"/>
          <w:marBottom w:val="0"/>
          <w:divBdr>
            <w:top w:val="none" w:sz="0" w:space="0" w:color="auto"/>
            <w:left w:val="none" w:sz="0" w:space="0" w:color="auto"/>
            <w:bottom w:val="none" w:sz="0" w:space="0" w:color="auto"/>
            <w:right w:val="none" w:sz="0" w:space="0" w:color="auto"/>
          </w:divBdr>
          <w:divsChild>
            <w:div w:id="1052267642">
              <w:marLeft w:val="0"/>
              <w:marRight w:val="0"/>
              <w:marTop w:val="0"/>
              <w:marBottom w:val="0"/>
              <w:divBdr>
                <w:top w:val="none" w:sz="0" w:space="0" w:color="auto"/>
                <w:left w:val="none" w:sz="0" w:space="0" w:color="auto"/>
                <w:bottom w:val="none" w:sz="0" w:space="0" w:color="auto"/>
                <w:right w:val="none" w:sz="0" w:space="0" w:color="auto"/>
              </w:divBdr>
            </w:div>
          </w:divsChild>
        </w:div>
        <w:div w:id="1698121405">
          <w:marLeft w:val="0"/>
          <w:marRight w:val="0"/>
          <w:marTop w:val="0"/>
          <w:marBottom w:val="0"/>
          <w:divBdr>
            <w:top w:val="none" w:sz="0" w:space="0" w:color="auto"/>
            <w:left w:val="none" w:sz="0" w:space="0" w:color="auto"/>
            <w:bottom w:val="none" w:sz="0" w:space="0" w:color="auto"/>
            <w:right w:val="none" w:sz="0" w:space="0" w:color="auto"/>
          </w:divBdr>
          <w:divsChild>
            <w:div w:id="998846583">
              <w:marLeft w:val="0"/>
              <w:marRight w:val="0"/>
              <w:marTop w:val="0"/>
              <w:marBottom w:val="0"/>
              <w:divBdr>
                <w:top w:val="none" w:sz="0" w:space="0" w:color="auto"/>
                <w:left w:val="none" w:sz="0" w:space="0" w:color="auto"/>
                <w:bottom w:val="none" w:sz="0" w:space="0" w:color="auto"/>
                <w:right w:val="none" w:sz="0" w:space="0" w:color="auto"/>
              </w:divBdr>
            </w:div>
          </w:divsChild>
        </w:div>
        <w:div w:id="1249920905">
          <w:marLeft w:val="0"/>
          <w:marRight w:val="0"/>
          <w:marTop w:val="0"/>
          <w:marBottom w:val="0"/>
          <w:divBdr>
            <w:top w:val="none" w:sz="0" w:space="0" w:color="auto"/>
            <w:left w:val="none" w:sz="0" w:space="0" w:color="auto"/>
            <w:bottom w:val="none" w:sz="0" w:space="0" w:color="auto"/>
            <w:right w:val="none" w:sz="0" w:space="0" w:color="auto"/>
          </w:divBdr>
          <w:divsChild>
            <w:div w:id="1345279314">
              <w:marLeft w:val="0"/>
              <w:marRight w:val="0"/>
              <w:marTop w:val="0"/>
              <w:marBottom w:val="0"/>
              <w:divBdr>
                <w:top w:val="none" w:sz="0" w:space="0" w:color="auto"/>
                <w:left w:val="none" w:sz="0" w:space="0" w:color="auto"/>
                <w:bottom w:val="none" w:sz="0" w:space="0" w:color="auto"/>
                <w:right w:val="none" w:sz="0" w:space="0" w:color="auto"/>
              </w:divBdr>
            </w:div>
          </w:divsChild>
        </w:div>
        <w:div w:id="2016884129">
          <w:marLeft w:val="0"/>
          <w:marRight w:val="0"/>
          <w:marTop w:val="0"/>
          <w:marBottom w:val="0"/>
          <w:divBdr>
            <w:top w:val="none" w:sz="0" w:space="0" w:color="auto"/>
            <w:left w:val="none" w:sz="0" w:space="0" w:color="auto"/>
            <w:bottom w:val="none" w:sz="0" w:space="0" w:color="auto"/>
            <w:right w:val="none" w:sz="0" w:space="0" w:color="auto"/>
          </w:divBdr>
          <w:divsChild>
            <w:div w:id="11227788">
              <w:marLeft w:val="0"/>
              <w:marRight w:val="0"/>
              <w:marTop w:val="0"/>
              <w:marBottom w:val="0"/>
              <w:divBdr>
                <w:top w:val="none" w:sz="0" w:space="0" w:color="auto"/>
                <w:left w:val="none" w:sz="0" w:space="0" w:color="auto"/>
                <w:bottom w:val="none" w:sz="0" w:space="0" w:color="auto"/>
                <w:right w:val="none" w:sz="0" w:space="0" w:color="auto"/>
              </w:divBdr>
            </w:div>
          </w:divsChild>
        </w:div>
        <w:div w:id="556168739">
          <w:marLeft w:val="0"/>
          <w:marRight w:val="0"/>
          <w:marTop w:val="0"/>
          <w:marBottom w:val="0"/>
          <w:divBdr>
            <w:top w:val="none" w:sz="0" w:space="0" w:color="auto"/>
            <w:left w:val="none" w:sz="0" w:space="0" w:color="auto"/>
            <w:bottom w:val="none" w:sz="0" w:space="0" w:color="auto"/>
            <w:right w:val="none" w:sz="0" w:space="0" w:color="auto"/>
          </w:divBdr>
          <w:divsChild>
            <w:div w:id="56825214">
              <w:marLeft w:val="0"/>
              <w:marRight w:val="0"/>
              <w:marTop w:val="0"/>
              <w:marBottom w:val="0"/>
              <w:divBdr>
                <w:top w:val="none" w:sz="0" w:space="0" w:color="auto"/>
                <w:left w:val="none" w:sz="0" w:space="0" w:color="auto"/>
                <w:bottom w:val="none" w:sz="0" w:space="0" w:color="auto"/>
                <w:right w:val="none" w:sz="0" w:space="0" w:color="auto"/>
              </w:divBdr>
            </w:div>
          </w:divsChild>
        </w:div>
        <w:div w:id="1519195610">
          <w:marLeft w:val="0"/>
          <w:marRight w:val="0"/>
          <w:marTop w:val="0"/>
          <w:marBottom w:val="0"/>
          <w:divBdr>
            <w:top w:val="none" w:sz="0" w:space="0" w:color="auto"/>
            <w:left w:val="none" w:sz="0" w:space="0" w:color="auto"/>
            <w:bottom w:val="none" w:sz="0" w:space="0" w:color="auto"/>
            <w:right w:val="none" w:sz="0" w:space="0" w:color="auto"/>
          </w:divBdr>
          <w:divsChild>
            <w:div w:id="1127703404">
              <w:marLeft w:val="0"/>
              <w:marRight w:val="0"/>
              <w:marTop w:val="0"/>
              <w:marBottom w:val="0"/>
              <w:divBdr>
                <w:top w:val="none" w:sz="0" w:space="0" w:color="auto"/>
                <w:left w:val="none" w:sz="0" w:space="0" w:color="auto"/>
                <w:bottom w:val="none" w:sz="0" w:space="0" w:color="auto"/>
                <w:right w:val="none" w:sz="0" w:space="0" w:color="auto"/>
              </w:divBdr>
            </w:div>
          </w:divsChild>
        </w:div>
        <w:div w:id="68430948">
          <w:marLeft w:val="0"/>
          <w:marRight w:val="0"/>
          <w:marTop w:val="0"/>
          <w:marBottom w:val="0"/>
          <w:divBdr>
            <w:top w:val="none" w:sz="0" w:space="0" w:color="auto"/>
            <w:left w:val="none" w:sz="0" w:space="0" w:color="auto"/>
            <w:bottom w:val="none" w:sz="0" w:space="0" w:color="auto"/>
            <w:right w:val="none" w:sz="0" w:space="0" w:color="auto"/>
          </w:divBdr>
          <w:divsChild>
            <w:div w:id="1390765557">
              <w:marLeft w:val="0"/>
              <w:marRight w:val="0"/>
              <w:marTop w:val="0"/>
              <w:marBottom w:val="0"/>
              <w:divBdr>
                <w:top w:val="none" w:sz="0" w:space="0" w:color="auto"/>
                <w:left w:val="none" w:sz="0" w:space="0" w:color="auto"/>
                <w:bottom w:val="none" w:sz="0" w:space="0" w:color="auto"/>
                <w:right w:val="none" w:sz="0" w:space="0" w:color="auto"/>
              </w:divBdr>
            </w:div>
          </w:divsChild>
        </w:div>
        <w:div w:id="41290896">
          <w:marLeft w:val="0"/>
          <w:marRight w:val="0"/>
          <w:marTop w:val="0"/>
          <w:marBottom w:val="0"/>
          <w:divBdr>
            <w:top w:val="none" w:sz="0" w:space="0" w:color="auto"/>
            <w:left w:val="none" w:sz="0" w:space="0" w:color="auto"/>
            <w:bottom w:val="none" w:sz="0" w:space="0" w:color="auto"/>
            <w:right w:val="none" w:sz="0" w:space="0" w:color="auto"/>
          </w:divBdr>
          <w:divsChild>
            <w:div w:id="276253701">
              <w:marLeft w:val="0"/>
              <w:marRight w:val="0"/>
              <w:marTop w:val="0"/>
              <w:marBottom w:val="0"/>
              <w:divBdr>
                <w:top w:val="none" w:sz="0" w:space="0" w:color="auto"/>
                <w:left w:val="none" w:sz="0" w:space="0" w:color="auto"/>
                <w:bottom w:val="none" w:sz="0" w:space="0" w:color="auto"/>
                <w:right w:val="none" w:sz="0" w:space="0" w:color="auto"/>
              </w:divBdr>
            </w:div>
          </w:divsChild>
        </w:div>
        <w:div w:id="1334844276">
          <w:marLeft w:val="0"/>
          <w:marRight w:val="0"/>
          <w:marTop w:val="0"/>
          <w:marBottom w:val="0"/>
          <w:divBdr>
            <w:top w:val="none" w:sz="0" w:space="0" w:color="auto"/>
            <w:left w:val="none" w:sz="0" w:space="0" w:color="auto"/>
            <w:bottom w:val="none" w:sz="0" w:space="0" w:color="auto"/>
            <w:right w:val="none" w:sz="0" w:space="0" w:color="auto"/>
          </w:divBdr>
          <w:divsChild>
            <w:div w:id="90785045">
              <w:marLeft w:val="0"/>
              <w:marRight w:val="0"/>
              <w:marTop w:val="0"/>
              <w:marBottom w:val="0"/>
              <w:divBdr>
                <w:top w:val="none" w:sz="0" w:space="0" w:color="auto"/>
                <w:left w:val="none" w:sz="0" w:space="0" w:color="auto"/>
                <w:bottom w:val="none" w:sz="0" w:space="0" w:color="auto"/>
                <w:right w:val="none" w:sz="0" w:space="0" w:color="auto"/>
              </w:divBdr>
            </w:div>
          </w:divsChild>
        </w:div>
        <w:div w:id="311296174">
          <w:marLeft w:val="0"/>
          <w:marRight w:val="0"/>
          <w:marTop w:val="0"/>
          <w:marBottom w:val="0"/>
          <w:divBdr>
            <w:top w:val="none" w:sz="0" w:space="0" w:color="auto"/>
            <w:left w:val="none" w:sz="0" w:space="0" w:color="auto"/>
            <w:bottom w:val="none" w:sz="0" w:space="0" w:color="auto"/>
            <w:right w:val="none" w:sz="0" w:space="0" w:color="auto"/>
          </w:divBdr>
          <w:divsChild>
            <w:div w:id="1350327500">
              <w:marLeft w:val="0"/>
              <w:marRight w:val="0"/>
              <w:marTop w:val="0"/>
              <w:marBottom w:val="0"/>
              <w:divBdr>
                <w:top w:val="none" w:sz="0" w:space="0" w:color="auto"/>
                <w:left w:val="none" w:sz="0" w:space="0" w:color="auto"/>
                <w:bottom w:val="none" w:sz="0" w:space="0" w:color="auto"/>
                <w:right w:val="none" w:sz="0" w:space="0" w:color="auto"/>
              </w:divBdr>
            </w:div>
          </w:divsChild>
        </w:div>
        <w:div w:id="38357499">
          <w:marLeft w:val="0"/>
          <w:marRight w:val="0"/>
          <w:marTop w:val="0"/>
          <w:marBottom w:val="0"/>
          <w:divBdr>
            <w:top w:val="none" w:sz="0" w:space="0" w:color="auto"/>
            <w:left w:val="none" w:sz="0" w:space="0" w:color="auto"/>
            <w:bottom w:val="none" w:sz="0" w:space="0" w:color="auto"/>
            <w:right w:val="none" w:sz="0" w:space="0" w:color="auto"/>
          </w:divBdr>
          <w:divsChild>
            <w:div w:id="450633230">
              <w:marLeft w:val="0"/>
              <w:marRight w:val="0"/>
              <w:marTop w:val="0"/>
              <w:marBottom w:val="0"/>
              <w:divBdr>
                <w:top w:val="none" w:sz="0" w:space="0" w:color="auto"/>
                <w:left w:val="none" w:sz="0" w:space="0" w:color="auto"/>
                <w:bottom w:val="none" w:sz="0" w:space="0" w:color="auto"/>
                <w:right w:val="none" w:sz="0" w:space="0" w:color="auto"/>
              </w:divBdr>
            </w:div>
          </w:divsChild>
        </w:div>
        <w:div w:id="1235428414">
          <w:marLeft w:val="0"/>
          <w:marRight w:val="0"/>
          <w:marTop w:val="0"/>
          <w:marBottom w:val="0"/>
          <w:divBdr>
            <w:top w:val="none" w:sz="0" w:space="0" w:color="auto"/>
            <w:left w:val="none" w:sz="0" w:space="0" w:color="auto"/>
            <w:bottom w:val="none" w:sz="0" w:space="0" w:color="auto"/>
            <w:right w:val="none" w:sz="0" w:space="0" w:color="auto"/>
          </w:divBdr>
          <w:divsChild>
            <w:div w:id="1207065505">
              <w:marLeft w:val="0"/>
              <w:marRight w:val="0"/>
              <w:marTop w:val="0"/>
              <w:marBottom w:val="0"/>
              <w:divBdr>
                <w:top w:val="none" w:sz="0" w:space="0" w:color="auto"/>
                <w:left w:val="none" w:sz="0" w:space="0" w:color="auto"/>
                <w:bottom w:val="none" w:sz="0" w:space="0" w:color="auto"/>
                <w:right w:val="none" w:sz="0" w:space="0" w:color="auto"/>
              </w:divBdr>
            </w:div>
          </w:divsChild>
        </w:div>
        <w:div w:id="1111901326">
          <w:marLeft w:val="0"/>
          <w:marRight w:val="0"/>
          <w:marTop w:val="0"/>
          <w:marBottom w:val="0"/>
          <w:divBdr>
            <w:top w:val="none" w:sz="0" w:space="0" w:color="auto"/>
            <w:left w:val="none" w:sz="0" w:space="0" w:color="auto"/>
            <w:bottom w:val="none" w:sz="0" w:space="0" w:color="auto"/>
            <w:right w:val="none" w:sz="0" w:space="0" w:color="auto"/>
          </w:divBdr>
          <w:divsChild>
            <w:div w:id="2141989939">
              <w:marLeft w:val="0"/>
              <w:marRight w:val="0"/>
              <w:marTop w:val="0"/>
              <w:marBottom w:val="0"/>
              <w:divBdr>
                <w:top w:val="none" w:sz="0" w:space="0" w:color="auto"/>
                <w:left w:val="none" w:sz="0" w:space="0" w:color="auto"/>
                <w:bottom w:val="none" w:sz="0" w:space="0" w:color="auto"/>
                <w:right w:val="none" w:sz="0" w:space="0" w:color="auto"/>
              </w:divBdr>
            </w:div>
          </w:divsChild>
        </w:div>
        <w:div w:id="582296290">
          <w:marLeft w:val="0"/>
          <w:marRight w:val="0"/>
          <w:marTop w:val="0"/>
          <w:marBottom w:val="0"/>
          <w:divBdr>
            <w:top w:val="none" w:sz="0" w:space="0" w:color="auto"/>
            <w:left w:val="none" w:sz="0" w:space="0" w:color="auto"/>
            <w:bottom w:val="none" w:sz="0" w:space="0" w:color="auto"/>
            <w:right w:val="none" w:sz="0" w:space="0" w:color="auto"/>
          </w:divBdr>
          <w:divsChild>
            <w:div w:id="543250449">
              <w:marLeft w:val="0"/>
              <w:marRight w:val="0"/>
              <w:marTop w:val="0"/>
              <w:marBottom w:val="0"/>
              <w:divBdr>
                <w:top w:val="none" w:sz="0" w:space="0" w:color="auto"/>
                <w:left w:val="none" w:sz="0" w:space="0" w:color="auto"/>
                <w:bottom w:val="none" w:sz="0" w:space="0" w:color="auto"/>
                <w:right w:val="none" w:sz="0" w:space="0" w:color="auto"/>
              </w:divBdr>
            </w:div>
          </w:divsChild>
        </w:div>
        <w:div w:id="1118262520">
          <w:marLeft w:val="0"/>
          <w:marRight w:val="0"/>
          <w:marTop w:val="0"/>
          <w:marBottom w:val="0"/>
          <w:divBdr>
            <w:top w:val="none" w:sz="0" w:space="0" w:color="auto"/>
            <w:left w:val="none" w:sz="0" w:space="0" w:color="auto"/>
            <w:bottom w:val="none" w:sz="0" w:space="0" w:color="auto"/>
            <w:right w:val="none" w:sz="0" w:space="0" w:color="auto"/>
          </w:divBdr>
          <w:divsChild>
            <w:div w:id="1309894124">
              <w:marLeft w:val="0"/>
              <w:marRight w:val="0"/>
              <w:marTop w:val="0"/>
              <w:marBottom w:val="0"/>
              <w:divBdr>
                <w:top w:val="none" w:sz="0" w:space="0" w:color="auto"/>
                <w:left w:val="none" w:sz="0" w:space="0" w:color="auto"/>
                <w:bottom w:val="none" w:sz="0" w:space="0" w:color="auto"/>
                <w:right w:val="none" w:sz="0" w:space="0" w:color="auto"/>
              </w:divBdr>
            </w:div>
          </w:divsChild>
        </w:div>
        <w:div w:id="2116099886">
          <w:marLeft w:val="0"/>
          <w:marRight w:val="0"/>
          <w:marTop w:val="0"/>
          <w:marBottom w:val="0"/>
          <w:divBdr>
            <w:top w:val="none" w:sz="0" w:space="0" w:color="auto"/>
            <w:left w:val="none" w:sz="0" w:space="0" w:color="auto"/>
            <w:bottom w:val="none" w:sz="0" w:space="0" w:color="auto"/>
            <w:right w:val="none" w:sz="0" w:space="0" w:color="auto"/>
          </w:divBdr>
          <w:divsChild>
            <w:div w:id="1613824851">
              <w:marLeft w:val="0"/>
              <w:marRight w:val="0"/>
              <w:marTop w:val="0"/>
              <w:marBottom w:val="0"/>
              <w:divBdr>
                <w:top w:val="none" w:sz="0" w:space="0" w:color="auto"/>
                <w:left w:val="none" w:sz="0" w:space="0" w:color="auto"/>
                <w:bottom w:val="none" w:sz="0" w:space="0" w:color="auto"/>
                <w:right w:val="none" w:sz="0" w:space="0" w:color="auto"/>
              </w:divBdr>
            </w:div>
          </w:divsChild>
        </w:div>
        <w:div w:id="2100637980">
          <w:marLeft w:val="0"/>
          <w:marRight w:val="0"/>
          <w:marTop w:val="0"/>
          <w:marBottom w:val="0"/>
          <w:divBdr>
            <w:top w:val="none" w:sz="0" w:space="0" w:color="auto"/>
            <w:left w:val="none" w:sz="0" w:space="0" w:color="auto"/>
            <w:bottom w:val="none" w:sz="0" w:space="0" w:color="auto"/>
            <w:right w:val="none" w:sz="0" w:space="0" w:color="auto"/>
          </w:divBdr>
          <w:divsChild>
            <w:div w:id="800881232">
              <w:marLeft w:val="0"/>
              <w:marRight w:val="0"/>
              <w:marTop w:val="0"/>
              <w:marBottom w:val="0"/>
              <w:divBdr>
                <w:top w:val="none" w:sz="0" w:space="0" w:color="auto"/>
                <w:left w:val="none" w:sz="0" w:space="0" w:color="auto"/>
                <w:bottom w:val="none" w:sz="0" w:space="0" w:color="auto"/>
                <w:right w:val="none" w:sz="0" w:space="0" w:color="auto"/>
              </w:divBdr>
            </w:div>
          </w:divsChild>
        </w:div>
        <w:div w:id="800922221">
          <w:marLeft w:val="0"/>
          <w:marRight w:val="0"/>
          <w:marTop w:val="0"/>
          <w:marBottom w:val="0"/>
          <w:divBdr>
            <w:top w:val="none" w:sz="0" w:space="0" w:color="auto"/>
            <w:left w:val="none" w:sz="0" w:space="0" w:color="auto"/>
            <w:bottom w:val="none" w:sz="0" w:space="0" w:color="auto"/>
            <w:right w:val="none" w:sz="0" w:space="0" w:color="auto"/>
          </w:divBdr>
          <w:divsChild>
            <w:div w:id="444662525">
              <w:marLeft w:val="0"/>
              <w:marRight w:val="0"/>
              <w:marTop w:val="0"/>
              <w:marBottom w:val="0"/>
              <w:divBdr>
                <w:top w:val="none" w:sz="0" w:space="0" w:color="auto"/>
                <w:left w:val="none" w:sz="0" w:space="0" w:color="auto"/>
                <w:bottom w:val="none" w:sz="0" w:space="0" w:color="auto"/>
                <w:right w:val="none" w:sz="0" w:space="0" w:color="auto"/>
              </w:divBdr>
            </w:div>
          </w:divsChild>
        </w:div>
        <w:div w:id="355472193">
          <w:marLeft w:val="0"/>
          <w:marRight w:val="0"/>
          <w:marTop w:val="0"/>
          <w:marBottom w:val="0"/>
          <w:divBdr>
            <w:top w:val="none" w:sz="0" w:space="0" w:color="auto"/>
            <w:left w:val="none" w:sz="0" w:space="0" w:color="auto"/>
            <w:bottom w:val="none" w:sz="0" w:space="0" w:color="auto"/>
            <w:right w:val="none" w:sz="0" w:space="0" w:color="auto"/>
          </w:divBdr>
          <w:divsChild>
            <w:div w:id="175774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7843">
      <w:bodyDiv w:val="1"/>
      <w:marLeft w:val="0"/>
      <w:marRight w:val="0"/>
      <w:marTop w:val="0"/>
      <w:marBottom w:val="0"/>
      <w:divBdr>
        <w:top w:val="none" w:sz="0" w:space="0" w:color="auto"/>
        <w:left w:val="none" w:sz="0" w:space="0" w:color="auto"/>
        <w:bottom w:val="none" w:sz="0" w:space="0" w:color="auto"/>
        <w:right w:val="none" w:sz="0" w:space="0" w:color="auto"/>
      </w:divBdr>
      <w:divsChild>
        <w:div w:id="1517505024">
          <w:marLeft w:val="0"/>
          <w:marRight w:val="0"/>
          <w:marTop w:val="0"/>
          <w:marBottom w:val="0"/>
          <w:divBdr>
            <w:top w:val="none" w:sz="0" w:space="0" w:color="auto"/>
            <w:left w:val="none" w:sz="0" w:space="0" w:color="auto"/>
            <w:bottom w:val="none" w:sz="0" w:space="0" w:color="auto"/>
            <w:right w:val="none" w:sz="0" w:space="0" w:color="auto"/>
          </w:divBdr>
          <w:divsChild>
            <w:div w:id="684015378">
              <w:marLeft w:val="0"/>
              <w:marRight w:val="0"/>
              <w:marTop w:val="0"/>
              <w:marBottom w:val="0"/>
              <w:divBdr>
                <w:top w:val="none" w:sz="0" w:space="0" w:color="auto"/>
                <w:left w:val="none" w:sz="0" w:space="0" w:color="auto"/>
                <w:bottom w:val="none" w:sz="0" w:space="0" w:color="auto"/>
                <w:right w:val="none" w:sz="0" w:space="0" w:color="auto"/>
              </w:divBdr>
            </w:div>
            <w:div w:id="816071584">
              <w:marLeft w:val="0"/>
              <w:marRight w:val="0"/>
              <w:marTop w:val="0"/>
              <w:marBottom w:val="0"/>
              <w:divBdr>
                <w:top w:val="none" w:sz="0" w:space="0" w:color="auto"/>
                <w:left w:val="none" w:sz="0" w:space="0" w:color="auto"/>
                <w:bottom w:val="none" w:sz="0" w:space="0" w:color="auto"/>
                <w:right w:val="none" w:sz="0" w:space="0" w:color="auto"/>
              </w:divBdr>
            </w:div>
            <w:div w:id="115829094">
              <w:marLeft w:val="0"/>
              <w:marRight w:val="0"/>
              <w:marTop w:val="0"/>
              <w:marBottom w:val="0"/>
              <w:divBdr>
                <w:top w:val="none" w:sz="0" w:space="0" w:color="auto"/>
                <w:left w:val="none" w:sz="0" w:space="0" w:color="auto"/>
                <w:bottom w:val="none" w:sz="0" w:space="0" w:color="auto"/>
                <w:right w:val="none" w:sz="0" w:space="0" w:color="auto"/>
              </w:divBdr>
            </w:div>
            <w:div w:id="1789856165">
              <w:marLeft w:val="0"/>
              <w:marRight w:val="0"/>
              <w:marTop w:val="0"/>
              <w:marBottom w:val="0"/>
              <w:divBdr>
                <w:top w:val="none" w:sz="0" w:space="0" w:color="auto"/>
                <w:left w:val="none" w:sz="0" w:space="0" w:color="auto"/>
                <w:bottom w:val="none" w:sz="0" w:space="0" w:color="auto"/>
                <w:right w:val="none" w:sz="0" w:space="0" w:color="auto"/>
              </w:divBdr>
            </w:div>
            <w:div w:id="1369990562">
              <w:marLeft w:val="0"/>
              <w:marRight w:val="0"/>
              <w:marTop w:val="0"/>
              <w:marBottom w:val="0"/>
              <w:divBdr>
                <w:top w:val="none" w:sz="0" w:space="0" w:color="auto"/>
                <w:left w:val="none" w:sz="0" w:space="0" w:color="auto"/>
                <w:bottom w:val="none" w:sz="0" w:space="0" w:color="auto"/>
                <w:right w:val="none" w:sz="0" w:space="0" w:color="auto"/>
              </w:divBdr>
            </w:div>
            <w:div w:id="704645945">
              <w:marLeft w:val="0"/>
              <w:marRight w:val="0"/>
              <w:marTop w:val="0"/>
              <w:marBottom w:val="0"/>
              <w:divBdr>
                <w:top w:val="none" w:sz="0" w:space="0" w:color="auto"/>
                <w:left w:val="none" w:sz="0" w:space="0" w:color="auto"/>
                <w:bottom w:val="none" w:sz="0" w:space="0" w:color="auto"/>
                <w:right w:val="none" w:sz="0" w:space="0" w:color="auto"/>
              </w:divBdr>
            </w:div>
            <w:div w:id="1776167441">
              <w:marLeft w:val="0"/>
              <w:marRight w:val="0"/>
              <w:marTop w:val="0"/>
              <w:marBottom w:val="0"/>
              <w:divBdr>
                <w:top w:val="none" w:sz="0" w:space="0" w:color="auto"/>
                <w:left w:val="none" w:sz="0" w:space="0" w:color="auto"/>
                <w:bottom w:val="none" w:sz="0" w:space="0" w:color="auto"/>
                <w:right w:val="none" w:sz="0" w:space="0" w:color="auto"/>
              </w:divBdr>
            </w:div>
            <w:div w:id="908269268">
              <w:marLeft w:val="0"/>
              <w:marRight w:val="0"/>
              <w:marTop w:val="0"/>
              <w:marBottom w:val="0"/>
              <w:divBdr>
                <w:top w:val="none" w:sz="0" w:space="0" w:color="auto"/>
                <w:left w:val="none" w:sz="0" w:space="0" w:color="auto"/>
                <w:bottom w:val="none" w:sz="0" w:space="0" w:color="auto"/>
                <w:right w:val="none" w:sz="0" w:space="0" w:color="auto"/>
              </w:divBdr>
            </w:div>
            <w:div w:id="1854999069">
              <w:marLeft w:val="0"/>
              <w:marRight w:val="0"/>
              <w:marTop w:val="0"/>
              <w:marBottom w:val="0"/>
              <w:divBdr>
                <w:top w:val="none" w:sz="0" w:space="0" w:color="auto"/>
                <w:left w:val="none" w:sz="0" w:space="0" w:color="auto"/>
                <w:bottom w:val="none" w:sz="0" w:space="0" w:color="auto"/>
                <w:right w:val="none" w:sz="0" w:space="0" w:color="auto"/>
              </w:divBdr>
            </w:div>
            <w:div w:id="901211383">
              <w:marLeft w:val="0"/>
              <w:marRight w:val="0"/>
              <w:marTop w:val="0"/>
              <w:marBottom w:val="0"/>
              <w:divBdr>
                <w:top w:val="none" w:sz="0" w:space="0" w:color="auto"/>
                <w:left w:val="none" w:sz="0" w:space="0" w:color="auto"/>
                <w:bottom w:val="none" w:sz="0" w:space="0" w:color="auto"/>
                <w:right w:val="none" w:sz="0" w:space="0" w:color="auto"/>
              </w:divBdr>
            </w:div>
            <w:div w:id="239606003">
              <w:marLeft w:val="0"/>
              <w:marRight w:val="0"/>
              <w:marTop w:val="0"/>
              <w:marBottom w:val="0"/>
              <w:divBdr>
                <w:top w:val="none" w:sz="0" w:space="0" w:color="auto"/>
                <w:left w:val="none" w:sz="0" w:space="0" w:color="auto"/>
                <w:bottom w:val="none" w:sz="0" w:space="0" w:color="auto"/>
                <w:right w:val="none" w:sz="0" w:space="0" w:color="auto"/>
              </w:divBdr>
            </w:div>
            <w:div w:id="1965042325">
              <w:marLeft w:val="0"/>
              <w:marRight w:val="0"/>
              <w:marTop w:val="0"/>
              <w:marBottom w:val="0"/>
              <w:divBdr>
                <w:top w:val="none" w:sz="0" w:space="0" w:color="auto"/>
                <w:left w:val="none" w:sz="0" w:space="0" w:color="auto"/>
                <w:bottom w:val="none" w:sz="0" w:space="0" w:color="auto"/>
                <w:right w:val="none" w:sz="0" w:space="0" w:color="auto"/>
              </w:divBdr>
            </w:div>
            <w:div w:id="176235371">
              <w:marLeft w:val="0"/>
              <w:marRight w:val="0"/>
              <w:marTop w:val="0"/>
              <w:marBottom w:val="0"/>
              <w:divBdr>
                <w:top w:val="none" w:sz="0" w:space="0" w:color="auto"/>
                <w:left w:val="none" w:sz="0" w:space="0" w:color="auto"/>
                <w:bottom w:val="none" w:sz="0" w:space="0" w:color="auto"/>
                <w:right w:val="none" w:sz="0" w:space="0" w:color="auto"/>
              </w:divBdr>
            </w:div>
          </w:divsChild>
        </w:div>
        <w:div w:id="393623559">
          <w:marLeft w:val="0"/>
          <w:marRight w:val="0"/>
          <w:marTop w:val="0"/>
          <w:marBottom w:val="0"/>
          <w:divBdr>
            <w:top w:val="none" w:sz="0" w:space="0" w:color="auto"/>
            <w:left w:val="none" w:sz="0" w:space="0" w:color="auto"/>
            <w:bottom w:val="none" w:sz="0" w:space="0" w:color="auto"/>
            <w:right w:val="none" w:sz="0" w:space="0" w:color="auto"/>
          </w:divBdr>
          <w:divsChild>
            <w:div w:id="699555047">
              <w:marLeft w:val="0"/>
              <w:marRight w:val="0"/>
              <w:marTop w:val="0"/>
              <w:marBottom w:val="0"/>
              <w:divBdr>
                <w:top w:val="none" w:sz="0" w:space="0" w:color="auto"/>
                <w:left w:val="none" w:sz="0" w:space="0" w:color="auto"/>
                <w:bottom w:val="none" w:sz="0" w:space="0" w:color="auto"/>
                <w:right w:val="none" w:sz="0" w:space="0" w:color="auto"/>
              </w:divBdr>
            </w:div>
            <w:div w:id="465778314">
              <w:marLeft w:val="0"/>
              <w:marRight w:val="0"/>
              <w:marTop w:val="0"/>
              <w:marBottom w:val="0"/>
              <w:divBdr>
                <w:top w:val="none" w:sz="0" w:space="0" w:color="auto"/>
                <w:left w:val="none" w:sz="0" w:space="0" w:color="auto"/>
                <w:bottom w:val="none" w:sz="0" w:space="0" w:color="auto"/>
                <w:right w:val="none" w:sz="0" w:space="0" w:color="auto"/>
              </w:divBdr>
            </w:div>
            <w:div w:id="190848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1328">
      <w:bodyDiv w:val="1"/>
      <w:marLeft w:val="0"/>
      <w:marRight w:val="0"/>
      <w:marTop w:val="0"/>
      <w:marBottom w:val="0"/>
      <w:divBdr>
        <w:top w:val="none" w:sz="0" w:space="0" w:color="auto"/>
        <w:left w:val="none" w:sz="0" w:space="0" w:color="auto"/>
        <w:bottom w:val="none" w:sz="0" w:space="0" w:color="auto"/>
        <w:right w:val="none" w:sz="0" w:space="0" w:color="auto"/>
      </w:divBdr>
      <w:divsChild>
        <w:div w:id="1519153033">
          <w:marLeft w:val="0"/>
          <w:marRight w:val="0"/>
          <w:marTop w:val="0"/>
          <w:marBottom w:val="0"/>
          <w:divBdr>
            <w:top w:val="none" w:sz="0" w:space="0" w:color="auto"/>
            <w:left w:val="none" w:sz="0" w:space="0" w:color="auto"/>
            <w:bottom w:val="none" w:sz="0" w:space="0" w:color="auto"/>
            <w:right w:val="none" w:sz="0" w:space="0" w:color="auto"/>
          </w:divBdr>
          <w:divsChild>
            <w:div w:id="749081197">
              <w:marLeft w:val="0"/>
              <w:marRight w:val="0"/>
              <w:marTop w:val="0"/>
              <w:marBottom w:val="0"/>
              <w:divBdr>
                <w:top w:val="none" w:sz="0" w:space="0" w:color="auto"/>
                <w:left w:val="none" w:sz="0" w:space="0" w:color="auto"/>
                <w:bottom w:val="none" w:sz="0" w:space="0" w:color="auto"/>
                <w:right w:val="none" w:sz="0" w:space="0" w:color="auto"/>
              </w:divBdr>
            </w:div>
            <w:div w:id="1765877949">
              <w:marLeft w:val="0"/>
              <w:marRight w:val="0"/>
              <w:marTop w:val="0"/>
              <w:marBottom w:val="0"/>
              <w:divBdr>
                <w:top w:val="none" w:sz="0" w:space="0" w:color="auto"/>
                <w:left w:val="none" w:sz="0" w:space="0" w:color="auto"/>
                <w:bottom w:val="none" w:sz="0" w:space="0" w:color="auto"/>
                <w:right w:val="none" w:sz="0" w:space="0" w:color="auto"/>
              </w:divBdr>
            </w:div>
            <w:div w:id="1401362343">
              <w:marLeft w:val="0"/>
              <w:marRight w:val="0"/>
              <w:marTop w:val="0"/>
              <w:marBottom w:val="0"/>
              <w:divBdr>
                <w:top w:val="none" w:sz="0" w:space="0" w:color="auto"/>
                <w:left w:val="none" w:sz="0" w:space="0" w:color="auto"/>
                <w:bottom w:val="none" w:sz="0" w:space="0" w:color="auto"/>
                <w:right w:val="none" w:sz="0" w:space="0" w:color="auto"/>
              </w:divBdr>
            </w:div>
            <w:div w:id="874545005">
              <w:marLeft w:val="0"/>
              <w:marRight w:val="0"/>
              <w:marTop w:val="0"/>
              <w:marBottom w:val="0"/>
              <w:divBdr>
                <w:top w:val="none" w:sz="0" w:space="0" w:color="auto"/>
                <w:left w:val="none" w:sz="0" w:space="0" w:color="auto"/>
                <w:bottom w:val="none" w:sz="0" w:space="0" w:color="auto"/>
                <w:right w:val="none" w:sz="0" w:space="0" w:color="auto"/>
              </w:divBdr>
            </w:div>
            <w:div w:id="718826069">
              <w:marLeft w:val="0"/>
              <w:marRight w:val="0"/>
              <w:marTop w:val="0"/>
              <w:marBottom w:val="0"/>
              <w:divBdr>
                <w:top w:val="none" w:sz="0" w:space="0" w:color="auto"/>
                <w:left w:val="none" w:sz="0" w:space="0" w:color="auto"/>
                <w:bottom w:val="none" w:sz="0" w:space="0" w:color="auto"/>
                <w:right w:val="none" w:sz="0" w:space="0" w:color="auto"/>
              </w:divBdr>
            </w:div>
            <w:div w:id="1898664654">
              <w:marLeft w:val="0"/>
              <w:marRight w:val="0"/>
              <w:marTop w:val="0"/>
              <w:marBottom w:val="0"/>
              <w:divBdr>
                <w:top w:val="none" w:sz="0" w:space="0" w:color="auto"/>
                <w:left w:val="none" w:sz="0" w:space="0" w:color="auto"/>
                <w:bottom w:val="none" w:sz="0" w:space="0" w:color="auto"/>
                <w:right w:val="none" w:sz="0" w:space="0" w:color="auto"/>
              </w:divBdr>
            </w:div>
            <w:div w:id="1120419292">
              <w:marLeft w:val="0"/>
              <w:marRight w:val="0"/>
              <w:marTop w:val="0"/>
              <w:marBottom w:val="0"/>
              <w:divBdr>
                <w:top w:val="none" w:sz="0" w:space="0" w:color="auto"/>
                <w:left w:val="none" w:sz="0" w:space="0" w:color="auto"/>
                <w:bottom w:val="none" w:sz="0" w:space="0" w:color="auto"/>
                <w:right w:val="none" w:sz="0" w:space="0" w:color="auto"/>
              </w:divBdr>
            </w:div>
            <w:div w:id="604390767">
              <w:marLeft w:val="0"/>
              <w:marRight w:val="0"/>
              <w:marTop w:val="0"/>
              <w:marBottom w:val="0"/>
              <w:divBdr>
                <w:top w:val="none" w:sz="0" w:space="0" w:color="auto"/>
                <w:left w:val="none" w:sz="0" w:space="0" w:color="auto"/>
                <w:bottom w:val="none" w:sz="0" w:space="0" w:color="auto"/>
                <w:right w:val="none" w:sz="0" w:space="0" w:color="auto"/>
              </w:divBdr>
            </w:div>
          </w:divsChild>
        </w:div>
        <w:div w:id="1182161337">
          <w:marLeft w:val="0"/>
          <w:marRight w:val="0"/>
          <w:marTop w:val="0"/>
          <w:marBottom w:val="0"/>
          <w:divBdr>
            <w:top w:val="none" w:sz="0" w:space="0" w:color="auto"/>
            <w:left w:val="none" w:sz="0" w:space="0" w:color="auto"/>
            <w:bottom w:val="none" w:sz="0" w:space="0" w:color="auto"/>
            <w:right w:val="none" w:sz="0" w:space="0" w:color="auto"/>
          </w:divBdr>
          <w:divsChild>
            <w:div w:id="393815724">
              <w:marLeft w:val="0"/>
              <w:marRight w:val="0"/>
              <w:marTop w:val="0"/>
              <w:marBottom w:val="0"/>
              <w:divBdr>
                <w:top w:val="none" w:sz="0" w:space="0" w:color="auto"/>
                <w:left w:val="none" w:sz="0" w:space="0" w:color="auto"/>
                <w:bottom w:val="none" w:sz="0" w:space="0" w:color="auto"/>
                <w:right w:val="none" w:sz="0" w:space="0" w:color="auto"/>
              </w:divBdr>
            </w:div>
            <w:div w:id="173232128">
              <w:marLeft w:val="0"/>
              <w:marRight w:val="0"/>
              <w:marTop w:val="0"/>
              <w:marBottom w:val="0"/>
              <w:divBdr>
                <w:top w:val="none" w:sz="0" w:space="0" w:color="auto"/>
                <w:left w:val="none" w:sz="0" w:space="0" w:color="auto"/>
                <w:bottom w:val="none" w:sz="0" w:space="0" w:color="auto"/>
                <w:right w:val="none" w:sz="0" w:space="0" w:color="auto"/>
              </w:divBdr>
            </w:div>
            <w:div w:id="543909208">
              <w:marLeft w:val="0"/>
              <w:marRight w:val="0"/>
              <w:marTop w:val="0"/>
              <w:marBottom w:val="0"/>
              <w:divBdr>
                <w:top w:val="none" w:sz="0" w:space="0" w:color="auto"/>
                <w:left w:val="none" w:sz="0" w:space="0" w:color="auto"/>
                <w:bottom w:val="none" w:sz="0" w:space="0" w:color="auto"/>
                <w:right w:val="none" w:sz="0" w:space="0" w:color="auto"/>
              </w:divBdr>
            </w:div>
            <w:div w:id="66996129">
              <w:marLeft w:val="0"/>
              <w:marRight w:val="0"/>
              <w:marTop w:val="0"/>
              <w:marBottom w:val="0"/>
              <w:divBdr>
                <w:top w:val="none" w:sz="0" w:space="0" w:color="auto"/>
                <w:left w:val="none" w:sz="0" w:space="0" w:color="auto"/>
                <w:bottom w:val="none" w:sz="0" w:space="0" w:color="auto"/>
                <w:right w:val="none" w:sz="0" w:space="0" w:color="auto"/>
              </w:divBdr>
            </w:div>
            <w:div w:id="2020231609">
              <w:marLeft w:val="0"/>
              <w:marRight w:val="0"/>
              <w:marTop w:val="0"/>
              <w:marBottom w:val="0"/>
              <w:divBdr>
                <w:top w:val="none" w:sz="0" w:space="0" w:color="auto"/>
                <w:left w:val="none" w:sz="0" w:space="0" w:color="auto"/>
                <w:bottom w:val="none" w:sz="0" w:space="0" w:color="auto"/>
                <w:right w:val="none" w:sz="0" w:space="0" w:color="auto"/>
              </w:divBdr>
            </w:div>
            <w:div w:id="267738448">
              <w:marLeft w:val="0"/>
              <w:marRight w:val="0"/>
              <w:marTop w:val="0"/>
              <w:marBottom w:val="0"/>
              <w:divBdr>
                <w:top w:val="none" w:sz="0" w:space="0" w:color="auto"/>
                <w:left w:val="none" w:sz="0" w:space="0" w:color="auto"/>
                <w:bottom w:val="none" w:sz="0" w:space="0" w:color="auto"/>
                <w:right w:val="none" w:sz="0" w:space="0" w:color="auto"/>
              </w:divBdr>
            </w:div>
            <w:div w:id="385379700">
              <w:marLeft w:val="0"/>
              <w:marRight w:val="0"/>
              <w:marTop w:val="0"/>
              <w:marBottom w:val="0"/>
              <w:divBdr>
                <w:top w:val="none" w:sz="0" w:space="0" w:color="auto"/>
                <w:left w:val="none" w:sz="0" w:space="0" w:color="auto"/>
                <w:bottom w:val="none" w:sz="0" w:space="0" w:color="auto"/>
                <w:right w:val="none" w:sz="0" w:space="0" w:color="auto"/>
              </w:divBdr>
            </w:div>
            <w:div w:id="1910654273">
              <w:marLeft w:val="0"/>
              <w:marRight w:val="0"/>
              <w:marTop w:val="0"/>
              <w:marBottom w:val="0"/>
              <w:divBdr>
                <w:top w:val="none" w:sz="0" w:space="0" w:color="auto"/>
                <w:left w:val="none" w:sz="0" w:space="0" w:color="auto"/>
                <w:bottom w:val="none" w:sz="0" w:space="0" w:color="auto"/>
                <w:right w:val="none" w:sz="0" w:space="0" w:color="auto"/>
              </w:divBdr>
            </w:div>
            <w:div w:id="114912359">
              <w:marLeft w:val="0"/>
              <w:marRight w:val="0"/>
              <w:marTop w:val="0"/>
              <w:marBottom w:val="0"/>
              <w:divBdr>
                <w:top w:val="none" w:sz="0" w:space="0" w:color="auto"/>
                <w:left w:val="none" w:sz="0" w:space="0" w:color="auto"/>
                <w:bottom w:val="none" w:sz="0" w:space="0" w:color="auto"/>
                <w:right w:val="none" w:sz="0" w:space="0" w:color="auto"/>
              </w:divBdr>
            </w:div>
            <w:div w:id="1795059869">
              <w:marLeft w:val="0"/>
              <w:marRight w:val="0"/>
              <w:marTop w:val="0"/>
              <w:marBottom w:val="0"/>
              <w:divBdr>
                <w:top w:val="none" w:sz="0" w:space="0" w:color="auto"/>
                <w:left w:val="none" w:sz="0" w:space="0" w:color="auto"/>
                <w:bottom w:val="none" w:sz="0" w:space="0" w:color="auto"/>
                <w:right w:val="none" w:sz="0" w:space="0" w:color="auto"/>
              </w:divBdr>
            </w:div>
            <w:div w:id="615793544">
              <w:marLeft w:val="0"/>
              <w:marRight w:val="0"/>
              <w:marTop w:val="0"/>
              <w:marBottom w:val="0"/>
              <w:divBdr>
                <w:top w:val="none" w:sz="0" w:space="0" w:color="auto"/>
                <w:left w:val="none" w:sz="0" w:space="0" w:color="auto"/>
                <w:bottom w:val="none" w:sz="0" w:space="0" w:color="auto"/>
                <w:right w:val="none" w:sz="0" w:space="0" w:color="auto"/>
              </w:divBdr>
            </w:div>
            <w:div w:id="1702896080">
              <w:marLeft w:val="0"/>
              <w:marRight w:val="0"/>
              <w:marTop w:val="0"/>
              <w:marBottom w:val="0"/>
              <w:divBdr>
                <w:top w:val="none" w:sz="0" w:space="0" w:color="auto"/>
                <w:left w:val="none" w:sz="0" w:space="0" w:color="auto"/>
                <w:bottom w:val="none" w:sz="0" w:space="0" w:color="auto"/>
                <w:right w:val="none" w:sz="0" w:space="0" w:color="auto"/>
              </w:divBdr>
            </w:div>
            <w:div w:id="1198084282">
              <w:marLeft w:val="0"/>
              <w:marRight w:val="0"/>
              <w:marTop w:val="0"/>
              <w:marBottom w:val="0"/>
              <w:divBdr>
                <w:top w:val="none" w:sz="0" w:space="0" w:color="auto"/>
                <w:left w:val="none" w:sz="0" w:space="0" w:color="auto"/>
                <w:bottom w:val="none" w:sz="0" w:space="0" w:color="auto"/>
                <w:right w:val="none" w:sz="0" w:space="0" w:color="auto"/>
              </w:divBdr>
            </w:div>
            <w:div w:id="314531839">
              <w:marLeft w:val="0"/>
              <w:marRight w:val="0"/>
              <w:marTop w:val="0"/>
              <w:marBottom w:val="0"/>
              <w:divBdr>
                <w:top w:val="none" w:sz="0" w:space="0" w:color="auto"/>
                <w:left w:val="none" w:sz="0" w:space="0" w:color="auto"/>
                <w:bottom w:val="none" w:sz="0" w:space="0" w:color="auto"/>
                <w:right w:val="none" w:sz="0" w:space="0" w:color="auto"/>
              </w:divBdr>
            </w:div>
            <w:div w:id="763653171">
              <w:marLeft w:val="0"/>
              <w:marRight w:val="0"/>
              <w:marTop w:val="0"/>
              <w:marBottom w:val="0"/>
              <w:divBdr>
                <w:top w:val="none" w:sz="0" w:space="0" w:color="auto"/>
                <w:left w:val="none" w:sz="0" w:space="0" w:color="auto"/>
                <w:bottom w:val="none" w:sz="0" w:space="0" w:color="auto"/>
                <w:right w:val="none" w:sz="0" w:space="0" w:color="auto"/>
              </w:divBdr>
            </w:div>
            <w:div w:id="705064164">
              <w:marLeft w:val="0"/>
              <w:marRight w:val="0"/>
              <w:marTop w:val="0"/>
              <w:marBottom w:val="0"/>
              <w:divBdr>
                <w:top w:val="none" w:sz="0" w:space="0" w:color="auto"/>
                <w:left w:val="none" w:sz="0" w:space="0" w:color="auto"/>
                <w:bottom w:val="none" w:sz="0" w:space="0" w:color="auto"/>
                <w:right w:val="none" w:sz="0" w:space="0" w:color="auto"/>
              </w:divBdr>
            </w:div>
            <w:div w:id="806704620">
              <w:marLeft w:val="0"/>
              <w:marRight w:val="0"/>
              <w:marTop w:val="0"/>
              <w:marBottom w:val="0"/>
              <w:divBdr>
                <w:top w:val="none" w:sz="0" w:space="0" w:color="auto"/>
                <w:left w:val="none" w:sz="0" w:space="0" w:color="auto"/>
                <w:bottom w:val="none" w:sz="0" w:space="0" w:color="auto"/>
                <w:right w:val="none" w:sz="0" w:space="0" w:color="auto"/>
              </w:divBdr>
            </w:div>
            <w:div w:id="1175344563">
              <w:marLeft w:val="0"/>
              <w:marRight w:val="0"/>
              <w:marTop w:val="0"/>
              <w:marBottom w:val="0"/>
              <w:divBdr>
                <w:top w:val="none" w:sz="0" w:space="0" w:color="auto"/>
                <w:left w:val="none" w:sz="0" w:space="0" w:color="auto"/>
                <w:bottom w:val="none" w:sz="0" w:space="0" w:color="auto"/>
                <w:right w:val="none" w:sz="0" w:space="0" w:color="auto"/>
              </w:divBdr>
            </w:div>
            <w:div w:id="1673870044">
              <w:marLeft w:val="0"/>
              <w:marRight w:val="0"/>
              <w:marTop w:val="0"/>
              <w:marBottom w:val="0"/>
              <w:divBdr>
                <w:top w:val="none" w:sz="0" w:space="0" w:color="auto"/>
                <w:left w:val="none" w:sz="0" w:space="0" w:color="auto"/>
                <w:bottom w:val="none" w:sz="0" w:space="0" w:color="auto"/>
                <w:right w:val="none" w:sz="0" w:space="0" w:color="auto"/>
              </w:divBdr>
            </w:div>
            <w:div w:id="1557743289">
              <w:marLeft w:val="0"/>
              <w:marRight w:val="0"/>
              <w:marTop w:val="0"/>
              <w:marBottom w:val="0"/>
              <w:divBdr>
                <w:top w:val="none" w:sz="0" w:space="0" w:color="auto"/>
                <w:left w:val="none" w:sz="0" w:space="0" w:color="auto"/>
                <w:bottom w:val="none" w:sz="0" w:space="0" w:color="auto"/>
                <w:right w:val="none" w:sz="0" w:space="0" w:color="auto"/>
              </w:divBdr>
            </w:div>
          </w:divsChild>
        </w:div>
        <w:div w:id="977495954">
          <w:marLeft w:val="0"/>
          <w:marRight w:val="0"/>
          <w:marTop w:val="0"/>
          <w:marBottom w:val="0"/>
          <w:divBdr>
            <w:top w:val="none" w:sz="0" w:space="0" w:color="auto"/>
            <w:left w:val="none" w:sz="0" w:space="0" w:color="auto"/>
            <w:bottom w:val="none" w:sz="0" w:space="0" w:color="auto"/>
            <w:right w:val="none" w:sz="0" w:space="0" w:color="auto"/>
          </w:divBdr>
          <w:divsChild>
            <w:div w:id="802230386">
              <w:marLeft w:val="0"/>
              <w:marRight w:val="0"/>
              <w:marTop w:val="0"/>
              <w:marBottom w:val="0"/>
              <w:divBdr>
                <w:top w:val="none" w:sz="0" w:space="0" w:color="auto"/>
                <w:left w:val="none" w:sz="0" w:space="0" w:color="auto"/>
                <w:bottom w:val="none" w:sz="0" w:space="0" w:color="auto"/>
                <w:right w:val="none" w:sz="0" w:space="0" w:color="auto"/>
              </w:divBdr>
            </w:div>
            <w:div w:id="2107459406">
              <w:marLeft w:val="0"/>
              <w:marRight w:val="0"/>
              <w:marTop w:val="0"/>
              <w:marBottom w:val="0"/>
              <w:divBdr>
                <w:top w:val="none" w:sz="0" w:space="0" w:color="auto"/>
                <w:left w:val="none" w:sz="0" w:space="0" w:color="auto"/>
                <w:bottom w:val="none" w:sz="0" w:space="0" w:color="auto"/>
                <w:right w:val="none" w:sz="0" w:space="0" w:color="auto"/>
              </w:divBdr>
            </w:div>
            <w:div w:id="137576897">
              <w:marLeft w:val="0"/>
              <w:marRight w:val="0"/>
              <w:marTop w:val="0"/>
              <w:marBottom w:val="0"/>
              <w:divBdr>
                <w:top w:val="none" w:sz="0" w:space="0" w:color="auto"/>
                <w:left w:val="none" w:sz="0" w:space="0" w:color="auto"/>
                <w:bottom w:val="none" w:sz="0" w:space="0" w:color="auto"/>
                <w:right w:val="none" w:sz="0" w:space="0" w:color="auto"/>
              </w:divBdr>
            </w:div>
            <w:div w:id="298533232">
              <w:marLeft w:val="0"/>
              <w:marRight w:val="0"/>
              <w:marTop w:val="0"/>
              <w:marBottom w:val="0"/>
              <w:divBdr>
                <w:top w:val="none" w:sz="0" w:space="0" w:color="auto"/>
                <w:left w:val="none" w:sz="0" w:space="0" w:color="auto"/>
                <w:bottom w:val="none" w:sz="0" w:space="0" w:color="auto"/>
                <w:right w:val="none" w:sz="0" w:space="0" w:color="auto"/>
              </w:divBdr>
            </w:div>
            <w:div w:id="605768752">
              <w:marLeft w:val="0"/>
              <w:marRight w:val="0"/>
              <w:marTop w:val="0"/>
              <w:marBottom w:val="0"/>
              <w:divBdr>
                <w:top w:val="none" w:sz="0" w:space="0" w:color="auto"/>
                <w:left w:val="none" w:sz="0" w:space="0" w:color="auto"/>
                <w:bottom w:val="none" w:sz="0" w:space="0" w:color="auto"/>
                <w:right w:val="none" w:sz="0" w:space="0" w:color="auto"/>
              </w:divBdr>
            </w:div>
            <w:div w:id="162595260">
              <w:marLeft w:val="0"/>
              <w:marRight w:val="0"/>
              <w:marTop w:val="0"/>
              <w:marBottom w:val="0"/>
              <w:divBdr>
                <w:top w:val="none" w:sz="0" w:space="0" w:color="auto"/>
                <w:left w:val="none" w:sz="0" w:space="0" w:color="auto"/>
                <w:bottom w:val="none" w:sz="0" w:space="0" w:color="auto"/>
                <w:right w:val="none" w:sz="0" w:space="0" w:color="auto"/>
              </w:divBdr>
            </w:div>
            <w:div w:id="545920646">
              <w:marLeft w:val="0"/>
              <w:marRight w:val="0"/>
              <w:marTop w:val="0"/>
              <w:marBottom w:val="0"/>
              <w:divBdr>
                <w:top w:val="none" w:sz="0" w:space="0" w:color="auto"/>
                <w:left w:val="none" w:sz="0" w:space="0" w:color="auto"/>
                <w:bottom w:val="none" w:sz="0" w:space="0" w:color="auto"/>
                <w:right w:val="none" w:sz="0" w:space="0" w:color="auto"/>
              </w:divBdr>
            </w:div>
            <w:div w:id="875584759">
              <w:marLeft w:val="0"/>
              <w:marRight w:val="0"/>
              <w:marTop w:val="0"/>
              <w:marBottom w:val="0"/>
              <w:divBdr>
                <w:top w:val="none" w:sz="0" w:space="0" w:color="auto"/>
                <w:left w:val="none" w:sz="0" w:space="0" w:color="auto"/>
                <w:bottom w:val="none" w:sz="0" w:space="0" w:color="auto"/>
                <w:right w:val="none" w:sz="0" w:space="0" w:color="auto"/>
              </w:divBdr>
            </w:div>
            <w:div w:id="1502087083">
              <w:marLeft w:val="0"/>
              <w:marRight w:val="0"/>
              <w:marTop w:val="0"/>
              <w:marBottom w:val="0"/>
              <w:divBdr>
                <w:top w:val="none" w:sz="0" w:space="0" w:color="auto"/>
                <w:left w:val="none" w:sz="0" w:space="0" w:color="auto"/>
                <w:bottom w:val="none" w:sz="0" w:space="0" w:color="auto"/>
                <w:right w:val="none" w:sz="0" w:space="0" w:color="auto"/>
              </w:divBdr>
            </w:div>
            <w:div w:id="878474690">
              <w:marLeft w:val="0"/>
              <w:marRight w:val="0"/>
              <w:marTop w:val="0"/>
              <w:marBottom w:val="0"/>
              <w:divBdr>
                <w:top w:val="none" w:sz="0" w:space="0" w:color="auto"/>
                <w:left w:val="none" w:sz="0" w:space="0" w:color="auto"/>
                <w:bottom w:val="none" w:sz="0" w:space="0" w:color="auto"/>
                <w:right w:val="none" w:sz="0" w:space="0" w:color="auto"/>
              </w:divBdr>
            </w:div>
            <w:div w:id="794908659">
              <w:marLeft w:val="0"/>
              <w:marRight w:val="0"/>
              <w:marTop w:val="0"/>
              <w:marBottom w:val="0"/>
              <w:divBdr>
                <w:top w:val="none" w:sz="0" w:space="0" w:color="auto"/>
                <w:left w:val="none" w:sz="0" w:space="0" w:color="auto"/>
                <w:bottom w:val="none" w:sz="0" w:space="0" w:color="auto"/>
                <w:right w:val="none" w:sz="0" w:space="0" w:color="auto"/>
              </w:divBdr>
            </w:div>
            <w:div w:id="531649742">
              <w:marLeft w:val="0"/>
              <w:marRight w:val="0"/>
              <w:marTop w:val="0"/>
              <w:marBottom w:val="0"/>
              <w:divBdr>
                <w:top w:val="none" w:sz="0" w:space="0" w:color="auto"/>
                <w:left w:val="none" w:sz="0" w:space="0" w:color="auto"/>
                <w:bottom w:val="none" w:sz="0" w:space="0" w:color="auto"/>
                <w:right w:val="none" w:sz="0" w:space="0" w:color="auto"/>
              </w:divBdr>
            </w:div>
            <w:div w:id="141236573">
              <w:marLeft w:val="0"/>
              <w:marRight w:val="0"/>
              <w:marTop w:val="0"/>
              <w:marBottom w:val="0"/>
              <w:divBdr>
                <w:top w:val="none" w:sz="0" w:space="0" w:color="auto"/>
                <w:left w:val="none" w:sz="0" w:space="0" w:color="auto"/>
                <w:bottom w:val="none" w:sz="0" w:space="0" w:color="auto"/>
                <w:right w:val="none" w:sz="0" w:space="0" w:color="auto"/>
              </w:divBdr>
            </w:div>
            <w:div w:id="598295497">
              <w:marLeft w:val="0"/>
              <w:marRight w:val="0"/>
              <w:marTop w:val="0"/>
              <w:marBottom w:val="0"/>
              <w:divBdr>
                <w:top w:val="none" w:sz="0" w:space="0" w:color="auto"/>
                <w:left w:val="none" w:sz="0" w:space="0" w:color="auto"/>
                <w:bottom w:val="none" w:sz="0" w:space="0" w:color="auto"/>
                <w:right w:val="none" w:sz="0" w:space="0" w:color="auto"/>
              </w:divBdr>
            </w:div>
            <w:div w:id="1786851491">
              <w:marLeft w:val="0"/>
              <w:marRight w:val="0"/>
              <w:marTop w:val="0"/>
              <w:marBottom w:val="0"/>
              <w:divBdr>
                <w:top w:val="none" w:sz="0" w:space="0" w:color="auto"/>
                <w:left w:val="none" w:sz="0" w:space="0" w:color="auto"/>
                <w:bottom w:val="none" w:sz="0" w:space="0" w:color="auto"/>
                <w:right w:val="none" w:sz="0" w:space="0" w:color="auto"/>
              </w:divBdr>
            </w:div>
            <w:div w:id="931204784">
              <w:marLeft w:val="0"/>
              <w:marRight w:val="0"/>
              <w:marTop w:val="0"/>
              <w:marBottom w:val="0"/>
              <w:divBdr>
                <w:top w:val="none" w:sz="0" w:space="0" w:color="auto"/>
                <w:left w:val="none" w:sz="0" w:space="0" w:color="auto"/>
                <w:bottom w:val="none" w:sz="0" w:space="0" w:color="auto"/>
                <w:right w:val="none" w:sz="0" w:space="0" w:color="auto"/>
              </w:divBdr>
            </w:div>
            <w:div w:id="130247768">
              <w:marLeft w:val="0"/>
              <w:marRight w:val="0"/>
              <w:marTop w:val="0"/>
              <w:marBottom w:val="0"/>
              <w:divBdr>
                <w:top w:val="none" w:sz="0" w:space="0" w:color="auto"/>
                <w:left w:val="none" w:sz="0" w:space="0" w:color="auto"/>
                <w:bottom w:val="none" w:sz="0" w:space="0" w:color="auto"/>
                <w:right w:val="none" w:sz="0" w:space="0" w:color="auto"/>
              </w:divBdr>
            </w:div>
            <w:div w:id="2070303774">
              <w:marLeft w:val="0"/>
              <w:marRight w:val="0"/>
              <w:marTop w:val="0"/>
              <w:marBottom w:val="0"/>
              <w:divBdr>
                <w:top w:val="none" w:sz="0" w:space="0" w:color="auto"/>
                <w:left w:val="none" w:sz="0" w:space="0" w:color="auto"/>
                <w:bottom w:val="none" w:sz="0" w:space="0" w:color="auto"/>
                <w:right w:val="none" w:sz="0" w:space="0" w:color="auto"/>
              </w:divBdr>
            </w:div>
            <w:div w:id="340276487">
              <w:marLeft w:val="0"/>
              <w:marRight w:val="0"/>
              <w:marTop w:val="0"/>
              <w:marBottom w:val="0"/>
              <w:divBdr>
                <w:top w:val="none" w:sz="0" w:space="0" w:color="auto"/>
                <w:left w:val="none" w:sz="0" w:space="0" w:color="auto"/>
                <w:bottom w:val="none" w:sz="0" w:space="0" w:color="auto"/>
                <w:right w:val="none" w:sz="0" w:space="0" w:color="auto"/>
              </w:divBdr>
            </w:div>
            <w:div w:id="1381201633">
              <w:marLeft w:val="0"/>
              <w:marRight w:val="0"/>
              <w:marTop w:val="0"/>
              <w:marBottom w:val="0"/>
              <w:divBdr>
                <w:top w:val="none" w:sz="0" w:space="0" w:color="auto"/>
                <w:left w:val="none" w:sz="0" w:space="0" w:color="auto"/>
                <w:bottom w:val="none" w:sz="0" w:space="0" w:color="auto"/>
                <w:right w:val="none" w:sz="0" w:space="0" w:color="auto"/>
              </w:divBdr>
            </w:div>
          </w:divsChild>
        </w:div>
        <w:div w:id="1015494707">
          <w:marLeft w:val="0"/>
          <w:marRight w:val="0"/>
          <w:marTop w:val="0"/>
          <w:marBottom w:val="0"/>
          <w:divBdr>
            <w:top w:val="none" w:sz="0" w:space="0" w:color="auto"/>
            <w:left w:val="none" w:sz="0" w:space="0" w:color="auto"/>
            <w:bottom w:val="none" w:sz="0" w:space="0" w:color="auto"/>
            <w:right w:val="none" w:sz="0" w:space="0" w:color="auto"/>
          </w:divBdr>
          <w:divsChild>
            <w:div w:id="1582063463">
              <w:marLeft w:val="0"/>
              <w:marRight w:val="0"/>
              <w:marTop w:val="0"/>
              <w:marBottom w:val="0"/>
              <w:divBdr>
                <w:top w:val="none" w:sz="0" w:space="0" w:color="auto"/>
                <w:left w:val="none" w:sz="0" w:space="0" w:color="auto"/>
                <w:bottom w:val="none" w:sz="0" w:space="0" w:color="auto"/>
                <w:right w:val="none" w:sz="0" w:space="0" w:color="auto"/>
              </w:divBdr>
            </w:div>
            <w:div w:id="2145198420">
              <w:marLeft w:val="0"/>
              <w:marRight w:val="0"/>
              <w:marTop w:val="0"/>
              <w:marBottom w:val="0"/>
              <w:divBdr>
                <w:top w:val="none" w:sz="0" w:space="0" w:color="auto"/>
                <w:left w:val="none" w:sz="0" w:space="0" w:color="auto"/>
                <w:bottom w:val="none" w:sz="0" w:space="0" w:color="auto"/>
                <w:right w:val="none" w:sz="0" w:space="0" w:color="auto"/>
              </w:divBdr>
            </w:div>
            <w:div w:id="11502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8680">
      <w:bodyDiv w:val="1"/>
      <w:marLeft w:val="0"/>
      <w:marRight w:val="0"/>
      <w:marTop w:val="0"/>
      <w:marBottom w:val="0"/>
      <w:divBdr>
        <w:top w:val="none" w:sz="0" w:space="0" w:color="auto"/>
        <w:left w:val="none" w:sz="0" w:space="0" w:color="auto"/>
        <w:bottom w:val="none" w:sz="0" w:space="0" w:color="auto"/>
        <w:right w:val="none" w:sz="0" w:space="0" w:color="auto"/>
      </w:divBdr>
      <w:divsChild>
        <w:div w:id="1024555211">
          <w:marLeft w:val="0"/>
          <w:marRight w:val="0"/>
          <w:marTop w:val="0"/>
          <w:marBottom w:val="0"/>
          <w:divBdr>
            <w:top w:val="none" w:sz="0" w:space="0" w:color="auto"/>
            <w:left w:val="none" w:sz="0" w:space="0" w:color="auto"/>
            <w:bottom w:val="none" w:sz="0" w:space="0" w:color="auto"/>
            <w:right w:val="none" w:sz="0" w:space="0" w:color="auto"/>
          </w:divBdr>
          <w:divsChild>
            <w:div w:id="1457987827">
              <w:marLeft w:val="0"/>
              <w:marRight w:val="0"/>
              <w:marTop w:val="0"/>
              <w:marBottom w:val="0"/>
              <w:divBdr>
                <w:top w:val="none" w:sz="0" w:space="0" w:color="auto"/>
                <w:left w:val="none" w:sz="0" w:space="0" w:color="auto"/>
                <w:bottom w:val="none" w:sz="0" w:space="0" w:color="auto"/>
                <w:right w:val="none" w:sz="0" w:space="0" w:color="auto"/>
              </w:divBdr>
            </w:div>
            <w:div w:id="1387336875">
              <w:marLeft w:val="0"/>
              <w:marRight w:val="0"/>
              <w:marTop w:val="0"/>
              <w:marBottom w:val="0"/>
              <w:divBdr>
                <w:top w:val="none" w:sz="0" w:space="0" w:color="auto"/>
                <w:left w:val="none" w:sz="0" w:space="0" w:color="auto"/>
                <w:bottom w:val="none" w:sz="0" w:space="0" w:color="auto"/>
                <w:right w:val="none" w:sz="0" w:space="0" w:color="auto"/>
              </w:divBdr>
            </w:div>
            <w:div w:id="84307511">
              <w:marLeft w:val="0"/>
              <w:marRight w:val="0"/>
              <w:marTop w:val="0"/>
              <w:marBottom w:val="0"/>
              <w:divBdr>
                <w:top w:val="none" w:sz="0" w:space="0" w:color="auto"/>
                <w:left w:val="none" w:sz="0" w:space="0" w:color="auto"/>
                <w:bottom w:val="none" w:sz="0" w:space="0" w:color="auto"/>
                <w:right w:val="none" w:sz="0" w:space="0" w:color="auto"/>
              </w:divBdr>
            </w:div>
            <w:div w:id="886524088">
              <w:marLeft w:val="0"/>
              <w:marRight w:val="0"/>
              <w:marTop w:val="0"/>
              <w:marBottom w:val="0"/>
              <w:divBdr>
                <w:top w:val="none" w:sz="0" w:space="0" w:color="auto"/>
                <w:left w:val="none" w:sz="0" w:space="0" w:color="auto"/>
                <w:bottom w:val="none" w:sz="0" w:space="0" w:color="auto"/>
                <w:right w:val="none" w:sz="0" w:space="0" w:color="auto"/>
              </w:divBdr>
            </w:div>
            <w:div w:id="626543841">
              <w:marLeft w:val="0"/>
              <w:marRight w:val="0"/>
              <w:marTop w:val="0"/>
              <w:marBottom w:val="0"/>
              <w:divBdr>
                <w:top w:val="none" w:sz="0" w:space="0" w:color="auto"/>
                <w:left w:val="none" w:sz="0" w:space="0" w:color="auto"/>
                <w:bottom w:val="none" w:sz="0" w:space="0" w:color="auto"/>
                <w:right w:val="none" w:sz="0" w:space="0" w:color="auto"/>
              </w:divBdr>
            </w:div>
            <w:div w:id="1331061065">
              <w:marLeft w:val="0"/>
              <w:marRight w:val="0"/>
              <w:marTop w:val="0"/>
              <w:marBottom w:val="0"/>
              <w:divBdr>
                <w:top w:val="none" w:sz="0" w:space="0" w:color="auto"/>
                <w:left w:val="none" w:sz="0" w:space="0" w:color="auto"/>
                <w:bottom w:val="none" w:sz="0" w:space="0" w:color="auto"/>
                <w:right w:val="none" w:sz="0" w:space="0" w:color="auto"/>
              </w:divBdr>
            </w:div>
            <w:div w:id="1689520825">
              <w:marLeft w:val="0"/>
              <w:marRight w:val="0"/>
              <w:marTop w:val="0"/>
              <w:marBottom w:val="0"/>
              <w:divBdr>
                <w:top w:val="none" w:sz="0" w:space="0" w:color="auto"/>
                <w:left w:val="none" w:sz="0" w:space="0" w:color="auto"/>
                <w:bottom w:val="none" w:sz="0" w:space="0" w:color="auto"/>
                <w:right w:val="none" w:sz="0" w:space="0" w:color="auto"/>
              </w:divBdr>
            </w:div>
            <w:div w:id="1792362591">
              <w:marLeft w:val="0"/>
              <w:marRight w:val="0"/>
              <w:marTop w:val="0"/>
              <w:marBottom w:val="0"/>
              <w:divBdr>
                <w:top w:val="none" w:sz="0" w:space="0" w:color="auto"/>
                <w:left w:val="none" w:sz="0" w:space="0" w:color="auto"/>
                <w:bottom w:val="none" w:sz="0" w:space="0" w:color="auto"/>
                <w:right w:val="none" w:sz="0" w:space="0" w:color="auto"/>
              </w:divBdr>
            </w:div>
            <w:div w:id="167915075">
              <w:marLeft w:val="0"/>
              <w:marRight w:val="0"/>
              <w:marTop w:val="0"/>
              <w:marBottom w:val="0"/>
              <w:divBdr>
                <w:top w:val="none" w:sz="0" w:space="0" w:color="auto"/>
                <w:left w:val="none" w:sz="0" w:space="0" w:color="auto"/>
                <w:bottom w:val="none" w:sz="0" w:space="0" w:color="auto"/>
                <w:right w:val="none" w:sz="0" w:space="0" w:color="auto"/>
              </w:divBdr>
            </w:div>
            <w:div w:id="1636107844">
              <w:marLeft w:val="0"/>
              <w:marRight w:val="0"/>
              <w:marTop w:val="0"/>
              <w:marBottom w:val="0"/>
              <w:divBdr>
                <w:top w:val="none" w:sz="0" w:space="0" w:color="auto"/>
                <w:left w:val="none" w:sz="0" w:space="0" w:color="auto"/>
                <w:bottom w:val="none" w:sz="0" w:space="0" w:color="auto"/>
                <w:right w:val="none" w:sz="0" w:space="0" w:color="auto"/>
              </w:divBdr>
            </w:div>
            <w:div w:id="1979147739">
              <w:marLeft w:val="0"/>
              <w:marRight w:val="0"/>
              <w:marTop w:val="0"/>
              <w:marBottom w:val="0"/>
              <w:divBdr>
                <w:top w:val="none" w:sz="0" w:space="0" w:color="auto"/>
                <w:left w:val="none" w:sz="0" w:space="0" w:color="auto"/>
                <w:bottom w:val="none" w:sz="0" w:space="0" w:color="auto"/>
                <w:right w:val="none" w:sz="0" w:space="0" w:color="auto"/>
              </w:divBdr>
            </w:div>
            <w:div w:id="931543989">
              <w:marLeft w:val="0"/>
              <w:marRight w:val="0"/>
              <w:marTop w:val="0"/>
              <w:marBottom w:val="0"/>
              <w:divBdr>
                <w:top w:val="none" w:sz="0" w:space="0" w:color="auto"/>
                <w:left w:val="none" w:sz="0" w:space="0" w:color="auto"/>
                <w:bottom w:val="none" w:sz="0" w:space="0" w:color="auto"/>
                <w:right w:val="none" w:sz="0" w:space="0" w:color="auto"/>
              </w:divBdr>
            </w:div>
            <w:div w:id="763258119">
              <w:marLeft w:val="0"/>
              <w:marRight w:val="0"/>
              <w:marTop w:val="0"/>
              <w:marBottom w:val="0"/>
              <w:divBdr>
                <w:top w:val="none" w:sz="0" w:space="0" w:color="auto"/>
                <w:left w:val="none" w:sz="0" w:space="0" w:color="auto"/>
                <w:bottom w:val="none" w:sz="0" w:space="0" w:color="auto"/>
                <w:right w:val="none" w:sz="0" w:space="0" w:color="auto"/>
              </w:divBdr>
            </w:div>
            <w:div w:id="1382901851">
              <w:marLeft w:val="0"/>
              <w:marRight w:val="0"/>
              <w:marTop w:val="0"/>
              <w:marBottom w:val="0"/>
              <w:divBdr>
                <w:top w:val="none" w:sz="0" w:space="0" w:color="auto"/>
                <w:left w:val="none" w:sz="0" w:space="0" w:color="auto"/>
                <w:bottom w:val="none" w:sz="0" w:space="0" w:color="auto"/>
                <w:right w:val="none" w:sz="0" w:space="0" w:color="auto"/>
              </w:divBdr>
            </w:div>
            <w:div w:id="40134108">
              <w:marLeft w:val="0"/>
              <w:marRight w:val="0"/>
              <w:marTop w:val="0"/>
              <w:marBottom w:val="0"/>
              <w:divBdr>
                <w:top w:val="none" w:sz="0" w:space="0" w:color="auto"/>
                <w:left w:val="none" w:sz="0" w:space="0" w:color="auto"/>
                <w:bottom w:val="none" w:sz="0" w:space="0" w:color="auto"/>
                <w:right w:val="none" w:sz="0" w:space="0" w:color="auto"/>
              </w:divBdr>
            </w:div>
            <w:div w:id="1519351689">
              <w:marLeft w:val="0"/>
              <w:marRight w:val="0"/>
              <w:marTop w:val="0"/>
              <w:marBottom w:val="0"/>
              <w:divBdr>
                <w:top w:val="none" w:sz="0" w:space="0" w:color="auto"/>
                <w:left w:val="none" w:sz="0" w:space="0" w:color="auto"/>
                <w:bottom w:val="none" w:sz="0" w:space="0" w:color="auto"/>
                <w:right w:val="none" w:sz="0" w:space="0" w:color="auto"/>
              </w:divBdr>
            </w:div>
            <w:div w:id="2072265473">
              <w:marLeft w:val="0"/>
              <w:marRight w:val="0"/>
              <w:marTop w:val="0"/>
              <w:marBottom w:val="0"/>
              <w:divBdr>
                <w:top w:val="none" w:sz="0" w:space="0" w:color="auto"/>
                <w:left w:val="none" w:sz="0" w:space="0" w:color="auto"/>
                <w:bottom w:val="none" w:sz="0" w:space="0" w:color="auto"/>
                <w:right w:val="none" w:sz="0" w:space="0" w:color="auto"/>
              </w:divBdr>
            </w:div>
            <w:div w:id="259606574">
              <w:marLeft w:val="0"/>
              <w:marRight w:val="0"/>
              <w:marTop w:val="0"/>
              <w:marBottom w:val="0"/>
              <w:divBdr>
                <w:top w:val="none" w:sz="0" w:space="0" w:color="auto"/>
                <w:left w:val="none" w:sz="0" w:space="0" w:color="auto"/>
                <w:bottom w:val="none" w:sz="0" w:space="0" w:color="auto"/>
                <w:right w:val="none" w:sz="0" w:space="0" w:color="auto"/>
              </w:divBdr>
            </w:div>
            <w:div w:id="878517586">
              <w:marLeft w:val="0"/>
              <w:marRight w:val="0"/>
              <w:marTop w:val="0"/>
              <w:marBottom w:val="0"/>
              <w:divBdr>
                <w:top w:val="none" w:sz="0" w:space="0" w:color="auto"/>
                <w:left w:val="none" w:sz="0" w:space="0" w:color="auto"/>
                <w:bottom w:val="none" w:sz="0" w:space="0" w:color="auto"/>
                <w:right w:val="none" w:sz="0" w:space="0" w:color="auto"/>
              </w:divBdr>
            </w:div>
            <w:div w:id="1978293803">
              <w:marLeft w:val="0"/>
              <w:marRight w:val="0"/>
              <w:marTop w:val="0"/>
              <w:marBottom w:val="0"/>
              <w:divBdr>
                <w:top w:val="none" w:sz="0" w:space="0" w:color="auto"/>
                <w:left w:val="none" w:sz="0" w:space="0" w:color="auto"/>
                <w:bottom w:val="none" w:sz="0" w:space="0" w:color="auto"/>
                <w:right w:val="none" w:sz="0" w:space="0" w:color="auto"/>
              </w:divBdr>
            </w:div>
          </w:divsChild>
        </w:div>
        <w:div w:id="1086684013">
          <w:marLeft w:val="0"/>
          <w:marRight w:val="0"/>
          <w:marTop w:val="0"/>
          <w:marBottom w:val="0"/>
          <w:divBdr>
            <w:top w:val="none" w:sz="0" w:space="0" w:color="auto"/>
            <w:left w:val="none" w:sz="0" w:space="0" w:color="auto"/>
            <w:bottom w:val="none" w:sz="0" w:space="0" w:color="auto"/>
            <w:right w:val="none" w:sz="0" w:space="0" w:color="auto"/>
          </w:divBdr>
          <w:divsChild>
            <w:div w:id="1104961015">
              <w:marLeft w:val="0"/>
              <w:marRight w:val="0"/>
              <w:marTop w:val="0"/>
              <w:marBottom w:val="0"/>
              <w:divBdr>
                <w:top w:val="none" w:sz="0" w:space="0" w:color="auto"/>
                <w:left w:val="none" w:sz="0" w:space="0" w:color="auto"/>
                <w:bottom w:val="none" w:sz="0" w:space="0" w:color="auto"/>
                <w:right w:val="none" w:sz="0" w:space="0" w:color="auto"/>
              </w:divBdr>
            </w:div>
            <w:div w:id="1586649117">
              <w:marLeft w:val="0"/>
              <w:marRight w:val="0"/>
              <w:marTop w:val="0"/>
              <w:marBottom w:val="0"/>
              <w:divBdr>
                <w:top w:val="none" w:sz="0" w:space="0" w:color="auto"/>
                <w:left w:val="none" w:sz="0" w:space="0" w:color="auto"/>
                <w:bottom w:val="none" w:sz="0" w:space="0" w:color="auto"/>
                <w:right w:val="none" w:sz="0" w:space="0" w:color="auto"/>
              </w:divBdr>
            </w:div>
            <w:div w:id="1775514164">
              <w:marLeft w:val="0"/>
              <w:marRight w:val="0"/>
              <w:marTop w:val="0"/>
              <w:marBottom w:val="0"/>
              <w:divBdr>
                <w:top w:val="none" w:sz="0" w:space="0" w:color="auto"/>
                <w:left w:val="none" w:sz="0" w:space="0" w:color="auto"/>
                <w:bottom w:val="none" w:sz="0" w:space="0" w:color="auto"/>
                <w:right w:val="none" w:sz="0" w:space="0" w:color="auto"/>
              </w:divBdr>
            </w:div>
            <w:div w:id="206336929">
              <w:marLeft w:val="0"/>
              <w:marRight w:val="0"/>
              <w:marTop w:val="0"/>
              <w:marBottom w:val="0"/>
              <w:divBdr>
                <w:top w:val="none" w:sz="0" w:space="0" w:color="auto"/>
                <w:left w:val="none" w:sz="0" w:space="0" w:color="auto"/>
                <w:bottom w:val="none" w:sz="0" w:space="0" w:color="auto"/>
                <w:right w:val="none" w:sz="0" w:space="0" w:color="auto"/>
              </w:divBdr>
            </w:div>
            <w:div w:id="182978566">
              <w:marLeft w:val="0"/>
              <w:marRight w:val="0"/>
              <w:marTop w:val="0"/>
              <w:marBottom w:val="0"/>
              <w:divBdr>
                <w:top w:val="none" w:sz="0" w:space="0" w:color="auto"/>
                <w:left w:val="none" w:sz="0" w:space="0" w:color="auto"/>
                <w:bottom w:val="none" w:sz="0" w:space="0" w:color="auto"/>
                <w:right w:val="none" w:sz="0" w:space="0" w:color="auto"/>
              </w:divBdr>
            </w:div>
            <w:div w:id="1350642158">
              <w:marLeft w:val="0"/>
              <w:marRight w:val="0"/>
              <w:marTop w:val="0"/>
              <w:marBottom w:val="0"/>
              <w:divBdr>
                <w:top w:val="none" w:sz="0" w:space="0" w:color="auto"/>
                <w:left w:val="none" w:sz="0" w:space="0" w:color="auto"/>
                <w:bottom w:val="none" w:sz="0" w:space="0" w:color="auto"/>
                <w:right w:val="none" w:sz="0" w:space="0" w:color="auto"/>
              </w:divBdr>
            </w:div>
            <w:div w:id="1431926769">
              <w:marLeft w:val="0"/>
              <w:marRight w:val="0"/>
              <w:marTop w:val="0"/>
              <w:marBottom w:val="0"/>
              <w:divBdr>
                <w:top w:val="none" w:sz="0" w:space="0" w:color="auto"/>
                <w:left w:val="none" w:sz="0" w:space="0" w:color="auto"/>
                <w:bottom w:val="none" w:sz="0" w:space="0" w:color="auto"/>
                <w:right w:val="none" w:sz="0" w:space="0" w:color="auto"/>
              </w:divBdr>
            </w:div>
            <w:div w:id="1579091571">
              <w:marLeft w:val="0"/>
              <w:marRight w:val="0"/>
              <w:marTop w:val="0"/>
              <w:marBottom w:val="0"/>
              <w:divBdr>
                <w:top w:val="none" w:sz="0" w:space="0" w:color="auto"/>
                <w:left w:val="none" w:sz="0" w:space="0" w:color="auto"/>
                <w:bottom w:val="none" w:sz="0" w:space="0" w:color="auto"/>
                <w:right w:val="none" w:sz="0" w:space="0" w:color="auto"/>
              </w:divBdr>
            </w:div>
            <w:div w:id="1114518387">
              <w:marLeft w:val="0"/>
              <w:marRight w:val="0"/>
              <w:marTop w:val="0"/>
              <w:marBottom w:val="0"/>
              <w:divBdr>
                <w:top w:val="none" w:sz="0" w:space="0" w:color="auto"/>
                <w:left w:val="none" w:sz="0" w:space="0" w:color="auto"/>
                <w:bottom w:val="none" w:sz="0" w:space="0" w:color="auto"/>
                <w:right w:val="none" w:sz="0" w:space="0" w:color="auto"/>
              </w:divBdr>
            </w:div>
            <w:div w:id="939488832">
              <w:marLeft w:val="0"/>
              <w:marRight w:val="0"/>
              <w:marTop w:val="0"/>
              <w:marBottom w:val="0"/>
              <w:divBdr>
                <w:top w:val="none" w:sz="0" w:space="0" w:color="auto"/>
                <w:left w:val="none" w:sz="0" w:space="0" w:color="auto"/>
                <w:bottom w:val="none" w:sz="0" w:space="0" w:color="auto"/>
                <w:right w:val="none" w:sz="0" w:space="0" w:color="auto"/>
              </w:divBdr>
            </w:div>
            <w:div w:id="711491483">
              <w:marLeft w:val="0"/>
              <w:marRight w:val="0"/>
              <w:marTop w:val="0"/>
              <w:marBottom w:val="0"/>
              <w:divBdr>
                <w:top w:val="none" w:sz="0" w:space="0" w:color="auto"/>
                <w:left w:val="none" w:sz="0" w:space="0" w:color="auto"/>
                <w:bottom w:val="none" w:sz="0" w:space="0" w:color="auto"/>
                <w:right w:val="none" w:sz="0" w:space="0" w:color="auto"/>
              </w:divBdr>
            </w:div>
            <w:div w:id="900211573">
              <w:marLeft w:val="0"/>
              <w:marRight w:val="0"/>
              <w:marTop w:val="0"/>
              <w:marBottom w:val="0"/>
              <w:divBdr>
                <w:top w:val="none" w:sz="0" w:space="0" w:color="auto"/>
                <w:left w:val="none" w:sz="0" w:space="0" w:color="auto"/>
                <w:bottom w:val="none" w:sz="0" w:space="0" w:color="auto"/>
                <w:right w:val="none" w:sz="0" w:space="0" w:color="auto"/>
              </w:divBdr>
            </w:div>
            <w:div w:id="626592366">
              <w:marLeft w:val="0"/>
              <w:marRight w:val="0"/>
              <w:marTop w:val="0"/>
              <w:marBottom w:val="0"/>
              <w:divBdr>
                <w:top w:val="none" w:sz="0" w:space="0" w:color="auto"/>
                <w:left w:val="none" w:sz="0" w:space="0" w:color="auto"/>
                <w:bottom w:val="none" w:sz="0" w:space="0" w:color="auto"/>
                <w:right w:val="none" w:sz="0" w:space="0" w:color="auto"/>
              </w:divBdr>
            </w:div>
            <w:div w:id="404845214">
              <w:marLeft w:val="0"/>
              <w:marRight w:val="0"/>
              <w:marTop w:val="0"/>
              <w:marBottom w:val="0"/>
              <w:divBdr>
                <w:top w:val="none" w:sz="0" w:space="0" w:color="auto"/>
                <w:left w:val="none" w:sz="0" w:space="0" w:color="auto"/>
                <w:bottom w:val="none" w:sz="0" w:space="0" w:color="auto"/>
                <w:right w:val="none" w:sz="0" w:space="0" w:color="auto"/>
              </w:divBdr>
            </w:div>
            <w:div w:id="1242644077">
              <w:marLeft w:val="0"/>
              <w:marRight w:val="0"/>
              <w:marTop w:val="0"/>
              <w:marBottom w:val="0"/>
              <w:divBdr>
                <w:top w:val="none" w:sz="0" w:space="0" w:color="auto"/>
                <w:left w:val="none" w:sz="0" w:space="0" w:color="auto"/>
                <w:bottom w:val="none" w:sz="0" w:space="0" w:color="auto"/>
                <w:right w:val="none" w:sz="0" w:space="0" w:color="auto"/>
              </w:divBdr>
            </w:div>
            <w:div w:id="2136440073">
              <w:marLeft w:val="0"/>
              <w:marRight w:val="0"/>
              <w:marTop w:val="0"/>
              <w:marBottom w:val="0"/>
              <w:divBdr>
                <w:top w:val="none" w:sz="0" w:space="0" w:color="auto"/>
                <w:left w:val="none" w:sz="0" w:space="0" w:color="auto"/>
                <w:bottom w:val="none" w:sz="0" w:space="0" w:color="auto"/>
                <w:right w:val="none" w:sz="0" w:space="0" w:color="auto"/>
              </w:divBdr>
            </w:div>
            <w:div w:id="1563518897">
              <w:marLeft w:val="0"/>
              <w:marRight w:val="0"/>
              <w:marTop w:val="0"/>
              <w:marBottom w:val="0"/>
              <w:divBdr>
                <w:top w:val="none" w:sz="0" w:space="0" w:color="auto"/>
                <w:left w:val="none" w:sz="0" w:space="0" w:color="auto"/>
                <w:bottom w:val="none" w:sz="0" w:space="0" w:color="auto"/>
                <w:right w:val="none" w:sz="0" w:space="0" w:color="auto"/>
              </w:divBdr>
            </w:div>
            <w:div w:id="1683126829">
              <w:marLeft w:val="0"/>
              <w:marRight w:val="0"/>
              <w:marTop w:val="0"/>
              <w:marBottom w:val="0"/>
              <w:divBdr>
                <w:top w:val="none" w:sz="0" w:space="0" w:color="auto"/>
                <w:left w:val="none" w:sz="0" w:space="0" w:color="auto"/>
                <w:bottom w:val="none" w:sz="0" w:space="0" w:color="auto"/>
                <w:right w:val="none" w:sz="0" w:space="0" w:color="auto"/>
              </w:divBdr>
            </w:div>
            <w:div w:id="2049603760">
              <w:marLeft w:val="0"/>
              <w:marRight w:val="0"/>
              <w:marTop w:val="0"/>
              <w:marBottom w:val="0"/>
              <w:divBdr>
                <w:top w:val="none" w:sz="0" w:space="0" w:color="auto"/>
                <w:left w:val="none" w:sz="0" w:space="0" w:color="auto"/>
                <w:bottom w:val="none" w:sz="0" w:space="0" w:color="auto"/>
                <w:right w:val="none" w:sz="0" w:space="0" w:color="auto"/>
              </w:divBdr>
            </w:div>
            <w:div w:id="1009671823">
              <w:marLeft w:val="0"/>
              <w:marRight w:val="0"/>
              <w:marTop w:val="0"/>
              <w:marBottom w:val="0"/>
              <w:divBdr>
                <w:top w:val="none" w:sz="0" w:space="0" w:color="auto"/>
                <w:left w:val="none" w:sz="0" w:space="0" w:color="auto"/>
                <w:bottom w:val="none" w:sz="0" w:space="0" w:color="auto"/>
                <w:right w:val="none" w:sz="0" w:space="0" w:color="auto"/>
              </w:divBdr>
            </w:div>
          </w:divsChild>
        </w:div>
        <w:div w:id="775296478">
          <w:marLeft w:val="0"/>
          <w:marRight w:val="0"/>
          <w:marTop w:val="0"/>
          <w:marBottom w:val="0"/>
          <w:divBdr>
            <w:top w:val="none" w:sz="0" w:space="0" w:color="auto"/>
            <w:left w:val="none" w:sz="0" w:space="0" w:color="auto"/>
            <w:bottom w:val="none" w:sz="0" w:space="0" w:color="auto"/>
            <w:right w:val="none" w:sz="0" w:space="0" w:color="auto"/>
          </w:divBdr>
          <w:divsChild>
            <w:div w:id="758791410">
              <w:marLeft w:val="0"/>
              <w:marRight w:val="0"/>
              <w:marTop w:val="0"/>
              <w:marBottom w:val="0"/>
              <w:divBdr>
                <w:top w:val="none" w:sz="0" w:space="0" w:color="auto"/>
                <w:left w:val="none" w:sz="0" w:space="0" w:color="auto"/>
                <w:bottom w:val="none" w:sz="0" w:space="0" w:color="auto"/>
                <w:right w:val="none" w:sz="0" w:space="0" w:color="auto"/>
              </w:divBdr>
            </w:div>
            <w:div w:id="869804903">
              <w:marLeft w:val="0"/>
              <w:marRight w:val="0"/>
              <w:marTop w:val="0"/>
              <w:marBottom w:val="0"/>
              <w:divBdr>
                <w:top w:val="none" w:sz="0" w:space="0" w:color="auto"/>
                <w:left w:val="none" w:sz="0" w:space="0" w:color="auto"/>
                <w:bottom w:val="none" w:sz="0" w:space="0" w:color="auto"/>
                <w:right w:val="none" w:sz="0" w:space="0" w:color="auto"/>
              </w:divBdr>
            </w:div>
            <w:div w:id="612857817">
              <w:marLeft w:val="0"/>
              <w:marRight w:val="0"/>
              <w:marTop w:val="0"/>
              <w:marBottom w:val="0"/>
              <w:divBdr>
                <w:top w:val="none" w:sz="0" w:space="0" w:color="auto"/>
                <w:left w:val="none" w:sz="0" w:space="0" w:color="auto"/>
                <w:bottom w:val="none" w:sz="0" w:space="0" w:color="auto"/>
                <w:right w:val="none" w:sz="0" w:space="0" w:color="auto"/>
              </w:divBdr>
            </w:div>
            <w:div w:id="1848447773">
              <w:marLeft w:val="0"/>
              <w:marRight w:val="0"/>
              <w:marTop w:val="0"/>
              <w:marBottom w:val="0"/>
              <w:divBdr>
                <w:top w:val="none" w:sz="0" w:space="0" w:color="auto"/>
                <w:left w:val="none" w:sz="0" w:space="0" w:color="auto"/>
                <w:bottom w:val="none" w:sz="0" w:space="0" w:color="auto"/>
                <w:right w:val="none" w:sz="0" w:space="0" w:color="auto"/>
              </w:divBdr>
            </w:div>
            <w:div w:id="1359158846">
              <w:marLeft w:val="0"/>
              <w:marRight w:val="0"/>
              <w:marTop w:val="0"/>
              <w:marBottom w:val="0"/>
              <w:divBdr>
                <w:top w:val="none" w:sz="0" w:space="0" w:color="auto"/>
                <w:left w:val="none" w:sz="0" w:space="0" w:color="auto"/>
                <w:bottom w:val="none" w:sz="0" w:space="0" w:color="auto"/>
                <w:right w:val="none" w:sz="0" w:space="0" w:color="auto"/>
              </w:divBdr>
            </w:div>
            <w:div w:id="1234508756">
              <w:marLeft w:val="0"/>
              <w:marRight w:val="0"/>
              <w:marTop w:val="0"/>
              <w:marBottom w:val="0"/>
              <w:divBdr>
                <w:top w:val="none" w:sz="0" w:space="0" w:color="auto"/>
                <w:left w:val="none" w:sz="0" w:space="0" w:color="auto"/>
                <w:bottom w:val="none" w:sz="0" w:space="0" w:color="auto"/>
                <w:right w:val="none" w:sz="0" w:space="0" w:color="auto"/>
              </w:divBdr>
            </w:div>
            <w:div w:id="362753470">
              <w:marLeft w:val="0"/>
              <w:marRight w:val="0"/>
              <w:marTop w:val="0"/>
              <w:marBottom w:val="0"/>
              <w:divBdr>
                <w:top w:val="none" w:sz="0" w:space="0" w:color="auto"/>
                <w:left w:val="none" w:sz="0" w:space="0" w:color="auto"/>
                <w:bottom w:val="none" w:sz="0" w:space="0" w:color="auto"/>
                <w:right w:val="none" w:sz="0" w:space="0" w:color="auto"/>
              </w:divBdr>
            </w:div>
            <w:div w:id="1443718792">
              <w:marLeft w:val="0"/>
              <w:marRight w:val="0"/>
              <w:marTop w:val="0"/>
              <w:marBottom w:val="0"/>
              <w:divBdr>
                <w:top w:val="none" w:sz="0" w:space="0" w:color="auto"/>
                <w:left w:val="none" w:sz="0" w:space="0" w:color="auto"/>
                <w:bottom w:val="none" w:sz="0" w:space="0" w:color="auto"/>
                <w:right w:val="none" w:sz="0" w:space="0" w:color="auto"/>
              </w:divBdr>
            </w:div>
            <w:div w:id="288320206">
              <w:marLeft w:val="0"/>
              <w:marRight w:val="0"/>
              <w:marTop w:val="0"/>
              <w:marBottom w:val="0"/>
              <w:divBdr>
                <w:top w:val="none" w:sz="0" w:space="0" w:color="auto"/>
                <w:left w:val="none" w:sz="0" w:space="0" w:color="auto"/>
                <w:bottom w:val="none" w:sz="0" w:space="0" w:color="auto"/>
                <w:right w:val="none" w:sz="0" w:space="0" w:color="auto"/>
              </w:divBdr>
            </w:div>
            <w:div w:id="2003501969">
              <w:marLeft w:val="0"/>
              <w:marRight w:val="0"/>
              <w:marTop w:val="0"/>
              <w:marBottom w:val="0"/>
              <w:divBdr>
                <w:top w:val="none" w:sz="0" w:space="0" w:color="auto"/>
                <w:left w:val="none" w:sz="0" w:space="0" w:color="auto"/>
                <w:bottom w:val="none" w:sz="0" w:space="0" w:color="auto"/>
                <w:right w:val="none" w:sz="0" w:space="0" w:color="auto"/>
              </w:divBdr>
            </w:div>
            <w:div w:id="1665236669">
              <w:marLeft w:val="0"/>
              <w:marRight w:val="0"/>
              <w:marTop w:val="0"/>
              <w:marBottom w:val="0"/>
              <w:divBdr>
                <w:top w:val="none" w:sz="0" w:space="0" w:color="auto"/>
                <w:left w:val="none" w:sz="0" w:space="0" w:color="auto"/>
                <w:bottom w:val="none" w:sz="0" w:space="0" w:color="auto"/>
                <w:right w:val="none" w:sz="0" w:space="0" w:color="auto"/>
              </w:divBdr>
            </w:div>
            <w:div w:id="1050034948">
              <w:marLeft w:val="0"/>
              <w:marRight w:val="0"/>
              <w:marTop w:val="0"/>
              <w:marBottom w:val="0"/>
              <w:divBdr>
                <w:top w:val="none" w:sz="0" w:space="0" w:color="auto"/>
                <w:left w:val="none" w:sz="0" w:space="0" w:color="auto"/>
                <w:bottom w:val="none" w:sz="0" w:space="0" w:color="auto"/>
                <w:right w:val="none" w:sz="0" w:space="0" w:color="auto"/>
              </w:divBdr>
            </w:div>
            <w:div w:id="2125688283">
              <w:marLeft w:val="0"/>
              <w:marRight w:val="0"/>
              <w:marTop w:val="0"/>
              <w:marBottom w:val="0"/>
              <w:divBdr>
                <w:top w:val="none" w:sz="0" w:space="0" w:color="auto"/>
                <w:left w:val="none" w:sz="0" w:space="0" w:color="auto"/>
                <w:bottom w:val="none" w:sz="0" w:space="0" w:color="auto"/>
                <w:right w:val="none" w:sz="0" w:space="0" w:color="auto"/>
              </w:divBdr>
            </w:div>
            <w:div w:id="62608586">
              <w:marLeft w:val="0"/>
              <w:marRight w:val="0"/>
              <w:marTop w:val="0"/>
              <w:marBottom w:val="0"/>
              <w:divBdr>
                <w:top w:val="none" w:sz="0" w:space="0" w:color="auto"/>
                <w:left w:val="none" w:sz="0" w:space="0" w:color="auto"/>
                <w:bottom w:val="none" w:sz="0" w:space="0" w:color="auto"/>
                <w:right w:val="none" w:sz="0" w:space="0" w:color="auto"/>
              </w:divBdr>
            </w:div>
            <w:div w:id="1859342964">
              <w:marLeft w:val="0"/>
              <w:marRight w:val="0"/>
              <w:marTop w:val="0"/>
              <w:marBottom w:val="0"/>
              <w:divBdr>
                <w:top w:val="none" w:sz="0" w:space="0" w:color="auto"/>
                <w:left w:val="none" w:sz="0" w:space="0" w:color="auto"/>
                <w:bottom w:val="none" w:sz="0" w:space="0" w:color="auto"/>
                <w:right w:val="none" w:sz="0" w:space="0" w:color="auto"/>
              </w:divBdr>
            </w:div>
            <w:div w:id="138424884">
              <w:marLeft w:val="0"/>
              <w:marRight w:val="0"/>
              <w:marTop w:val="0"/>
              <w:marBottom w:val="0"/>
              <w:divBdr>
                <w:top w:val="none" w:sz="0" w:space="0" w:color="auto"/>
                <w:left w:val="none" w:sz="0" w:space="0" w:color="auto"/>
                <w:bottom w:val="none" w:sz="0" w:space="0" w:color="auto"/>
                <w:right w:val="none" w:sz="0" w:space="0" w:color="auto"/>
              </w:divBdr>
            </w:div>
            <w:div w:id="452091761">
              <w:marLeft w:val="0"/>
              <w:marRight w:val="0"/>
              <w:marTop w:val="0"/>
              <w:marBottom w:val="0"/>
              <w:divBdr>
                <w:top w:val="none" w:sz="0" w:space="0" w:color="auto"/>
                <w:left w:val="none" w:sz="0" w:space="0" w:color="auto"/>
                <w:bottom w:val="none" w:sz="0" w:space="0" w:color="auto"/>
                <w:right w:val="none" w:sz="0" w:space="0" w:color="auto"/>
              </w:divBdr>
            </w:div>
            <w:div w:id="1294024991">
              <w:marLeft w:val="0"/>
              <w:marRight w:val="0"/>
              <w:marTop w:val="0"/>
              <w:marBottom w:val="0"/>
              <w:divBdr>
                <w:top w:val="none" w:sz="0" w:space="0" w:color="auto"/>
                <w:left w:val="none" w:sz="0" w:space="0" w:color="auto"/>
                <w:bottom w:val="none" w:sz="0" w:space="0" w:color="auto"/>
                <w:right w:val="none" w:sz="0" w:space="0" w:color="auto"/>
              </w:divBdr>
            </w:div>
            <w:div w:id="1836608593">
              <w:marLeft w:val="0"/>
              <w:marRight w:val="0"/>
              <w:marTop w:val="0"/>
              <w:marBottom w:val="0"/>
              <w:divBdr>
                <w:top w:val="none" w:sz="0" w:space="0" w:color="auto"/>
                <w:left w:val="none" w:sz="0" w:space="0" w:color="auto"/>
                <w:bottom w:val="none" w:sz="0" w:space="0" w:color="auto"/>
                <w:right w:val="none" w:sz="0" w:space="0" w:color="auto"/>
              </w:divBdr>
            </w:div>
            <w:div w:id="1264410752">
              <w:marLeft w:val="0"/>
              <w:marRight w:val="0"/>
              <w:marTop w:val="0"/>
              <w:marBottom w:val="0"/>
              <w:divBdr>
                <w:top w:val="none" w:sz="0" w:space="0" w:color="auto"/>
                <w:left w:val="none" w:sz="0" w:space="0" w:color="auto"/>
                <w:bottom w:val="none" w:sz="0" w:space="0" w:color="auto"/>
                <w:right w:val="none" w:sz="0" w:space="0" w:color="auto"/>
              </w:divBdr>
            </w:div>
          </w:divsChild>
        </w:div>
        <w:div w:id="853036899">
          <w:marLeft w:val="0"/>
          <w:marRight w:val="0"/>
          <w:marTop w:val="0"/>
          <w:marBottom w:val="0"/>
          <w:divBdr>
            <w:top w:val="none" w:sz="0" w:space="0" w:color="auto"/>
            <w:left w:val="none" w:sz="0" w:space="0" w:color="auto"/>
            <w:bottom w:val="none" w:sz="0" w:space="0" w:color="auto"/>
            <w:right w:val="none" w:sz="0" w:space="0" w:color="auto"/>
          </w:divBdr>
          <w:divsChild>
            <w:div w:id="70858007">
              <w:marLeft w:val="0"/>
              <w:marRight w:val="0"/>
              <w:marTop w:val="0"/>
              <w:marBottom w:val="0"/>
              <w:divBdr>
                <w:top w:val="none" w:sz="0" w:space="0" w:color="auto"/>
                <w:left w:val="none" w:sz="0" w:space="0" w:color="auto"/>
                <w:bottom w:val="none" w:sz="0" w:space="0" w:color="auto"/>
                <w:right w:val="none" w:sz="0" w:space="0" w:color="auto"/>
              </w:divBdr>
            </w:div>
            <w:div w:id="1570387247">
              <w:marLeft w:val="0"/>
              <w:marRight w:val="0"/>
              <w:marTop w:val="0"/>
              <w:marBottom w:val="0"/>
              <w:divBdr>
                <w:top w:val="none" w:sz="0" w:space="0" w:color="auto"/>
                <w:left w:val="none" w:sz="0" w:space="0" w:color="auto"/>
                <w:bottom w:val="none" w:sz="0" w:space="0" w:color="auto"/>
                <w:right w:val="none" w:sz="0" w:space="0" w:color="auto"/>
              </w:divBdr>
            </w:div>
            <w:div w:id="1875270773">
              <w:marLeft w:val="0"/>
              <w:marRight w:val="0"/>
              <w:marTop w:val="0"/>
              <w:marBottom w:val="0"/>
              <w:divBdr>
                <w:top w:val="none" w:sz="0" w:space="0" w:color="auto"/>
                <w:left w:val="none" w:sz="0" w:space="0" w:color="auto"/>
                <w:bottom w:val="none" w:sz="0" w:space="0" w:color="auto"/>
                <w:right w:val="none" w:sz="0" w:space="0" w:color="auto"/>
              </w:divBdr>
            </w:div>
            <w:div w:id="514081410">
              <w:marLeft w:val="0"/>
              <w:marRight w:val="0"/>
              <w:marTop w:val="0"/>
              <w:marBottom w:val="0"/>
              <w:divBdr>
                <w:top w:val="none" w:sz="0" w:space="0" w:color="auto"/>
                <w:left w:val="none" w:sz="0" w:space="0" w:color="auto"/>
                <w:bottom w:val="none" w:sz="0" w:space="0" w:color="auto"/>
                <w:right w:val="none" w:sz="0" w:space="0" w:color="auto"/>
              </w:divBdr>
            </w:div>
            <w:div w:id="597979443">
              <w:marLeft w:val="0"/>
              <w:marRight w:val="0"/>
              <w:marTop w:val="0"/>
              <w:marBottom w:val="0"/>
              <w:divBdr>
                <w:top w:val="none" w:sz="0" w:space="0" w:color="auto"/>
                <w:left w:val="none" w:sz="0" w:space="0" w:color="auto"/>
                <w:bottom w:val="none" w:sz="0" w:space="0" w:color="auto"/>
                <w:right w:val="none" w:sz="0" w:space="0" w:color="auto"/>
              </w:divBdr>
            </w:div>
            <w:div w:id="1821144188">
              <w:marLeft w:val="0"/>
              <w:marRight w:val="0"/>
              <w:marTop w:val="0"/>
              <w:marBottom w:val="0"/>
              <w:divBdr>
                <w:top w:val="none" w:sz="0" w:space="0" w:color="auto"/>
                <w:left w:val="none" w:sz="0" w:space="0" w:color="auto"/>
                <w:bottom w:val="none" w:sz="0" w:space="0" w:color="auto"/>
                <w:right w:val="none" w:sz="0" w:space="0" w:color="auto"/>
              </w:divBdr>
            </w:div>
            <w:div w:id="1901208146">
              <w:marLeft w:val="0"/>
              <w:marRight w:val="0"/>
              <w:marTop w:val="0"/>
              <w:marBottom w:val="0"/>
              <w:divBdr>
                <w:top w:val="none" w:sz="0" w:space="0" w:color="auto"/>
                <w:left w:val="none" w:sz="0" w:space="0" w:color="auto"/>
                <w:bottom w:val="none" w:sz="0" w:space="0" w:color="auto"/>
                <w:right w:val="none" w:sz="0" w:space="0" w:color="auto"/>
              </w:divBdr>
            </w:div>
            <w:div w:id="739597927">
              <w:marLeft w:val="0"/>
              <w:marRight w:val="0"/>
              <w:marTop w:val="0"/>
              <w:marBottom w:val="0"/>
              <w:divBdr>
                <w:top w:val="none" w:sz="0" w:space="0" w:color="auto"/>
                <w:left w:val="none" w:sz="0" w:space="0" w:color="auto"/>
                <w:bottom w:val="none" w:sz="0" w:space="0" w:color="auto"/>
                <w:right w:val="none" w:sz="0" w:space="0" w:color="auto"/>
              </w:divBdr>
            </w:div>
            <w:div w:id="1183279514">
              <w:marLeft w:val="0"/>
              <w:marRight w:val="0"/>
              <w:marTop w:val="0"/>
              <w:marBottom w:val="0"/>
              <w:divBdr>
                <w:top w:val="none" w:sz="0" w:space="0" w:color="auto"/>
                <w:left w:val="none" w:sz="0" w:space="0" w:color="auto"/>
                <w:bottom w:val="none" w:sz="0" w:space="0" w:color="auto"/>
                <w:right w:val="none" w:sz="0" w:space="0" w:color="auto"/>
              </w:divBdr>
            </w:div>
            <w:div w:id="1557081153">
              <w:marLeft w:val="0"/>
              <w:marRight w:val="0"/>
              <w:marTop w:val="0"/>
              <w:marBottom w:val="0"/>
              <w:divBdr>
                <w:top w:val="none" w:sz="0" w:space="0" w:color="auto"/>
                <w:left w:val="none" w:sz="0" w:space="0" w:color="auto"/>
                <w:bottom w:val="none" w:sz="0" w:space="0" w:color="auto"/>
                <w:right w:val="none" w:sz="0" w:space="0" w:color="auto"/>
              </w:divBdr>
            </w:div>
            <w:div w:id="1470316793">
              <w:marLeft w:val="0"/>
              <w:marRight w:val="0"/>
              <w:marTop w:val="0"/>
              <w:marBottom w:val="0"/>
              <w:divBdr>
                <w:top w:val="none" w:sz="0" w:space="0" w:color="auto"/>
                <w:left w:val="none" w:sz="0" w:space="0" w:color="auto"/>
                <w:bottom w:val="none" w:sz="0" w:space="0" w:color="auto"/>
                <w:right w:val="none" w:sz="0" w:space="0" w:color="auto"/>
              </w:divBdr>
            </w:div>
            <w:div w:id="919024410">
              <w:marLeft w:val="0"/>
              <w:marRight w:val="0"/>
              <w:marTop w:val="0"/>
              <w:marBottom w:val="0"/>
              <w:divBdr>
                <w:top w:val="none" w:sz="0" w:space="0" w:color="auto"/>
                <w:left w:val="none" w:sz="0" w:space="0" w:color="auto"/>
                <w:bottom w:val="none" w:sz="0" w:space="0" w:color="auto"/>
                <w:right w:val="none" w:sz="0" w:space="0" w:color="auto"/>
              </w:divBdr>
            </w:div>
            <w:div w:id="2001419022">
              <w:marLeft w:val="0"/>
              <w:marRight w:val="0"/>
              <w:marTop w:val="0"/>
              <w:marBottom w:val="0"/>
              <w:divBdr>
                <w:top w:val="none" w:sz="0" w:space="0" w:color="auto"/>
                <w:left w:val="none" w:sz="0" w:space="0" w:color="auto"/>
                <w:bottom w:val="none" w:sz="0" w:space="0" w:color="auto"/>
                <w:right w:val="none" w:sz="0" w:space="0" w:color="auto"/>
              </w:divBdr>
            </w:div>
            <w:div w:id="752120813">
              <w:marLeft w:val="0"/>
              <w:marRight w:val="0"/>
              <w:marTop w:val="0"/>
              <w:marBottom w:val="0"/>
              <w:divBdr>
                <w:top w:val="none" w:sz="0" w:space="0" w:color="auto"/>
                <w:left w:val="none" w:sz="0" w:space="0" w:color="auto"/>
                <w:bottom w:val="none" w:sz="0" w:space="0" w:color="auto"/>
                <w:right w:val="none" w:sz="0" w:space="0" w:color="auto"/>
              </w:divBdr>
            </w:div>
            <w:div w:id="110057865">
              <w:marLeft w:val="0"/>
              <w:marRight w:val="0"/>
              <w:marTop w:val="0"/>
              <w:marBottom w:val="0"/>
              <w:divBdr>
                <w:top w:val="none" w:sz="0" w:space="0" w:color="auto"/>
                <w:left w:val="none" w:sz="0" w:space="0" w:color="auto"/>
                <w:bottom w:val="none" w:sz="0" w:space="0" w:color="auto"/>
                <w:right w:val="none" w:sz="0" w:space="0" w:color="auto"/>
              </w:divBdr>
            </w:div>
            <w:div w:id="1834027458">
              <w:marLeft w:val="0"/>
              <w:marRight w:val="0"/>
              <w:marTop w:val="0"/>
              <w:marBottom w:val="0"/>
              <w:divBdr>
                <w:top w:val="none" w:sz="0" w:space="0" w:color="auto"/>
                <w:left w:val="none" w:sz="0" w:space="0" w:color="auto"/>
                <w:bottom w:val="none" w:sz="0" w:space="0" w:color="auto"/>
                <w:right w:val="none" w:sz="0" w:space="0" w:color="auto"/>
              </w:divBdr>
            </w:div>
            <w:div w:id="1874492596">
              <w:marLeft w:val="0"/>
              <w:marRight w:val="0"/>
              <w:marTop w:val="0"/>
              <w:marBottom w:val="0"/>
              <w:divBdr>
                <w:top w:val="none" w:sz="0" w:space="0" w:color="auto"/>
                <w:left w:val="none" w:sz="0" w:space="0" w:color="auto"/>
                <w:bottom w:val="none" w:sz="0" w:space="0" w:color="auto"/>
                <w:right w:val="none" w:sz="0" w:space="0" w:color="auto"/>
              </w:divBdr>
            </w:div>
            <w:div w:id="565649835">
              <w:marLeft w:val="0"/>
              <w:marRight w:val="0"/>
              <w:marTop w:val="0"/>
              <w:marBottom w:val="0"/>
              <w:divBdr>
                <w:top w:val="none" w:sz="0" w:space="0" w:color="auto"/>
                <w:left w:val="none" w:sz="0" w:space="0" w:color="auto"/>
                <w:bottom w:val="none" w:sz="0" w:space="0" w:color="auto"/>
                <w:right w:val="none" w:sz="0" w:space="0" w:color="auto"/>
              </w:divBdr>
            </w:div>
            <w:div w:id="1024599134">
              <w:marLeft w:val="0"/>
              <w:marRight w:val="0"/>
              <w:marTop w:val="0"/>
              <w:marBottom w:val="0"/>
              <w:divBdr>
                <w:top w:val="none" w:sz="0" w:space="0" w:color="auto"/>
                <w:left w:val="none" w:sz="0" w:space="0" w:color="auto"/>
                <w:bottom w:val="none" w:sz="0" w:space="0" w:color="auto"/>
                <w:right w:val="none" w:sz="0" w:space="0" w:color="auto"/>
              </w:divBdr>
            </w:div>
            <w:div w:id="1019503888">
              <w:marLeft w:val="0"/>
              <w:marRight w:val="0"/>
              <w:marTop w:val="0"/>
              <w:marBottom w:val="0"/>
              <w:divBdr>
                <w:top w:val="none" w:sz="0" w:space="0" w:color="auto"/>
                <w:left w:val="none" w:sz="0" w:space="0" w:color="auto"/>
                <w:bottom w:val="none" w:sz="0" w:space="0" w:color="auto"/>
                <w:right w:val="none" w:sz="0" w:space="0" w:color="auto"/>
              </w:divBdr>
            </w:div>
          </w:divsChild>
        </w:div>
        <w:div w:id="107938119">
          <w:marLeft w:val="0"/>
          <w:marRight w:val="0"/>
          <w:marTop w:val="0"/>
          <w:marBottom w:val="0"/>
          <w:divBdr>
            <w:top w:val="none" w:sz="0" w:space="0" w:color="auto"/>
            <w:left w:val="none" w:sz="0" w:space="0" w:color="auto"/>
            <w:bottom w:val="none" w:sz="0" w:space="0" w:color="auto"/>
            <w:right w:val="none" w:sz="0" w:space="0" w:color="auto"/>
          </w:divBdr>
          <w:divsChild>
            <w:div w:id="951325435">
              <w:marLeft w:val="0"/>
              <w:marRight w:val="0"/>
              <w:marTop w:val="0"/>
              <w:marBottom w:val="0"/>
              <w:divBdr>
                <w:top w:val="none" w:sz="0" w:space="0" w:color="auto"/>
                <w:left w:val="none" w:sz="0" w:space="0" w:color="auto"/>
                <w:bottom w:val="none" w:sz="0" w:space="0" w:color="auto"/>
                <w:right w:val="none" w:sz="0" w:space="0" w:color="auto"/>
              </w:divBdr>
            </w:div>
            <w:div w:id="1035738186">
              <w:marLeft w:val="0"/>
              <w:marRight w:val="0"/>
              <w:marTop w:val="0"/>
              <w:marBottom w:val="0"/>
              <w:divBdr>
                <w:top w:val="none" w:sz="0" w:space="0" w:color="auto"/>
                <w:left w:val="none" w:sz="0" w:space="0" w:color="auto"/>
                <w:bottom w:val="none" w:sz="0" w:space="0" w:color="auto"/>
                <w:right w:val="none" w:sz="0" w:space="0" w:color="auto"/>
              </w:divBdr>
            </w:div>
            <w:div w:id="1323316486">
              <w:marLeft w:val="0"/>
              <w:marRight w:val="0"/>
              <w:marTop w:val="0"/>
              <w:marBottom w:val="0"/>
              <w:divBdr>
                <w:top w:val="none" w:sz="0" w:space="0" w:color="auto"/>
                <w:left w:val="none" w:sz="0" w:space="0" w:color="auto"/>
                <w:bottom w:val="none" w:sz="0" w:space="0" w:color="auto"/>
                <w:right w:val="none" w:sz="0" w:space="0" w:color="auto"/>
              </w:divBdr>
            </w:div>
            <w:div w:id="1819108992">
              <w:marLeft w:val="0"/>
              <w:marRight w:val="0"/>
              <w:marTop w:val="0"/>
              <w:marBottom w:val="0"/>
              <w:divBdr>
                <w:top w:val="none" w:sz="0" w:space="0" w:color="auto"/>
                <w:left w:val="none" w:sz="0" w:space="0" w:color="auto"/>
                <w:bottom w:val="none" w:sz="0" w:space="0" w:color="auto"/>
                <w:right w:val="none" w:sz="0" w:space="0" w:color="auto"/>
              </w:divBdr>
            </w:div>
            <w:div w:id="784807937">
              <w:marLeft w:val="0"/>
              <w:marRight w:val="0"/>
              <w:marTop w:val="0"/>
              <w:marBottom w:val="0"/>
              <w:divBdr>
                <w:top w:val="none" w:sz="0" w:space="0" w:color="auto"/>
                <w:left w:val="none" w:sz="0" w:space="0" w:color="auto"/>
                <w:bottom w:val="none" w:sz="0" w:space="0" w:color="auto"/>
                <w:right w:val="none" w:sz="0" w:space="0" w:color="auto"/>
              </w:divBdr>
            </w:div>
            <w:div w:id="1777482540">
              <w:marLeft w:val="0"/>
              <w:marRight w:val="0"/>
              <w:marTop w:val="0"/>
              <w:marBottom w:val="0"/>
              <w:divBdr>
                <w:top w:val="none" w:sz="0" w:space="0" w:color="auto"/>
                <w:left w:val="none" w:sz="0" w:space="0" w:color="auto"/>
                <w:bottom w:val="none" w:sz="0" w:space="0" w:color="auto"/>
                <w:right w:val="none" w:sz="0" w:space="0" w:color="auto"/>
              </w:divBdr>
            </w:div>
            <w:div w:id="2019380628">
              <w:marLeft w:val="0"/>
              <w:marRight w:val="0"/>
              <w:marTop w:val="0"/>
              <w:marBottom w:val="0"/>
              <w:divBdr>
                <w:top w:val="none" w:sz="0" w:space="0" w:color="auto"/>
                <w:left w:val="none" w:sz="0" w:space="0" w:color="auto"/>
                <w:bottom w:val="none" w:sz="0" w:space="0" w:color="auto"/>
                <w:right w:val="none" w:sz="0" w:space="0" w:color="auto"/>
              </w:divBdr>
            </w:div>
            <w:div w:id="1013142948">
              <w:marLeft w:val="0"/>
              <w:marRight w:val="0"/>
              <w:marTop w:val="0"/>
              <w:marBottom w:val="0"/>
              <w:divBdr>
                <w:top w:val="none" w:sz="0" w:space="0" w:color="auto"/>
                <w:left w:val="none" w:sz="0" w:space="0" w:color="auto"/>
                <w:bottom w:val="none" w:sz="0" w:space="0" w:color="auto"/>
                <w:right w:val="none" w:sz="0" w:space="0" w:color="auto"/>
              </w:divBdr>
            </w:div>
            <w:div w:id="351303133">
              <w:marLeft w:val="0"/>
              <w:marRight w:val="0"/>
              <w:marTop w:val="0"/>
              <w:marBottom w:val="0"/>
              <w:divBdr>
                <w:top w:val="none" w:sz="0" w:space="0" w:color="auto"/>
                <w:left w:val="none" w:sz="0" w:space="0" w:color="auto"/>
                <w:bottom w:val="none" w:sz="0" w:space="0" w:color="auto"/>
                <w:right w:val="none" w:sz="0" w:space="0" w:color="auto"/>
              </w:divBdr>
            </w:div>
            <w:div w:id="1501431962">
              <w:marLeft w:val="0"/>
              <w:marRight w:val="0"/>
              <w:marTop w:val="0"/>
              <w:marBottom w:val="0"/>
              <w:divBdr>
                <w:top w:val="none" w:sz="0" w:space="0" w:color="auto"/>
                <w:left w:val="none" w:sz="0" w:space="0" w:color="auto"/>
                <w:bottom w:val="none" w:sz="0" w:space="0" w:color="auto"/>
                <w:right w:val="none" w:sz="0" w:space="0" w:color="auto"/>
              </w:divBdr>
            </w:div>
            <w:div w:id="134875283">
              <w:marLeft w:val="0"/>
              <w:marRight w:val="0"/>
              <w:marTop w:val="0"/>
              <w:marBottom w:val="0"/>
              <w:divBdr>
                <w:top w:val="none" w:sz="0" w:space="0" w:color="auto"/>
                <w:left w:val="none" w:sz="0" w:space="0" w:color="auto"/>
                <w:bottom w:val="none" w:sz="0" w:space="0" w:color="auto"/>
                <w:right w:val="none" w:sz="0" w:space="0" w:color="auto"/>
              </w:divBdr>
            </w:div>
            <w:div w:id="1878080443">
              <w:marLeft w:val="0"/>
              <w:marRight w:val="0"/>
              <w:marTop w:val="0"/>
              <w:marBottom w:val="0"/>
              <w:divBdr>
                <w:top w:val="none" w:sz="0" w:space="0" w:color="auto"/>
                <w:left w:val="none" w:sz="0" w:space="0" w:color="auto"/>
                <w:bottom w:val="none" w:sz="0" w:space="0" w:color="auto"/>
                <w:right w:val="none" w:sz="0" w:space="0" w:color="auto"/>
              </w:divBdr>
            </w:div>
            <w:div w:id="44717928">
              <w:marLeft w:val="0"/>
              <w:marRight w:val="0"/>
              <w:marTop w:val="0"/>
              <w:marBottom w:val="0"/>
              <w:divBdr>
                <w:top w:val="none" w:sz="0" w:space="0" w:color="auto"/>
                <w:left w:val="none" w:sz="0" w:space="0" w:color="auto"/>
                <w:bottom w:val="none" w:sz="0" w:space="0" w:color="auto"/>
                <w:right w:val="none" w:sz="0" w:space="0" w:color="auto"/>
              </w:divBdr>
            </w:div>
            <w:div w:id="1510367394">
              <w:marLeft w:val="0"/>
              <w:marRight w:val="0"/>
              <w:marTop w:val="0"/>
              <w:marBottom w:val="0"/>
              <w:divBdr>
                <w:top w:val="none" w:sz="0" w:space="0" w:color="auto"/>
                <w:left w:val="none" w:sz="0" w:space="0" w:color="auto"/>
                <w:bottom w:val="none" w:sz="0" w:space="0" w:color="auto"/>
                <w:right w:val="none" w:sz="0" w:space="0" w:color="auto"/>
              </w:divBdr>
            </w:div>
            <w:div w:id="1343124330">
              <w:marLeft w:val="0"/>
              <w:marRight w:val="0"/>
              <w:marTop w:val="0"/>
              <w:marBottom w:val="0"/>
              <w:divBdr>
                <w:top w:val="none" w:sz="0" w:space="0" w:color="auto"/>
                <w:left w:val="none" w:sz="0" w:space="0" w:color="auto"/>
                <w:bottom w:val="none" w:sz="0" w:space="0" w:color="auto"/>
                <w:right w:val="none" w:sz="0" w:space="0" w:color="auto"/>
              </w:divBdr>
            </w:div>
            <w:div w:id="1362366276">
              <w:marLeft w:val="0"/>
              <w:marRight w:val="0"/>
              <w:marTop w:val="0"/>
              <w:marBottom w:val="0"/>
              <w:divBdr>
                <w:top w:val="none" w:sz="0" w:space="0" w:color="auto"/>
                <w:left w:val="none" w:sz="0" w:space="0" w:color="auto"/>
                <w:bottom w:val="none" w:sz="0" w:space="0" w:color="auto"/>
                <w:right w:val="none" w:sz="0" w:space="0" w:color="auto"/>
              </w:divBdr>
            </w:div>
            <w:div w:id="877157851">
              <w:marLeft w:val="0"/>
              <w:marRight w:val="0"/>
              <w:marTop w:val="0"/>
              <w:marBottom w:val="0"/>
              <w:divBdr>
                <w:top w:val="none" w:sz="0" w:space="0" w:color="auto"/>
                <w:left w:val="none" w:sz="0" w:space="0" w:color="auto"/>
                <w:bottom w:val="none" w:sz="0" w:space="0" w:color="auto"/>
                <w:right w:val="none" w:sz="0" w:space="0" w:color="auto"/>
              </w:divBdr>
            </w:div>
            <w:div w:id="1351301789">
              <w:marLeft w:val="0"/>
              <w:marRight w:val="0"/>
              <w:marTop w:val="0"/>
              <w:marBottom w:val="0"/>
              <w:divBdr>
                <w:top w:val="none" w:sz="0" w:space="0" w:color="auto"/>
                <w:left w:val="none" w:sz="0" w:space="0" w:color="auto"/>
                <w:bottom w:val="none" w:sz="0" w:space="0" w:color="auto"/>
                <w:right w:val="none" w:sz="0" w:space="0" w:color="auto"/>
              </w:divBdr>
            </w:div>
            <w:div w:id="611714518">
              <w:marLeft w:val="0"/>
              <w:marRight w:val="0"/>
              <w:marTop w:val="0"/>
              <w:marBottom w:val="0"/>
              <w:divBdr>
                <w:top w:val="none" w:sz="0" w:space="0" w:color="auto"/>
                <w:left w:val="none" w:sz="0" w:space="0" w:color="auto"/>
                <w:bottom w:val="none" w:sz="0" w:space="0" w:color="auto"/>
                <w:right w:val="none" w:sz="0" w:space="0" w:color="auto"/>
              </w:divBdr>
            </w:div>
            <w:div w:id="2061005765">
              <w:marLeft w:val="0"/>
              <w:marRight w:val="0"/>
              <w:marTop w:val="0"/>
              <w:marBottom w:val="0"/>
              <w:divBdr>
                <w:top w:val="none" w:sz="0" w:space="0" w:color="auto"/>
                <w:left w:val="none" w:sz="0" w:space="0" w:color="auto"/>
                <w:bottom w:val="none" w:sz="0" w:space="0" w:color="auto"/>
                <w:right w:val="none" w:sz="0" w:space="0" w:color="auto"/>
              </w:divBdr>
            </w:div>
          </w:divsChild>
        </w:div>
        <w:div w:id="306740752">
          <w:marLeft w:val="0"/>
          <w:marRight w:val="0"/>
          <w:marTop w:val="0"/>
          <w:marBottom w:val="0"/>
          <w:divBdr>
            <w:top w:val="none" w:sz="0" w:space="0" w:color="auto"/>
            <w:left w:val="none" w:sz="0" w:space="0" w:color="auto"/>
            <w:bottom w:val="none" w:sz="0" w:space="0" w:color="auto"/>
            <w:right w:val="none" w:sz="0" w:space="0" w:color="auto"/>
          </w:divBdr>
        </w:div>
        <w:div w:id="1707558625">
          <w:marLeft w:val="0"/>
          <w:marRight w:val="0"/>
          <w:marTop w:val="0"/>
          <w:marBottom w:val="0"/>
          <w:divBdr>
            <w:top w:val="none" w:sz="0" w:space="0" w:color="auto"/>
            <w:left w:val="none" w:sz="0" w:space="0" w:color="auto"/>
            <w:bottom w:val="none" w:sz="0" w:space="0" w:color="auto"/>
            <w:right w:val="none" w:sz="0" w:space="0" w:color="auto"/>
          </w:divBdr>
        </w:div>
        <w:div w:id="1054697334">
          <w:marLeft w:val="0"/>
          <w:marRight w:val="0"/>
          <w:marTop w:val="0"/>
          <w:marBottom w:val="0"/>
          <w:divBdr>
            <w:top w:val="none" w:sz="0" w:space="0" w:color="auto"/>
            <w:left w:val="none" w:sz="0" w:space="0" w:color="auto"/>
            <w:bottom w:val="none" w:sz="0" w:space="0" w:color="auto"/>
            <w:right w:val="none" w:sz="0" w:space="0" w:color="auto"/>
          </w:divBdr>
        </w:div>
        <w:div w:id="1111901646">
          <w:marLeft w:val="0"/>
          <w:marRight w:val="0"/>
          <w:marTop w:val="0"/>
          <w:marBottom w:val="0"/>
          <w:divBdr>
            <w:top w:val="none" w:sz="0" w:space="0" w:color="auto"/>
            <w:left w:val="none" w:sz="0" w:space="0" w:color="auto"/>
            <w:bottom w:val="none" w:sz="0" w:space="0" w:color="auto"/>
            <w:right w:val="none" w:sz="0" w:space="0" w:color="auto"/>
          </w:divBdr>
        </w:div>
        <w:div w:id="504899833">
          <w:marLeft w:val="0"/>
          <w:marRight w:val="0"/>
          <w:marTop w:val="0"/>
          <w:marBottom w:val="0"/>
          <w:divBdr>
            <w:top w:val="none" w:sz="0" w:space="0" w:color="auto"/>
            <w:left w:val="none" w:sz="0" w:space="0" w:color="auto"/>
            <w:bottom w:val="none" w:sz="0" w:space="0" w:color="auto"/>
            <w:right w:val="none" w:sz="0" w:space="0" w:color="auto"/>
          </w:divBdr>
        </w:div>
        <w:div w:id="1509832562">
          <w:marLeft w:val="0"/>
          <w:marRight w:val="0"/>
          <w:marTop w:val="0"/>
          <w:marBottom w:val="0"/>
          <w:divBdr>
            <w:top w:val="none" w:sz="0" w:space="0" w:color="auto"/>
            <w:left w:val="none" w:sz="0" w:space="0" w:color="auto"/>
            <w:bottom w:val="none" w:sz="0" w:space="0" w:color="auto"/>
            <w:right w:val="none" w:sz="0" w:space="0" w:color="auto"/>
          </w:divBdr>
        </w:div>
        <w:div w:id="863903717">
          <w:marLeft w:val="0"/>
          <w:marRight w:val="0"/>
          <w:marTop w:val="0"/>
          <w:marBottom w:val="0"/>
          <w:divBdr>
            <w:top w:val="none" w:sz="0" w:space="0" w:color="auto"/>
            <w:left w:val="none" w:sz="0" w:space="0" w:color="auto"/>
            <w:bottom w:val="none" w:sz="0" w:space="0" w:color="auto"/>
            <w:right w:val="none" w:sz="0" w:space="0" w:color="auto"/>
          </w:divBdr>
        </w:div>
        <w:div w:id="827676034">
          <w:marLeft w:val="0"/>
          <w:marRight w:val="0"/>
          <w:marTop w:val="0"/>
          <w:marBottom w:val="0"/>
          <w:divBdr>
            <w:top w:val="none" w:sz="0" w:space="0" w:color="auto"/>
            <w:left w:val="none" w:sz="0" w:space="0" w:color="auto"/>
            <w:bottom w:val="none" w:sz="0" w:space="0" w:color="auto"/>
            <w:right w:val="none" w:sz="0" w:space="0" w:color="auto"/>
          </w:divBdr>
        </w:div>
        <w:div w:id="107705987">
          <w:marLeft w:val="0"/>
          <w:marRight w:val="0"/>
          <w:marTop w:val="0"/>
          <w:marBottom w:val="0"/>
          <w:divBdr>
            <w:top w:val="none" w:sz="0" w:space="0" w:color="auto"/>
            <w:left w:val="none" w:sz="0" w:space="0" w:color="auto"/>
            <w:bottom w:val="none" w:sz="0" w:space="0" w:color="auto"/>
            <w:right w:val="none" w:sz="0" w:space="0" w:color="auto"/>
          </w:divBdr>
        </w:div>
        <w:div w:id="533009139">
          <w:marLeft w:val="0"/>
          <w:marRight w:val="0"/>
          <w:marTop w:val="0"/>
          <w:marBottom w:val="0"/>
          <w:divBdr>
            <w:top w:val="none" w:sz="0" w:space="0" w:color="auto"/>
            <w:left w:val="none" w:sz="0" w:space="0" w:color="auto"/>
            <w:bottom w:val="none" w:sz="0" w:space="0" w:color="auto"/>
            <w:right w:val="none" w:sz="0" w:space="0" w:color="auto"/>
          </w:divBdr>
        </w:div>
        <w:div w:id="338581324">
          <w:marLeft w:val="0"/>
          <w:marRight w:val="0"/>
          <w:marTop w:val="0"/>
          <w:marBottom w:val="0"/>
          <w:divBdr>
            <w:top w:val="none" w:sz="0" w:space="0" w:color="auto"/>
            <w:left w:val="none" w:sz="0" w:space="0" w:color="auto"/>
            <w:bottom w:val="none" w:sz="0" w:space="0" w:color="auto"/>
            <w:right w:val="none" w:sz="0" w:space="0" w:color="auto"/>
          </w:divBdr>
        </w:div>
        <w:div w:id="863439472">
          <w:marLeft w:val="0"/>
          <w:marRight w:val="0"/>
          <w:marTop w:val="0"/>
          <w:marBottom w:val="0"/>
          <w:divBdr>
            <w:top w:val="none" w:sz="0" w:space="0" w:color="auto"/>
            <w:left w:val="none" w:sz="0" w:space="0" w:color="auto"/>
            <w:bottom w:val="none" w:sz="0" w:space="0" w:color="auto"/>
            <w:right w:val="none" w:sz="0" w:space="0" w:color="auto"/>
          </w:divBdr>
        </w:div>
        <w:div w:id="1729495166">
          <w:marLeft w:val="0"/>
          <w:marRight w:val="0"/>
          <w:marTop w:val="0"/>
          <w:marBottom w:val="0"/>
          <w:divBdr>
            <w:top w:val="none" w:sz="0" w:space="0" w:color="auto"/>
            <w:left w:val="none" w:sz="0" w:space="0" w:color="auto"/>
            <w:bottom w:val="none" w:sz="0" w:space="0" w:color="auto"/>
            <w:right w:val="none" w:sz="0" w:space="0" w:color="auto"/>
          </w:divBdr>
        </w:div>
        <w:div w:id="1793858483">
          <w:marLeft w:val="0"/>
          <w:marRight w:val="0"/>
          <w:marTop w:val="0"/>
          <w:marBottom w:val="0"/>
          <w:divBdr>
            <w:top w:val="none" w:sz="0" w:space="0" w:color="auto"/>
            <w:left w:val="none" w:sz="0" w:space="0" w:color="auto"/>
            <w:bottom w:val="none" w:sz="0" w:space="0" w:color="auto"/>
            <w:right w:val="none" w:sz="0" w:space="0" w:color="auto"/>
          </w:divBdr>
        </w:div>
        <w:div w:id="537935041">
          <w:marLeft w:val="0"/>
          <w:marRight w:val="0"/>
          <w:marTop w:val="0"/>
          <w:marBottom w:val="0"/>
          <w:divBdr>
            <w:top w:val="none" w:sz="0" w:space="0" w:color="auto"/>
            <w:left w:val="none" w:sz="0" w:space="0" w:color="auto"/>
            <w:bottom w:val="none" w:sz="0" w:space="0" w:color="auto"/>
            <w:right w:val="none" w:sz="0" w:space="0" w:color="auto"/>
          </w:divBdr>
        </w:div>
        <w:div w:id="1589076418">
          <w:marLeft w:val="0"/>
          <w:marRight w:val="0"/>
          <w:marTop w:val="0"/>
          <w:marBottom w:val="0"/>
          <w:divBdr>
            <w:top w:val="none" w:sz="0" w:space="0" w:color="auto"/>
            <w:left w:val="none" w:sz="0" w:space="0" w:color="auto"/>
            <w:bottom w:val="none" w:sz="0" w:space="0" w:color="auto"/>
            <w:right w:val="none" w:sz="0" w:space="0" w:color="auto"/>
          </w:divBdr>
        </w:div>
        <w:div w:id="2105689431">
          <w:marLeft w:val="0"/>
          <w:marRight w:val="0"/>
          <w:marTop w:val="0"/>
          <w:marBottom w:val="0"/>
          <w:divBdr>
            <w:top w:val="none" w:sz="0" w:space="0" w:color="auto"/>
            <w:left w:val="none" w:sz="0" w:space="0" w:color="auto"/>
            <w:bottom w:val="none" w:sz="0" w:space="0" w:color="auto"/>
            <w:right w:val="none" w:sz="0" w:space="0" w:color="auto"/>
          </w:divBdr>
        </w:div>
        <w:div w:id="642395906">
          <w:marLeft w:val="0"/>
          <w:marRight w:val="0"/>
          <w:marTop w:val="0"/>
          <w:marBottom w:val="0"/>
          <w:divBdr>
            <w:top w:val="none" w:sz="0" w:space="0" w:color="auto"/>
            <w:left w:val="none" w:sz="0" w:space="0" w:color="auto"/>
            <w:bottom w:val="none" w:sz="0" w:space="0" w:color="auto"/>
            <w:right w:val="none" w:sz="0" w:space="0" w:color="auto"/>
          </w:divBdr>
        </w:div>
        <w:div w:id="2098748569">
          <w:marLeft w:val="0"/>
          <w:marRight w:val="0"/>
          <w:marTop w:val="0"/>
          <w:marBottom w:val="0"/>
          <w:divBdr>
            <w:top w:val="none" w:sz="0" w:space="0" w:color="auto"/>
            <w:left w:val="none" w:sz="0" w:space="0" w:color="auto"/>
            <w:bottom w:val="none" w:sz="0" w:space="0" w:color="auto"/>
            <w:right w:val="none" w:sz="0" w:space="0" w:color="auto"/>
          </w:divBdr>
        </w:div>
      </w:divsChild>
    </w:div>
    <w:div w:id="140971508">
      <w:bodyDiv w:val="1"/>
      <w:marLeft w:val="0"/>
      <w:marRight w:val="0"/>
      <w:marTop w:val="0"/>
      <w:marBottom w:val="0"/>
      <w:divBdr>
        <w:top w:val="none" w:sz="0" w:space="0" w:color="auto"/>
        <w:left w:val="none" w:sz="0" w:space="0" w:color="auto"/>
        <w:bottom w:val="none" w:sz="0" w:space="0" w:color="auto"/>
        <w:right w:val="none" w:sz="0" w:space="0" w:color="auto"/>
      </w:divBdr>
      <w:divsChild>
        <w:div w:id="2084839276">
          <w:marLeft w:val="0"/>
          <w:marRight w:val="0"/>
          <w:marTop w:val="0"/>
          <w:marBottom w:val="0"/>
          <w:divBdr>
            <w:top w:val="none" w:sz="0" w:space="0" w:color="auto"/>
            <w:left w:val="none" w:sz="0" w:space="0" w:color="auto"/>
            <w:bottom w:val="none" w:sz="0" w:space="0" w:color="auto"/>
            <w:right w:val="none" w:sz="0" w:space="0" w:color="auto"/>
          </w:divBdr>
        </w:div>
        <w:div w:id="2018771444">
          <w:marLeft w:val="0"/>
          <w:marRight w:val="0"/>
          <w:marTop w:val="0"/>
          <w:marBottom w:val="0"/>
          <w:divBdr>
            <w:top w:val="none" w:sz="0" w:space="0" w:color="auto"/>
            <w:left w:val="none" w:sz="0" w:space="0" w:color="auto"/>
            <w:bottom w:val="none" w:sz="0" w:space="0" w:color="auto"/>
            <w:right w:val="none" w:sz="0" w:space="0" w:color="auto"/>
          </w:divBdr>
        </w:div>
        <w:div w:id="1836913829">
          <w:marLeft w:val="0"/>
          <w:marRight w:val="0"/>
          <w:marTop w:val="0"/>
          <w:marBottom w:val="0"/>
          <w:divBdr>
            <w:top w:val="none" w:sz="0" w:space="0" w:color="auto"/>
            <w:left w:val="none" w:sz="0" w:space="0" w:color="auto"/>
            <w:bottom w:val="none" w:sz="0" w:space="0" w:color="auto"/>
            <w:right w:val="none" w:sz="0" w:space="0" w:color="auto"/>
          </w:divBdr>
        </w:div>
        <w:div w:id="272135354">
          <w:marLeft w:val="0"/>
          <w:marRight w:val="0"/>
          <w:marTop w:val="0"/>
          <w:marBottom w:val="0"/>
          <w:divBdr>
            <w:top w:val="none" w:sz="0" w:space="0" w:color="auto"/>
            <w:left w:val="none" w:sz="0" w:space="0" w:color="auto"/>
            <w:bottom w:val="none" w:sz="0" w:space="0" w:color="auto"/>
            <w:right w:val="none" w:sz="0" w:space="0" w:color="auto"/>
          </w:divBdr>
        </w:div>
        <w:div w:id="1008407161">
          <w:marLeft w:val="0"/>
          <w:marRight w:val="0"/>
          <w:marTop w:val="0"/>
          <w:marBottom w:val="0"/>
          <w:divBdr>
            <w:top w:val="none" w:sz="0" w:space="0" w:color="auto"/>
            <w:left w:val="none" w:sz="0" w:space="0" w:color="auto"/>
            <w:bottom w:val="none" w:sz="0" w:space="0" w:color="auto"/>
            <w:right w:val="none" w:sz="0" w:space="0" w:color="auto"/>
          </w:divBdr>
        </w:div>
        <w:div w:id="791168936">
          <w:marLeft w:val="0"/>
          <w:marRight w:val="0"/>
          <w:marTop w:val="0"/>
          <w:marBottom w:val="0"/>
          <w:divBdr>
            <w:top w:val="none" w:sz="0" w:space="0" w:color="auto"/>
            <w:left w:val="none" w:sz="0" w:space="0" w:color="auto"/>
            <w:bottom w:val="none" w:sz="0" w:space="0" w:color="auto"/>
            <w:right w:val="none" w:sz="0" w:space="0" w:color="auto"/>
          </w:divBdr>
        </w:div>
        <w:div w:id="607860018">
          <w:marLeft w:val="0"/>
          <w:marRight w:val="0"/>
          <w:marTop w:val="0"/>
          <w:marBottom w:val="0"/>
          <w:divBdr>
            <w:top w:val="none" w:sz="0" w:space="0" w:color="auto"/>
            <w:left w:val="none" w:sz="0" w:space="0" w:color="auto"/>
            <w:bottom w:val="none" w:sz="0" w:space="0" w:color="auto"/>
            <w:right w:val="none" w:sz="0" w:space="0" w:color="auto"/>
          </w:divBdr>
        </w:div>
        <w:div w:id="1685210546">
          <w:marLeft w:val="0"/>
          <w:marRight w:val="0"/>
          <w:marTop w:val="0"/>
          <w:marBottom w:val="0"/>
          <w:divBdr>
            <w:top w:val="none" w:sz="0" w:space="0" w:color="auto"/>
            <w:left w:val="none" w:sz="0" w:space="0" w:color="auto"/>
            <w:bottom w:val="none" w:sz="0" w:space="0" w:color="auto"/>
            <w:right w:val="none" w:sz="0" w:space="0" w:color="auto"/>
          </w:divBdr>
        </w:div>
        <w:div w:id="1437750021">
          <w:marLeft w:val="0"/>
          <w:marRight w:val="0"/>
          <w:marTop w:val="0"/>
          <w:marBottom w:val="0"/>
          <w:divBdr>
            <w:top w:val="none" w:sz="0" w:space="0" w:color="auto"/>
            <w:left w:val="none" w:sz="0" w:space="0" w:color="auto"/>
            <w:bottom w:val="none" w:sz="0" w:space="0" w:color="auto"/>
            <w:right w:val="none" w:sz="0" w:space="0" w:color="auto"/>
          </w:divBdr>
        </w:div>
        <w:div w:id="210843046">
          <w:marLeft w:val="0"/>
          <w:marRight w:val="0"/>
          <w:marTop w:val="0"/>
          <w:marBottom w:val="0"/>
          <w:divBdr>
            <w:top w:val="none" w:sz="0" w:space="0" w:color="auto"/>
            <w:left w:val="none" w:sz="0" w:space="0" w:color="auto"/>
            <w:bottom w:val="none" w:sz="0" w:space="0" w:color="auto"/>
            <w:right w:val="none" w:sz="0" w:space="0" w:color="auto"/>
          </w:divBdr>
        </w:div>
        <w:div w:id="1051343817">
          <w:marLeft w:val="0"/>
          <w:marRight w:val="0"/>
          <w:marTop w:val="0"/>
          <w:marBottom w:val="0"/>
          <w:divBdr>
            <w:top w:val="none" w:sz="0" w:space="0" w:color="auto"/>
            <w:left w:val="none" w:sz="0" w:space="0" w:color="auto"/>
            <w:bottom w:val="none" w:sz="0" w:space="0" w:color="auto"/>
            <w:right w:val="none" w:sz="0" w:space="0" w:color="auto"/>
          </w:divBdr>
        </w:div>
        <w:div w:id="651061495">
          <w:marLeft w:val="0"/>
          <w:marRight w:val="0"/>
          <w:marTop w:val="0"/>
          <w:marBottom w:val="0"/>
          <w:divBdr>
            <w:top w:val="none" w:sz="0" w:space="0" w:color="auto"/>
            <w:left w:val="none" w:sz="0" w:space="0" w:color="auto"/>
            <w:bottom w:val="none" w:sz="0" w:space="0" w:color="auto"/>
            <w:right w:val="none" w:sz="0" w:space="0" w:color="auto"/>
          </w:divBdr>
        </w:div>
        <w:div w:id="1612973038">
          <w:marLeft w:val="0"/>
          <w:marRight w:val="0"/>
          <w:marTop w:val="0"/>
          <w:marBottom w:val="0"/>
          <w:divBdr>
            <w:top w:val="none" w:sz="0" w:space="0" w:color="auto"/>
            <w:left w:val="none" w:sz="0" w:space="0" w:color="auto"/>
            <w:bottom w:val="none" w:sz="0" w:space="0" w:color="auto"/>
            <w:right w:val="none" w:sz="0" w:space="0" w:color="auto"/>
          </w:divBdr>
        </w:div>
        <w:div w:id="1274824742">
          <w:marLeft w:val="0"/>
          <w:marRight w:val="0"/>
          <w:marTop w:val="0"/>
          <w:marBottom w:val="0"/>
          <w:divBdr>
            <w:top w:val="none" w:sz="0" w:space="0" w:color="auto"/>
            <w:left w:val="none" w:sz="0" w:space="0" w:color="auto"/>
            <w:bottom w:val="none" w:sz="0" w:space="0" w:color="auto"/>
            <w:right w:val="none" w:sz="0" w:space="0" w:color="auto"/>
          </w:divBdr>
        </w:div>
      </w:divsChild>
    </w:div>
    <w:div w:id="189759433">
      <w:bodyDiv w:val="1"/>
      <w:marLeft w:val="0"/>
      <w:marRight w:val="0"/>
      <w:marTop w:val="0"/>
      <w:marBottom w:val="0"/>
      <w:divBdr>
        <w:top w:val="none" w:sz="0" w:space="0" w:color="auto"/>
        <w:left w:val="none" w:sz="0" w:space="0" w:color="auto"/>
        <w:bottom w:val="none" w:sz="0" w:space="0" w:color="auto"/>
        <w:right w:val="none" w:sz="0" w:space="0" w:color="auto"/>
      </w:divBdr>
      <w:divsChild>
        <w:div w:id="535192162">
          <w:marLeft w:val="0"/>
          <w:marRight w:val="0"/>
          <w:marTop w:val="0"/>
          <w:marBottom w:val="0"/>
          <w:divBdr>
            <w:top w:val="none" w:sz="0" w:space="0" w:color="auto"/>
            <w:left w:val="none" w:sz="0" w:space="0" w:color="auto"/>
            <w:bottom w:val="none" w:sz="0" w:space="0" w:color="auto"/>
            <w:right w:val="none" w:sz="0" w:space="0" w:color="auto"/>
          </w:divBdr>
          <w:divsChild>
            <w:div w:id="1558592674">
              <w:marLeft w:val="0"/>
              <w:marRight w:val="0"/>
              <w:marTop w:val="0"/>
              <w:marBottom w:val="0"/>
              <w:divBdr>
                <w:top w:val="none" w:sz="0" w:space="0" w:color="auto"/>
                <w:left w:val="none" w:sz="0" w:space="0" w:color="auto"/>
                <w:bottom w:val="none" w:sz="0" w:space="0" w:color="auto"/>
                <w:right w:val="none" w:sz="0" w:space="0" w:color="auto"/>
              </w:divBdr>
            </w:div>
            <w:div w:id="520818837">
              <w:marLeft w:val="0"/>
              <w:marRight w:val="0"/>
              <w:marTop w:val="0"/>
              <w:marBottom w:val="0"/>
              <w:divBdr>
                <w:top w:val="none" w:sz="0" w:space="0" w:color="auto"/>
                <w:left w:val="none" w:sz="0" w:space="0" w:color="auto"/>
                <w:bottom w:val="none" w:sz="0" w:space="0" w:color="auto"/>
                <w:right w:val="none" w:sz="0" w:space="0" w:color="auto"/>
              </w:divBdr>
            </w:div>
            <w:div w:id="1050376664">
              <w:marLeft w:val="0"/>
              <w:marRight w:val="0"/>
              <w:marTop w:val="0"/>
              <w:marBottom w:val="0"/>
              <w:divBdr>
                <w:top w:val="none" w:sz="0" w:space="0" w:color="auto"/>
                <w:left w:val="none" w:sz="0" w:space="0" w:color="auto"/>
                <w:bottom w:val="none" w:sz="0" w:space="0" w:color="auto"/>
                <w:right w:val="none" w:sz="0" w:space="0" w:color="auto"/>
              </w:divBdr>
            </w:div>
            <w:div w:id="1830099046">
              <w:marLeft w:val="0"/>
              <w:marRight w:val="0"/>
              <w:marTop w:val="0"/>
              <w:marBottom w:val="0"/>
              <w:divBdr>
                <w:top w:val="none" w:sz="0" w:space="0" w:color="auto"/>
                <w:left w:val="none" w:sz="0" w:space="0" w:color="auto"/>
                <w:bottom w:val="none" w:sz="0" w:space="0" w:color="auto"/>
                <w:right w:val="none" w:sz="0" w:space="0" w:color="auto"/>
              </w:divBdr>
            </w:div>
            <w:div w:id="283390992">
              <w:marLeft w:val="0"/>
              <w:marRight w:val="0"/>
              <w:marTop w:val="0"/>
              <w:marBottom w:val="0"/>
              <w:divBdr>
                <w:top w:val="none" w:sz="0" w:space="0" w:color="auto"/>
                <w:left w:val="none" w:sz="0" w:space="0" w:color="auto"/>
                <w:bottom w:val="none" w:sz="0" w:space="0" w:color="auto"/>
                <w:right w:val="none" w:sz="0" w:space="0" w:color="auto"/>
              </w:divBdr>
            </w:div>
            <w:div w:id="1909268334">
              <w:marLeft w:val="0"/>
              <w:marRight w:val="0"/>
              <w:marTop w:val="0"/>
              <w:marBottom w:val="0"/>
              <w:divBdr>
                <w:top w:val="none" w:sz="0" w:space="0" w:color="auto"/>
                <w:left w:val="none" w:sz="0" w:space="0" w:color="auto"/>
                <w:bottom w:val="none" w:sz="0" w:space="0" w:color="auto"/>
                <w:right w:val="none" w:sz="0" w:space="0" w:color="auto"/>
              </w:divBdr>
            </w:div>
            <w:div w:id="1372530507">
              <w:marLeft w:val="0"/>
              <w:marRight w:val="0"/>
              <w:marTop w:val="0"/>
              <w:marBottom w:val="0"/>
              <w:divBdr>
                <w:top w:val="none" w:sz="0" w:space="0" w:color="auto"/>
                <w:left w:val="none" w:sz="0" w:space="0" w:color="auto"/>
                <w:bottom w:val="none" w:sz="0" w:space="0" w:color="auto"/>
                <w:right w:val="none" w:sz="0" w:space="0" w:color="auto"/>
              </w:divBdr>
            </w:div>
            <w:div w:id="1360735492">
              <w:marLeft w:val="0"/>
              <w:marRight w:val="0"/>
              <w:marTop w:val="0"/>
              <w:marBottom w:val="0"/>
              <w:divBdr>
                <w:top w:val="none" w:sz="0" w:space="0" w:color="auto"/>
                <w:left w:val="none" w:sz="0" w:space="0" w:color="auto"/>
                <w:bottom w:val="none" w:sz="0" w:space="0" w:color="auto"/>
                <w:right w:val="none" w:sz="0" w:space="0" w:color="auto"/>
              </w:divBdr>
            </w:div>
            <w:div w:id="745149545">
              <w:marLeft w:val="0"/>
              <w:marRight w:val="0"/>
              <w:marTop w:val="0"/>
              <w:marBottom w:val="0"/>
              <w:divBdr>
                <w:top w:val="none" w:sz="0" w:space="0" w:color="auto"/>
                <w:left w:val="none" w:sz="0" w:space="0" w:color="auto"/>
                <w:bottom w:val="none" w:sz="0" w:space="0" w:color="auto"/>
                <w:right w:val="none" w:sz="0" w:space="0" w:color="auto"/>
              </w:divBdr>
            </w:div>
            <w:div w:id="147945375">
              <w:marLeft w:val="0"/>
              <w:marRight w:val="0"/>
              <w:marTop w:val="0"/>
              <w:marBottom w:val="0"/>
              <w:divBdr>
                <w:top w:val="none" w:sz="0" w:space="0" w:color="auto"/>
                <w:left w:val="none" w:sz="0" w:space="0" w:color="auto"/>
                <w:bottom w:val="none" w:sz="0" w:space="0" w:color="auto"/>
                <w:right w:val="none" w:sz="0" w:space="0" w:color="auto"/>
              </w:divBdr>
            </w:div>
            <w:div w:id="2006937356">
              <w:marLeft w:val="0"/>
              <w:marRight w:val="0"/>
              <w:marTop w:val="0"/>
              <w:marBottom w:val="0"/>
              <w:divBdr>
                <w:top w:val="none" w:sz="0" w:space="0" w:color="auto"/>
                <w:left w:val="none" w:sz="0" w:space="0" w:color="auto"/>
                <w:bottom w:val="none" w:sz="0" w:space="0" w:color="auto"/>
                <w:right w:val="none" w:sz="0" w:space="0" w:color="auto"/>
              </w:divBdr>
            </w:div>
            <w:div w:id="1243180530">
              <w:marLeft w:val="0"/>
              <w:marRight w:val="0"/>
              <w:marTop w:val="0"/>
              <w:marBottom w:val="0"/>
              <w:divBdr>
                <w:top w:val="none" w:sz="0" w:space="0" w:color="auto"/>
                <w:left w:val="none" w:sz="0" w:space="0" w:color="auto"/>
                <w:bottom w:val="none" w:sz="0" w:space="0" w:color="auto"/>
                <w:right w:val="none" w:sz="0" w:space="0" w:color="auto"/>
              </w:divBdr>
            </w:div>
            <w:div w:id="1946376560">
              <w:marLeft w:val="0"/>
              <w:marRight w:val="0"/>
              <w:marTop w:val="0"/>
              <w:marBottom w:val="0"/>
              <w:divBdr>
                <w:top w:val="none" w:sz="0" w:space="0" w:color="auto"/>
                <w:left w:val="none" w:sz="0" w:space="0" w:color="auto"/>
                <w:bottom w:val="none" w:sz="0" w:space="0" w:color="auto"/>
                <w:right w:val="none" w:sz="0" w:space="0" w:color="auto"/>
              </w:divBdr>
            </w:div>
            <w:div w:id="820081756">
              <w:marLeft w:val="0"/>
              <w:marRight w:val="0"/>
              <w:marTop w:val="0"/>
              <w:marBottom w:val="0"/>
              <w:divBdr>
                <w:top w:val="none" w:sz="0" w:space="0" w:color="auto"/>
                <w:left w:val="none" w:sz="0" w:space="0" w:color="auto"/>
                <w:bottom w:val="none" w:sz="0" w:space="0" w:color="auto"/>
                <w:right w:val="none" w:sz="0" w:space="0" w:color="auto"/>
              </w:divBdr>
            </w:div>
            <w:div w:id="2015570144">
              <w:marLeft w:val="0"/>
              <w:marRight w:val="0"/>
              <w:marTop w:val="0"/>
              <w:marBottom w:val="0"/>
              <w:divBdr>
                <w:top w:val="none" w:sz="0" w:space="0" w:color="auto"/>
                <w:left w:val="none" w:sz="0" w:space="0" w:color="auto"/>
                <w:bottom w:val="none" w:sz="0" w:space="0" w:color="auto"/>
                <w:right w:val="none" w:sz="0" w:space="0" w:color="auto"/>
              </w:divBdr>
            </w:div>
            <w:div w:id="844518322">
              <w:marLeft w:val="0"/>
              <w:marRight w:val="0"/>
              <w:marTop w:val="0"/>
              <w:marBottom w:val="0"/>
              <w:divBdr>
                <w:top w:val="none" w:sz="0" w:space="0" w:color="auto"/>
                <w:left w:val="none" w:sz="0" w:space="0" w:color="auto"/>
                <w:bottom w:val="none" w:sz="0" w:space="0" w:color="auto"/>
                <w:right w:val="none" w:sz="0" w:space="0" w:color="auto"/>
              </w:divBdr>
            </w:div>
            <w:div w:id="633870151">
              <w:marLeft w:val="0"/>
              <w:marRight w:val="0"/>
              <w:marTop w:val="0"/>
              <w:marBottom w:val="0"/>
              <w:divBdr>
                <w:top w:val="none" w:sz="0" w:space="0" w:color="auto"/>
                <w:left w:val="none" w:sz="0" w:space="0" w:color="auto"/>
                <w:bottom w:val="none" w:sz="0" w:space="0" w:color="auto"/>
                <w:right w:val="none" w:sz="0" w:space="0" w:color="auto"/>
              </w:divBdr>
            </w:div>
            <w:div w:id="420681714">
              <w:marLeft w:val="0"/>
              <w:marRight w:val="0"/>
              <w:marTop w:val="0"/>
              <w:marBottom w:val="0"/>
              <w:divBdr>
                <w:top w:val="none" w:sz="0" w:space="0" w:color="auto"/>
                <w:left w:val="none" w:sz="0" w:space="0" w:color="auto"/>
                <w:bottom w:val="none" w:sz="0" w:space="0" w:color="auto"/>
                <w:right w:val="none" w:sz="0" w:space="0" w:color="auto"/>
              </w:divBdr>
            </w:div>
            <w:div w:id="463736864">
              <w:marLeft w:val="0"/>
              <w:marRight w:val="0"/>
              <w:marTop w:val="0"/>
              <w:marBottom w:val="0"/>
              <w:divBdr>
                <w:top w:val="none" w:sz="0" w:space="0" w:color="auto"/>
                <w:left w:val="none" w:sz="0" w:space="0" w:color="auto"/>
                <w:bottom w:val="none" w:sz="0" w:space="0" w:color="auto"/>
                <w:right w:val="none" w:sz="0" w:space="0" w:color="auto"/>
              </w:divBdr>
            </w:div>
            <w:div w:id="1086145061">
              <w:marLeft w:val="0"/>
              <w:marRight w:val="0"/>
              <w:marTop w:val="0"/>
              <w:marBottom w:val="0"/>
              <w:divBdr>
                <w:top w:val="none" w:sz="0" w:space="0" w:color="auto"/>
                <w:left w:val="none" w:sz="0" w:space="0" w:color="auto"/>
                <w:bottom w:val="none" w:sz="0" w:space="0" w:color="auto"/>
                <w:right w:val="none" w:sz="0" w:space="0" w:color="auto"/>
              </w:divBdr>
            </w:div>
          </w:divsChild>
        </w:div>
        <w:div w:id="1635986950">
          <w:marLeft w:val="0"/>
          <w:marRight w:val="0"/>
          <w:marTop w:val="0"/>
          <w:marBottom w:val="0"/>
          <w:divBdr>
            <w:top w:val="none" w:sz="0" w:space="0" w:color="auto"/>
            <w:left w:val="none" w:sz="0" w:space="0" w:color="auto"/>
            <w:bottom w:val="none" w:sz="0" w:space="0" w:color="auto"/>
            <w:right w:val="none" w:sz="0" w:space="0" w:color="auto"/>
          </w:divBdr>
          <w:divsChild>
            <w:div w:id="1656301206">
              <w:marLeft w:val="0"/>
              <w:marRight w:val="0"/>
              <w:marTop w:val="0"/>
              <w:marBottom w:val="0"/>
              <w:divBdr>
                <w:top w:val="none" w:sz="0" w:space="0" w:color="auto"/>
                <w:left w:val="none" w:sz="0" w:space="0" w:color="auto"/>
                <w:bottom w:val="none" w:sz="0" w:space="0" w:color="auto"/>
                <w:right w:val="none" w:sz="0" w:space="0" w:color="auto"/>
              </w:divBdr>
            </w:div>
            <w:div w:id="101730357">
              <w:marLeft w:val="0"/>
              <w:marRight w:val="0"/>
              <w:marTop w:val="0"/>
              <w:marBottom w:val="0"/>
              <w:divBdr>
                <w:top w:val="none" w:sz="0" w:space="0" w:color="auto"/>
                <w:left w:val="none" w:sz="0" w:space="0" w:color="auto"/>
                <w:bottom w:val="none" w:sz="0" w:space="0" w:color="auto"/>
                <w:right w:val="none" w:sz="0" w:space="0" w:color="auto"/>
              </w:divBdr>
            </w:div>
            <w:div w:id="510333889">
              <w:marLeft w:val="0"/>
              <w:marRight w:val="0"/>
              <w:marTop w:val="0"/>
              <w:marBottom w:val="0"/>
              <w:divBdr>
                <w:top w:val="none" w:sz="0" w:space="0" w:color="auto"/>
                <w:left w:val="none" w:sz="0" w:space="0" w:color="auto"/>
                <w:bottom w:val="none" w:sz="0" w:space="0" w:color="auto"/>
                <w:right w:val="none" w:sz="0" w:space="0" w:color="auto"/>
              </w:divBdr>
            </w:div>
            <w:div w:id="1381510735">
              <w:marLeft w:val="0"/>
              <w:marRight w:val="0"/>
              <w:marTop w:val="0"/>
              <w:marBottom w:val="0"/>
              <w:divBdr>
                <w:top w:val="none" w:sz="0" w:space="0" w:color="auto"/>
                <w:left w:val="none" w:sz="0" w:space="0" w:color="auto"/>
                <w:bottom w:val="none" w:sz="0" w:space="0" w:color="auto"/>
                <w:right w:val="none" w:sz="0" w:space="0" w:color="auto"/>
              </w:divBdr>
            </w:div>
            <w:div w:id="836577885">
              <w:marLeft w:val="0"/>
              <w:marRight w:val="0"/>
              <w:marTop w:val="0"/>
              <w:marBottom w:val="0"/>
              <w:divBdr>
                <w:top w:val="none" w:sz="0" w:space="0" w:color="auto"/>
                <w:left w:val="none" w:sz="0" w:space="0" w:color="auto"/>
                <w:bottom w:val="none" w:sz="0" w:space="0" w:color="auto"/>
                <w:right w:val="none" w:sz="0" w:space="0" w:color="auto"/>
              </w:divBdr>
            </w:div>
            <w:div w:id="896621519">
              <w:marLeft w:val="0"/>
              <w:marRight w:val="0"/>
              <w:marTop w:val="0"/>
              <w:marBottom w:val="0"/>
              <w:divBdr>
                <w:top w:val="none" w:sz="0" w:space="0" w:color="auto"/>
                <w:left w:val="none" w:sz="0" w:space="0" w:color="auto"/>
                <w:bottom w:val="none" w:sz="0" w:space="0" w:color="auto"/>
                <w:right w:val="none" w:sz="0" w:space="0" w:color="auto"/>
              </w:divBdr>
            </w:div>
            <w:div w:id="1176961742">
              <w:marLeft w:val="0"/>
              <w:marRight w:val="0"/>
              <w:marTop w:val="0"/>
              <w:marBottom w:val="0"/>
              <w:divBdr>
                <w:top w:val="none" w:sz="0" w:space="0" w:color="auto"/>
                <w:left w:val="none" w:sz="0" w:space="0" w:color="auto"/>
                <w:bottom w:val="none" w:sz="0" w:space="0" w:color="auto"/>
                <w:right w:val="none" w:sz="0" w:space="0" w:color="auto"/>
              </w:divBdr>
            </w:div>
            <w:div w:id="285737617">
              <w:marLeft w:val="0"/>
              <w:marRight w:val="0"/>
              <w:marTop w:val="0"/>
              <w:marBottom w:val="0"/>
              <w:divBdr>
                <w:top w:val="none" w:sz="0" w:space="0" w:color="auto"/>
                <w:left w:val="none" w:sz="0" w:space="0" w:color="auto"/>
                <w:bottom w:val="none" w:sz="0" w:space="0" w:color="auto"/>
                <w:right w:val="none" w:sz="0" w:space="0" w:color="auto"/>
              </w:divBdr>
            </w:div>
            <w:div w:id="2138907260">
              <w:marLeft w:val="0"/>
              <w:marRight w:val="0"/>
              <w:marTop w:val="0"/>
              <w:marBottom w:val="0"/>
              <w:divBdr>
                <w:top w:val="none" w:sz="0" w:space="0" w:color="auto"/>
                <w:left w:val="none" w:sz="0" w:space="0" w:color="auto"/>
                <w:bottom w:val="none" w:sz="0" w:space="0" w:color="auto"/>
                <w:right w:val="none" w:sz="0" w:space="0" w:color="auto"/>
              </w:divBdr>
            </w:div>
            <w:div w:id="1901593768">
              <w:marLeft w:val="0"/>
              <w:marRight w:val="0"/>
              <w:marTop w:val="0"/>
              <w:marBottom w:val="0"/>
              <w:divBdr>
                <w:top w:val="none" w:sz="0" w:space="0" w:color="auto"/>
                <w:left w:val="none" w:sz="0" w:space="0" w:color="auto"/>
                <w:bottom w:val="none" w:sz="0" w:space="0" w:color="auto"/>
                <w:right w:val="none" w:sz="0" w:space="0" w:color="auto"/>
              </w:divBdr>
            </w:div>
            <w:div w:id="516965348">
              <w:marLeft w:val="0"/>
              <w:marRight w:val="0"/>
              <w:marTop w:val="0"/>
              <w:marBottom w:val="0"/>
              <w:divBdr>
                <w:top w:val="none" w:sz="0" w:space="0" w:color="auto"/>
                <w:left w:val="none" w:sz="0" w:space="0" w:color="auto"/>
                <w:bottom w:val="none" w:sz="0" w:space="0" w:color="auto"/>
                <w:right w:val="none" w:sz="0" w:space="0" w:color="auto"/>
              </w:divBdr>
            </w:div>
            <w:div w:id="451363527">
              <w:marLeft w:val="0"/>
              <w:marRight w:val="0"/>
              <w:marTop w:val="0"/>
              <w:marBottom w:val="0"/>
              <w:divBdr>
                <w:top w:val="none" w:sz="0" w:space="0" w:color="auto"/>
                <w:left w:val="none" w:sz="0" w:space="0" w:color="auto"/>
                <w:bottom w:val="none" w:sz="0" w:space="0" w:color="auto"/>
                <w:right w:val="none" w:sz="0" w:space="0" w:color="auto"/>
              </w:divBdr>
            </w:div>
            <w:div w:id="1827281347">
              <w:marLeft w:val="0"/>
              <w:marRight w:val="0"/>
              <w:marTop w:val="0"/>
              <w:marBottom w:val="0"/>
              <w:divBdr>
                <w:top w:val="none" w:sz="0" w:space="0" w:color="auto"/>
                <w:left w:val="none" w:sz="0" w:space="0" w:color="auto"/>
                <w:bottom w:val="none" w:sz="0" w:space="0" w:color="auto"/>
                <w:right w:val="none" w:sz="0" w:space="0" w:color="auto"/>
              </w:divBdr>
            </w:div>
            <w:div w:id="1828787079">
              <w:marLeft w:val="0"/>
              <w:marRight w:val="0"/>
              <w:marTop w:val="0"/>
              <w:marBottom w:val="0"/>
              <w:divBdr>
                <w:top w:val="none" w:sz="0" w:space="0" w:color="auto"/>
                <w:left w:val="none" w:sz="0" w:space="0" w:color="auto"/>
                <w:bottom w:val="none" w:sz="0" w:space="0" w:color="auto"/>
                <w:right w:val="none" w:sz="0" w:space="0" w:color="auto"/>
              </w:divBdr>
            </w:div>
            <w:div w:id="1070153033">
              <w:marLeft w:val="0"/>
              <w:marRight w:val="0"/>
              <w:marTop w:val="0"/>
              <w:marBottom w:val="0"/>
              <w:divBdr>
                <w:top w:val="none" w:sz="0" w:space="0" w:color="auto"/>
                <w:left w:val="none" w:sz="0" w:space="0" w:color="auto"/>
                <w:bottom w:val="none" w:sz="0" w:space="0" w:color="auto"/>
                <w:right w:val="none" w:sz="0" w:space="0" w:color="auto"/>
              </w:divBdr>
            </w:div>
            <w:div w:id="851532009">
              <w:marLeft w:val="0"/>
              <w:marRight w:val="0"/>
              <w:marTop w:val="0"/>
              <w:marBottom w:val="0"/>
              <w:divBdr>
                <w:top w:val="none" w:sz="0" w:space="0" w:color="auto"/>
                <w:left w:val="none" w:sz="0" w:space="0" w:color="auto"/>
                <w:bottom w:val="none" w:sz="0" w:space="0" w:color="auto"/>
                <w:right w:val="none" w:sz="0" w:space="0" w:color="auto"/>
              </w:divBdr>
            </w:div>
            <w:div w:id="65884467">
              <w:marLeft w:val="0"/>
              <w:marRight w:val="0"/>
              <w:marTop w:val="0"/>
              <w:marBottom w:val="0"/>
              <w:divBdr>
                <w:top w:val="none" w:sz="0" w:space="0" w:color="auto"/>
                <w:left w:val="none" w:sz="0" w:space="0" w:color="auto"/>
                <w:bottom w:val="none" w:sz="0" w:space="0" w:color="auto"/>
                <w:right w:val="none" w:sz="0" w:space="0" w:color="auto"/>
              </w:divBdr>
            </w:div>
            <w:div w:id="704981436">
              <w:marLeft w:val="0"/>
              <w:marRight w:val="0"/>
              <w:marTop w:val="0"/>
              <w:marBottom w:val="0"/>
              <w:divBdr>
                <w:top w:val="none" w:sz="0" w:space="0" w:color="auto"/>
                <w:left w:val="none" w:sz="0" w:space="0" w:color="auto"/>
                <w:bottom w:val="none" w:sz="0" w:space="0" w:color="auto"/>
                <w:right w:val="none" w:sz="0" w:space="0" w:color="auto"/>
              </w:divBdr>
            </w:div>
            <w:div w:id="622343056">
              <w:marLeft w:val="0"/>
              <w:marRight w:val="0"/>
              <w:marTop w:val="0"/>
              <w:marBottom w:val="0"/>
              <w:divBdr>
                <w:top w:val="none" w:sz="0" w:space="0" w:color="auto"/>
                <w:left w:val="none" w:sz="0" w:space="0" w:color="auto"/>
                <w:bottom w:val="none" w:sz="0" w:space="0" w:color="auto"/>
                <w:right w:val="none" w:sz="0" w:space="0" w:color="auto"/>
              </w:divBdr>
            </w:div>
            <w:div w:id="437723728">
              <w:marLeft w:val="0"/>
              <w:marRight w:val="0"/>
              <w:marTop w:val="0"/>
              <w:marBottom w:val="0"/>
              <w:divBdr>
                <w:top w:val="none" w:sz="0" w:space="0" w:color="auto"/>
                <w:left w:val="none" w:sz="0" w:space="0" w:color="auto"/>
                <w:bottom w:val="none" w:sz="0" w:space="0" w:color="auto"/>
                <w:right w:val="none" w:sz="0" w:space="0" w:color="auto"/>
              </w:divBdr>
            </w:div>
          </w:divsChild>
        </w:div>
        <w:div w:id="1511026134">
          <w:marLeft w:val="0"/>
          <w:marRight w:val="0"/>
          <w:marTop w:val="0"/>
          <w:marBottom w:val="0"/>
          <w:divBdr>
            <w:top w:val="none" w:sz="0" w:space="0" w:color="auto"/>
            <w:left w:val="none" w:sz="0" w:space="0" w:color="auto"/>
            <w:bottom w:val="none" w:sz="0" w:space="0" w:color="auto"/>
            <w:right w:val="none" w:sz="0" w:space="0" w:color="auto"/>
          </w:divBdr>
          <w:divsChild>
            <w:div w:id="367025397">
              <w:marLeft w:val="0"/>
              <w:marRight w:val="0"/>
              <w:marTop w:val="0"/>
              <w:marBottom w:val="0"/>
              <w:divBdr>
                <w:top w:val="none" w:sz="0" w:space="0" w:color="auto"/>
                <w:left w:val="none" w:sz="0" w:space="0" w:color="auto"/>
                <w:bottom w:val="none" w:sz="0" w:space="0" w:color="auto"/>
                <w:right w:val="none" w:sz="0" w:space="0" w:color="auto"/>
              </w:divBdr>
            </w:div>
            <w:div w:id="221792366">
              <w:marLeft w:val="0"/>
              <w:marRight w:val="0"/>
              <w:marTop w:val="0"/>
              <w:marBottom w:val="0"/>
              <w:divBdr>
                <w:top w:val="none" w:sz="0" w:space="0" w:color="auto"/>
                <w:left w:val="none" w:sz="0" w:space="0" w:color="auto"/>
                <w:bottom w:val="none" w:sz="0" w:space="0" w:color="auto"/>
                <w:right w:val="none" w:sz="0" w:space="0" w:color="auto"/>
              </w:divBdr>
            </w:div>
            <w:div w:id="1021391333">
              <w:marLeft w:val="0"/>
              <w:marRight w:val="0"/>
              <w:marTop w:val="0"/>
              <w:marBottom w:val="0"/>
              <w:divBdr>
                <w:top w:val="none" w:sz="0" w:space="0" w:color="auto"/>
                <w:left w:val="none" w:sz="0" w:space="0" w:color="auto"/>
                <w:bottom w:val="none" w:sz="0" w:space="0" w:color="auto"/>
                <w:right w:val="none" w:sz="0" w:space="0" w:color="auto"/>
              </w:divBdr>
            </w:div>
            <w:div w:id="813450022">
              <w:marLeft w:val="0"/>
              <w:marRight w:val="0"/>
              <w:marTop w:val="0"/>
              <w:marBottom w:val="0"/>
              <w:divBdr>
                <w:top w:val="none" w:sz="0" w:space="0" w:color="auto"/>
                <w:left w:val="none" w:sz="0" w:space="0" w:color="auto"/>
                <w:bottom w:val="none" w:sz="0" w:space="0" w:color="auto"/>
                <w:right w:val="none" w:sz="0" w:space="0" w:color="auto"/>
              </w:divBdr>
            </w:div>
            <w:div w:id="661005830">
              <w:marLeft w:val="0"/>
              <w:marRight w:val="0"/>
              <w:marTop w:val="0"/>
              <w:marBottom w:val="0"/>
              <w:divBdr>
                <w:top w:val="none" w:sz="0" w:space="0" w:color="auto"/>
                <w:left w:val="none" w:sz="0" w:space="0" w:color="auto"/>
                <w:bottom w:val="none" w:sz="0" w:space="0" w:color="auto"/>
                <w:right w:val="none" w:sz="0" w:space="0" w:color="auto"/>
              </w:divBdr>
            </w:div>
            <w:div w:id="306277405">
              <w:marLeft w:val="0"/>
              <w:marRight w:val="0"/>
              <w:marTop w:val="0"/>
              <w:marBottom w:val="0"/>
              <w:divBdr>
                <w:top w:val="none" w:sz="0" w:space="0" w:color="auto"/>
                <w:left w:val="none" w:sz="0" w:space="0" w:color="auto"/>
                <w:bottom w:val="none" w:sz="0" w:space="0" w:color="auto"/>
                <w:right w:val="none" w:sz="0" w:space="0" w:color="auto"/>
              </w:divBdr>
            </w:div>
            <w:div w:id="2030450878">
              <w:marLeft w:val="0"/>
              <w:marRight w:val="0"/>
              <w:marTop w:val="0"/>
              <w:marBottom w:val="0"/>
              <w:divBdr>
                <w:top w:val="none" w:sz="0" w:space="0" w:color="auto"/>
                <w:left w:val="none" w:sz="0" w:space="0" w:color="auto"/>
                <w:bottom w:val="none" w:sz="0" w:space="0" w:color="auto"/>
                <w:right w:val="none" w:sz="0" w:space="0" w:color="auto"/>
              </w:divBdr>
            </w:div>
            <w:div w:id="1994213926">
              <w:marLeft w:val="0"/>
              <w:marRight w:val="0"/>
              <w:marTop w:val="0"/>
              <w:marBottom w:val="0"/>
              <w:divBdr>
                <w:top w:val="none" w:sz="0" w:space="0" w:color="auto"/>
                <w:left w:val="none" w:sz="0" w:space="0" w:color="auto"/>
                <w:bottom w:val="none" w:sz="0" w:space="0" w:color="auto"/>
                <w:right w:val="none" w:sz="0" w:space="0" w:color="auto"/>
              </w:divBdr>
            </w:div>
            <w:div w:id="1283804262">
              <w:marLeft w:val="0"/>
              <w:marRight w:val="0"/>
              <w:marTop w:val="0"/>
              <w:marBottom w:val="0"/>
              <w:divBdr>
                <w:top w:val="none" w:sz="0" w:space="0" w:color="auto"/>
                <w:left w:val="none" w:sz="0" w:space="0" w:color="auto"/>
                <w:bottom w:val="none" w:sz="0" w:space="0" w:color="auto"/>
                <w:right w:val="none" w:sz="0" w:space="0" w:color="auto"/>
              </w:divBdr>
            </w:div>
            <w:div w:id="2045013892">
              <w:marLeft w:val="0"/>
              <w:marRight w:val="0"/>
              <w:marTop w:val="0"/>
              <w:marBottom w:val="0"/>
              <w:divBdr>
                <w:top w:val="none" w:sz="0" w:space="0" w:color="auto"/>
                <w:left w:val="none" w:sz="0" w:space="0" w:color="auto"/>
                <w:bottom w:val="none" w:sz="0" w:space="0" w:color="auto"/>
                <w:right w:val="none" w:sz="0" w:space="0" w:color="auto"/>
              </w:divBdr>
            </w:div>
            <w:div w:id="940262296">
              <w:marLeft w:val="0"/>
              <w:marRight w:val="0"/>
              <w:marTop w:val="0"/>
              <w:marBottom w:val="0"/>
              <w:divBdr>
                <w:top w:val="none" w:sz="0" w:space="0" w:color="auto"/>
                <w:left w:val="none" w:sz="0" w:space="0" w:color="auto"/>
                <w:bottom w:val="none" w:sz="0" w:space="0" w:color="auto"/>
                <w:right w:val="none" w:sz="0" w:space="0" w:color="auto"/>
              </w:divBdr>
            </w:div>
            <w:div w:id="1108425513">
              <w:marLeft w:val="0"/>
              <w:marRight w:val="0"/>
              <w:marTop w:val="0"/>
              <w:marBottom w:val="0"/>
              <w:divBdr>
                <w:top w:val="none" w:sz="0" w:space="0" w:color="auto"/>
                <w:left w:val="none" w:sz="0" w:space="0" w:color="auto"/>
                <w:bottom w:val="none" w:sz="0" w:space="0" w:color="auto"/>
                <w:right w:val="none" w:sz="0" w:space="0" w:color="auto"/>
              </w:divBdr>
            </w:div>
            <w:div w:id="870998848">
              <w:marLeft w:val="0"/>
              <w:marRight w:val="0"/>
              <w:marTop w:val="0"/>
              <w:marBottom w:val="0"/>
              <w:divBdr>
                <w:top w:val="none" w:sz="0" w:space="0" w:color="auto"/>
                <w:left w:val="none" w:sz="0" w:space="0" w:color="auto"/>
                <w:bottom w:val="none" w:sz="0" w:space="0" w:color="auto"/>
                <w:right w:val="none" w:sz="0" w:space="0" w:color="auto"/>
              </w:divBdr>
            </w:div>
            <w:div w:id="920484300">
              <w:marLeft w:val="0"/>
              <w:marRight w:val="0"/>
              <w:marTop w:val="0"/>
              <w:marBottom w:val="0"/>
              <w:divBdr>
                <w:top w:val="none" w:sz="0" w:space="0" w:color="auto"/>
                <w:left w:val="none" w:sz="0" w:space="0" w:color="auto"/>
                <w:bottom w:val="none" w:sz="0" w:space="0" w:color="auto"/>
                <w:right w:val="none" w:sz="0" w:space="0" w:color="auto"/>
              </w:divBdr>
            </w:div>
            <w:div w:id="276647685">
              <w:marLeft w:val="0"/>
              <w:marRight w:val="0"/>
              <w:marTop w:val="0"/>
              <w:marBottom w:val="0"/>
              <w:divBdr>
                <w:top w:val="none" w:sz="0" w:space="0" w:color="auto"/>
                <w:left w:val="none" w:sz="0" w:space="0" w:color="auto"/>
                <w:bottom w:val="none" w:sz="0" w:space="0" w:color="auto"/>
                <w:right w:val="none" w:sz="0" w:space="0" w:color="auto"/>
              </w:divBdr>
            </w:div>
            <w:div w:id="397360847">
              <w:marLeft w:val="0"/>
              <w:marRight w:val="0"/>
              <w:marTop w:val="0"/>
              <w:marBottom w:val="0"/>
              <w:divBdr>
                <w:top w:val="none" w:sz="0" w:space="0" w:color="auto"/>
                <w:left w:val="none" w:sz="0" w:space="0" w:color="auto"/>
                <w:bottom w:val="none" w:sz="0" w:space="0" w:color="auto"/>
                <w:right w:val="none" w:sz="0" w:space="0" w:color="auto"/>
              </w:divBdr>
            </w:div>
            <w:div w:id="505948974">
              <w:marLeft w:val="0"/>
              <w:marRight w:val="0"/>
              <w:marTop w:val="0"/>
              <w:marBottom w:val="0"/>
              <w:divBdr>
                <w:top w:val="none" w:sz="0" w:space="0" w:color="auto"/>
                <w:left w:val="none" w:sz="0" w:space="0" w:color="auto"/>
                <w:bottom w:val="none" w:sz="0" w:space="0" w:color="auto"/>
                <w:right w:val="none" w:sz="0" w:space="0" w:color="auto"/>
              </w:divBdr>
            </w:div>
            <w:div w:id="1390612275">
              <w:marLeft w:val="0"/>
              <w:marRight w:val="0"/>
              <w:marTop w:val="0"/>
              <w:marBottom w:val="0"/>
              <w:divBdr>
                <w:top w:val="none" w:sz="0" w:space="0" w:color="auto"/>
                <w:left w:val="none" w:sz="0" w:space="0" w:color="auto"/>
                <w:bottom w:val="none" w:sz="0" w:space="0" w:color="auto"/>
                <w:right w:val="none" w:sz="0" w:space="0" w:color="auto"/>
              </w:divBdr>
            </w:div>
            <w:div w:id="1995597444">
              <w:marLeft w:val="0"/>
              <w:marRight w:val="0"/>
              <w:marTop w:val="0"/>
              <w:marBottom w:val="0"/>
              <w:divBdr>
                <w:top w:val="none" w:sz="0" w:space="0" w:color="auto"/>
                <w:left w:val="none" w:sz="0" w:space="0" w:color="auto"/>
                <w:bottom w:val="none" w:sz="0" w:space="0" w:color="auto"/>
                <w:right w:val="none" w:sz="0" w:space="0" w:color="auto"/>
              </w:divBdr>
            </w:div>
            <w:div w:id="1306159357">
              <w:marLeft w:val="0"/>
              <w:marRight w:val="0"/>
              <w:marTop w:val="0"/>
              <w:marBottom w:val="0"/>
              <w:divBdr>
                <w:top w:val="none" w:sz="0" w:space="0" w:color="auto"/>
                <w:left w:val="none" w:sz="0" w:space="0" w:color="auto"/>
                <w:bottom w:val="none" w:sz="0" w:space="0" w:color="auto"/>
                <w:right w:val="none" w:sz="0" w:space="0" w:color="auto"/>
              </w:divBdr>
            </w:div>
          </w:divsChild>
        </w:div>
        <w:div w:id="527256980">
          <w:marLeft w:val="0"/>
          <w:marRight w:val="0"/>
          <w:marTop w:val="0"/>
          <w:marBottom w:val="0"/>
          <w:divBdr>
            <w:top w:val="none" w:sz="0" w:space="0" w:color="auto"/>
            <w:left w:val="none" w:sz="0" w:space="0" w:color="auto"/>
            <w:bottom w:val="none" w:sz="0" w:space="0" w:color="auto"/>
            <w:right w:val="none" w:sz="0" w:space="0" w:color="auto"/>
          </w:divBdr>
          <w:divsChild>
            <w:div w:id="856117002">
              <w:marLeft w:val="0"/>
              <w:marRight w:val="0"/>
              <w:marTop w:val="0"/>
              <w:marBottom w:val="0"/>
              <w:divBdr>
                <w:top w:val="none" w:sz="0" w:space="0" w:color="auto"/>
                <w:left w:val="none" w:sz="0" w:space="0" w:color="auto"/>
                <w:bottom w:val="none" w:sz="0" w:space="0" w:color="auto"/>
                <w:right w:val="none" w:sz="0" w:space="0" w:color="auto"/>
              </w:divBdr>
            </w:div>
            <w:div w:id="1690837786">
              <w:marLeft w:val="0"/>
              <w:marRight w:val="0"/>
              <w:marTop w:val="0"/>
              <w:marBottom w:val="0"/>
              <w:divBdr>
                <w:top w:val="none" w:sz="0" w:space="0" w:color="auto"/>
                <w:left w:val="none" w:sz="0" w:space="0" w:color="auto"/>
                <w:bottom w:val="none" w:sz="0" w:space="0" w:color="auto"/>
                <w:right w:val="none" w:sz="0" w:space="0" w:color="auto"/>
              </w:divBdr>
            </w:div>
            <w:div w:id="543761159">
              <w:marLeft w:val="0"/>
              <w:marRight w:val="0"/>
              <w:marTop w:val="0"/>
              <w:marBottom w:val="0"/>
              <w:divBdr>
                <w:top w:val="none" w:sz="0" w:space="0" w:color="auto"/>
                <w:left w:val="none" w:sz="0" w:space="0" w:color="auto"/>
                <w:bottom w:val="none" w:sz="0" w:space="0" w:color="auto"/>
                <w:right w:val="none" w:sz="0" w:space="0" w:color="auto"/>
              </w:divBdr>
            </w:div>
            <w:div w:id="1682313588">
              <w:marLeft w:val="0"/>
              <w:marRight w:val="0"/>
              <w:marTop w:val="0"/>
              <w:marBottom w:val="0"/>
              <w:divBdr>
                <w:top w:val="none" w:sz="0" w:space="0" w:color="auto"/>
                <w:left w:val="none" w:sz="0" w:space="0" w:color="auto"/>
                <w:bottom w:val="none" w:sz="0" w:space="0" w:color="auto"/>
                <w:right w:val="none" w:sz="0" w:space="0" w:color="auto"/>
              </w:divBdr>
            </w:div>
            <w:div w:id="693191765">
              <w:marLeft w:val="0"/>
              <w:marRight w:val="0"/>
              <w:marTop w:val="0"/>
              <w:marBottom w:val="0"/>
              <w:divBdr>
                <w:top w:val="none" w:sz="0" w:space="0" w:color="auto"/>
                <w:left w:val="none" w:sz="0" w:space="0" w:color="auto"/>
                <w:bottom w:val="none" w:sz="0" w:space="0" w:color="auto"/>
                <w:right w:val="none" w:sz="0" w:space="0" w:color="auto"/>
              </w:divBdr>
            </w:div>
            <w:div w:id="285505054">
              <w:marLeft w:val="0"/>
              <w:marRight w:val="0"/>
              <w:marTop w:val="0"/>
              <w:marBottom w:val="0"/>
              <w:divBdr>
                <w:top w:val="none" w:sz="0" w:space="0" w:color="auto"/>
                <w:left w:val="none" w:sz="0" w:space="0" w:color="auto"/>
                <w:bottom w:val="none" w:sz="0" w:space="0" w:color="auto"/>
                <w:right w:val="none" w:sz="0" w:space="0" w:color="auto"/>
              </w:divBdr>
            </w:div>
            <w:div w:id="228198175">
              <w:marLeft w:val="0"/>
              <w:marRight w:val="0"/>
              <w:marTop w:val="0"/>
              <w:marBottom w:val="0"/>
              <w:divBdr>
                <w:top w:val="none" w:sz="0" w:space="0" w:color="auto"/>
                <w:left w:val="none" w:sz="0" w:space="0" w:color="auto"/>
                <w:bottom w:val="none" w:sz="0" w:space="0" w:color="auto"/>
                <w:right w:val="none" w:sz="0" w:space="0" w:color="auto"/>
              </w:divBdr>
            </w:div>
            <w:div w:id="1196234953">
              <w:marLeft w:val="0"/>
              <w:marRight w:val="0"/>
              <w:marTop w:val="0"/>
              <w:marBottom w:val="0"/>
              <w:divBdr>
                <w:top w:val="none" w:sz="0" w:space="0" w:color="auto"/>
                <w:left w:val="none" w:sz="0" w:space="0" w:color="auto"/>
                <w:bottom w:val="none" w:sz="0" w:space="0" w:color="auto"/>
                <w:right w:val="none" w:sz="0" w:space="0" w:color="auto"/>
              </w:divBdr>
            </w:div>
            <w:div w:id="1914467480">
              <w:marLeft w:val="0"/>
              <w:marRight w:val="0"/>
              <w:marTop w:val="0"/>
              <w:marBottom w:val="0"/>
              <w:divBdr>
                <w:top w:val="none" w:sz="0" w:space="0" w:color="auto"/>
                <w:left w:val="none" w:sz="0" w:space="0" w:color="auto"/>
                <w:bottom w:val="none" w:sz="0" w:space="0" w:color="auto"/>
                <w:right w:val="none" w:sz="0" w:space="0" w:color="auto"/>
              </w:divBdr>
            </w:div>
            <w:div w:id="83838954">
              <w:marLeft w:val="0"/>
              <w:marRight w:val="0"/>
              <w:marTop w:val="0"/>
              <w:marBottom w:val="0"/>
              <w:divBdr>
                <w:top w:val="none" w:sz="0" w:space="0" w:color="auto"/>
                <w:left w:val="none" w:sz="0" w:space="0" w:color="auto"/>
                <w:bottom w:val="none" w:sz="0" w:space="0" w:color="auto"/>
                <w:right w:val="none" w:sz="0" w:space="0" w:color="auto"/>
              </w:divBdr>
            </w:div>
            <w:div w:id="2118022970">
              <w:marLeft w:val="0"/>
              <w:marRight w:val="0"/>
              <w:marTop w:val="0"/>
              <w:marBottom w:val="0"/>
              <w:divBdr>
                <w:top w:val="none" w:sz="0" w:space="0" w:color="auto"/>
                <w:left w:val="none" w:sz="0" w:space="0" w:color="auto"/>
                <w:bottom w:val="none" w:sz="0" w:space="0" w:color="auto"/>
                <w:right w:val="none" w:sz="0" w:space="0" w:color="auto"/>
              </w:divBdr>
            </w:div>
            <w:div w:id="266668568">
              <w:marLeft w:val="0"/>
              <w:marRight w:val="0"/>
              <w:marTop w:val="0"/>
              <w:marBottom w:val="0"/>
              <w:divBdr>
                <w:top w:val="none" w:sz="0" w:space="0" w:color="auto"/>
                <w:left w:val="none" w:sz="0" w:space="0" w:color="auto"/>
                <w:bottom w:val="none" w:sz="0" w:space="0" w:color="auto"/>
                <w:right w:val="none" w:sz="0" w:space="0" w:color="auto"/>
              </w:divBdr>
            </w:div>
            <w:div w:id="1342273022">
              <w:marLeft w:val="0"/>
              <w:marRight w:val="0"/>
              <w:marTop w:val="0"/>
              <w:marBottom w:val="0"/>
              <w:divBdr>
                <w:top w:val="none" w:sz="0" w:space="0" w:color="auto"/>
                <w:left w:val="none" w:sz="0" w:space="0" w:color="auto"/>
                <w:bottom w:val="none" w:sz="0" w:space="0" w:color="auto"/>
                <w:right w:val="none" w:sz="0" w:space="0" w:color="auto"/>
              </w:divBdr>
            </w:div>
            <w:div w:id="1008287829">
              <w:marLeft w:val="0"/>
              <w:marRight w:val="0"/>
              <w:marTop w:val="0"/>
              <w:marBottom w:val="0"/>
              <w:divBdr>
                <w:top w:val="none" w:sz="0" w:space="0" w:color="auto"/>
                <w:left w:val="none" w:sz="0" w:space="0" w:color="auto"/>
                <w:bottom w:val="none" w:sz="0" w:space="0" w:color="auto"/>
                <w:right w:val="none" w:sz="0" w:space="0" w:color="auto"/>
              </w:divBdr>
            </w:div>
            <w:div w:id="717169510">
              <w:marLeft w:val="0"/>
              <w:marRight w:val="0"/>
              <w:marTop w:val="0"/>
              <w:marBottom w:val="0"/>
              <w:divBdr>
                <w:top w:val="none" w:sz="0" w:space="0" w:color="auto"/>
                <w:left w:val="none" w:sz="0" w:space="0" w:color="auto"/>
                <w:bottom w:val="none" w:sz="0" w:space="0" w:color="auto"/>
                <w:right w:val="none" w:sz="0" w:space="0" w:color="auto"/>
              </w:divBdr>
            </w:div>
            <w:div w:id="368191233">
              <w:marLeft w:val="0"/>
              <w:marRight w:val="0"/>
              <w:marTop w:val="0"/>
              <w:marBottom w:val="0"/>
              <w:divBdr>
                <w:top w:val="none" w:sz="0" w:space="0" w:color="auto"/>
                <w:left w:val="none" w:sz="0" w:space="0" w:color="auto"/>
                <w:bottom w:val="none" w:sz="0" w:space="0" w:color="auto"/>
                <w:right w:val="none" w:sz="0" w:space="0" w:color="auto"/>
              </w:divBdr>
            </w:div>
            <w:div w:id="1671640415">
              <w:marLeft w:val="0"/>
              <w:marRight w:val="0"/>
              <w:marTop w:val="0"/>
              <w:marBottom w:val="0"/>
              <w:divBdr>
                <w:top w:val="none" w:sz="0" w:space="0" w:color="auto"/>
                <w:left w:val="none" w:sz="0" w:space="0" w:color="auto"/>
                <w:bottom w:val="none" w:sz="0" w:space="0" w:color="auto"/>
                <w:right w:val="none" w:sz="0" w:space="0" w:color="auto"/>
              </w:divBdr>
            </w:div>
            <w:div w:id="486165846">
              <w:marLeft w:val="0"/>
              <w:marRight w:val="0"/>
              <w:marTop w:val="0"/>
              <w:marBottom w:val="0"/>
              <w:divBdr>
                <w:top w:val="none" w:sz="0" w:space="0" w:color="auto"/>
                <w:left w:val="none" w:sz="0" w:space="0" w:color="auto"/>
                <w:bottom w:val="none" w:sz="0" w:space="0" w:color="auto"/>
                <w:right w:val="none" w:sz="0" w:space="0" w:color="auto"/>
              </w:divBdr>
            </w:div>
            <w:div w:id="1948191798">
              <w:marLeft w:val="0"/>
              <w:marRight w:val="0"/>
              <w:marTop w:val="0"/>
              <w:marBottom w:val="0"/>
              <w:divBdr>
                <w:top w:val="none" w:sz="0" w:space="0" w:color="auto"/>
                <w:left w:val="none" w:sz="0" w:space="0" w:color="auto"/>
                <w:bottom w:val="none" w:sz="0" w:space="0" w:color="auto"/>
                <w:right w:val="none" w:sz="0" w:space="0" w:color="auto"/>
              </w:divBdr>
            </w:div>
            <w:div w:id="2040202161">
              <w:marLeft w:val="0"/>
              <w:marRight w:val="0"/>
              <w:marTop w:val="0"/>
              <w:marBottom w:val="0"/>
              <w:divBdr>
                <w:top w:val="none" w:sz="0" w:space="0" w:color="auto"/>
                <w:left w:val="none" w:sz="0" w:space="0" w:color="auto"/>
                <w:bottom w:val="none" w:sz="0" w:space="0" w:color="auto"/>
                <w:right w:val="none" w:sz="0" w:space="0" w:color="auto"/>
              </w:divBdr>
            </w:div>
          </w:divsChild>
        </w:div>
        <w:div w:id="561718728">
          <w:marLeft w:val="0"/>
          <w:marRight w:val="0"/>
          <w:marTop w:val="0"/>
          <w:marBottom w:val="0"/>
          <w:divBdr>
            <w:top w:val="none" w:sz="0" w:space="0" w:color="auto"/>
            <w:left w:val="none" w:sz="0" w:space="0" w:color="auto"/>
            <w:bottom w:val="none" w:sz="0" w:space="0" w:color="auto"/>
            <w:right w:val="none" w:sz="0" w:space="0" w:color="auto"/>
          </w:divBdr>
          <w:divsChild>
            <w:div w:id="1440366928">
              <w:marLeft w:val="0"/>
              <w:marRight w:val="0"/>
              <w:marTop w:val="0"/>
              <w:marBottom w:val="0"/>
              <w:divBdr>
                <w:top w:val="none" w:sz="0" w:space="0" w:color="auto"/>
                <w:left w:val="none" w:sz="0" w:space="0" w:color="auto"/>
                <w:bottom w:val="none" w:sz="0" w:space="0" w:color="auto"/>
                <w:right w:val="none" w:sz="0" w:space="0" w:color="auto"/>
              </w:divBdr>
            </w:div>
            <w:div w:id="929775175">
              <w:marLeft w:val="0"/>
              <w:marRight w:val="0"/>
              <w:marTop w:val="0"/>
              <w:marBottom w:val="0"/>
              <w:divBdr>
                <w:top w:val="none" w:sz="0" w:space="0" w:color="auto"/>
                <w:left w:val="none" w:sz="0" w:space="0" w:color="auto"/>
                <w:bottom w:val="none" w:sz="0" w:space="0" w:color="auto"/>
                <w:right w:val="none" w:sz="0" w:space="0" w:color="auto"/>
              </w:divBdr>
            </w:div>
            <w:div w:id="1068069945">
              <w:marLeft w:val="0"/>
              <w:marRight w:val="0"/>
              <w:marTop w:val="0"/>
              <w:marBottom w:val="0"/>
              <w:divBdr>
                <w:top w:val="none" w:sz="0" w:space="0" w:color="auto"/>
                <w:left w:val="none" w:sz="0" w:space="0" w:color="auto"/>
                <w:bottom w:val="none" w:sz="0" w:space="0" w:color="auto"/>
                <w:right w:val="none" w:sz="0" w:space="0" w:color="auto"/>
              </w:divBdr>
            </w:div>
            <w:div w:id="1362243855">
              <w:marLeft w:val="0"/>
              <w:marRight w:val="0"/>
              <w:marTop w:val="0"/>
              <w:marBottom w:val="0"/>
              <w:divBdr>
                <w:top w:val="none" w:sz="0" w:space="0" w:color="auto"/>
                <w:left w:val="none" w:sz="0" w:space="0" w:color="auto"/>
                <w:bottom w:val="none" w:sz="0" w:space="0" w:color="auto"/>
                <w:right w:val="none" w:sz="0" w:space="0" w:color="auto"/>
              </w:divBdr>
            </w:div>
            <w:div w:id="592207690">
              <w:marLeft w:val="0"/>
              <w:marRight w:val="0"/>
              <w:marTop w:val="0"/>
              <w:marBottom w:val="0"/>
              <w:divBdr>
                <w:top w:val="none" w:sz="0" w:space="0" w:color="auto"/>
                <w:left w:val="none" w:sz="0" w:space="0" w:color="auto"/>
                <w:bottom w:val="none" w:sz="0" w:space="0" w:color="auto"/>
                <w:right w:val="none" w:sz="0" w:space="0" w:color="auto"/>
              </w:divBdr>
            </w:div>
            <w:div w:id="1232891615">
              <w:marLeft w:val="0"/>
              <w:marRight w:val="0"/>
              <w:marTop w:val="0"/>
              <w:marBottom w:val="0"/>
              <w:divBdr>
                <w:top w:val="none" w:sz="0" w:space="0" w:color="auto"/>
                <w:left w:val="none" w:sz="0" w:space="0" w:color="auto"/>
                <w:bottom w:val="none" w:sz="0" w:space="0" w:color="auto"/>
                <w:right w:val="none" w:sz="0" w:space="0" w:color="auto"/>
              </w:divBdr>
            </w:div>
            <w:div w:id="2034500754">
              <w:marLeft w:val="0"/>
              <w:marRight w:val="0"/>
              <w:marTop w:val="0"/>
              <w:marBottom w:val="0"/>
              <w:divBdr>
                <w:top w:val="none" w:sz="0" w:space="0" w:color="auto"/>
                <w:left w:val="none" w:sz="0" w:space="0" w:color="auto"/>
                <w:bottom w:val="none" w:sz="0" w:space="0" w:color="auto"/>
                <w:right w:val="none" w:sz="0" w:space="0" w:color="auto"/>
              </w:divBdr>
            </w:div>
            <w:div w:id="1558709191">
              <w:marLeft w:val="0"/>
              <w:marRight w:val="0"/>
              <w:marTop w:val="0"/>
              <w:marBottom w:val="0"/>
              <w:divBdr>
                <w:top w:val="none" w:sz="0" w:space="0" w:color="auto"/>
                <w:left w:val="none" w:sz="0" w:space="0" w:color="auto"/>
                <w:bottom w:val="none" w:sz="0" w:space="0" w:color="auto"/>
                <w:right w:val="none" w:sz="0" w:space="0" w:color="auto"/>
              </w:divBdr>
            </w:div>
            <w:div w:id="31923772">
              <w:marLeft w:val="0"/>
              <w:marRight w:val="0"/>
              <w:marTop w:val="0"/>
              <w:marBottom w:val="0"/>
              <w:divBdr>
                <w:top w:val="none" w:sz="0" w:space="0" w:color="auto"/>
                <w:left w:val="none" w:sz="0" w:space="0" w:color="auto"/>
                <w:bottom w:val="none" w:sz="0" w:space="0" w:color="auto"/>
                <w:right w:val="none" w:sz="0" w:space="0" w:color="auto"/>
              </w:divBdr>
            </w:div>
            <w:div w:id="1637761716">
              <w:marLeft w:val="0"/>
              <w:marRight w:val="0"/>
              <w:marTop w:val="0"/>
              <w:marBottom w:val="0"/>
              <w:divBdr>
                <w:top w:val="none" w:sz="0" w:space="0" w:color="auto"/>
                <w:left w:val="none" w:sz="0" w:space="0" w:color="auto"/>
                <w:bottom w:val="none" w:sz="0" w:space="0" w:color="auto"/>
                <w:right w:val="none" w:sz="0" w:space="0" w:color="auto"/>
              </w:divBdr>
            </w:div>
            <w:div w:id="2112891920">
              <w:marLeft w:val="0"/>
              <w:marRight w:val="0"/>
              <w:marTop w:val="0"/>
              <w:marBottom w:val="0"/>
              <w:divBdr>
                <w:top w:val="none" w:sz="0" w:space="0" w:color="auto"/>
                <w:left w:val="none" w:sz="0" w:space="0" w:color="auto"/>
                <w:bottom w:val="none" w:sz="0" w:space="0" w:color="auto"/>
                <w:right w:val="none" w:sz="0" w:space="0" w:color="auto"/>
              </w:divBdr>
            </w:div>
            <w:div w:id="1851212538">
              <w:marLeft w:val="0"/>
              <w:marRight w:val="0"/>
              <w:marTop w:val="0"/>
              <w:marBottom w:val="0"/>
              <w:divBdr>
                <w:top w:val="none" w:sz="0" w:space="0" w:color="auto"/>
                <w:left w:val="none" w:sz="0" w:space="0" w:color="auto"/>
                <w:bottom w:val="none" w:sz="0" w:space="0" w:color="auto"/>
                <w:right w:val="none" w:sz="0" w:space="0" w:color="auto"/>
              </w:divBdr>
            </w:div>
            <w:div w:id="2056586737">
              <w:marLeft w:val="0"/>
              <w:marRight w:val="0"/>
              <w:marTop w:val="0"/>
              <w:marBottom w:val="0"/>
              <w:divBdr>
                <w:top w:val="none" w:sz="0" w:space="0" w:color="auto"/>
                <w:left w:val="none" w:sz="0" w:space="0" w:color="auto"/>
                <w:bottom w:val="none" w:sz="0" w:space="0" w:color="auto"/>
                <w:right w:val="none" w:sz="0" w:space="0" w:color="auto"/>
              </w:divBdr>
            </w:div>
            <w:div w:id="2063863283">
              <w:marLeft w:val="0"/>
              <w:marRight w:val="0"/>
              <w:marTop w:val="0"/>
              <w:marBottom w:val="0"/>
              <w:divBdr>
                <w:top w:val="none" w:sz="0" w:space="0" w:color="auto"/>
                <w:left w:val="none" w:sz="0" w:space="0" w:color="auto"/>
                <w:bottom w:val="none" w:sz="0" w:space="0" w:color="auto"/>
                <w:right w:val="none" w:sz="0" w:space="0" w:color="auto"/>
              </w:divBdr>
            </w:div>
            <w:div w:id="2051759261">
              <w:marLeft w:val="0"/>
              <w:marRight w:val="0"/>
              <w:marTop w:val="0"/>
              <w:marBottom w:val="0"/>
              <w:divBdr>
                <w:top w:val="none" w:sz="0" w:space="0" w:color="auto"/>
                <w:left w:val="none" w:sz="0" w:space="0" w:color="auto"/>
                <w:bottom w:val="none" w:sz="0" w:space="0" w:color="auto"/>
                <w:right w:val="none" w:sz="0" w:space="0" w:color="auto"/>
              </w:divBdr>
            </w:div>
            <w:div w:id="481697168">
              <w:marLeft w:val="0"/>
              <w:marRight w:val="0"/>
              <w:marTop w:val="0"/>
              <w:marBottom w:val="0"/>
              <w:divBdr>
                <w:top w:val="none" w:sz="0" w:space="0" w:color="auto"/>
                <w:left w:val="none" w:sz="0" w:space="0" w:color="auto"/>
                <w:bottom w:val="none" w:sz="0" w:space="0" w:color="auto"/>
                <w:right w:val="none" w:sz="0" w:space="0" w:color="auto"/>
              </w:divBdr>
            </w:div>
            <w:div w:id="2105035095">
              <w:marLeft w:val="0"/>
              <w:marRight w:val="0"/>
              <w:marTop w:val="0"/>
              <w:marBottom w:val="0"/>
              <w:divBdr>
                <w:top w:val="none" w:sz="0" w:space="0" w:color="auto"/>
                <w:left w:val="none" w:sz="0" w:space="0" w:color="auto"/>
                <w:bottom w:val="none" w:sz="0" w:space="0" w:color="auto"/>
                <w:right w:val="none" w:sz="0" w:space="0" w:color="auto"/>
              </w:divBdr>
            </w:div>
            <w:div w:id="501895771">
              <w:marLeft w:val="0"/>
              <w:marRight w:val="0"/>
              <w:marTop w:val="0"/>
              <w:marBottom w:val="0"/>
              <w:divBdr>
                <w:top w:val="none" w:sz="0" w:space="0" w:color="auto"/>
                <w:left w:val="none" w:sz="0" w:space="0" w:color="auto"/>
                <w:bottom w:val="none" w:sz="0" w:space="0" w:color="auto"/>
                <w:right w:val="none" w:sz="0" w:space="0" w:color="auto"/>
              </w:divBdr>
            </w:div>
            <w:div w:id="384910399">
              <w:marLeft w:val="0"/>
              <w:marRight w:val="0"/>
              <w:marTop w:val="0"/>
              <w:marBottom w:val="0"/>
              <w:divBdr>
                <w:top w:val="none" w:sz="0" w:space="0" w:color="auto"/>
                <w:left w:val="none" w:sz="0" w:space="0" w:color="auto"/>
                <w:bottom w:val="none" w:sz="0" w:space="0" w:color="auto"/>
                <w:right w:val="none" w:sz="0" w:space="0" w:color="auto"/>
              </w:divBdr>
            </w:div>
            <w:div w:id="1004939431">
              <w:marLeft w:val="0"/>
              <w:marRight w:val="0"/>
              <w:marTop w:val="0"/>
              <w:marBottom w:val="0"/>
              <w:divBdr>
                <w:top w:val="none" w:sz="0" w:space="0" w:color="auto"/>
                <w:left w:val="none" w:sz="0" w:space="0" w:color="auto"/>
                <w:bottom w:val="none" w:sz="0" w:space="0" w:color="auto"/>
                <w:right w:val="none" w:sz="0" w:space="0" w:color="auto"/>
              </w:divBdr>
            </w:div>
          </w:divsChild>
        </w:div>
        <w:div w:id="1801800055">
          <w:marLeft w:val="0"/>
          <w:marRight w:val="0"/>
          <w:marTop w:val="0"/>
          <w:marBottom w:val="0"/>
          <w:divBdr>
            <w:top w:val="none" w:sz="0" w:space="0" w:color="auto"/>
            <w:left w:val="none" w:sz="0" w:space="0" w:color="auto"/>
            <w:bottom w:val="none" w:sz="0" w:space="0" w:color="auto"/>
            <w:right w:val="none" w:sz="0" w:space="0" w:color="auto"/>
          </w:divBdr>
        </w:div>
        <w:div w:id="1839152634">
          <w:marLeft w:val="0"/>
          <w:marRight w:val="0"/>
          <w:marTop w:val="0"/>
          <w:marBottom w:val="0"/>
          <w:divBdr>
            <w:top w:val="none" w:sz="0" w:space="0" w:color="auto"/>
            <w:left w:val="none" w:sz="0" w:space="0" w:color="auto"/>
            <w:bottom w:val="none" w:sz="0" w:space="0" w:color="auto"/>
            <w:right w:val="none" w:sz="0" w:space="0" w:color="auto"/>
          </w:divBdr>
        </w:div>
        <w:div w:id="1214661844">
          <w:marLeft w:val="0"/>
          <w:marRight w:val="0"/>
          <w:marTop w:val="0"/>
          <w:marBottom w:val="0"/>
          <w:divBdr>
            <w:top w:val="none" w:sz="0" w:space="0" w:color="auto"/>
            <w:left w:val="none" w:sz="0" w:space="0" w:color="auto"/>
            <w:bottom w:val="none" w:sz="0" w:space="0" w:color="auto"/>
            <w:right w:val="none" w:sz="0" w:space="0" w:color="auto"/>
          </w:divBdr>
        </w:div>
        <w:div w:id="297489488">
          <w:marLeft w:val="0"/>
          <w:marRight w:val="0"/>
          <w:marTop w:val="0"/>
          <w:marBottom w:val="0"/>
          <w:divBdr>
            <w:top w:val="none" w:sz="0" w:space="0" w:color="auto"/>
            <w:left w:val="none" w:sz="0" w:space="0" w:color="auto"/>
            <w:bottom w:val="none" w:sz="0" w:space="0" w:color="auto"/>
            <w:right w:val="none" w:sz="0" w:space="0" w:color="auto"/>
          </w:divBdr>
        </w:div>
        <w:div w:id="615404815">
          <w:marLeft w:val="0"/>
          <w:marRight w:val="0"/>
          <w:marTop w:val="0"/>
          <w:marBottom w:val="0"/>
          <w:divBdr>
            <w:top w:val="none" w:sz="0" w:space="0" w:color="auto"/>
            <w:left w:val="none" w:sz="0" w:space="0" w:color="auto"/>
            <w:bottom w:val="none" w:sz="0" w:space="0" w:color="auto"/>
            <w:right w:val="none" w:sz="0" w:space="0" w:color="auto"/>
          </w:divBdr>
        </w:div>
        <w:div w:id="1100833900">
          <w:marLeft w:val="0"/>
          <w:marRight w:val="0"/>
          <w:marTop w:val="0"/>
          <w:marBottom w:val="0"/>
          <w:divBdr>
            <w:top w:val="none" w:sz="0" w:space="0" w:color="auto"/>
            <w:left w:val="none" w:sz="0" w:space="0" w:color="auto"/>
            <w:bottom w:val="none" w:sz="0" w:space="0" w:color="auto"/>
            <w:right w:val="none" w:sz="0" w:space="0" w:color="auto"/>
          </w:divBdr>
        </w:div>
        <w:div w:id="508369737">
          <w:marLeft w:val="0"/>
          <w:marRight w:val="0"/>
          <w:marTop w:val="0"/>
          <w:marBottom w:val="0"/>
          <w:divBdr>
            <w:top w:val="none" w:sz="0" w:space="0" w:color="auto"/>
            <w:left w:val="none" w:sz="0" w:space="0" w:color="auto"/>
            <w:bottom w:val="none" w:sz="0" w:space="0" w:color="auto"/>
            <w:right w:val="none" w:sz="0" w:space="0" w:color="auto"/>
          </w:divBdr>
        </w:div>
        <w:div w:id="1504854397">
          <w:marLeft w:val="0"/>
          <w:marRight w:val="0"/>
          <w:marTop w:val="0"/>
          <w:marBottom w:val="0"/>
          <w:divBdr>
            <w:top w:val="none" w:sz="0" w:space="0" w:color="auto"/>
            <w:left w:val="none" w:sz="0" w:space="0" w:color="auto"/>
            <w:bottom w:val="none" w:sz="0" w:space="0" w:color="auto"/>
            <w:right w:val="none" w:sz="0" w:space="0" w:color="auto"/>
          </w:divBdr>
        </w:div>
        <w:div w:id="2830093">
          <w:marLeft w:val="0"/>
          <w:marRight w:val="0"/>
          <w:marTop w:val="0"/>
          <w:marBottom w:val="0"/>
          <w:divBdr>
            <w:top w:val="none" w:sz="0" w:space="0" w:color="auto"/>
            <w:left w:val="none" w:sz="0" w:space="0" w:color="auto"/>
            <w:bottom w:val="none" w:sz="0" w:space="0" w:color="auto"/>
            <w:right w:val="none" w:sz="0" w:space="0" w:color="auto"/>
          </w:divBdr>
        </w:div>
        <w:div w:id="487669845">
          <w:marLeft w:val="0"/>
          <w:marRight w:val="0"/>
          <w:marTop w:val="0"/>
          <w:marBottom w:val="0"/>
          <w:divBdr>
            <w:top w:val="none" w:sz="0" w:space="0" w:color="auto"/>
            <w:left w:val="none" w:sz="0" w:space="0" w:color="auto"/>
            <w:bottom w:val="none" w:sz="0" w:space="0" w:color="auto"/>
            <w:right w:val="none" w:sz="0" w:space="0" w:color="auto"/>
          </w:divBdr>
        </w:div>
        <w:div w:id="506988781">
          <w:marLeft w:val="0"/>
          <w:marRight w:val="0"/>
          <w:marTop w:val="0"/>
          <w:marBottom w:val="0"/>
          <w:divBdr>
            <w:top w:val="none" w:sz="0" w:space="0" w:color="auto"/>
            <w:left w:val="none" w:sz="0" w:space="0" w:color="auto"/>
            <w:bottom w:val="none" w:sz="0" w:space="0" w:color="auto"/>
            <w:right w:val="none" w:sz="0" w:space="0" w:color="auto"/>
          </w:divBdr>
        </w:div>
        <w:div w:id="1727989565">
          <w:marLeft w:val="0"/>
          <w:marRight w:val="0"/>
          <w:marTop w:val="0"/>
          <w:marBottom w:val="0"/>
          <w:divBdr>
            <w:top w:val="none" w:sz="0" w:space="0" w:color="auto"/>
            <w:left w:val="none" w:sz="0" w:space="0" w:color="auto"/>
            <w:bottom w:val="none" w:sz="0" w:space="0" w:color="auto"/>
            <w:right w:val="none" w:sz="0" w:space="0" w:color="auto"/>
          </w:divBdr>
        </w:div>
        <w:div w:id="762991243">
          <w:marLeft w:val="0"/>
          <w:marRight w:val="0"/>
          <w:marTop w:val="0"/>
          <w:marBottom w:val="0"/>
          <w:divBdr>
            <w:top w:val="none" w:sz="0" w:space="0" w:color="auto"/>
            <w:left w:val="none" w:sz="0" w:space="0" w:color="auto"/>
            <w:bottom w:val="none" w:sz="0" w:space="0" w:color="auto"/>
            <w:right w:val="none" w:sz="0" w:space="0" w:color="auto"/>
          </w:divBdr>
        </w:div>
        <w:div w:id="1310939265">
          <w:marLeft w:val="0"/>
          <w:marRight w:val="0"/>
          <w:marTop w:val="0"/>
          <w:marBottom w:val="0"/>
          <w:divBdr>
            <w:top w:val="none" w:sz="0" w:space="0" w:color="auto"/>
            <w:left w:val="none" w:sz="0" w:space="0" w:color="auto"/>
            <w:bottom w:val="none" w:sz="0" w:space="0" w:color="auto"/>
            <w:right w:val="none" w:sz="0" w:space="0" w:color="auto"/>
          </w:divBdr>
        </w:div>
        <w:div w:id="1941988163">
          <w:marLeft w:val="0"/>
          <w:marRight w:val="0"/>
          <w:marTop w:val="0"/>
          <w:marBottom w:val="0"/>
          <w:divBdr>
            <w:top w:val="none" w:sz="0" w:space="0" w:color="auto"/>
            <w:left w:val="none" w:sz="0" w:space="0" w:color="auto"/>
            <w:bottom w:val="none" w:sz="0" w:space="0" w:color="auto"/>
            <w:right w:val="none" w:sz="0" w:space="0" w:color="auto"/>
          </w:divBdr>
        </w:div>
        <w:div w:id="586887809">
          <w:marLeft w:val="0"/>
          <w:marRight w:val="0"/>
          <w:marTop w:val="0"/>
          <w:marBottom w:val="0"/>
          <w:divBdr>
            <w:top w:val="none" w:sz="0" w:space="0" w:color="auto"/>
            <w:left w:val="none" w:sz="0" w:space="0" w:color="auto"/>
            <w:bottom w:val="none" w:sz="0" w:space="0" w:color="auto"/>
            <w:right w:val="none" w:sz="0" w:space="0" w:color="auto"/>
          </w:divBdr>
        </w:div>
        <w:div w:id="374889043">
          <w:marLeft w:val="0"/>
          <w:marRight w:val="0"/>
          <w:marTop w:val="0"/>
          <w:marBottom w:val="0"/>
          <w:divBdr>
            <w:top w:val="none" w:sz="0" w:space="0" w:color="auto"/>
            <w:left w:val="none" w:sz="0" w:space="0" w:color="auto"/>
            <w:bottom w:val="none" w:sz="0" w:space="0" w:color="auto"/>
            <w:right w:val="none" w:sz="0" w:space="0" w:color="auto"/>
          </w:divBdr>
        </w:div>
        <w:div w:id="1441220778">
          <w:marLeft w:val="0"/>
          <w:marRight w:val="0"/>
          <w:marTop w:val="0"/>
          <w:marBottom w:val="0"/>
          <w:divBdr>
            <w:top w:val="none" w:sz="0" w:space="0" w:color="auto"/>
            <w:left w:val="none" w:sz="0" w:space="0" w:color="auto"/>
            <w:bottom w:val="none" w:sz="0" w:space="0" w:color="auto"/>
            <w:right w:val="none" w:sz="0" w:space="0" w:color="auto"/>
          </w:divBdr>
        </w:div>
        <w:div w:id="1048258384">
          <w:marLeft w:val="0"/>
          <w:marRight w:val="0"/>
          <w:marTop w:val="0"/>
          <w:marBottom w:val="0"/>
          <w:divBdr>
            <w:top w:val="none" w:sz="0" w:space="0" w:color="auto"/>
            <w:left w:val="none" w:sz="0" w:space="0" w:color="auto"/>
            <w:bottom w:val="none" w:sz="0" w:space="0" w:color="auto"/>
            <w:right w:val="none" w:sz="0" w:space="0" w:color="auto"/>
          </w:divBdr>
        </w:div>
        <w:div w:id="853149623">
          <w:marLeft w:val="0"/>
          <w:marRight w:val="0"/>
          <w:marTop w:val="0"/>
          <w:marBottom w:val="0"/>
          <w:divBdr>
            <w:top w:val="none" w:sz="0" w:space="0" w:color="auto"/>
            <w:left w:val="none" w:sz="0" w:space="0" w:color="auto"/>
            <w:bottom w:val="none" w:sz="0" w:space="0" w:color="auto"/>
            <w:right w:val="none" w:sz="0" w:space="0" w:color="auto"/>
          </w:divBdr>
        </w:div>
        <w:div w:id="909539794">
          <w:marLeft w:val="0"/>
          <w:marRight w:val="0"/>
          <w:marTop w:val="0"/>
          <w:marBottom w:val="0"/>
          <w:divBdr>
            <w:top w:val="none" w:sz="0" w:space="0" w:color="auto"/>
            <w:left w:val="none" w:sz="0" w:space="0" w:color="auto"/>
            <w:bottom w:val="none" w:sz="0" w:space="0" w:color="auto"/>
            <w:right w:val="none" w:sz="0" w:space="0" w:color="auto"/>
          </w:divBdr>
          <w:divsChild>
            <w:div w:id="2056461360">
              <w:marLeft w:val="0"/>
              <w:marRight w:val="0"/>
              <w:marTop w:val="0"/>
              <w:marBottom w:val="0"/>
              <w:divBdr>
                <w:top w:val="none" w:sz="0" w:space="0" w:color="auto"/>
                <w:left w:val="none" w:sz="0" w:space="0" w:color="auto"/>
                <w:bottom w:val="none" w:sz="0" w:space="0" w:color="auto"/>
                <w:right w:val="none" w:sz="0" w:space="0" w:color="auto"/>
              </w:divBdr>
            </w:div>
            <w:div w:id="1766879424">
              <w:marLeft w:val="0"/>
              <w:marRight w:val="0"/>
              <w:marTop w:val="0"/>
              <w:marBottom w:val="0"/>
              <w:divBdr>
                <w:top w:val="none" w:sz="0" w:space="0" w:color="auto"/>
                <w:left w:val="none" w:sz="0" w:space="0" w:color="auto"/>
                <w:bottom w:val="none" w:sz="0" w:space="0" w:color="auto"/>
                <w:right w:val="none" w:sz="0" w:space="0" w:color="auto"/>
              </w:divBdr>
            </w:div>
            <w:div w:id="92866927">
              <w:marLeft w:val="0"/>
              <w:marRight w:val="0"/>
              <w:marTop w:val="0"/>
              <w:marBottom w:val="0"/>
              <w:divBdr>
                <w:top w:val="none" w:sz="0" w:space="0" w:color="auto"/>
                <w:left w:val="none" w:sz="0" w:space="0" w:color="auto"/>
                <w:bottom w:val="none" w:sz="0" w:space="0" w:color="auto"/>
                <w:right w:val="none" w:sz="0" w:space="0" w:color="auto"/>
              </w:divBdr>
            </w:div>
            <w:div w:id="539050333">
              <w:marLeft w:val="0"/>
              <w:marRight w:val="0"/>
              <w:marTop w:val="0"/>
              <w:marBottom w:val="0"/>
              <w:divBdr>
                <w:top w:val="none" w:sz="0" w:space="0" w:color="auto"/>
                <w:left w:val="none" w:sz="0" w:space="0" w:color="auto"/>
                <w:bottom w:val="none" w:sz="0" w:space="0" w:color="auto"/>
                <w:right w:val="none" w:sz="0" w:space="0" w:color="auto"/>
              </w:divBdr>
            </w:div>
            <w:div w:id="1262299133">
              <w:marLeft w:val="0"/>
              <w:marRight w:val="0"/>
              <w:marTop w:val="0"/>
              <w:marBottom w:val="0"/>
              <w:divBdr>
                <w:top w:val="none" w:sz="0" w:space="0" w:color="auto"/>
                <w:left w:val="none" w:sz="0" w:space="0" w:color="auto"/>
                <w:bottom w:val="none" w:sz="0" w:space="0" w:color="auto"/>
                <w:right w:val="none" w:sz="0" w:space="0" w:color="auto"/>
              </w:divBdr>
            </w:div>
            <w:div w:id="145055549">
              <w:marLeft w:val="0"/>
              <w:marRight w:val="0"/>
              <w:marTop w:val="0"/>
              <w:marBottom w:val="0"/>
              <w:divBdr>
                <w:top w:val="none" w:sz="0" w:space="0" w:color="auto"/>
                <w:left w:val="none" w:sz="0" w:space="0" w:color="auto"/>
                <w:bottom w:val="none" w:sz="0" w:space="0" w:color="auto"/>
                <w:right w:val="none" w:sz="0" w:space="0" w:color="auto"/>
              </w:divBdr>
            </w:div>
            <w:div w:id="1447309681">
              <w:marLeft w:val="0"/>
              <w:marRight w:val="0"/>
              <w:marTop w:val="0"/>
              <w:marBottom w:val="0"/>
              <w:divBdr>
                <w:top w:val="none" w:sz="0" w:space="0" w:color="auto"/>
                <w:left w:val="none" w:sz="0" w:space="0" w:color="auto"/>
                <w:bottom w:val="none" w:sz="0" w:space="0" w:color="auto"/>
                <w:right w:val="none" w:sz="0" w:space="0" w:color="auto"/>
              </w:divBdr>
            </w:div>
            <w:div w:id="1242914578">
              <w:marLeft w:val="0"/>
              <w:marRight w:val="0"/>
              <w:marTop w:val="0"/>
              <w:marBottom w:val="0"/>
              <w:divBdr>
                <w:top w:val="none" w:sz="0" w:space="0" w:color="auto"/>
                <w:left w:val="none" w:sz="0" w:space="0" w:color="auto"/>
                <w:bottom w:val="none" w:sz="0" w:space="0" w:color="auto"/>
                <w:right w:val="none" w:sz="0" w:space="0" w:color="auto"/>
              </w:divBdr>
            </w:div>
            <w:div w:id="975839716">
              <w:marLeft w:val="0"/>
              <w:marRight w:val="0"/>
              <w:marTop w:val="0"/>
              <w:marBottom w:val="0"/>
              <w:divBdr>
                <w:top w:val="none" w:sz="0" w:space="0" w:color="auto"/>
                <w:left w:val="none" w:sz="0" w:space="0" w:color="auto"/>
                <w:bottom w:val="none" w:sz="0" w:space="0" w:color="auto"/>
                <w:right w:val="none" w:sz="0" w:space="0" w:color="auto"/>
              </w:divBdr>
            </w:div>
            <w:div w:id="2021808897">
              <w:marLeft w:val="0"/>
              <w:marRight w:val="0"/>
              <w:marTop w:val="0"/>
              <w:marBottom w:val="0"/>
              <w:divBdr>
                <w:top w:val="none" w:sz="0" w:space="0" w:color="auto"/>
                <w:left w:val="none" w:sz="0" w:space="0" w:color="auto"/>
                <w:bottom w:val="none" w:sz="0" w:space="0" w:color="auto"/>
                <w:right w:val="none" w:sz="0" w:space="0" w:color="auto"/>
              </w:divBdr>
            </w:div>
            <w:div w:id="233203137">
              <w:marLeft w:val="0"/>
              <w:marRight w:val="0"/>
              <w:marTop w:val="0"/>
              <w:marBottom w:val="0"/>
              <w:divBdr>
                <w:top w:val="none" w:sz="0" w:space="0" w:color="auto"/>
                <w:left w:val="none" w:sz="0" w:space="0" w:color="auto"/>
                <w:bottom w:val="none" w:sz="0" w:space="0" w:color="auto"/>
                <w:right w:val="none" w:sz="0" w:space="0" w:color="auto"/>
              </w:divBdr>
            </w:div>
            <w:div w:id="778574102">
              <w:marLeft w:val="0"/>
              <w:marRight w:val="0"/>
              <w:marTop w:val="0"/>
              <w:marBottom w:val="0"/>
              <w:divBdr>
                <w:top w:val="none" w:sz="0" w:space="0" w:color="auto"/>
                <w:left w:val="none" w:sz="0" w:space="0" w:color="auto"/>
                <w:bottom w:val="none" w:sz="0" w:space="0" w:color="auto"/>
                <w:right w:val="none" w:sz="0" w:space="0" w:color="auto"/>
              </w:divBdr>
            </w:div>
            <w:div w:id="633945652">
              <w:marLeft w:val="0"/>
              <w:marRight w:val="0"/>
              <w:marTop w:val="0"/>
              <w:marBottom w:val="0"/>
              <w:divBdr>
                <w:top w:val="none" w:sz="0" w:space="0" w:color="auto"/>
                <w:left w:val="none" w:sz="0" w:space="0" w:color="auto"/>
                <w:bottom w:val="none" w:sz="0" w:space="0" w:color="auto"/>
                <w:right w:val="none" w:sz="0" w:space="0" w:color="auto"/>
              </w:divBdr>
            </w:div>
            <w:div w:id="568267420">
              <w:marLeft w:val="0"/>
              <w:marRight w:val="0"/>
              <w:marTop w:val="0"/>
              <w:marBottom w:val="0"/>
              <w:divBdr>
                <w:top w:val="none" w:sz="0" w:space="0" w:color="auto"/>
                <w:left w:val="none" w:sz="0" w:space="0" w:color="auto"/>
                <w:bottom w:val="none" w:sz="0" w:space="0" w:color="auto"/>
                <w:right w:val="none" w:sz="0" w:space="0" w:color="auto"/>
              </w:divBdr>
            </w:div>
            <w:div w:id="686253211">
              <w:marLeft w:val="0"/>
              <w:marRight w:val="0"/>
              <w:marTop w:val="0"/>
              <w:marBottom w:val="0"/>
              <w:divBdr>
                <w:top w:val="none" w:sz="0" w:space="0" w:color="auto"/>
                <w:left w:val="none" w:sz="0" w:space="0" w:color="auto"/>
                <w:bottom w:val="none" w:sz="0" w:space="0" w:color="auto"/>
                <w:right w:val="none" w:sz="0" w:space="0" w:color="auto"/>
              </w:divBdr>
            </w:div>
            <w:div w:id="1135753349">
              <w:marLeft w:val="0"/>
              <w:marRight w:val="0"/>
              <w:marTop w:val="0"/>
              <w:marBottom w:val="0"/>
              <w:divBdr>
                <w:top w:val="none" w:sz="0" w:space="0" w:color="auto"/>
                <w:left w:val="none" w:sz="0" w:space="0" w:color="auto"/>
                <w:bottom w:val="none" w:sz="0" w:space="0" w:color="auto"/>
                <w:right w:val="none" w:sz="0" w:space="0" w:color="auto"/>
              </w:divBdr>
            </w:div>
            <w:div w:id="1579749236">
              <w:marLeft w:val="0"/>
              <w:marRight w:val="0"/>
              <w:marTop w:val="0"/>
              <w:marBottom w:val="0"/>
              <w:divBdr>
                <w:top w:val="none" w:sz="0" w:space="0" w:color="auto"/>
                <w:left w:val="none" w:sz="0" w:space="0" w:color="auto"/>
                <w:bottom w:val="none" w:sz="0" w:space="0" w:color="auto"/>
                <w:right w:val="none" w:sz="0" w:space="0" w:color="auto"/>
              </w:divBdr>
            </w:div>
            <w:div w:id="1665015920">
              <w:marLeft w:val="0"/>
              <w:marRight w:val="0"/>
              <w:marTop w:val="0"/>
              <w:marBottom w:val="0"/>
              <w:divBdr>
                <w:top w:val="none" w:sz="0" w:space="0" w:color="auto"/>
                <w:left w:val="none" w:sz="0" w:space="0" w:color="auto"/>
                <w:bottom w:val="none" w:sz="0" w:space="0" w:color="auto"/>
                <w:right w:val="none" w:sz="0" w:space="0" w:color="auto"/>
              </w:divBdr>
            </w:div>
            <w:div w:id="2119450636">
              <w:marLeft w:val="0"/>
              <w:marRight w:val="0"/>
              <w:marTop w:val="0"/>
              <w:marBottom w:val="0"/>
              <w:divBdr>
                <w:top w:val="none" w:sz="0" w:space="0" w:color="auto"/>
                <w:left w:val="none" w:sz="0" w:space="0" w:color="auto"/>
                <w:bottom w:val="none" w:sz="0" w:space="0" w:color="auto"/>
                <w:right w:val="none" w:sz="0" w:space="0" w:color="auto"/>
              </w:divBdr>
            </w:div>
            <w:div w:id="809442664">
              <w:marLeft w:val="0"/>
              <w:marRight w:val="0"/>
              <w:marTop w:val="0"/>
              <w:marBottom w:val="0"/>
              <w:divBdr>
                <w:top w:val="none" w:sz="0" w:space="0" w:color="auto"/>
                <w:left w:val="none" w:sz="0" w:space="0" w:color="auto"/>
                <w:bottom w:val="none" w:sz="0" w:space="0" w:color="auto"/>
                <w:right w:val="none" w:sz="0" w:space="0" w:color="auto"/>
              </w:divBdr>
            </w:div>
          </w:divsChild>
        </w:div>
        <w:div w:id="1093671911">
          <w:marLeft w:val="0"/>
          <w:marRight w:val="0"/>
          <w:marTop w:val="0"/>
          <w:marBottom w:val="0"/>
          <w:divBdr>
            <w:top w:val="none" w:sz="0" w:space="0" w:color="auto"/>
            <w:left w:val="none" w:sz="0" w:space="0" w:color="auto"/>
            <w:bottom w:val="none" w:sz="0" w:space="0" w:color="auto"/>
            <w:right w:val="none" w:sz="0" w:space="0" w:color="auto"/>
          </w:divBdr>
          <w:divsChild>
            <w:div w:id="1254703507">
              <w:marLeft w:val="0"/>
              <w:marRight w:val="0"/>
              <w:marTop w:val="0"/>
              <w:marBottom w:val="0"/>
              <w:divBdr>
                <w:top w:val="none" w:sz="0" w:space="0" w:color="auto"/>
                <w:left w:val="none" w:sz="0" w:space="0" w:color="auto"/>
                <w:bottom w:val="none" w:sz="0" w:space="0" w:color="auto"/>
                <w:right w:val="none" w:sz="0" w:space="0" w:color="auto"/>
              </w:divBdr>
            </w:div>
            <w:div w:id="1672292265">
              <w:marLeft w:val="0"/>
              <w:marRight w:val="0"/>
              <w:marTop w:val="0"/>
              <w:marBottom w:val="0"/>
              <w:divBdr>
                <w:top w:val="none" w:sz="0" w:space="0" w:color="auto"/>
                <w:left w:val="none" w:sz="0" w:space="0" w:color="auto"/>
                <w:bottom w:val="none" w:sz="0" w:space="0" w:color="auto"/>
                <w:right w:val="none" w:sz="0" w:space="0" w:color="auto"/>
              </w:divBdr>
            </w:div>
            <w:div w:id="18820780">
              <w:marLeft w:val="0"/>
              <w:marRight w:val="0"/>
              <w:marTop w:val="0"/>
              <w:marBottom w:val="0"/>
              <w:divBdr>
                <w:top w:val="none" w:sz="0" w:space="0" w:color="auto"/>
                <w:left w:val="none" w:sz="0" w:space="0" w:color="auto"/>
                <w:bottom w:val="none" w:sz="0" w:space="0" w:color="auto"/>
                <w:right w:val="none" w:sz="0" w:space="0" w:color="auto"/>
              </w:divBdr>
            </w:div>
            <w:div w:id="968242226">
              <w:marLeft w:val="0"/>
              <w:marRight w:val="0"/>
              <w:marTop w:val="0"/>
              <w:marBottom w:val="0"/>
              <w:divBdr>
                <w:top w:val="none" w:sz="0" w:space="0" w:color="auto"/>
                <w:left w:val="none" w:sz="0" w:space="0" w:color="auto"/>
                <w:bottom w:val="none" w:sz="0" w:space="0" w:color="auto"/>
                <w:right w:val="none" w:sz="0" w:space="0" w:color="auto"/>
              </w:divBdr>
            </w:div>
            <w:div w:id="762921484">
              <w:marLeft w:val="0"/>
              <w:marRight w:val="0"/>
              <w:marTop w:val="0"/>
              <w:marBottom w:val="0"/>
              <w:divBdr>
                <w:top w:val="none" w:sz="0" w:space="0" w:color="auto"/>
                <w:left w:val="none" w:sz="0" w:space="0" w:color="auto"/>
                <w:bottom w:val="none" w:sz="0" w:space="0" w:color="auto"/>
                <w:right w:val="none" w:sz="0" w:space="0" w:color="auto"/>
              </w:divBdr>
            </w:div>
            <w:div w:id="363403495">
              <w:marLeft w:val="0"/>
              <w:marRight w:val="0"/>
              <w:marTop w:val="0"/>
              <w:marBottom w:val="0"/>
              <w:divBdr>
                <w:top w:val="none" w:sz="0" w:space="0" w:color="auto"/>
                <w:left w:val="none" w:sz="0" w:space="0" w:color="auto"/>
                <w:bottom w:val="none" w:sz="0" w:space="0" w:color="auto"/>
                <w:right w:val="none" w:sz="0" w:space="0" w:color="auto"/>
              </w:divBdr>
            </w:div>
            <w:div w:id="941912356">
              <w:marLeft w:val="0"/>
              <w:marRight w:val="0"/>
              <w:marTop w:val="0"/>
              <w:marBottom w:val="0"/>
              <w:divBdr>
                <w:top w:val="none" w:sz="0" w:space="0" w:color="auto"/>
                <w:left w:val="none" w:sz="0" w:space="0" w:color="auto"/>
                <w:bottom w:val="none" w:sz="0" w:space="0" w:color="auto"/>
                <w:right w:val="none" w:sz="0" w:space="0" w:color="auto"/>
              </w:divBdr>
            </w:div>
            <w:div w:id="183986321">
              <w:marLeft w:val="0"/>
              <w:marRight w:val="0"/>
              <w:marTop w:val="0"/>
              <w:marBottom w:val="0"/>
              <w:divBdr>
                <w:top w:val="none" w:sz="0" w:space="0" w:color="auto"/>
                <w:left w:val="none" w:sz="0" w:space="0" w:color="auto"/>
                <w:bottom w:val="none" w:sz="0" w:space="0" w:color="auto"/>
                <w:right w:val="none" w:sz="0" w:space="0" w:color="auto"/>
              </w:divBdr>
            </w:div>
            <w:div w:id="514539564">
              <w:marLeft w:val="0"/>
              <w:marRight w:val="0"/>
              <w:marTop w:val="0"/>
              <w:marBottom w:val="0"/>
              <w:divBdr>
                <w:top w:val="none" w:sz="0" w:space="0" w:color="auto"/>
                <w:left w:val="none" w:sz="0" w:space="0" w:color="auto"/>
                <w:bottom w:val="none" w:sz="0" w:space="0" w:color="auto"/>
                <w:right w:val="none" w:sz="0" w:space="0" w:color="auto"/>
              </w:divBdr>
            </w:div>
            <w:div w:id="25913301">
              <w:marLeft w:val="0"/>
              <w:marRight w:val="0"/>
              <w:marTop w:val="0"/>
              <w:marBottom w:val="0"/>
              <w:divBdr>
                <w:top w:val="none" w:sz="0" w:space="0" w:color="auto"/>
                <w:left w:val="none" w:sz="0" w:space="0" w:color="auto"/>
                <w:bottom w:val="none" w:sz="0" w:space="0" w:color="auto"/>
                <w:right w:val="none" w:sz="0" w:space="0" w:color="auto"/>
              </w:divBdr>
            </w:div>
            <w:div w:id="1847405110">
              <w:marLeft w:val="0"/>
              <w:marRight w:val="0"/>
              <w:marTop w:val="0"/>
              <w:marBottom w:val="0"/>
              <w:divBdr>
                <w:top w:val="none" w:sz="0" w:space="0" w:color="auto"/>
                <w:left w:val="none" w:sz="0" w:space="0" w:color="auto"/>
                <w:bottom w:val="none" w:sz="0" w:space="0" w:color="auto"/>
                <w:right w:val="none" w:sz="0" w:space="0" w:color="auto"/>
              </w:divBdr>
            </w:div>
            <w:div w:id="179328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225072351">
      <w:bodyDiv w:val="1"/>
      <w:marLeft w:val="0"/>
      <w:marRight w:val="0"/>
      <w:marTop w:val="0"/>
      <w:marBottom w:val="0"/>
      <w:divBdr>
        <w:top w:val="none" w:sz="0" w:space="0" w:color="auto"/>
        <w:left w:val="none" w:sz="0" w:space="0" w:color="auto"/>
        <w:bottom w:val="none" w:sz="0" w:space="0" w:color="auto"/>
        <w:right w:val="none" w:sz="0" w:space="0" w:color="auto"/>
      </w:divBdr>
      <w:divsChild>
        <w:div w:id="2036614899">
          <w:marLeft w:val="0"/>
          <w:marRight w:val="0"/>
          <w:marTop w:val="0"/>
          <w:marBottom w:val="0"/>
          <w:divBdr>
            <w:top w:val="none" w:sz="0" w:space="0" w:color="auto"/>
            <w:left w:val="none" w:sz="0" w:space="0" w:color="auto"/>
            <w:bottom w:val="none" w:sz="0" w:space="0" w:color="auto"/>
            <w:right w:val="none" w:sz="0" w:space="0" w:color="auto"/>
          </w:divBdr>
          <w:divsChild>
            <w:div w:id="476918257">
              <w:marLeft w:val="0"/>
              <w:marRight w:val="0"/>
              <w:marTop w:val="0"/>
              <w:marBottom w:val="0"/>
              <w:divBdr>
                <w:top w:val="none" w:sz="0" w:space="0" w:color="auto"/>
                <w:left w:val="none" w:sz="0" w:space="0" w:color="auto"/>
                <w:bottom w:val="none" w:sz="0" w:space="0" w:color="auto"/>
                <w:right w:val="none" w:sz="0" w:space="0" w:color="auto"/>
              </w:divBdr>
            </w:div>
            <w:div w:id="142432361">
              <w:marLeft w:val="0"/>
              <w:marRight w:val="0"/>
              <w:marTop w:val="0"/>
              <w:marBottom w:val="0"/>
              <w:divBdr>
                <w:top w:val="none" w:sz="0" w:space="0" w:color="auto"/>
                <w:left w:val="none" w:sz="0" w:space="0" w:color="auto"/>
                <w:bottom w:val="none" w:sz="0" w:space="0" w:color="auto"/>
                <w:right w:val="none" w:sz="0" w:space="0" w:color="auto"/>
              </w:divBdr>
            </w:div>
            <w:div w:id="1844319692">
              <w:marLeft w:val="0"/>
              <w:marRight w:val="0"/>
              <w:marTop w:val="0"/>
              <w:marBottom w:val="0"/>
              <w:divBdr>
                <w:top w:val="none" w:sz="0" w:space="0" w:color="auto"/>
                <w:left w:val="none" w:sz="0" w:space="0" w:color="auto"/>
                <w:bottom w:val="none" w:sz="0" w:space="0" w:color="auto"/>
                <w:right w:val="none" w:sz="0" w:space="0" w:color="auto"/>
              </w:divBdr>
            </w:div>
            <w:div w:id="450125441">
              <w:marLeft w:val="0"/>
              <w:marRight w:val="0"/>
              <w:marTop w:val="0"/>
              <w:marBottom w:val="0"/>
              <w:divBdr>
                <w:top w:val="none" w:sz="0" w:space="0" w:color="auto"/>
                <w:left w:val="none" w:sz="0" w:space="0" w:color="auto"/>
                <w:bottom w:val="none" w:sz="0" w:space="0" w:color="auto"/>
                <w:right w:val="none" w:sz="0" w:space="0" w:color="auto"/>
              </w:divBdr>
            </w:div>
            <w:div w:id="520322793">
              <w:marLeft w:val="0"/>
              <w:marRight w:val="0"/>
              <w:marTop w:val="0"/>
              <w:marBottom w:val="0"/>
              <w:divBdr>
                <w:top w:val="none" w:sz="0" w:space="0" w:color="auto"/>
                <w:left w:val="none" w:sz="0" w:space="0" w:color="auto"/>
                <w:bottom w:val="none" w:sz="0" w:space="0" w:color="auto"/>
                <w:right w:val="none" w:sz="0" w:space="0" w:color="auto"/>
              </w:divBdr>
            </w:div>
            <w:div w:id="2077700116">
              <w:marLeft w:val="0"/>
              <w:marRight w:val="0"/>
              <w:marTop w:val="0"/>
              <w:marBottom w:val="0"/>
              <w:divBdr>
                <w:top w:val="none" w:sz="0" w:space="0" w:color="auto"/>
                <w:left w:val="none" w:sz="0" w:space="0" w:color="auto"/>
                <w:bottom w:val="none" w:sz="0" w:space="0" w:color="auto"/>
                <w:right w:val="none" w:sz="0" w:space="0" w:color="auto"/>
              </w:divBdr>
            </w:div>
            <w:div w:id="68118216">
              <w:marLeft w:val="0"/>
              <w:marRight w:val="0"/>
              <w:marTop w:val="0"/>
              <w:marBottom w:val="0"/>
              <w:divBdr>
                <w:top w:val="none" w:sz="0" w:space="0" w:color="auto"/>
                <w:left w:val="none" w:sz="0" w:space="0" w:color="auto"/>
                <w:bottom w:val="none" w:sz="0" w:space="0" w:color="auto"/>
                <w:right w:val="none" w:sz="0" w:space="0" w:color="auto"/>
              </w:divBdr>
            </w:div>
            <w:div w:id="1750729319">
              <w:marLeft w:val="0"/>
              <w:marRight w:val="0"/>
              <w:marTop w:val="0"/>
              <w:marBottom w:val="0"/>
              <w:divBdr>
                <w:top w:val="none" w:sz="0" w:space="0" w:color="auto"/>
                <w:left w:val="none" w:sz="0" w:space="0" w:color="auto"/>
                <w:bottom w:val="none" w:sz="0" w:space="0" w:color="auto"/>
                <w:right w:val="none" w:sz="0" w:space="0" w:color="auto"/>
              </w:divBdr>
            </w:div>
            <w:div w:id="395278625">
              <w:marLeft w:val="0"/>
              <w:marRight w:val="0"/>
              <w:marTop w:val="0"/>
              <w:marBottom w:val="0"/>
              <w:divBdr>
                <w:top w:val="none" w:sz="0" w:space="0" w:color="auto"/>
                <w:left w:val="none" w:sz="0" w:space="0" w:color="auto"/>
                <w:bottom w:val="none" w:sz="0" w:space="0" w:color="auto"/>
                <w:right w:val="none" w:sz="0" w:space="0" w:color="auto"/>
              </w:divBdr>
            </w:div>
            <w:div w:id="201751777">
              <w:marLeft w:val="0"/>
              <w:marRight w:val="0"/>
              <w:marTop w:val="0"/>
              <w:marBottom w:val="0"/>
              <w:divBdr>
                <w:top w:val="none" w:sz="0" w:space="0" w:color="auto"/>
                <w:left w:val="none" w:sz="0" w:space="0" w:color="auto"/>
                <w:bottom w:val="none" w:sz="0" w:space="0" w:color="auto"/>
                <w:right w:val="none" w:sz="0" w:space="0" w:color="auto"/>
              </w:divBdr>
            </w:div>
          </w:divsChild>
        </w:div>
        <w:div w:id="308444783">
          <w:marLeft w:val="0"/>
          <w:marRight w:val="0"/>
          <w:marTop w:val="0"/>
          <w:marBottom w:val="0"/>
          <w:divBdr>
            <w:top w:val="none" w:sz="0" w:space="0" w:color="auto"/>
            <w:left w:val="none" w:sz="0" w:space="0" w:color="auto"/>
            <w:bottom w:val="none" w:sz="0" w:space="0" w:color="auto"/>
            <w:right w:val="none" w:sz="0" w:space="0" w:color="auto"/>
          </w:divBdr>
          <w:divsChild>
            <w:div w:id="106260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80467">
      <w:bodyDiv w:val="1"/>
      <w:marLeft w:val="0"/>
      <w:marRight w:val="0"/>
      <w:marTop w:val="0"/>
      <w:marBottom w:val="0"/>
      <w:divBdr>
        <w:top w:val="none" w:sz="0" w:space="0" w:color="auto"/>
        <w:left w:val="none" w:sz="0" w:space="0" w:color="auto"/>
        <w:bottom w:val="none" w:sz="0" w:space="0" w:color="auto"/>
        <w:right w:val="none" w:sz="0" w:space="0" w:color="auto"/>
      </w:divBdr>
      <w:divsChild>
        <w:div w:id="512649258">
          <w:marLeft w:val="0"/>
          <w:marRight w:val="0"/>
          <w:marTop w:val="0"/>
          <w:marBottom w:val="0"/>
          <w:divBdr>
            <w:top w:val="none" w:sz="0" w:space="0" w:color="auto"/>
            <w:left w:val="none" w:sz="0" w:space="0" w:color="auto"/>
            <w:bottom w:val="none" w:sz="0" w:space="0" w:color="auto"/>
            <w:right w:val="none" w:sz="0" w:space="0" w:color="auto"/>
          </w:divBdr>
          <w:divsChild>
            <w:div w:id="415520887">
              <w:marLeft w:val="0"/>
              <w:marRight w:val="0"/>
              <w:marTop w:val="0"/>
              <w:marBottom w:val="0"/>
              <w:divBdr>
                <w:top w:val="none" w:sz="0" w:space="0" w:color="auto"/>
                <w:left w:val="none" w:sz="0" w:space="0" w:color="auto"/>
                <w:bottom w:val="none" w:sz="0" w:space="0" w:color="auto"/>
                <w:right w:val="none" w:sz="0" w:space="0" w:color="auto"/>
              </w:divBdr>
            </w:div>
            <w:div w:id="633104242">
              <w:marLeft w:val="0"/>
              <w:marRight w:val="0"/>
              <w:marTop w:val="0"/>
              <w:marBottom w:val="0"/>
              <w:divBdr>
                <w:top w:val="none" w:sz="0" w:space="0" w:color="auto"/>
                <w:left w:val="none" w:sz="0" w:space="0" w:color="auto"/>
                <w:bottom w:val="none" w:sz="0" w:space="0" w:color="auto"/>
                <w:right w:val="none" w:sz="0" w:space="0" w:color="auto"/>
              </w:divBdr>
            </w:div>
            <w:div w:id="106313015">
              <w:marLeft w:val="0"/>
              <w:marRight w:val="0"/>
              <w:marTop w:val="0"/>
              <w:marBottom w:val="0"/>
              <w:divBdr>
                <w:top w:val="none" w:sz="0" w:space="0" w:color="auto"/>
                <w:left w:val="none" w:sz="0" w:space="0" w:color="auto"/>
                <w:bottom w:val="none" w:sz="0" w:space="0" w:color="auto"/>
                <w:right w:val="none" w:sz="0" w:space="0" w:color="auto"/>
              </w:divBdr>
            </w:div>
            <w:div w:id="1605844029">
              <w:marLeft w:val="0"/>
              <w:marRight w:val="0"/>
              <w:marTop w:val="0"/>
              <w:marBottom w:val="0"/>
              <w:divBdr>
                <w:top w:val="none" w:sz="0" w:space="0" w:color="auto"/>
                <w:left w:val="none" w:sz="0" w:space="0" w:color="auto"/>
                <w:bottom w:val="none" w:sz="0" w:space="0" w:color="auto"/>
                <w:right w:val="none" w:sz="0" w:space="0" w:color="auto"/>
              </w:divBdr>
            </w:div>
            <w:div w:id="1235316627">
              <w:marLeft w:val="0"/>
              <w:marRight w:val="0"/>
              <w:marTop w:val="0"/>
              <w:marBottom w:val="0"/>
              <w:divBdr>
                <w:top w:val="none" w:sz="0" w:space="0" w:color="auto"/>
                <w:left w:val="none" w:sz="0" w:space="0" w:color="auto"/>
                <w:bottom w:val="none" w:sz="0" w:space="0" w:color="auto"/>
                <w:right w:val="none" w:sz="0" w:space="0" w:color="auto"/>
              </w:divBdr>
            </w:div>
            <w:div w:id="1387026379">
              <w:marLeft w:val="0"/>
              <w:marRight w:val="0"/>
              <w:marTop w:val="0"/>
              <w:marBottom w:val="0"/>
              <w:divBdr>
                <w:top w:val="none" w:sz="0" w:space="0" w:color="auto"/>
                <w:left w:val="none" w:sz="0" w:space="0" w:color="auto"/>
                <w:bottom w:val="none" w:sz="0" w:space="0" w:color="auto"/>
                <w:right w:val="none" w:sz="0" w:space="0" w:color="auto"/>
              </w:divBdr>
            </w:div>
            <w:div w:id="2053574616">
              <w:marLeft w:val="0"/>
              <w:marRight w:val="0"/>
              <w:marTop w:val="0"/>
              <w:marBottom w:val="0"/>
              <w:divBdr>
                <w:top w:val="none" w:sz="0" w:space="0" w:color="auto"/>
                <w:left w:val="none" w:sz="0" w:space="0" w:color="auto"/>
                <w:bottom w:val="none" w:sz="0" w:space="0" w:color="auto"/>
                <w:right w:val="none" w:sz="0" w:space="0" w:color="auto"/>
              </w:divBdr>
            </w:div>
            <w:div w:id="615478448">
              <w:marLeft w:val="0"/>
              <w:marRight w:val="0"/>
              <w:marTop w:val="0"/>
              <w:marBottom w:val="0"/>
              <w:divBdr>
                <w:top w:val="none" w:sz="0" w:space="0" w:color="auto"/>
                <w:left w:val="none" w:sz="0" w:space="0" w:color="auto"/>
                <w:bottom w:val="none" w:sz="0" w:space="0" w:color="auto"/>
                <w:right w:val="none" w:sz="0" w:space="0" w:color="auto"/>
              </w:divBdr>
            </w:div>
            <w:div w:id="566914431">
              <w:marLeft w:val="0"/>
              <w:marRight w:val="0"/>
              <w:marTop w:val="0"/>
              <w:marBottom w:val="0"/>
              <w:divBdr>
                <w:top w:val="none" w:sz="0" w:space="0" w:color="auto"/>
                <w:left w:val="none" w:sz="0" w:space="0" w:color="auto"/>
                <w:bottom w:val="none" w:sz="0" w:space="0" w:color="auto"/>
                <w:right w:val="none" w:sz="0" w:space="0" w:color="auto"/>
              </w:divBdr>
            </w:div>
            <w:div w:id="1117262343">
              <w:marLeft w:val="0"/>
              <w:marRight w:val="0"/>
              <w:marTop w:val="0"/>
              <w:marBottom w:val="0"/>
              <w:divBdr>
                <w:top w:val="none" w:sz="0" w:space="0" w:color="auto"/>
                <w:left w:val="none" w:sz="0" w:space="0" w:color="auto"/>
                <w:bottom w:val="none" w:sz="0" w:space="0" w:color="auto"/>
                <w:right w:val="none" w:sz="0" w:space="0" w:color="auto"/>
              </w:divBdr>
            </w:div>
          </w:divsChild>
        </w:div>
        <w:div w:id="775641595">
          <w:marLeft w:val="0"/>
          <w:marRight w:val="0"/>
          <w:marTop w:val="0"/>
          <w:marBottom w:val="0"/>
          <w:divBdr>
            <w:top w:val="none" w:sz="0" w:space="0" w:color="auto"/>
            <w:left w:val="none" w:sz="0" w:space="0" w:color="auto"/>
            <w:bottom w:val="none" w:sz="0" w:space="0" w:color="auto"/>
            <w:right w:val="none" w:sz="0" w:space="0" w:color="auto"/>
          </w:divBdr>
          <w:divsChild>
            <w:div w:id="14766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576711">
      <w:bodyDiv w:val="1"/>
      <w:marLeft w:val="0"/>
      <w:marRight w:val="0"/>
      <w:marTop w:val="0"/>
      <w:marBottom w:val="0"/>
      <w:divBdr>
        <w:top w:val="none" w:sz="0" w:space="0" w:color="auto"/>
        <w:left w:val="none" w:sz="0" w:space="0" w:color="auto"/>
        <w:bottom w:val="none" w:sz="0" w:space="0" w:color="auto"/>
        <w:right w:val="none" w:sz="0" w:space="0" w:color="auto"/>
      </w:divBdr>
      <w:divsChild>
        <w:div w:id="319619388">
          <w:marLeft w:val="0"/>
          <w:marRight w:val="0"/>
          <w:marTop w:val="0"/>
          <w:marBottom w:val="0"/>
          <w:divBdr>
            <w:top w:val="none" w:sz="0" w:space="0" w:color="auto"/>
            <w:left w:val="none" w:sz="0" w:space="0" w:color="auto"/>
            <w:bottom w:val="none" w:sz="0" w:space="0" w:color="auto"/>
            <w:right w:val="none" w:sz="0" w:space="0" w:color="auto"/>
          </w:divBdr>
          <w:divsChild>
            <w:div w:id="646007876">
              <w:marLeft w:val="0"/>
              <w:marRight w:val="0"/>
              <w:marTop w:val="0"/>
              <w:marBottom w:val="0"/>
              <w:divBdr>
                <w:top w:val="none" w:sz="0" w:space="0" w:color="auto"/>
                <w:left w:val="none" w:sz="0" w:space="0" w:color="auto"/>
                <w:bottom w:val="none" w:sz="0" w:space="0" w:color="auto"/>
                <w:right w:val="none" w:sz="0" w:space="0" w:color="auto"/>
              </w:divBdr>
            </w:div>
            <w:div w:id="1940261652">
              <w:marLeft w:val="0"/>
              <w:marRight w:val="0"/>
              <w:marTop w:val="0"/>
              <w:marBottom w:val="0"/>
              <w:divBdr>
                <w:top w:val="none" w:sz="0" w:space="0" w:color="auto"/>
                <w:left w:val="none" w:sz="0" w:space="0" w:color="auto"/>
                <w:bottom w:val="none" w:sz="0" w:space="0" w:color="auto"/>
                <w:right w:val="none" w:sz="0" w:space="0" w:color="auto"/>
              </w:divBdr>
            </w:div>
            <w:div w:id="383066368">
              <w:marLeft w:val="0"/>
              <w:marRight w:val="0"/>
              <w:marTop w:val="0"/>
              <w:marBottom w:val="0"/>
              <w:divBdr>
                <w:top w:val="none" w:sz="0" w:space="0" w:color="auto"/>
                <w:left w:val="none" w:sz="0" w:space="0" w:color="auto"/>
                <w:bottom w:val="none" w:sz="0" w:space="0" w:color="auto"/>
                <w:right w:val="none" w:sz="0" w:space="0" w:color="auto"/>
              </w:divBdr>
            </w:div>
            <w:div w:id="442388833">
              <w:marLeft w:val="0"/>
              <w:marRight w:val="0"/>
              <w:marTop w:val="0"/>
              <w:marBottom w:val="0"/>
              <w:divBdr>
                <w:top w:val="none" w:sz="0" w:space="0" w:color="auto"/>
                <w:left w:val="none" w:sz="0" w:space="0" w:color="auto"/>
                <w:bottom w:val="none" w:sz="0" w:space="0" w:color="auto"/>
                <w:right w:val="none" w:sz="0" w:space="0" w:color="auto"/>
              </w:divBdr>
            </w:div>
            <w:div w:id="142045674">
              <w:marLeft w:val="0"/>
              <w:marRight w:val="0"/>
              <w:marTop w:val="0"/>
              <w:marBottom w:val="0"/>
              <w:divBdr>
                <w:top w:val="none" w:sz="0" w:space="0" w:color="auto"/>
                <w:left w:val="none" w:sz="0" w:space="0" w:color="auto"/>
                <w:bottom w:val="none" w:sz="0" w:space="0" w:color="auto"/>
                <w:right w:val="none" w:sz="0" w:space="0" w:color="auto"/>
              </w:divBdr>
            </w:div>
            <w:div w:id="946349819">
              <w:marLeft w:val="0"/>
              <w:marRight w:val="0"/>
              <w:marTop w:val="0"/>
              <w:marBottom w:val="0"/>
              <w:divBdr>
                <w:top w:val="none" w:sz="0" w:space="0" w:color="auto"/>
                <w:left w:val="none" w:sz="0" w:space="0" w:color="auto"/>
                <w:bottom w:val="none" w:sz="0" w:space="0" w:color="auto"/>
                <w:right w:val="none" w:sz="0" w:space="0" w:color="auto"/>
              </w:divBdr>
            </w:div>
            <w:div w:id="2089842543">
              <w:marLeft w:val="0"/>
              <w:marRight w:val="0"/>
              <w:marTop w:val="0"/>
              <w:marBottom w:val="0"/>
              <w:divBdr>
                <w:top w:val="none" w:sz="0" w:space="0" w:color="auto"/>
                <w:left w:val="none" w:sz="0" w:space="0" w:color="auto"/>
                <w:bottom w:val="none" w:sz="0" w:space="0" w:color="auto"/>
                <w:right w:val="none" w:sz="0" w:space="0" w:color="auto"/>
              </w:divBdr>
            </w:div>
            <w:div w:id="418865649">
              <w:marLeft w:val="0"/>
              <w:marRight w:val="0"/>
              <w:marTop w:val="0"/>
              <w:marBottom w:val="0"/>
              <w:divBdr>
                <w:top w:val="none" w:sz="0" w:space="0" w:color="auto"/>
                <w:left w:val="none" w:sz="0" w:space="0" w:color="auto"/>
                <w:bottom w:val="none" w:sz="0" w:space="0" w:color="auto"/>
                <w:right w:val="none" w:sz="0" w:space="0" w:color="auto"/>
              </w:divBdr>
            </w:div>
            <w:div w:id="2057971878">
              <w:marLeft w:val="0"/>
              <w:marRight w:val="0"/>
              <w:marTop w:val="0"/>
              <w:marBottom w:val="0"/>
              <w:divBdr>
                <w:top w:val="none" w:sz="0" w:space="0" w:color="auto"/>
                <w:left w:val="none" w:sz="0" w:space="0" w:color="auto"/>
                <w:bottom w:val="none" w:sz="0" w:space="0" w:color="auto"/>
                <w:right w:val="none" w:sz="0" w:space="0" w:color="auto"/>
              </w:divBdr>
            </w:div>
            <w:div w:id="2130198837">
              <w:marLeft w:val="0"/>
              <w:marRight w:val="0"/>
              <w:marTop w:val="0"/>
              <w:marBottom w:val="0"/>
              <w:divBdr>
                <w:top w:val="none" w:sz="0" w:space="0" w:color="auto"/>
                <w:left w:val="none" w:sz="0" w:space="0" w:color="auto"/>
                <w:bottom w:val="none" w:sz="0" w:space="0" w:color="auto"/>
                <w:right w:val="none" w:sz="0" w:space="0" w:color="auto"/>
              </w:divBdr>
            </w:div>
            <w:div w:id="1945576167">
              <w:marLeft w:val="0"/>
              <w:marRight w:val="0"/>
              <w:marTop w:val="0"/>
              <w:marBottom w:val="0"/>
              <w:divBdr>
                <w:top w:val="none" w:sz="0" w:space="0" w:color="auto"/>
                <w:left w:val="none" w:sz="0" w:space="0" w:color="auto"/>
                <w:bottom w:val="none" w:sz="0" w:space="0" w:color="auto"/>
                <w:right w:val="none" w:sz="0" w:space="0" w:color="auto"/>
              </w:divBdr>
            </w:div>
            <w:div w:id="1984118422">
              <w:marLeft w:val="0"/>
              <w:marRight w:val="0"/>
              <w:marTop w:val="0"/>
              <w:marBottom w:val="0"/>
              <w:divBdr>
                <w:top w:val="none" w:sz="0" w:space="0" w:color="auto"/>
                <w:left w:val="none" w:sz="0" w:space="0" w:color="auto"/>
                <w:bottom w:val="none" w:sz="0" w:space="0" w:color="auto"/>
                <w:right w:val="none" w:sz="0" w:space="0" w:color="auto"/>
              </w:divBdr>
            </w:div>
            <w:div w:id="759332036">
              <w:marLeft w:val="0"/>
              <w:marRight w:val="0"/>
              <w:marTop w:val="0"/>
              <w:marBottom w:val="0"/>
              <w:divBdr>
                <w:top w:val="none" w:sz="0" w:space="0" w:color="auto"/>
                <w:left w:val="none" w:sz="0" w:space="0" w:color="auto"/>
                <w:bottom w:val="none" w:sz="0" w:space="0" w:color="auto"/>
                <w:right w:val="none" w:sz="0" w:space="0" w:color="auto"/>
              </w:divBdr>
            </w:div>
            <w:div w:id="472521861">
              <w:marLeft w:val="0"/>
              <w:marRight w:val="0"/>
              <w:marTop w:val="0"/>
              <w:marBottom w:val="0"/>
              <w:divBdr>
                <w:top w:val="none" w:sz="0" w:space="0" w:color="auto"/>
                <w:left w:val="none" w:sz="0" w:space="0" w:color="auto"/>
                <w:bottom w:val="none" w:sz="0" w:space="0" w:color="auto"/>
                <w:right w:val="none" w:sz="0" w:space="0" w:color="auto"/>
              </w:divBdr>
            </w:div>
            <w:div w:id="764107344">
              <w:marLeft w:val="0"/>
              <w:marRight w:val="0"/>
              <w:marTop w:val="0"/>
              <w:marBottom w:val="0"/>
              <w:divBdr>
                <w:top w:val="none" w:sz="0" w:space="0" w:color="auto"/>
                <w:left w:val="none" w:sz="0" w:space="0" w:color="auto"/>
                <w:bottom w:val="none" w:sz="0" w:space="0" w:color="auto"/>
                <w:right w:val="none" w:sz="0" w:space="0" w:color="auto"/>
              </w:divBdr>
            </w:div>
            <w:div w:id="1618176033">
              <w:marLeft w:val="0"/>
              <w:marRight w:val="0"/>
              <w:marTop w:val="0"/>
              <w:marBottom w:val="0"/>
              <w:divBdr>
                <w:top w:val="none" w:sz="0" w:space="0" w:color="auto"/>
                <w:left w:val="none" w:sz="0" w:space="0" w:color="auto"/>
                <w:bottom w:val="none" w:sz="0" w:space="0" w:color="auto"/>
                <w:right w:val="none" w:sz="0" w:space="0" w:color="auto"/>
              </w:divBdr>
            </w:div>
            <w:div w:id="907764927">
              <w:marLeft w:val="0"/>
              <w:marRight w:val="0"/>
              <w:marTop w:val="0"/>
              <w:marBottom w:val="0"/>
              <w:divBdr>
                <w:top w:val="none" w:sz="0" w:space="0" w:color="auto"/>
                <w:left w:val="none" w:sz="0" w:space="0" w:color="auto"/>
                <w:bottom w:val="none" w:sz="0" w:space="0" w:color="auto"/>
                <w:right w:val="none" w:sz="0" w:space="0" w:color="auto"/>
              </w:divBdr>
            </w:div>
            <w:div w:id="1084179819">
              <w:marLeft w:val="0"/>
              <w:marRight w:val="0"/>
              <w:marTop w:val="0"/>
              <w:marBottom w:val="0"/>
              <w:divBdr>
                <w:top w:val="none" w:sz="0" w:space="0" w:color="auto"/>
                <w:left w:val="none" w:sz="0" w:space="0" w:color="auto"/>
                <w:bottom w:val="none" w:sz="0" w:space="0" w:color="auto"/>
                <w:right w:val="none" w:sz="0" w:space="0" w:color="auto"/>
              </w:divBdr>
            </w:div>
            <w:div w:id="1193108324">
              <w:marLeft w:val="0"/>
              <w:marRight w:val="0"/>
              <w:marTop w:val="0"/>
              <w:marBottom w:val="0"/>
              <w:divBdr>
                <w:top w:val="none" w:sz="0" w:space="0" w:color="auto"/>
                <w:left w:val="none" w:sz="0" w:space="0" w:color="auto"/>
                <w:bottom w:val="none" w:sz="0" w:space="0" w:color="auto"/>
                <w:right w:val="none" w:sz="0" w:space="0" w:color="auto"/>
              </w:divBdr>
            </w:div>
          </w:divsChild>
        </w:div>
        <w:div w:id="1880243723">
          <w:marLeft w:val="0"/>
          <w:marRight w:val="0"/>
          <w:marTop w:val="0"/>
          <w:marBottom w:val="0"/>
          <w:divBdr>
            <w:top w:val="none" w:sz="0" w:space="0" w:color="auto"/>
            <w:left w:val="none" w:sz="0" w:space="0" w:color="auto"/>
            <w:bottom w:val="none" w:sz="0" w:space="0" w:color="auto"/>
            <w:right w:val="none" w:sz="0" w:space="0" w:color="auto"/>
          </w:divBdr>
          <w:divsChild>
            <w:div w:id="416949074">
              <w:marLeft w:val="0"/>
              <w:marRight w:val="0"/>
              <w:marTop w:val="0"/>
              <w:marBottom w:val="0"/>
              <w:divBdr>
                <w:top w:val="none" w:sz="0" w:space="0" w:color="auto"/>
                <w:left w:val="none" w:sz="0" w:space="0" w:color="auto"/>
                <w:bottom w:val="none" w:sz="0" w:space="0" w:color="auto"/>
                <w:right w:val="none" w:sz="0" w:space="0" w:color="auto"/>
              </w:divBdr>
            </w:div>
            <w:div w:id="1820923077">
              <w:marLeft w:val="0"/>
              <w:marRight w:val="0"/>
              <w:marTop w:val="0"/>
              <w:marBottom w:val="0"/>
              <w:divBdr>
                <w:top w:val="none" w:sz="0" w:space="0" w:color="auto"/>
                <w:left w:val="none" w:sz="0" w:space="0" w:color="auto"/>
                <w:bottom w:val="none" w:sz="0" w:space="0" w:color="auto"/>
                <w:right w:val="none" w:sz="0" w:space="0" w:color="auto"/>
              </w:divBdr>
            </w:div>
            <w:div w:id="1407654016">
              <w:marLeft w:val="0"/>
              <w:marRight w:val="0"/>
              <w:marTop w:val="0"/>
              <w:marBottom w:val="0"/>
              <w:divBdr>
                <w:top w:val="none" w:sz="0" w:space="0" w:color="auto"/>
                <w:left w:val="none" w:sz="0" w:space="0" w:color="auto"/>
                <w:bottom w:val="none" w:sz="0" w:space="0" w:color="auto"/>
                <w:right w:val="none" w:sz="0" w:space="0" w:color="auto"/>
              </w:divBdr>
            </w:div>
            <w:div w:id="128129349">
              <w:marLeft w:val="0"/>
              <w:marRight w:val="0"/>
              <w:marTop w:val="0"/>
              <w:marBottom w:val="0"/>
              <w:divBdr>
                <w:top w:val="none" w:sz="0" w:space="0" w:color="auto"/>
                <w:left w:val="none" w:sz="0" w:space="0" w:color="auto"/>
                <w:bottom w:val="none" w:sz="0" w:space="0" w:color="auto"/>
                <w:right w:val="none" w:sz="0" w:space="0" w:color="auto"/>
              </w:divBdr>
            </w:div>
            <w:div w:id="71896668">
              <w:marLeft w:val="0"/>
              <w:marRight w:val="0"/>
              <w:marTop w:val="0"/>
              <w:marBottom w:val="0"/>
              <w:divBdr>
                <w:top w:val="none" w:sz="0" w:space="0" w:color="auto"/>
                <w:left w:val="none" w:sz="0" w:space="0" w:color="auto"/>
                <w:bottom w:val="none" w:sz="0" w:space="0" w:color="auto"/>
                <w:right w:val="none" w:sz="0" w:space="0" w:color="auto"/>
              </w:divBdr>
            </w:div>
            <w:div w:id="1680887892">
              <w:marLeft w:val="0"/>
              <w:marRight w:val="0"/>
              <w:marTop w:val="0"/>
              <w:marBottom w:val="0"/>
              <w:divBdr>
                <w:top w:val="none" w:sz="0" w:space="0" w:color="auto"/>
                <w:left w:val="none" w:sz="0" w:space="0" w:color="auto"/>
                <w:bottom w:val="none" w:sz="0" w:space="0" w:color="auto"/>
                <w:right w:val="none" w:sz="0" w:space="0" w:color="auto"/>
              </w:divBdr>
            </w:div>
            <w:div w:id="1189296141">
              <w:marLeft w:val="0"/>
              <w:marRight w:val="0"/>
              <w:marTop w:val="0"/>
              <w:marBottom w:val="0"/>
              <w:divBdr>
                <w:top w:val="none" w:sz="0" w:space="0" w:color="auto"/>
                <w:left w:val="none" w:sz="0" w:space="0" w:color="auto"/>
                <w:bottom w:val="none" w:sz="0" w:space="0" w:color="auto"/>
                <w:right w:val="none" w:sz="0" w:space="0" w:color="auto"/>
              </w:divBdr>
            </w:div>
            <w:div w:id="1397625409">
              <w:marLeft w:val="0"/>
              <w:marRight w:val="0"/>
              <w:marTop w:val="0"/>
              <w:marBottom w:val="0"/>
              <w:divBdr>
                <w:top w:val="none" w:sz="0" w:space="0" w:color="auto"/>
                <w:left w:val="none" w:sz="0" w:space="0" w:color="auto"/>
                <w:bottom w:val="none" w:sz="0" w:space="0" w:color="auto"/>
                <w:right w:val="none" w:sz="0" w:space="0" w:color="auto"/>
              </w:divBdr>
            </w:div>
            <w:div w:id="1693876174">
              <w:marLeft w:val="0"/>
              <w:marRight w:val="0"/>
              <w:marTop w:val="0"/>
              <w:marBottom w:val="0"/>
              <w:divBdr>
                <w:top w:val="none" w:sz="0" w:space="0" w:color="auto"/>
                <w:left w:val="none" w:sz="0" w:space="0" w:color="auto"/>
                <w:bottom w:val="none" w:sz="0" w:space="0" w:color="auto"/>
                <w:right w:val="none" w:sz="0" w:space="0" w:color="auto"/>
              </w:divBdr>
            </w:div>
            <w:div w:id="832599008">
              <w:marLeft w:val="0"/>
              <w:marRight w:val="0"/>
              <w:marTop w:val="0"/>
              <w:marBottom w:val="0"/>
              <w:divBdr>
                <w:top w:val="none" w:sz="0" w:space="0" w:color="auto"/>
                <w:left w:val="none" w:sz="0" w:space="0" w:color="auto"/>
                <w:bottom w:val="none" w:sz="0" w:space="0" w:color="auto"/>
                <w:right w:val="none" w:sz="0" w:space="0" w:color="auto"/>
              </w:divBdr>
            </w:div>
            <w:div w:id="35159994">
              <w:marLeft w:val="0"/>
              <w:marRight w:val="0"/>
              <w:marTop w:val="0"/>
              <w:marBottom w:val="0"/>
              <w:divBdr>
                <w:top w:val="none" w:sz="0" w:space="0" w:color="auto"/>
                <w:left w:val="none" w:sz="0" w:space="0" w:color="auto"/>
                <w:bottom w:val="none" w:sz="0" w:space="0" w:color="auto"/>
                <w:right w:val="none" w:sz="0" w:space="0" w:color="auto"/>
              </w:divBdr>
            </w:div>
            <w:div w:id="701637881">
              <w:marLeft w:val="0"/>
              <w:marRight w:val="0"/>
              <w:marTop w:val="0"/>
              <w:marBottom w:val="0"/>
              <w:divBdr>
                <w:top w:val="none" w:sz="0" w:space="0" w:color="auto"/>
                <w:left w:val="none" w:sz="0" w:space="0" w:color="auto"/>
                <w:bottom w:val="none" w:sz="0" w:space="0" w:color="auto"/>
                <w:right w:val="none" w:sz="0" w:space="0" w:color="auto"/>
              </w:divBdr>
            </w:div>
            <w:div w:id="1286278395">
              <w:marLeft w:val="0"/>
              <w:marRight w:val="0"/>
              <w:marTop w:val="0"/>
              <w:marBottom w:val="0"/>
              <w:divBdr>
                <w:top w:val="none" w:sz="0" w:space="0" w:color="auto"/>
                <w:left w:val="none" w:sz="0" w:space="0" w:color="auto"/>
                <w:bottom w:val="none" w:sz="0" w:space="0" w:color="auto"/>
                <w:right w:val="none" w:sz="0" w:space="0" w:color="auto"/>
              </w:divBdr>
            </w:div>
            <w:div w:id="1657411920">
              <w:marLeft w:val="0"/>
              <w:marRight w:val="0"/>
              <w:marTop w:val="0"/>
              <w:marBottom w:val="0"/>
              <w:divBdr>
                <w:top w:val="none" w:sz="0" w:space="0" w:color="auto"/>
                <w:left w:val="none" w:sz="0" w:space="0" w:color="auto"/>
                <w:bottom w:val="none" w:sz="0" w:space="0" w:color="auto"/>
                <w:right w:val="none" w:sz="0" w:space="0" w:color="auto"/>
              </w:divBdr>
            </w:div>
            <w:div w:id="1252278097">
              <w:marLeft w:val="0"/>
              <w:marRight w:val="0"/>
              <w:marTop w:val="0"/>
              <w:marBottom w:val="0"/>
              <w:divBdr>
                <w:top w:val="none" w:sz="0" w:space="0" w:color="auto"/>
                <w:left w:val="none" w:sz="0" w:space="0" w:color="auto"/>
                <w:bottom w:val="none" w:sz="0" w:space="0" w:color="auto"/>
                <w:right w:val="none" w:sz="0" w:space="0" w:color="auto"/>
              </w:divBdr>
            </w:div>
            <w:div w:id="748576979">
              <w:marLeft w:val="0"/>
              <w:marRight w:val="0"/>
              <w:marTop w:val="0"/>
              <w:marBottom w:val="0"/>
              <w:divBdr>
                <w:top w:val="none" w:sz="0" w:space="0" w:color="auto"/>
                <w:left w:val="none" w:sz="0" w:space="0" w:color="auto"/>
                <w:bottom w:val="none" w:sz="0" w:space="0" w:color="auto"/>
                <w:right w:val="none" w:sz="0" w:space="0" w:color="auto"/>
              </w:divBdr>
            </w:div>
            <w:div w:id="416220235">
              <w:marLeft w:val="0"/>
              <w:marRight w:val="0"/>
              <w:marTop w:val="0"/>
              <w:marBottom w:val="0"/>
              <w:divBdr>
                <w:top w:val="none" w:sz="0" w:space="0" w:color="auto"/>
                <w:left w:val="none" w:sz="0" w:space="0" w:color="auto"/>
                <w:bottom w:val="none" w:sz="0" w:space="0" w:color="auto"/>
                <w:right w:val="none" w:sz="0" w:space="0" w:color="auto"/>
              </w:divBdr>
            </w:div>
            <w:div w:id="634607217">
              <w:marLeft w:val="0"/>
              <w:marRight w:val="0"/>
              <w:marTop w:val="0"/>
              <w:marBottom w:val="0"/>
              <w:divBdr>
                <w:top w:val="none" w:sz="0" w:space="0" w:color="auto"/>
                <w:left w:val="none" w:sz="0" w:space="0" w:color="auto"/>
                <w:bottom w:val="none" w:sz="0" w:space="0" w:color="auto"/>
                <w:right w:val="none" w:sz="0" w:space="0" w:color="auto"/>
              </w:divBdr>
            </w:div>
            <w:div w:id="1928272861">
              <w:marLeft w:val="0"/>
              <w:marRight w:val="0"/>
              <w:marTop w:val="0"/>
              <w:marBottom w:val="0"/>
              <w:divBdr>
                <w:top w:val="none" w:sz="0" w:space="0" w:color="auto"/>
                <w:left w:val="none" w:sz="0" w:space="0" w:color="auto"/>
                <w:bottom w:val="none" w:sz="0" w:space="0" w:color="auto"/>
                <w:right w:val="none" w:sz="0" w:space="0" w:color="auto"/>
              </w:divBdr>
            </w:div>
            <w:div w:id="904216343">
              <w:marLeft w:val="0"/>
              <w:marRight w:val="0"/>
              <w:marTop w:val="0"/>
              <w:marBottom w:val="0"/>
              <w:divBdr>
                <w:top w:val="none" w:sz="0" w:space="0" w:color="auto"/>
                <w:left w:val="none" w:sz="0" w:space="0" w:color="auto"/>
                <w:bottom w:val="none" w:sz="0" w:space="0" w:color="auto"/>
                <w:right w:val="none" w:sz="0" w:space="0" w:color="auto"/>
              </w:divBdr>
            </w:div>
          </w:divsChild>
        </w:div>
        <w:div w:id="872960951">
          <w:marLeft w:val="0"/>
          <w:marRight w:val="0"/>
          <w:marTop w:val="0"/>
          <w:marBottom w:val="0"/>
          <w:divBdr>
            <w:top w:val="none" w:sz="0" w:space="0" w:color="auto"/>
            <w:left w:val="none" w:sz="0" w:space="0" w:color="auto"/>
            <w:bottom w:val="none" w:sz="0" w:space="0" w:color="auto"/>
            <w:right w:val="none" w:sz="0" w:space="0" w:color="auto"/>
          </w:divBdr>
          <w:divsChild>
            <w:div w:id="1865288041">
              <w:marLeft w:val="0"/>
              <w:marRight w:val="0"/>
              <w:marTop w:val="0"/>
              <w:marBottom w:val="0"/>
              <w:divBdr>
                <w:top w:val="none" w:sz="0" w:space="0" w:color="auto"/>
                <w:left w:val="none" w:sz="0" w:space="0" w:color="auto"/>
                <w:bottom w:val="none" w:sz="0" w:space="0" w:color="auto"/>
                <w:right w:val="none" w:sz="0" w:space="0" w:color="auto"/>
              </w:divBdr>
            </w:div>
            <w:div w:id="471367240">
              <w:marLeft w:val="0"/>
              <w:marRight w:val="0"/>
              <w:marTop w:val="0"/>
              <w:marBottom w:val="0"/>
              <w:divBdr>
                <w:top w:val="none" w:sz="0" w:space="0" w:color="auto"/>
                <w:left w:val="none" w:sz="0" w:space="0" w:color="auto"/>
                <w:bottom w:val="none" w:sz="0" w:space="0" w:color="auto"/>
                <w:right w:val="none" w:sz="0" w:space="0" w:color="auto"/>
              </w:divBdr>
            </w:div>
            <w:div w:id="991643314">
              <w:marLeft w:val="0"/>
              <w:marRight w:val="0"/>
              <w:marTop w:val="0"/>
              <w:marBottom w:val="0"/>
              <w:divBdr>
                <w:top w:val="none" w:sz="0" w:space="0" w:color="auto"/>
                <w:left w:val="none" w:sz="0" w:space="0" w:color="auto"/>
                <w:bottom w:val="none" w:sz="0" w:space="0" w:color="auto"/>
                <w:right w:val="none" w:sz="0" w:space="0" w:color="auto"/>
              </w:divBdr>
            </w:div>
            <w:div w:id="814301426">
              <w:marLeft w:val="0"/>
              <w:marRight w:val="0"/>
              <w:marTop w:val="0"/>
              <w:marBottom w:val="0"/>
              <w:divBdr>
                <w:top w:val="none" w:sz="0" w:space="0" w:color="auto"/>
                <w:left w:val="none" w:sz="0" w:space="0" w:color="auto"/>
                <w:bottom w:val="none" w:sz="0" w:space="0" w:color="auto"/>
                <w:right w:val="none" w:sz="0" w:space="0" w:color="auto"/>
              </w:divBdr>
            </w:div>
            <w:div w:id="250816025">
              <w:marLeft w:val="0"/>
              <w:marRight w:val="0"/>
              <w:marTop w:val="0"/>
              <w:marBottom w:val="0"/>
              <w:divBdr>
                <w:top w:val="none" w:sz="0" w:space="0" w:color="auto"/>
                <w:left w:val="none" w:sz="0" w:space="0" w:color="auto"/>
                <w:bottom w:val="none" w:sz="0" w:space="0" w:color="auto"/>
                <w:right w:val="none" w:sz="0" w:space="0" w:color="auto"/>
              </w:divBdr>
            </w:div>
            <w:div w:id="566571998">
              <w:marLeft w:val="0"/>
              <w:marRight w:val="0"/>
              <w:marTop w:val="0"/>
              <w:marBottom w:val="0"/>
              <w:divBdr>
                <w:top w:val="none" w:sz="0" w:space="0" w:color="auto"/>
                <w:left w:val="none" w:sz="0" w:space="0" w:color="auto"/>
                <w:bottom w:val="none" w:sz="0" w:space="0" w:color="auto"/>
                <w:right w:val="none" w:sz="0" w:space="0" w:color="auto"/>
              </w:divBdr>
            </w:div>
            <w:div w:id="1808663453">
              <w:marLeft w:val="0"/>
              <w:marRight w:val="0"/>
              <w:marTop w:val="0"/>
              <w:marBottom w:val="0"/>
              <w:divBdr>
                <w:top w:val="none" w:sz="0" w:space="0" w:color="auto"/>
                <w:left w:val="none" w:sz="0" w:space="0" w:color="auto"/>
                <w:bottom w:val="none" w:sz="0" w:space="0" w:color="auto"/>
                <w:right w:val="none" w:sz="0" w:space="0" w:color="auto"/>
              </w:divBdr>
            </w:div>
            <w:div w:id="597174364">
              <w:marLeft w:val="0"/>
              <w:marRight w:val="0"/>
              <w:marTop w:val="0"/>
              <w:marBottom w:val="0"/>
              <w:divBdr>
                <w:top w:val="none" w:sz="0" w:space="0" w:color="auto"/>
                <w:left w:val="none" w:sz="0" w:space="0" w:color="auto"/>
                <w:bottom w:val="none" w:sz="0" w:space="0" w:color="auto"/>
                <w:right w:val="none" w:sz="0" w:space="0" w:color="auto"/>
              </w:divBdr>
            </w:div>
            <w:div w:id="1568959217">
              <w:marLeft w:val="0"/>
              <w:marRight w:val="0"/>
              <w:marTop w:val="0"/>
              <w:marBottom w:val="0"/>
              <w:divBdr>
                <w:top w:val="none" w:sz="0" w:space="0" w:color="auto"/>
                <w:left w:val="none" w:sz="0" w:space="0" w:color="auto"/>
                <w:bottom w:val="none" w:sz="0" w:space="0" w:color="auto"/>
                <w:right w:val="none" w:sz="0" w:space="0" w:color="auto"/>
              </w:divBdr>
            </w:div>
            <w:div w:id="1380396225">
              <w:marLeft w:val="0"/>
              <w:marRight w:val="0"/>
              <w:marTop w:val="0"/>
              <w:marBottom w:val="0"/>
              <w:divBdr>
                <w:top w:val="none" w:sz="0" w:space="0" w:color="auto"/>
                <w:left w:val="none" w:sz="0" w:space="0" w:color="auto"/>
                <w:bottom w:val="none" w:sz="0" w:space="0" w:color="auto"/>
                <w:right w:val="none" w:sz="0" w:space="0" w:color="auto"/>
              </w:divBdr>
            </w:div>
            <w:div w:id="1872262467">
              <w:marLeft w:val="0"/>
              <w:marRight w:val="0"/>
              <w:marTop w:val="0"/>
              <w:marBottom w:val="0"/>
              <w:divBdr>
                <w:top w:val="none" w:sz="0" w:space="0" w:color="auto"/>
                <w:left w:val="none" w:sz="0" w:space="0" w:color="auto"/>
                <w:bottom w:val="none" w:sz="0" w:space="0" w:color="auto"/>
                <w:right w:val="none" w:sz="0" w:space="0" w:color="auto"/>
              </w:divBdr>
            </w:div>
            <w:div w:id="1188058907">
              <w:marLeft w:val="0"/>
              <w:marRight w:val="0"/>
              <w:marTop w:val="0"/>
              <w:marBottom w:val="0"/>
              <w:divBdr>
                <w:top w:val="none" w:sz="0" w:space="0" w:color="auto"/>
                <w:left w:val="none" w:sz="0" w:space="0" w:color="auto"/>
                <w:bottom w:val="none" w:sz="0" w:space="0" w:color="auto"/>
                <w:right w:val="none" w:sz="0" w:space="0" w:color="auto"/>
              </w:divBdr>
            </w:div>
            <w:div w:id="976304970">
              <w:marLeft w:val="0"/>
              <w:marRight w:val="0"/>
              <w:marTop w:val="0"/>
              <w:marBottom w:val="0"/>
              <w:divBdr>
                <w:top w:val="none" w:sz="0" w:space="0" w:color="auto"/>
                <w:left w:val="none" w:sz="0" w:space="0" w:color="auto"/>
                <w:bottom w:val="none" w:sz="0" w:space="0" w:color="auto"/>
                <w:right w:val="none" w:sz="0" w:space="0" w:color="auto"/>
              </w:divBdr>
            </w:div>
            <w:div w:id="499395313">
              <w:marLeft w:val="0"/>
              <w:marRight w:val="0"/>
              <w:marTop w:val="0"/>
              <w:marBottom w:val="0"/>
              <w:divBdr>
                <w:top w:val="none" w:sz="0" w:space="0" w:color="auto"/>
                <w:left w:val="none" w:sz="0" w:space="0" w:color="auto"/>
                <w:bottom w:val="none" w:sz="0" w:space="0" w:color="auto"/>
                <w:right w:val="none" w:sz="0" w:space="0" w:color="auto"/>
              </w:divBdr>
            </w:div>
            <w:div w:id="2046900946">
              <w:marLeft w:val="0"/>
              <w:marRight w:val="0"/>
              <w:marTop w:val="0"/>
              <w:marBottom w:val="0"/>
              <w:divBdr>
                <w:top w:val="none" w:sz="0" w:space="0" w:color="auto"/>
                <w:left w:val="none" w:sz="0" w:space="0" w:color="auto"/>
                <w:bottom w:val="none" w:sz="0" w:space="0" w:color="auto"/>
                <w:right w:val="none" w:sz="0" w:space="0" w:color="auto"/>
              </w:divBdr>
            </w:div>
            <w:div w:id="653608059">
              <w:marLeft w:val="0"/>
              <w:marRight w:val="0"/>
              <w:marTop w:val="0"/>
              <w:marBottom w:val="0"/>
              <w:divBdr>
                <w:top w:val="none" w:sz="0" w:space="0" w:color="auto"/>
                <w:left w:val="none" w:sz="0" w:space="0" w:color="auto"/>
                <w:bottom w:val="none" w:sz="0" w:space="0" w:color="auto"/>
                <w:right w:val="none" w:sz="0" w:space="0" w:color="auto"/>
              </w:divBdr>
            </w:div>
            <w:div w:id="1139954875">
              <w:marLeft w:val="0"/>
              <w:marRight w:val="0"/>
              <w:marTop w:val="0"/>
              <w:marBottom w:val="0"/>
              <w:divBdr>
                <w:top w:val="none" w:sz="0" w:space="0" w:color="auto"/>
                <w:left w:val="none" w:sz="0" w:space="0" w:color="auto"/>
                <w:bottom w:val="none" w:sz="0" w:space="0" w:color="auto"/>
                <w:right w:val="none" w:sz="0" w:space="0" w:color="auto"/>
              </w:divBdr>
            </w:div>
            <w:div w:id="875391021">
              <w:marLeft w:val="0"/>
              <w:marRight w:val="0"/>
              <w:marTop w:val="0"/>
              <w:marBottom w:val="0"/>
              <w:divBdr>
                <w:top w:val="none" w:sz="0" w:space="0" w:color="auto"/>
                <w:left w:val="none" w:sz="0" w:space="0" w:color="auto"/>
                <w:bottom w:val="none" w:sz="0" w:space="0" w:color="auto"/>
                <w:right w:val="none" w:sz="0" w:space="0" w:color="auto"/>
              </w:divBdr>
            </w:div>
            <w:div w:id="909390104">
              <w:marLeft w:val="0"/>
              <w:marRight w:val="0"/>
              <w:marTop w:val="0"/>
              <w:marBottom w:val="0"/>
              <w:divBdr>
                <w:top w:val="none" w:sz="0" w:space="0" w:color="auto"/>
                <w:left w:val="none" w:sz="0" w:space="0" w:color="auto"/>
                <w:bottom w:val="none" w:sz="0" w:space="0" w:color="auto"/>
                <w:right w:val="none" w:sz="0" w:space="0" w:color="auto"/>
              </w:divBdr>
            </w:div>
            <w:div w:id="2115515984">
              <w:marLeft w:val="0"/>
              <w:marRight w:val="0"/>
              <w:marTop w:val="0"/>
              <w:marBottom w:val="0"/>
              <w:divBdr>
                <w:top w:val="none" w:sz="0" w:space="0" w:color="auto"/>
                <w:left w:val="none" w:sz="0" w:space="0" w:color="auto"/>
                <w:bottom w:val="none" w:sz="0" w:space="0" w:color="auto"/>
                <w:right w:val="none" w:sz="0" w:space="0" w:color="auto"/>
              </w:divBdr>
            </w:div>
          </w:divsChild>
        </w:div>
        <w:div w:id="1134325512">
          <w:marLeft w:val="0"/>
          <w:marRight w:val="0"/>
          <w:marTop w:val="0"/>
          <w:marBottom w:val="0"/>
          <w:divBdr>
            <w:top w:val="none" w:sz="0" w:space="0" w:color="auto"/>
            <w:left w:val="none" w:sz="0" w:space="0" w:color="auto"/>
            <w:bottom w:val="none" w:sz="0" w:space="0" w:color="auto"/>
            <w:right w:val="none" w:sz="0" w:space="0" w:color="auto"/>
          </w:divBdr>
        </w:div>
        <w:div w:id="629170363">
          <w:marLeft w:val="0"/>
          <w:marRight w:val="0"/>
          <w:marTop w:val="0"/>
          <w:marBottom w:val="0"/>
          <w:divBdr>
            <w:top w:val="none" w:sz="0" w:space="0" w:color="auto"/>
            <w:left w:val="none" w:sz="0" w:space="0" w:color="auto"/>
            <w:bottom w:val="none" w:sz="0" w:space="0" w:color="auto"/>
            <w:right w:val="none" w:sz="0" w:space="0" w:color="auto"/>
          </w:divBdr>
        </w:div>
        <w:div w:id="378743438">
          <w:marLeft w:val="0"/>
          <w:marRight w:val="0"/>
          <w:marTop w:val="0"/>
          <w:marBottom w:val="0"/>
          <w:divBdr>
            <w:top w:val="none" w:sz="0" w:space="0" w:color="auto"/>
            <w:left w:val="none" w:sz="0" w:space="0" w:color="auto"/>
            <w:bottom w:val="none" w:sz="0" w:space="0" w:color="auto"/>
            <w:right w:val="none" w:sz="0" w:space="0" w:color="auto"/>
          </w:divBdr>
        </w:div>
        <w:div w:id="426273293">
          <w:marLeft w:val="0"/>
          <w:marRight w:val="0"/>
          <w:marTop w:val="0"/>
          <w:marBottom w:val="0"/>
          <w:divBdr>
            <w:top w:val="none" w:sz="0" w:space="0" w:color="auto"/>
            <w:left w:val="none" w:sz="0" w:space="0" w:color="auto"/>
            <w:bottom w:val="none" w:sz="0" w:space="0" w:color="auto"/>
            <w:right w:val="none" w:sz="0" w:space="0" w:color="auto"/>
          </w:divBdr>
        </w:div>
        <w:div w:id="325674328">
          <w:marLeft w:val="0"/>
          <w:marRight w:val="0"/>
          <w:marTop w:val="0"/>
          <w:marBottom w:val="0"/>
          <w:divBdr>
            <w:top w:val="none" w:sz="0" w:space="0" w:color="auto"/>
            <w:left w:val="none" w:sz="0" w:space="0" w:color="auto"/>
            <w:bottom w:val="none" w:sz="0" w:space="0" w:color="auto"/>
            <w:right w:val="none" w:sz="0" w:space="0" w:color="auto"/>
          </w:divBdr>
        </w:div>
        <w:div w:id="303196336">
          <w:marLeft w:val="0"/>
          <w:marRight w:val="0"/>
          <w:marTop w:val="0"/>
          <w:marBottom w:val="0"/>
          <w:divBdr>
            <w:top w:val="none" w:sz="0" w:space="0" w:color="auto"/>
            <w:left w:val="none" w:sz="0" w:space="0" w:color="auto"/>
            <w:bottom w:val="none" w:sz="0" w:space="0" w:color="auto"/>
            <w:right w:val="none" w:sz="0" w:space="0" w:color="auto"/>
          </w:divBdr>
        </w:div>
        <w:div w:id="1107778088">
          <w:marLeft w:val="0"/>
          <w:marRight w:val="0"/>
          <w:marTop w:val="0"/>
          <w:marBottom w:val="0"/>
          <w:divBdr>
            <w:top w:val="none" w:sz="0" w:space="0" w:color="auto"/>
            <w:left w:val="none" w:sz="0" w:space="0" w:color="auto"/>
            <w:bottom w:val="none" w:sz="0" w:space="0" w:color="auto"/>
            <w:right w:val="none" w:sz="0" w:space="0" w:color="auto"/>
          </w:divBdr>
        </w:div>
        <w:div w:id="1131554508">
          <w:marLeft w:val="0"/>
          <w:marRight w:val="0"/>
          <w:marTop w:val="0"/>
          <w:marBottom w:val="0"/>
          <w:divBdr>
            <w:top w:val="none" w:sz="0" w:space="0" w:color="auto"/>
            <w:left w:val="none" w:sz="0" w:space="0" w:color="auto"/>
            <w:bottom w:val="none" w:sz="0" w:space="0" w:color="auto"/>
            <w:right w:val="none" w:sz="0" w:space="0" w:color="auto"/>
          </w:divBdr>
        </w:div>
        <w:div w:id="1632787954">
          <w:marLeft w:val="0"/>
          <w:marRight w:val="0"/>
          <w:marTop w:val="0"/>
          <w:marBottom w:val="0"/>
          <w:divBdr>
            <w:top w:val="none" w:sz="0" w:space="0" w:color="auto"/>
            <w:left w:val="none" w:sz="0" w:space="0" w:color="auto"/>
            <w:bottom w:val="none" w:sz="0" w:space="0" w:color="auto"/>
            <w:right w:val="none" w:sz="0" w:space="0" w:color="auto"/>
          </w:divBdr>
        </w:div>
        <w:div w:id="665784897">
          <w:marLeft w:val="0"/>
          <w:marRight w:val="0"/>
          <w:marTop w:val="0"/>
          <w:marBottom w:val="0"/>
          <w:divBdr>
            <w:top w:val="none" w:sz="0" w:space="0" w:color="auto"/>
            <w:left w:val="none" w:sz="0" w:space="0" w:color="auto"/>
            <w:bottom w:val="none" w:sz="0" w:space="0" w:color="auto"/>
            <w:right w:val="none" w:sz="0" w:space="0" w:color="auto"/>
          </w:divBdr>
        </w:div>
        <w:div w:id="1282953947">
          <w:marLeft w:val="0"/>
          <w:marRight w:val="0"/>
          <w:marTop w:val="0"/>
          <w:marBottom w:val="0"/>
          <w:divBdr>
            <w:top w:val="none" w:sz="0" w:space="0" w:color="auto"/>
            <w:left w:val="none" w:sz="0" w:space="0" w:color="auto"/>
            <w:bottom w:val="none" w:sz="0" w:space="0" w:color="auto"/>
            <w:right w:val="none" w:sz="0" w:space="0" w:color="auto"/>
          </w:divBdr>
        </w:div>
        <w:div w:id="1169784128">
          <w:marLeft w:val="0"/>
          <w:marRight w:val="0"/>
          <w:marTop w:val="0"/>
          <w:marBottom w:val="0"/>
          <w:divBdr>
            <w:top w:val="none" w:sz="0" w:space="0" w:color="auto"/>
            <w:left w:val="none" w:sz="0" w:space="0" w:color="auto"/>
            <w:bottom w:val="none" w:sz="0" w:space="0" w:color="auto"/>
            <w:right w:val="none" w:sz="0" w:space="0" w:color="auto"/>
          </w:divBdr>
        </w:div>
        <w:div w:id="800728528">
          <w:marLeft w:val="0"/>
          <w:marRight w:val="0"/>
          <w:marTop w:val="0"/>
          <w:marBottom w:val="0"/>
          <w:divBdr>
            <w:top w:val="none" w:sz="0" w:space="0" w:color="auto"/>
            <w:left w:val="none" w:sz="0" w:space="0" w:color="auto"/>
            <w:bottom w:val="none" w:sz="0" w:space="0" w:color="auto"/>
            <w:right w:val="none" w:sz="0" w:space="0" w:color="auto"/>
          </w:divBdr>
        </w:div>
        <w:div w:id="881868775">
          <w:marLeft w:val="0"/>
          <w:marRight w:val="0"/>
          <w:marTop w:val="0"/>
          <w:marBottom w:val="0"/>
          <w:divBdr>
            <w:top w:val="none" w:sz="0" w:space="0" w:color="auto"/>
            <w:left w:val="none" w:sz="0" w:space="0" w:color="auto"/>
            <w:bottom w:val="none" w:sz="0" w:space="0" w:color="auto"/>
            <w:right w:val="none" w:sz="0" w:space="0" w:color="auto"/>
          </w:divBdr>
        </w:div>
      </w:divsChild>
    </w:div>
    <w:div w:id="344134419">
      <w:bodyDiv w:val="1"/>
      <w:marLeft w:val="0"/>
      <w:marRight w:val="0"/>
      <w:marTop w:val="0"/>
      <w:marBottom w:val="0"/>
      <w:divBdr>
        <w:top w:val="none" w:sz="0" w:space="0" w:color="auto"/>
        <w:left w:val="none" w:sz="0" w:space="0" w:color="auto"/>
        <w:bottom w:val="none" w:sz="0" w:space="0" w:color="auto"/>
        <w:right w:val="none" w:sz="0" w:space="0" w:color="auto"/>
      </w:divBdr>
      <w:divsChild>
        <w:div w:id="1349990808">
          <w:marLeft w:val="0"/>
          <w:marRight w:val="0"/>
          <w:marTop w:val="0"/>
          <w:marBottom w:val="0"/>
          <w:divBdr>
            <w:top w:val="none" w:sz="0" w:space="0" w:color="auto"/>
            <w:left w:val="none" w:sz="0" w:space="0" w:color="auto"/>
            <w:bottom w:val="none" w:sz="0" w:space="0" w:color="auto"/>
            <w:right w:val="none" w:sz="0" w:space="0" w:color="auto"/>
          </w:divBdr>
          <w:divsChild>
            <w:div w:id="1166827042">
              <w:marLeft w:val="0"/>
              <w:marRight w:val="0"/>
              <w:marTop w:val="0"/>
              <w:marBottom w:val="0"/>
              <w:divBdr>
                <w:top w:val="none" w:sz="0" w:space="0" w:color="auto"/>
                <w:left w:val="none" w:sz="0" w:space="0" w:color="auto"/>
                <w:bottom w:val="none" w:sz="0" w:space="0" w:color="auto"/>
                <w:right w:val="none" w:sz="0" w:space="0" w:color="auto"/>
              </w:divBdr>
            </w:div>
          </w:divsChild>
        </w:div>
        <w:div w:id="811942949">
          <w:marLeft w:val="0"/>
          <w:marRight w:val="0"/>
          <w:marTop w:val="0"/>
          <w:marBottom w:val="0"/>
          <w:divBdr>
            <w:top w:val="none" w:sz="0" w:space="0" w:color="auto"/>
            <w:left w:val="none" w:sz="0" w:space="0" w:color="auto"/>
            <w:bottom w:val="none" w:sz="0" w:space="0" w:color="auto"/>
            <w:right w:val="none" w:sz="0" w:space="0" w:color="auto"/>
          </w:divBdr>
          <w:divsChild>
            <w:div w:id="462230671">
              <w:marLeft w:val="0"/>
              <w:marRight w:val="0"/>
              <w:marTop w:val="0"/>
              <w:marBottom w:val="0"/>
              <w:divBdr>
                <w:top w:val="none" w:sz="0" w:space="0" w:color="auto"/>
                <w:left w:val="none" w:sz="0" w:space="0" w:color="auto"/>
                <w:bottom w:val="none" w:sz="0" w:space="0" w:color="auto"/>
                <w:right w:val="none" w:sz="0" w:space="0" w:color="auto"/>
              </w:divBdr>
            </w:div>
          </w:divsChild>
        </w:div>
        <w:div w:id="1128351333">
          <w:marLeft w:val="0"/>
          <w:marRight w:val="0"/>
          <w:marTop w:val="0"/>
          <w:marBottom w:val="0"/>
          <w:divBdr>
            <w:top w:val="none" w:sz="0" w:space="0" w:color="auto"/>
            <w:left w:val="none" w:sz="0" w:space="0" w:color="auto"/>
            <w:bottom w:val="none" w:sz="0" w:space="0" w:color="auto"/>
            <w:right w:val="none" w:sz="0" w:space="0" w:color="auto"/>
          </w:divBdr>
          <w:divsChild>
            <w:div w:id="1240598133">
              <w:marLeft w:val="0"/>
              <w:marRight w:val="0"/>
              <w:marTop w:val="0"/>
              <w:marBottom w:val="0"/>
              <w:divBdr>
                <w:top w:val="none" w:sz="0" w:space="0" w:color="auto"/>
                <w:left w:val="none" w:sz="0" w:space="0" w:color="auto"/>
                <w:bottom w:val="none" w:sz="0" w:space="0" w:color="auto"/>
                <w:right w:val="none" w:sz="0" w:space="0" w:color="auto"/>
              </w:divBdr>
            </w:div>
          </w:divsChild>
        </w:div>
        <w:div w:id="1145001396">
          <w:marLeft w:val="0"/>
          <w:marRight w:val="0"/>
          <w:marTop w:val="0"/>
          <w:marBottom w:val="0"/>
          <w:divBdr>
            <w:top w:val="none" w:sz="0" w:space="0" w:color="auto"/>
            <w:left w:val="none" w:sz="0" w:space="0" w:color="auto"/>
            <w:bottom w:val="none" w:sz="0" w:space="0" w:color="auto"/>
            <w:right w:val="none" w:sz="0" w:space="0" w:color="auto"/>
          </w:divBdr>
          <w:divsChild>
            <w:div w:id="1029258266">
              <w:marLeft w:val="0"/>
              <w:marRight w:val="0"/>
              <w:marTop w:val="0"/>
              <w:marBottom w:val="0"/>
              <w:divBdr>
                <w:top w:val="none" w:sz="0" w:space="0" w:color="auto"/>
                <w:left w:val="none" w:sz="0" w:space="0" w:color="auto"/>
                <w:bottom w:val="none" w:sz="0" w:space="0" w:color="auto"/>
                <w:right w:val="none" w:sz="0" w:space="0" w:color="auto"/>
              </w:divBdr>
            </w:div>
          </w:divsChild>
        </w:div>
        <w:div w:id="472984527">
          <w:marLeft w:val="0"/>
          <w:marRight w:val="0"/>
          <w:marTop w:val="0"/>
          <w:marBottom w:val="0"/>
          <w:divBdr>
            <w:top w:val="none" w:sz="0" w:space="0" w:color="auto"/>
            <w:left w:val="none" w:sz="0" w:space="0" w:color="auto"/>
            <w:bottom w:val="none" w:sz="0" w:space="0" w:color="auto"/>
            <w:right w:val="none" w:sz="0" w:space="0" w:color="auto"/>
          </w:divBdr>
          <w:divsChild>
            <w:div w:id="103234972">
              <w:marLeft w:val="0"/>
              <w:marRight w:val="0"/>
              <w:marTop w:val="0"/>
              <w:marBottom w:val="0"/>
              <w:divBdr>
                <w:top w:val="none" w:sz="0" w:space="0" w:color="auto"/>
                <w:left w:val="none" w:sz="0" w:space="0" w:color="auto"/>
                <w:bottom w:val="none" w:sz="0" w:space="0" w:color="auto"/>
                <w:right w:val="none" w:sz="0" w:space="0" w:color="auto"/>
              </w:divBdr>
            </w:div>
          </w:divsChild>
        </w:div>
        <w:div w:id="1762557735">
          <w:marLeft w:val="0"/>
          <w:marRight w:val="0"/>
          <w:marTop w:val="0"/>
          <w:marBottom w:val="0"/>
          <w:divBdr>
            <w:top w:val="none" w:sz="0" w:space="0" w:color="auto"/>
            <w:left w:val="none" w:sz="0" w:space="0" w:color="auto"/>
            <w:bottom w:val="none" w:sz="0" w:space="0" w:color="auto"/>
            <w:right w:val="none" w:sz="0" w:space="0" w:color="auto"/>
          </w:divBdr>
          <w:divsChild>
            <w:div w:id="806122987">
              <w:marLeft w:val="0"/>
              <w:marRight w:val="0"/>
              <w:marTop w:val="0"/>
              <w:marBottom w:val="0"/>
              <w:divBdr>
                <w:top w:val="none" w:sz="0" w:space="0" w:color="auto"/>
                <w:left w:val="none" w:sz="0" w:space="0" w:color="auto"/>
                <w:bottom w:val="none" w:sz="0" w:space="0" w:color="auto"/>
                <w:right w:val="none" w:sz="0" w:space="0" w:color="auto"/>
              </w:divBdr>
            </w:div>
          </w:divsChild>
        </w:div>
        <w:div w:id="1761101852">
          <w:marLeft w:val="0"/>
          <w:marRight w:val="0"/>
          <w:marTop w:val="0"/>
          <w:marBottom w:val="0"/>
          <w:divBdr>
            <w:top w:val="none" w:sz="0" w:space="0" w:color="auto"/>
            <w:left w:val="none" w:sz="0" w:space="0" w:color="auto"/>
            <w:bottom w:val="none" w:sz="0" w:space="0" w:color="auto"/>
            <w:right w:val="none" w:sz="0" w:space="0" w:color="auto"/>
          </w:divBdr>
          <w:divsChild>
            <w:div w:id="913779721">
              <w:marLeft w:val="0"/>
              <w:marRight w:val="0"/>
              <w:marTop w:val="0"/>
              <w:marBottom w:val="0"/>
              <w:divBdr>
                <w:top w:val="none" w:sz="0" w:space="0" w:color="auto"/>
                <w:left w:val="none" w:sz="0" w:space="0" w:color="auto"/>
                <w:bottom w:val="none" w:sz="0" w:space="0" w:color="auto"/>
                <w:right w:val="none" w:sz="0" w:space="0" w:color="auto"/>
              </w:divBdr>
            </w:div>
          </w:divsChild>
        </w:div>
        <w:div w:id="983579434">
          <w:marLeft w:val="0"/>
          <w:marRight w:val="0"/>
          <w:marTop w:val="0"/>
          <w:marBottom w:val="0"/>
          <w:divBdr>
            <w:top w:val="none" w:sz="0" w:space="0" w:color="auto"/>
            <w:left w:val="none" w:sz="0" w:space="0" w:color="auto"/>
            <w:bottom w:val="none" w:sz="0" w:space="0" w:color="auto"/>
            <w:right w:val="none" w:sz="0" w:space="0" w:color="auto"/>
          </w:divBdr>
          <w:divsChild>
            <w:div w:id="81875131">
              <w:marLeft w:val="0"/>
              <w:marRight w:val="0"/>
              <w:marTop w:val="0"/>
              <w:marBottom w:val="0"/>
              <w:divBdr>
                <w:top w:val="none" w:sz="0" w:space="0" w:color="auto"/>
                <w:left w:val="none" w:sz="0" w:space="0" w:color="auto"/>
                <w:bottom w:val="none" w:sz="0" w:space="0" w:color="auto"/>
                <w:right w:val="none" w:sz="0" w:space="0" w:color="auto"/>
              </w:divBdr>
            </w:div>
          </w:divsChild>
        </w:div>
        <w:div w:id="431974712">
          <w:marLeft w:val="0"/>
          <w:marRight w:val="0"/>
          <w:marTop w:val="0"/>
          <w:marBottom w:val="0"/>
          <w:divBdr>
            <w:top w:val="none" w:sz="0" w:space="0" w:color="auto"/>
            <w:left w:val="none" w:sz="0" w:space="0" w:color="auto"/>
            <w:bottom w:val="none" w:sz="0" w:space="0" w:color="auto"/>
            <w:right w:val="none" w:sz="0" w:space="0" w:color="auto"/>
          </w:divBdr>
          <w:divsChild>
            <w:div w:id="1162312850">
              <w:marLeft w:val="0"/>
              <w:marRight w:val="0"/>
              <w:marTop w:val="0"/>
              <w:marBottom w:val="0"/>
              <w:divBdr>
                <w:top w:val="none" w:sz="0" w:space="0" w:color="auto"/>
                <w:left w:val="none" w:sz="0" w:space="0" w:color="auto"/>
                <w:bottom w:val="none" w:sz="0" w:space="0" w:color="auto"/>
                <w:right w:val="none" w:sz="0" w:space="0" w:color="auto"/>
              </w:divBdr>
            </w:div>
          </w:divsChild>
        </w:div>
        <w:div w:id="1949040944">
          <w:marLeft w:val="0"/>
          <w:marRight w:val="0"/>
          <w:marTop w:val="0"/>
          <w:marBottom w:val="0"/>
          <w:divBdr>
            <w:top w:val="none" w:sz="0" w:space="0" w:color="auto"/>
            <w:left w:val="none" w:sz="0" w:space="0" w:color="auto"/>
            <w:bottom w:val="none" w:sz="0" w:space="0" w:color="auto"/>
            <w:right w:val="none" w:sz="0" w:space="0" w:color="auto"/>
          </w:divBdr>
          <w:divsChild>
            <w:div w:id="661857432">
              <w:marLeft w:val="0"/>
              <w:marRight w:val="0"/>
              <w:marTop w:val="0"/>
              <w:marBottom w:val="0"/>
              <w:divBdr>
                <w:top w:val="none" w:sz="0" w:space="0" w:color="auto"/>
                <w:left w:val="none" w:sz="0" w:space="0" w:color="auto"/>
                <w:bottom w:val="none" w:sz="0" w:space="0" w:color="auto"/>
                <w:right w:val="none" w:sz="0" w:space="0" w:color="auto"/>
              </w:divBdr>
            </w:div>
          </w:divsChild>
        </w:div>
        <w:div w:id="228198959">
          <w:marLeft w:val="0"/>
          <w:marRight w:val="0"/>
          <w:marTop w:val="0"/>
          <w:marBottom w:val="0"/>
          <w:divBdr>
            <w:top w:val="none" w:sz="0" w:space="0" w:color="auto"/>
            <w:left w:val="none" w:sz="0" w:space="0" w:color="auto"/>
            <w:bottom w:val="none" w:sz="0" w:space="0" w:color="auto"/>
            <w:right w:val="none" w:sz="0" w:space="0" w:color="auto"/>
          </w:divBdr>
          <w:divsChild>
            <w:div w:id="664436655">
              <w:marLeft w:val="0"/>
              <w:marRight w:val="0"/>
              <w:marTop w:val="0"/>
              <w:marBottom w:val="0"/>
              <w:divBdr>
                <w:top w:val="none" w:sz="0" w:space="0" w:color="auto"/>
                <w:left w:val="none" w:sz="0" w:space="0" w:color="auto"/>
                <w:bottom w:val="none" w:sz="0" w:space="0" w:color="auto"/>
                <w:right w:val="none" w:sz="0" w:space="0" w:color="auto"/>
              </w:divBdr>
            </w:div>
          </w:divsChild>
        </w:div>
        <w:div w:id="1890262059">
          <w:marLeft w:val="0"/>
          <w:marRight w:val="0"/>
          <w:marTop w:val="0"/>
          <w:marBottom w:val="0"/>
          <w:divBdr>
            <w:top w:val="none" w:sz="0" w:space="0" w:color="auto"/>
            <w:left w:val="none" w:sz="0" w:space="0" w:color="auto"/>
            <w:bottom w:val="none" w:sz="0" w:space="0" w:color="auto"/>
            <w:right w:val="none" w:sz="0" w:space="0" w:color="auto"/>
          </w:divBdr>
          <w:divsChild>
            <w:div w:id="1009257362">
              <w:marLeft w:val="0"/>
              <w:marRight w:val="0"/>
              <w:marTop w:val="0"/>
              <w:marBottom w:val="0"/>
              <w:divBdr>
                <w:top w:val="none" w:sz="0" w:space="0" w:color="auto"/>
                <w:left w:val="none" w:sz="0" w:space="0" w:color="auto"/>
                <w:bottom w:val="none" w:sz="0" w:space="0" w:color="auto"/>
                <w:right w:val="none" w:sz="0" w:space="0" w:color="auto"/>
              </w:divBdr>
            </w:div>
          </w:divsChild>
        </w:div>
        <w:div w:id="1253321556">
          <w:marLeft w:val="0"/>
          <w:marRight w:val="0"/>
          <w:marTop w:val="0"/>
          <w:marBottom w:val="0"/>
          <w:divBdr>
            <w:top w:val="none" w:sz="0" w:space="0" w:color="auto"/>
            <w:left w:val="none" w:sz="0" w:space="0" w:color="auto"/>
            <w:bottom w:val="none" w:sz="0" w:space="0" w:color="auto"/>
            <w:right w:val="none" w:sz="0" w:space="0" w:color="auto"/>
          </w:divBdr>
          <w:divsChild>
            <w:div w:id="621958415">
              <w:marLeft w:val="0"/>
              <w:marRight w:val="0"/>
              <w:marTop w:val="0"/>
              <w:marBottom w:val="0"/>
              <w:divBdr>
                <w:top w:val="none" w:sz="0" w:space="0" w:color="auto"/>
                <w:left w:val="none" w:sz="0" w:space="0" w:color="auto"/>
                <w:bottom w:val="none" w:sz="0" w:space="0" w:color="auto"/>
                <w:right w:val="none" w:sz="0" w:space="0" w:color="auto"/>
              </w:divBdr>
            </w:div>
          </w:divsChild>
        </w:div>
        <w:div w:id="759256186">
          <w:marLeft w:val="0"/>
          <w:marRight w:val="0"/>
          <w:marTop w:val="0"/>
          <w:marBottom w:val="0"/>
          <w:divBdr>
            <w:top w:val="none" w:sz="0" w:space="0" w:color="auto"/>
            <w:left w:val="none" w:sz="0" w:space="0" w:color="auto"/>
            <w:bottom w:val="none" w:sz="0" w:space="0" w:color="auto"/>
            <w:right w:val="none" w:sz="0" w:space="0" w:color="auto"/>
          </w:divBdr>
          <w:divsChild>
            <w:div w:id="1454401401">
              <w:marLeft w:val="0"/>
              <w:marRight w:val="0"/>
              <w:marTop w:val="0"/>
              <w:marBottom w:val="0"/>
              <w:divBdr>
                <w:top w:val="none" w:sz="0" w:space="0" w:color="auto"/>
                <w:left w:val="none" w:sz="0" w:space="0" w:color="auto"/>
                <w:bottom w:val="none" w:sz="0" w:space="0" w:color="auto"/>
                <w:right w:val="none" w:sz="0" w:space="0" w:color="auto"/>
              </w:divBdr>
            </w:div>
          </w:divsChild>
        </w:div>
        <w:div w:id="1790975168">
          <w:marLeft w:val="0"/>
          <w:marRight w:val="0"/>
          <w:marTop w:val="0"/>
          <w:marBottom w:val="0"/>
          <w:divBdr>
            <w:top w:val="none" w:sz="0" w:space="0" w:color="auto"/>
            <w:left w:val="none" w:sz="0" w:space="0" w:color="auto"/>
            <w:bottom w:val="none" w:sz="0" w:space="0" w:color="auto"/>
            <w:right w:val="none" w:sz="0" w:space="0" w:color="auto"/>
          </w:divBdr>
          <w:divsChild>
            <w:div w:id="1756704073">
              <w:marLeft w:val="0"/>
              <w:marRight w:val="0"/>
              <w:marTop w:val="0"/>
              <w:marBottom w:val="0"/>
              <w:divBdr>
                <w:top w:val="none" w:sz="0" w:space="0" w:color="auto"/>
                <w:left w:val="none" w:sz="0" w:space="0" w:color="auto"/>
                <w:bottom w:val="none" w:sz="0" w:space="0" w:color="auto"/>
                <w:right w:val="none" w:sz="0" w:space="0" w:color="auto"/>
              </w:divBdr>
            </w:div>
          </w:divsChild>
        </w:div>
        <w:div w:id="17657319">
          <w:marLeft w:val="0"/>
          <w:marRight w:val="0"/>
          <w:marTop w:val="0"/>
          <w:marBottom w:val="0"/>
          <w:divBdr>
            <w:top w:val="none" w:sz="0" w:space="0" w:color="auto"/>
            <w:left w:val="none" w:sz="0" w:space="0" w:color="auto"/>
            <w:bottom w:val="none" w:sz="0" w:space="0" w:color="auto"/>
            <w:right w:val="none" w:sz="0" w:space="0" w:color="auto"/>
          </w:divBdr>
          <w:divsChild>
            <w:div w:id="202598430">
              <w:marLeft w:val="0"/>
              <w:marRight w:val="0"/>
              <w:marTop w:val="0"/>
              <w:marBottom w:val="0"/>
              <w:divBdr>
                <w:top w:val="none" w:sz="0" w:space="0" w:color="auto"/>
                <w:left w:val="none" w:sz="0" w:space="0" w:color="auto"/>
                <w:bottom w:val="none" w:sz="0" w:space="0" w:color="auto"/>
                <w:right w:val="none" w:sz="0" w:space="0" w:color="auto"/>
              </w:divBdr>
            </w:div>
          </w:divsChild>
        </w:div>
        <w:div w:id="1648435630">
          <w:marLeft w:val="0"/>
          <w:marRight w:val="0"/>
          <w:marTop w:val="0"/>
          <w:marBottom w:val="0"/>
          <w:divBdr>
            <w:top w:val="none" w:sz="0" w:space="0" w:color="auto"/>
            <w:left w:val="none" w:sz="0" w:space="0" w:color="auto"/>
            <w:bottom w:val="none" w:sz="0" w:space="0" w:color="auto"/>
            <w:right w:val="none" w:sz="0" w:space="0" w:color="auto"/>
          </w:divBdr>
          <w:divsChild>
            <w:div w:id="1437796979">
              <w:marLeft w:val="0"/>
              <w:marRight w:val="0"/>
              <w:marTop w:val="0"/>
              <w:marBottom w:val="0"/>
              <w:divBdr>
                <w:top w:val="none" w:sz="0" w:space="0" w:color="auto"/>
                <w:left w:val="none" w:sz="0" w:space="0" w:color="auto"/>
                <w:bottom w:val="none" w:sz="0" w:space="0" w:color="auto"/>
                <w:right w:val="none" w:sz="0" w:space="0" w:color="auto"/>
              </w:divBdr>
            </w:div>
          </w:divsChild>
        </w:div>
        <w:div w:id="96407724">
          <w:marLeft w:val="0"/>
          <w:marRight w:val="0"/>
          <w:marTop w:val="0"/>
          <w:marBottom w:val="0"/>
          <w:divBdr>
            <w:top w:val="none" w:sz="0" w:space="0" w:color="auto"/>
            <w:left w:val="none" w:sz="0" w:space="0" w:color="auto"/>
            <w:bottom w:val="none" w:sz="0" w:space="0" w:color="auto"/>
            <w:right w:val="none" w:sz="0" w:space="0" w:color="auto"/>
          </w:divBdr>
          <w:divsChild>
            <w:div w:id="500242444">
              <w:marLeft w:val="0"/>
              <w:marRight w:val="0"/>
              <w:marTop w:val="0"/>
              <w:marBottom w:val="0"/>
              <w:divBdr>
                <w:top w:val="none" w:sz="0" w:space="0" w:color="auto"/>
                <w:left w:val="none" w:sz="0" w:space="0" w:color="auto"/>
                <w:bottom w:val="none" w:sz="0" w:space="0" w:color="auto"/>
                <w:right w:val="none" w:sz="0" w:space="0" w:color="auto"/>
              </w:divBdr>
            </w:div>
          </w:divsChild>
        </w:div>
        <w:div w:id="1667828093">
          <w:marLeft w:val="0"/>
          <w:marRight w:val="0"/>
          <w:marTop w:val="0"/>
          <w:marBottom w:val="0"/>
          <w:divBdr>
            <w:top w:val="none" w:sz="0" w:space="0" w:color="auto"/>
            <w:left w:val="none" w:sz="0" w:space="0" w:color="auto"/>
            <w:bottom w:val="none" w:sz="0" w:space="0" w:color="auto"/>
            <w:right w:val="none" w:sz="0" w:space="0" w:color="auto"/>
          </w:divBdr>
          <w:divsChild>
            <w:div w:id="375198333">
              <w:marLeft w:val="0"/>
              <w:marRight w:val="0"/>
              <w:marTop w:val="0"/>
              <w:marBottom w:val="0"/>
              <w:divBdr>
                <w:top w:val="none" w:sz="0" w:space="0" w:color="auto"/>
                <w:left w:val="none" w:sz="0" w:space="0" w:color="auto"/>
                <w:bottom w:val="none" w:sz="0" w:space="0" w:color="auto"/>
                <w:right w:val="none" w:sz="0" w:space="0" w:color="auto"/>
              </w:divBdr>
            </w:div>
          </w:divsChild>
        </w:div>
        <w:div w:id="511839896">
          <w:marLeft w:val="0"/>
          <w:marRight w:val="0"/>
          <w:marTop w:val="0"/>
          <w:marBottom w:val="0"/>
          <w:divBdr>
            <w:top w:val="none" w:sz="0" w:space="0" w:color="auto"/>
            <w:left w:val="none" w:sz="0" w:space="0" w:color="auto"/>
            <w:bottom w:val="none" w:sz="0" w:space="0" w:color="auto"/>
            <w:right w:val="none" w:sz="0" w:space="0" w:color="auto"/>
          </w:divBdr>
          <w:divsChild>
            <w:div w:id="102770061">
              <w:marLeft w:val="0"/>
              <w:marRight w:val="0"/>
              <w:marTop w:val="0"/>
              <w:marBottom w:val="0"/>
              <w:divBdr>
                <w:top w:val="none" w:sz="0" w:space="0" w:color="auto"/>
                <w:left w:val="none" w:sz="0" w:space="0" w:color="auto"/>
                <w:bottom w:val="none" w:sz="0" w:space="0" w:color="auto"/>
                <w:right w:val="none" w:sz="0" w:space="0" w:color="auto"/>
              </w:divBdr>
            </w:div>
          </w:divsChild>
        </w:div>
        <w:div w:id="175001564">
          <w:marLeft w:val="0"/>
          <w:marRight w:val="0"/>
          <w:marTop w:val="0"/>
          <w:marBottom w:val="0"/>
          <w:divBdr>
            <w:top w:val="none" w:sz="0" w:space="0" w:color="auto"/>
            <w:left w:val="none" w:sz="0" w:space="0" w:color="auto"/>
            <w:bottom w:val="none" w:sz="0" w:space="0" w:color="auto"/>
            <w:right w:val="none" w:sz="0" w:space="0" w:color="auto"/>
          </w:divBdr>
          <w:divsChild>
            <w:div w:id="1487550138">
              <w:marLeft w:val="0"/>
              <w:marRight w:val="0"/>
              <w:marTop w:val="0"/>
              <w:marBottom w:val="0"/>
              <w:divBdr>
                <w:top w:val="none" w:sz="0" w:space="0" w:color="auto"/>
                <w:left w:val="none" w:sz="0" w:space="0" w:color="auto"/>
                <w:bottom w:val="none" w:sz="0" w:space="0" w:color="auto"/>
                <w:right w:val="none" w:sz="0" w:space="0" w:color="auto"/>
              </w:divBdr>
            </w:div>
          </w:divsChild>
        </w:div>
        <w:div w:id="1365868192">
          <w:marLeft w:val="0"/>
          <w:marRight w:val="0"/>
          <w:marTop w:val="0"/>
          <w:marBottom w:val="0"/>
          <w:divBdr>
            <w:top w:val="none" w:sz="0" w:space="0" w:color="auto"/>
            <w:left w:val="none" w:sz="0" w:space="0" w:color="auto"/>
            <w:bottom w:val="none" w:sz="0" w:space="0" w:color="auto"/>
            <w:right w:val="none" w:sz="0" w:space="0" w:color="auto"/>
          </w:divBdr>
          <w:divsChild>
            <w:div w:id="1013580041">
              <w:marLeft w:val="0"/>
              <w:marRight w:val="0"/>
              <w:marTop w:val="0"/>
              <w:marBottom w:val="0"/>
              <w:divBdr>
                <w:top w:val="none" w:sz="0" w:space="0" w:color="auto"/>
                <w:left w:val="none" w:sz="0" w:space="0" w:color="auto"/>
                <w:bottom w:val="none" w:sz="0" w:space="0" w:color="auto"/>
                <w:right w:val="none" w:sz="0" w:space="0" w:color="auto"/>
              </w:divBdr>
            </w:div>
          </w:divsChild>
        </w:div>
        <w:div w:id="883445884">
          <w:marLeft w:val="0"/>
          <w:marRight w:val="0"/>
          <w:marTop w:val="0"/>
          <w:marBottom w:val="0"/>
          <w:divBdr>
            <w:top w:val="none" w:sz="0" w:space="0" w:color="auto"/>
            <w:left w:val="none" w:sz="0" w:space="0" w:color="auto"/>
            <w:bottom w:val="none" w:sz="0" w:space="0" w:color="auto"/>
            <w:right w:val="none" w:sz="0" w:space="0" w:color="auto"/>
          </w:divBdr>
          <w:divsChild>
            <w:div w:id="1794211360">
              <w:marLeft w:val="0"/>
              <w:marRight w:val="0"/>
              <w:marTop w:val="0"/>
              <w:marBottom w:val="0"/>
              <w:divBdr>
                <w:top w:val="none" w:sz="0" w:space="0" w:color="auto"/>
                <w:left w:val="none" w:sz="0" w:space="0" w:color="auto"/>
                <w:bottom w:val="none" w:sz="0" w:space="0" w:color="auto"/>
                <w:right w:val="none" w:sz="0" w:space="0" w:color="auto"/>
              </w:divBdr>
            </w:div>
          </w:divsChild>
        </w:div>
        <w:div w:id="1843473187">
          <w:marLeft w:val="0"/>
          <w:marRight w:val="0"/>
          <w:marTop w:val="0"/>
          <w:marBottom w:val="0"/>
          <w:divBdr>
            <w:top w:val="none" w:sz="0" w:space="0" w:color="auto"/>
            <w:left w:val="none" w:sz="0" w:space="0" w:color="auto"/>
            <w:bottom w:val="none" w:sz="0" w:space="0" w:color="auto"/>
            <w:right w:val="none" w:sz="0" w:space="0" w:color="auto"/>
          </w:divBdr>
          <w:divsChild>
            <w:div w:id="1407997510">
              <w:marLeft w:val="0"/>
              <w:marRight w:val="0"/>
              <w:marTop w:val="0"/>
              <w:marBottom w:val="0"/>
              <w:divBdr>
                <w:top w:val="none" w:sz="0" w:space="0" w:color="auto"/>
                <w:left w:val="none" w:sz="0" w:space="0" w:color="auto"/>
                <w:bottom w:val="none" w:sz="0" w:space="0" w:color="auto"/>
                <w:right w:val="none" w:sz="0" w:space="0" w:color="auto"/>
              </w:divBdr>
            </w:div>
          </w:divsChild>
        </w:div>
        <w:div w:id="2012558110">
          <w:marLeft w:val="0"/>
          <w:marRight w:val="0"/>
          <w:marTop w:val="0"/>
          <w:marBottom w:val="0"/>
          <w:divBdr>
            <w:top w:val="none" w:sz="0" w:space="0" w:color="auto"/>
            <w:left w:val="none" w:sz="0" w:space="0" w:color="auto"/>
            <w:bottom w:val="none" w:sz="0" w:space="0" w:color="auto"/>
            <w:right w:val="none" w:sz="0" w:space="0" w:color="auto"/>
          </w:divBdr>
          <w:divsChild>
            <w:div w:id="1817453937">
              <w:marLeft w:val="0"/>
              <w:marRight w:val="0"/>
              <w:marTop w:val="0"/>
              <w:marBottom w:val="0"/>
              <w:divBdr>
                <w:top w:val="none" w:sz="0" w:space="0" w:color="auto"/>
                <w:left w:val="none" w:sz="0" w:space="0" w:color="auto"/>
                <w:bottom w:val="none" w:sz="0" w:space="0" w:color="auto"/>
                <w:right w:val="none" w:sz="0" w:space="0" w:color="auto"/>
              </w:divBdr>
            </w:div>
          </w:divsChild>
        </w:div>
        <w:div w:id="1952543705">
          <w:marLeft w:val="0"/>
          <w:marRight w:val="0"/>
          <w:marTop w:val="0"/>
          <w:marBottom w:val="0"/>
          <w:divBdr>
            <w:top w:val="none" w:sz="0" w:space="0" w:color="auto"/>
            <w:left w:val="none" w:sz="0" w:space="0" w:color="auto"/>
            <w:bottom w:val="none" w:sz="0" w:space="0" w:color="auto"/>
            <w:right w:val="none" w:sz="0" w:space="0" w:color="auto"/>
          </w:divBdr>
          <w:divsChild>
            <w:div w:id="762991228">
              <w:marLeft w:val="0"/>
              <w:marRight w:val="0"/>
              <w:marTop w:val="0"/>
              <w:marBottom w:val="0"/>
              <w:divBdr>
                <w:top w:val="none" w:sz="0" w:space="0" w:color="auto"/>
                <w:left w:val="none" w:sz="0" w:space="0" w:color="auto"/>
                <w:bottom w:val="none" w:sz="0" w:space="0" w:color="auto"/>
                <w:right w:val="none" w:sz="0" w:space="0" w:color="auto"/>
              </w:divBdr>
            </w:div>
          </w:divsChild>
        </w:div>
        <w:div w:id="1127702719">
          <w:marLeft w:val="0"/>
          <w:marRight w:val="0"/>
          <w:marTop w:val="0"/>
          <w:marBottom w:val="0"/>
          <w:divBdr>
            <w:top w:val="none" w:sz="0" w:space="0" w:color="auto"/>
            <w:left w:val="none" w:sz="0" w:space="0" w:color="auto"/>
            <w:bottom w:val="none" w:sz="0" w:space="0" w:color="auto"/>
            <w:right w:val="none" w:sz="0" w:space="0" w:color="auto"/>
          </w:divBdr>
          <w:divsChild>
            <w:div w:id="67849253">
              <w:marLeft w:val="0"/>
              <w:marRight w:val="0"/>
              <w:marTop w:val="0"/>
              <w:marBottom w:val="0"/>
              <w:divBdr>
                <w:top w:val="none" w:sz="0" w:space="0" w:color="auto"/>
                <w:left w:val="none" w:sz="0" w:space="0" w:color="auto"/>
                <w:bottom w:val="none" w:sz="0" w:space="0" w:color="auto"/>
                <w:right w:val="none" w:sz="0" w:space="0" w:color="auto"/>
              </w:divBdr>
            </w:div>
          </w:divsChild>
        </w:div>
        <w:div w:id="1267617185">
          <w:marLeft w:val="0"/>
          <w:marRight w:val="0"/>
          <w:marTop w:val="0"/>
          <w:marBottom w:val="0"/>
          <w:divBdr>
            <w:top w:val="none" w:sz="0" w:space="0" w:color="auto"/>
            <w:left w:val="none" w:sz="0" w:space="0" w:color="auto"/>
            <w:bottom w:val="none" w:sz="0" w:space="0" w:color="auto"/>
            <w:right w:val="none" w:sz="0" w:space="0" w:color="auto"/>
          </w:divBdr>
          <w:divsChild>
            <w:div w:id="596058833">
              <w:marLeft w:val="0"/>
              <w:marRight w:val="0"/>
              <w:marTop w:val="0"/>
              <w:marBottom w:val="0"/>
              <w:divBdr>
                <w:top w:val="none" w:sz="0" w:space="0" w:color="auto"/>
                <w:left w:val="none" w:sz="0" w:space="0" w:color="auto"/>
                <w:bottom w:val="none" w:sz="0" w:space="0" w:color="auto"/>
                <w:right w:val="none" w:sz="0" w:space="0" w:color="auto"/>
              </w:divBdr>
            </w:div>
          </w:divsChild>
        </w:div>
        <w:div w:id="835806187">
          <w:marLeft w:val="0"/>
          <w:marRight w:val="0"/>
          <w:marTop w:val="0"/>
          <w:marBottom w:val="0"/>
          <w:divBdr>
            <w:top w:val="none" w:sz="0" w:space="0" w:color="auto"/>
            <w:left w:val="none" w:sz="0" w:space="0" w:color="auto"/>
            <w:bottom w:val="none" w:sz="0" w:space="0" w:color="auto"/>
            <w:right w:val="none" w:sz="0" w:space="0" w:color="auto"/>
          </w:divBdr>
          <w:divsChild>
            <w:div w:id="1133720584">
              <w:marLeft w:val="0"/>
              <w:marRight w:val="0"/>
              <w:marTop w:val="0"/>
              <w:marBottom w:val="0"/>
              <w:divBdr>
                <w:top w:val="none" w:sz="0" w:space="0" w:color="auto"/>
                <w:left w:val="none" w:sz="0" w:space="0" w:color="auto"/>
                <w:bottom w:val="none" w:sz="0" w:space="0" w:color="auto"/>
                <w:right w:val="none" w:sz="0" w:space="0" w:color="auto"/>
              </w:divBdr>
            </w:div>
          </w:divsChild>
        </w:div>
        <w:div w:id="39747395">
          <w:marLeft w:val="0"/>
          <w:marRight w:val="0"/>
          <w:marTop w:val="0"/>
          <w:marBottom w:val="0"/>
          <w:divBdr>
            <w:top w:val="none" w:sz="0" w:space="0" w:color="auto"/>
            <w:left w:val="none" w:sz="0" w:space="0" w:color="auto"/>
            <w:bottom w:val="none" w:sz="0" w:space="0" w:color="auto"/>
            <w:right w:val="none" w:sz="0" w:space="0" w:color="auto"/>
          </w:divBdr>
          <w:divsChild>
            <w:div w:id="1223249722">
              <w:marLeft w:val="0"/>
              <w:marRight w:val="0"/>
              <w:marTop w:val="0"/>
              <w:marBottom w:val="0"/>
              <w:divBdr>
                <w:top w:val="none" w:sz="0" w:space="0" w:color="auto"/>
                <w:left w:val="none" w:sz="0" w:space="0" w:color="auto"/>
                <w:bottom w:val="none" w:sz="0" w:space="0" w:color="auto"/>
                <w:right w:val="none" w:sz="0" w:space="0" w:color="auto"/>
              </w:divBdr>
            </w:div>
          </w:divsChild>
        </w:div>
        <w:div w:id="1271280186">
          <w:marLeft w:val="0"/>
          <w:marRight w:val="0"/>
          <w:marTop w:val="0"/>
          <w:marBottom w:val="0"/>
          <w:divBdr>
            <w:top w:val="none" w:sz="0" w:space="0" w:color="auto"/>
            <w:left w:val="none" w:sz="0" w:space="0" w:color="auto"/>
            <w:bottom w:val="none" w:sz="0" w:space="0" w:color="auto"/>
            <w:right w:val="none" w:sz="0" w:space="0" w:color="auto"/>
          </w:divBdr>
          <w:divsChild>
            <w:div w:id="1235814970">
              <w:marLeft w:val="0"/>
              <w:marRight w:val="0"/>
              <w:marTop w:val="0"/>
              <w:marBottom w:val="0"/>
              <w:divBdr>
                <w:top w:val="none" w:sz="0" w:space="0" w:color="auto"/>
                <w:left w:val="none" w:sz="0" w:space="0" w:color="auto"/>
                <w:bottom w:val="none" w:sz="0" w:space="0" w:color="auto"/>
                <w:right w:val="none" w:sz="0" w:space="0" w:color="auto"/>
              </w:divBdr>
            </w:div>
          </w:divsChild>
        </w:div>
        <w:div w:id="1683706964">
          <w:marLeft w:val="0"/>
          <w:marRight w:val="0"/>
          <w:marTop w:val="0"/>
          <w:marBottom w:val="0"/>
          <w:divBdr>
            <w:top w:val="none" w:sz="0" w:space="0" w:color="auto"/>
            <w:left w:val="none" w:sz="0" w:space="0" w:color="auto"/>
            <w:bottom w:val="none" w:sz="0" w:space="0" w:color="auto"/>
            <w:right w:val="none" w:sz="0" w:space="0" w:color="auto"/>
          </w:divBdr>
          <w:divsChild>
            <w:div w:id="1932810462">
              <w:marLeft w:val="0"/>
              <w:marRight w:val="0"/>
              <w:marTop w:val="0"/>
              <w:marBottom w:val="0"/>
              <w:divBdr>
                <w:top w:val="none" w:sz="0" w:space="0" w:color="auto"/>
                <w:left w:val="none" w:sz="0" w:space="0" w:color="auto"/>
                <w:bottom w:val="none" w:sz="0" w:space="0" w:color="auto"/>
                <w:right w:val="none" w:sz="0" w:space="0" w:color="auto"/>
              </w:divBdr>
            </w:div>
          </w:divsChild>
        </w:div>
        <w:div w:id="1756900123">
          <w:marLeft w:val="0"/>
          <w:marRight w:val="0"/>
          <w:marTop w:val="0"/>
          <w:marBottom w:val="0"/>
          <w:divBdr>
            <w:top w:val="none" w:sz="0" w:space="0" w:color="auto"/>
            <w:left w:val="none" w:sz="0" w:space="0" w:color="auto"/>
            <w:bottom w:val="none" w:sz="0" w:space="0" w:color="auto"/>
            <w:right w:val="none" w:sz="0" w:space="0" w:color="auto"/>
          </w:divBdr>
          <w:divsChild>
            <w:div w:id="1161703060">
              <w:marLeft w:val="0"/>
              <w:marRight w:val="0"/>
              <w:marTop w:val="0"/>
              <w:marBottom w:val="0"/>
              <w:divBdr>
                <w:top w:val="none" w:sz="0" w:space="0" w:color="auto"/>
                <w:left w:val="none" w:sz="0" w:space="0" w:color="auto"/>
                <w:bottom w:val="none" w:sz="0" w:space="0" w:color="auto"/>
                <w:right w:val="none" w:sz="0" w:space="0" w:color="auto"/>
              </w:divBdr>
            </w:div>
          </w:divsChild>
        </w:div>
        <w:div w:id="1384674469">
          <w:marLeft w:val="0"/>
          <w:marRight w:val="0"/>
          <w:marTop w:val="0"/>
          <w:marBottom w:val="0"/>
          <w:divBdr>
            <w:top w:val="none" w:sz="0" w:space="0" w:color="auto"/>
            <w:left w:val="none" w:sz="0" w:space="0" w:color="auto"/>
            <w:bottom w:val="none" w:sz="0" w:space="0" w:color="auto"/>
            <w:right w:val="none" w:sz="0" w:space="0" w:color="auto"/>
          </w:divBdr>
          <w:divsChild>
            <w:div w:id="962462866">
              <w:marLeft w:val="0"/>
              <w:marRight w:val="0"/>
              <w:marTop w:val="0"/>
              <w:marBottom w:val="0"/>
              <w:divBdr>
                <w:top w:val="none" w:sz="0" w:space="0" w:color="auto"/>
                <w:left w:val="none" w:sz="0" w:space="0" w:color="auto"/>
                <w:bottom w:val="none" w:sz="0" w:space="0" w:color="auto"/>
                <w:right w:val="none" w:sz="0" w:space="0" w:color="auto"/>
              </w:divBdr>
            </w:div>
          </w:divsChild>
        </w:div>
        <w:div w:id="1508323974">
          <w:marLeft w:val="0"/>
          <w:marRight w:val="0"/>
          <w:marTop w:val="0"/>
          <w:marBottom w:val="0"/>
          <w:divBdr>
            <w:top w:val="none" w:sz="0" w:space="0" w:color="auto"/>
            <w:left w:val="none" w:sz="0" w:space="0" w:color="auto"/>
            <w:bottom w:val="none" w:sz="0" w:space="0" w:color="auto"/>
            <w:right w:val="none" w:sz="0" w:space="0" w:color="auto"/>
          </w:divBdr>
          <w:divsChild>
            <w:div w:id="2120835895">
              <w:marLeft w:val="0"/>
              <w:marRight w:val="0"/>
              <w:marTop w:val="0"/>
              <w:marBottom w:val="0"/>
              <w:divBdr>
                <w:top w:val="none" w:sz="0" w:space="0" w:color="auto"/>
                <w:left w:val="none" w:sz="0" w:space="0" w:color="auto"/>
                <w:bottom w:val="none" w:sz="0" w:space="0" w:color="auto"/>
                <w:right w:val="none" w:sz="0" w:space="0" w:color="auto"/>
              </w:divBdr>
            </w:div>
          </w:divsChild>
        </w:div>
        <w:div w:id="959842140">
          <w:marLeft w:val="0"/>
          <w:marRight w:val="0"/>
          <w:marTop w:val="0"/>
          <w:marBottom w:val="0"/>
          <w:divBdr>
            <w:top w:val="none" w:sz="0" w:space="0" w:color="auto"/>
            <w:left w:val="none" w:sz="0" w:space="0" w:color="auto"/>
            <w:bottom w:val="none" w:sz="0" w:space="0" w:color="auto"/>
            <w:right w:val="none" w:sz="0" w:space="0" w:color="auto"/>
          </w:divBdr>
          <w:divsChild>
            <w:div w:id="1587836738">
              <w:marLeft w:val="0"/>
              <w:marRight w:val="0"/>
              <w:marTop w:val="0"/>
              <w:marBottom w:val="0"/>
              <w:divBdr>
                <w:top w:val="none" w:sz="0" w:space="0" w:color="auto"/>
                <w:left w:val="none" w:sz="0" w:space="0" w:color="auto"/>
                <w:bottom w:val="none" w:sz="0" w:space="0" w:color="auto"/>
                <w:right w:val="none" w:sz="0" w:space="0" w:color="auto"/>
              </w:divBdr>
            </w:div>
          </w:divsChild>
        </w:div>
        <w:div w:id="1414477099">
          <w:marLeft w:val="0"/>
          <w:marRight w:val="0"/>
          <w:marTop w:val="0"/>
          <w:marBottom w:val="0"/>
          <w:divBdr>
            <w:top w:val="none" w:sz="0" w:space="0" w:color="auto"/>
            <w:left w:val="none" w:sz="0" w:space="0" w:color="auto"/>
            <w:bottom w:val="none" w:sz="0" w:space="0" w:color="auto"/>
            <w:right w:val="none" w:sz="0" w:space="0" w:color="auto"/>
          </w:divBdr>
          <w:divsChild>
            <w:div w:id="1336298710">
              <w:marLeft w:val="0"/>
              <w:marRight w:val="0"/>
              <w:marTop w:val="0"/>
              <w:marBottom w:val="0"/>
              <w:divBdr>
                <w:top w:val="none" w:sz="0" w:space="0" w:color="auto"/>
                <w:left w:val="none" w:sz="0" w:space="0" w:color="auto"/>
                <w:bottom w:val="none" w:sz="0" w:space="0" w:color="auto"/>
                <w:right w:val="none" w:sz="0" w:space="0" w:color="auto"/>
              </w:divBdr>
            </w:div>
          </w:divsChild>
        </w:div>
        <w:div w:id="441801721">
          <w:marLeft w:val="0"/>
          <w:marRight w:val="0"/>
          <w:marTop w:val="0"/>
          <w:marBottom w:val="0"/>
          <w:divBdr>
            <w:top w:val="none" w:sz="0" w:space="0" w:color="auto"/>
            <w:left w:val="none" w:sz="0" w:space="0" w:color="auto"/>
            <w:bottom w:val="none" w:sz="0" w:space="0" w:color="auto"/>
            <w:right w:val="none" w:sz="0" w:space="0" w:color="auto"/>
          </w:divBdr>
          <w:divsChild>
            <w:div w:id="1078135079">
              <w:marLeft w:val="0"/>
              <w:marRight w:val="0"/>
              <w:marTop w:val="0"/>
              <w:marBottom w:val="0"/>
              <w:divBdr>
                <w:top w:val="none" w:sz="0" w:space="0" w:color="auto"/>
                <w:left w:val="none" w:sz="0" w:space="0" w:color="auto"/>
                <w:bottom w:val="none" w:sz="0" w:space="0" w:color="auto"/>
                <w:right w:val="none" w:sz="0" w:space="0" w:color="auto"/>
              </w:divBdr>
            </w:div>
          </w:divsChild>
        </w:div>
        <w:div w:id="1414816560">
          <w:marLeft w:val="0"/>
          <w:marRight w:val="0"/>
          <w:marTop w:val="0"/>
          <w:marBottom w:val="0"/>
          <w:divBdr>
            <w:top w:val="none" w:sz="0" w:space="0" w:color="auto"/>
            <w:left w:val="none" w:sz="0" w:space="0" w:color="auto"/>
            <w:bottom w:val="none" w:sz="0" w:space="0" w:color="auto"/>
            <w:right w:val="none" w:sz="0" w:space="0" w:color="auto"/>
          </w:divBdr>
          <w:divsChild>
            <w:div w:id="2065785078">
              <w:marLeft w:val="0"/>
              <w:marRight w:val="0"/>
              <w:marTop w:val="0"/>
              <w:marBottom w:val="0"/>
              <w:divBdr>
                <w:top w:val="none" w:sz="0" w:space="0" w:color="auto"/>
                <w:left w:val="none" w:sz="0" w:space="0" w:color="auto"/>
                <w:bottom w:val="none" w:sz="0" w:space="0" w:color="auto"/>
                <w:right w:val="none" w:sz="0" w:space="0" w:color="auto"/>
              </w:divBdr>
            </w:div>
          </w:divsChild>
        </w:div>
        <w:div w:id="252130067">
          <w:marLeft w:val="0"/>
          <w:marRight w:val="0"/>
          <w:marTop w:val="0"/>
          <w:marBottom w:val="0"/>
          <w:divBdr>
            <w:top w:val="none" w:sz="0" w:space="0" w:color="auto"/>
            <w:left w:val="none" w:sz="0" w:space="0" w:color="auto"/>
            <w:bottom w:val="none" w:sz="0" w:space="0" w:color="auto"/>
            <w:right w:val="none" w:sz="0" w:space="0" w:color="auto"/>
          </w:divBdr>
          <w:divsChild>
            <w:div w:id="1568148611">
              <w:marLeft w:val="0"/>
              <w:marRight w:val="0"/>
              <w:marTop w:val="0"/>
              <w:marBottom w:val="0"/>
              <w:divBdr>
                <w:top w:val="none" w:sz="0" w:space="0" w:color="auto"/>
                <w:left w:val="none" w:sz="0" w:space="0" w:color="auto"/>
                <w:bottom w:val="none" w:sz="0" w:space="0" w:color="auto"/>
                <w:right w:val="none" w:sz="0" w:space="0" w:color="auto"/>
              </w:divBdr>
            </w:div>
          </w:divsChild>
        </w:div>
        <w:div w:id="1152016107">
          <w:marLeft w:val="0"/>
          <w:marRight w:val="0"/>
          <w:marTop w:val="0"/>
          <w:marBottom w:val="0"/>
          <w:divBdr>
            <w:top w:val="none" w:sz="0" w:space="0" w:color="auto"/>
            <w:left w:val="none" w:sz="0" w:space="0" w:color="auto"/>
            <w:bottom w:val="none" w:sz="0" w:space="0" w:color="auto"/>
            <w:right w:val="none" w:sz="0" w:space="0" w:color="auto"/>
          </w:divBdr>
          <w:divsChild>
            <w:div w:id="1860659009">
              <w:marLeft w:val="0"/>
              <w:marRight w:val="0"/>
              <w:marTop w:val="0"/>
              <w:marBottom w:val="0"/>
              <w:divBdr>
                <w:top w:val="none" w:sz="0" w:space="0" w:color="auto"/>
                <w:left w:val="none" w:sz="0" w:space="0" w:color="auto"/>
                <w:bottom w:val="none" w:sz="0" w:space="0" w:color="auto"/>
                <w:right w:val="none" w:sz="0" w:space="0" w:color="auto"/>
              </w:divBdr>
            </w:div>
          </w:divsChild>
        </w:div>
        <w:div w:id="1652444383">
          <w:marLeft w:val="0"/>
          <w:marRight w:val="0"/>
          <w:marTop w:val="0"/>
          <w:marBottom w:val="0"/>
          <w:divBdr>
            <w:top w:val="none" w:sz="0" w:space="0" w:color="auto"/>
            <w:left w:val="none" w:sz="0" w:space="0" w:color="auto"/>
            <w:bottom w:val="none" w:sz="0" w:space="0" w:color="auto"/>
            <w:right w:val="none" w:sz="0" w:space="0" w:color="auto"/>
          </w:divBdr>
          <w:divsChild>
            <w:div w:id="186798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391269193">
      <w:bodyDiv w:val="1"/>
      <w:marLeft w:val="0"/>
      <w:marRight w:val="0"/>
      <w:marTop w:val="0"/>
      <w:marBottom w:val="0"/>
      <w:divBdr>
        <w:top w:val="none" w:sz="0" w:space="0" w:color="auto"/>
        <w:left w:val="none" w:sz="0" w:space="0" w:color="auto"/>
        <w:bottom w:val="none" w:sz="0" w:space="0" w:color="auto"/>
        <w:right w:val="none" w:sz="0" w:space="0" w:color="auto"/>
      </w:divBdr>
      <w:divsChild>
        <w:div w:id="767576293">
          <w:marLeft w:val="0"/>
          <w:marRight w:val="0"/>
          <w:marTop w:val="0"/>
          <w:marBottom w:val="0"/>
          <w:divBdr>
            <w:top w:val="none" w:sz="0" w:space="0" w:color="auto"/>
            <w:left w:val="none" w:sz="0" w:space="0" w:color="auto"/>
            <w:bottom w:val="none" w:sz="0" w:space="0" w:color="auto"/>
            <w:right w:val="none" w:sz="0" w:space="0" w:color="auto"/>
          </w:divBdr>
        </w:div>
        <w:div w:id="90515471">
          <w:marLeft w:val="0"/>
          <w:marRight w:val="0"/>
          <w:marTop w:val="0"/>
          <w:marBottom w:val="0"/>
          <w:divBdr>
            <w:top w:val="none" w:sz="0" w:space="0" w:color="auto"/>
            <w:left w:val="none" w:sz="0" w:space="0" w:color="auto"/>
            <w:bottom w:val="none" w:sz="0" w:space="0" w:color="auto"/>
            <w:right w:val="none" w:sz="0" w:space="0" w:color="auto"/>
          </w:divBdr>
        </w:div>
        <w:div w:id="1480075339">
          <w:marLeft w:val="0"/>
          <w:marRight w:val="0"/>
          <w:marTop w:val="0"/>
          <w:marBottom w:val="0"/>
          <w:divBdr>
            <w:top w:val="none" w:sz="0" w:space="0" w:color="auto"/>
            <w:left w:val="none" w:sz="0" w:space="0" w:color="auto"/>
            <w:bottom w:val="none" w:sz="0" w:space="0" w:color="auto"/>
            <w:right w:val="none" w:sz="0" w:space="0" w:color="auto"/>
          </w:divBdr>
        </w:div>
        <w:div w:id="1443454969">
          <w:marLeft w:val="0"/>
          <w:marRight w:val="0"/>
          <w:marTop w:val="0"/>
          <w:marBottom w:val="0"/>
          <w:divBdr>
            <w:top w:val="none" w:sz="0" w:space="0" w:color="auto"/>
            <w:left w:val="none" w:sz="0" w:space="0" w:color="auto"/>
            <w:bottom w:val="none" w:sz="0" w:space="0" w:color="auto"/>
            <w:right w:val="none" w:sz="0" w:space="0" w:color="auto"/>
          </w:divBdr>
        </w:div>
        <w:div w:id="1853034811">
          <w:marLeft w:val="0"/>
          <w:marRight w:val="0"/>
          <w:marTop w:val="0"/>
          <w:marBottom w:val="0"/>
          <w:divBdr>
            <w:top w:val="none" w:sz="0" w:space="0" w:color="auto"/>
            <w:left w:val="none" w:sz="0" w:space="0" w:color="auto"/>
            <w:bottom w:val="none" w:sz="0" w:space="0" w:color="auto"/>
            <w:right w:val="none" w:sz="0" w:space="0" w:color="auto"/>
          </w:divBdr>
        </w:div>
        <w:div w:id="158423965">
          <w:marLeft w:val="0"/>
          <w:marRight w:val="0"/>
          <w:marTop w:val="0"/>
          <w:marBottom w:val="0"/>
          <w:divBdr>
            <w:top w:val="none" w:sz="0" w:space="0" w:color="auto"/>
            <w:left w:val="none" w:sz="0" w:space="0" w:color="auto"/>
            <w:bottom w:val="none" w:sz="0" w:space="0" w:color="auto"/>
            <w:right w:val="none" w:sz="0" w:space="0" w:color="auto"/>
          </w:divBdr>
        </w:div>
        <w:div w:id="1043286594">
          <w:marLeft w:val="0"/>
          <w:marRight w:val="0"/>
          <w:marTop w:val="0"/>
          <w:marBottom w:val="0"/>
          <w:divBdr>
            <w:top w:val="none" w:sz="0" w:space="0" w:color="auto"/>
            <w:left w:val="none" w:sz="0" w:space="0" w:color="auto"/>
            <w:bottom w:val="none" w:sz="0" w:space="0" w:color="auto"/>
            <w:right w:val="none" w:sz="0" w:space="0" w:color="auto"/>
          </w:divBdr>
        </w:div>
        <w:div w:id="1785348662">
          <w:marLeft w:val="0"/>
          <w:marRight w:val="0"/>
          <w:marTop w:val="0"/>
          <w:marBottom w:val="0"/>
          <w:divBdr>
            <w:top w:val="none" w:sz="0" w:space="0" w:color="auto"/>
            <w:left w:val="none" w:sz="0" w:space="0" w:color="auto"/>
            <w:bottom w:val="none" w:sz="0" w:space="0" w:color="auto"/>
            <w:right w:val="none" w:sz="0" w:space="0" w:color="auto"/>
          </w:divBdr>
        </w:div>
        <w:div w:id="779909427">
          <w:marLeft w:val="0"/>
          <w:marRight w:val="0"/>
          <w:marTop w:val="0"/>
          <w:marBottom w:val="0"/>
          <w:divBdr>
            <w:top w:val="none" w:sz="0" w:space="0" w:color="auto"/>
            <w:left w:val="none" w:sz="0" w:space="0" w:color="auto"/>
            <w:bottom w:val="none" w:sz="0" w:space="0" w:color="auto"/>
            <w:right w:val="none" w:sz="0" w:space="0" w:color="auto"/>
          </w:divBdr>
        </w:div>
        <w:div w:id="1471288379">
          <w:marLeft w:val="0"/>
          <w:marRight w:val="0"/>
          <w:marTop w:val="0"/>
          <w:marBottom w:val="0"/>
          <w:divBdr>
            <w:top w:val="none" w:sz="0" w:space="0" w:color="auto"/>
            <w:left w:val="none" w:sz="0" w:space="0" w:color="auto"/>
            <w:bottom w:val="none" w:sz="0" w:space="0" w:color="auto"/>
            <w:right w:val="none" w:sz="0" w:space="0" w:color="auto"/>
          </w:divBdr>
        </w:div>
      </w:divsChild>
    </w:div>
    <w:div w:id="398289419">
      <w:bodyDiv w:val="1"/>
      <w:marLeft w:val="0"/>
      <w:marRight w:val="0"/>
      <w:marTop w:val="0"/>
      <w:marBottom w:val="0"/>
      <w:divBdr>
        <w:top w:val="none" w:sz="0" w:space="0" w:color="auto"/>
        <w:left w:val="none" w:sz="0" w:space="0" w:color="auto"/>
        <w:bottom w:val="none" w:sz="0" w:space="0" w:color="auto"/>
        <w:right w:val="none" w:sz="0" w:space="0" w:color="auto"/>
      </w:divBdr>
      <w:divsChild>
        <w:div w:id="1809779286">
          <w:marLeft w:val="0"/>
          <w:marRight w:val="0"/>
          <w:marTop w:val="0"/>
          <w:marBottom w:val="0"/>
          <w:divBdr>
            <w:top w:val="none" w:sz="0" w:space="0" w:color="auto"/>
            <w:left w:val="none" w:sz="0" w:space="0" w:color="auto"/>
            <w:bottom w:val="none" w:sz="0" w:space="0" w:color="auto"/>
            <w:right w:val="none" w:sz="0" w:space="0" w:color="auto"/>
          </w:divBdr>
          <w:divsChild>
            <w:div w:id="511721985">
              <w:marLeft w:val="0"/>
              <w:marRight w:val="0"/>
              <w:marTop w:val="0"/>
              <w:marBottom w:val="0"/>
              <w:divBdr>
                <w:top w:val="none" w:sz="0" w:space="0" w:color="auto"/>
                <w:left w:val="none" w:sz="0" w:space="0" w:color="auto"/>
                <w:bottom w:val="none" w:sz="0" w:space="0" w:color="auto"/>
                <w:right w:val="none" w:sz="0" w:space="0" w:color="auto"/>
              </w:divBdr>
            </w:div>
            <w:div w:id="1984459089">
              <w:marLeft w:val="0"/>
              <w:marRight w:val="0"/>
              <w:marTop w:val="0"/>
              <w:marBottom w:val="0"/>
              <w:divBdr>
                <w:top w:val="none" w:sz="0" w:space="0" w:color="auto"/>
                <w:left w:val="none" w:sz="0" w:space="0" w:color="auto"/>
                <w:bottom w:val="none" w:sz="0" w:space="0" w:color="auto"/>
                <w:right w:val="none" w:sz="0" w:space="0" w:color="auto"/>
              </w:divBdr>
            </w:div>
            <w:div w:id="1567032569">
              <w:marLeft w:val="0"/>
              <w:marRight w:val="0"/>
              <w:marTop w:val="0"/>
              <w:marBottom w:val="0"/>
              <w:divBdr>
                <w:top w:val="none" w:sz="0" w:space="0" w:color="auto"/>
                <w:left w:val="none" w:sz="0" w:space="0" w:color="auto"/>
                <w:bottom w:val="none" w:sz="0" w:space="0" w:color="auto"/>
                <w:right w:val="none" w:sz="0" w:space="0" w:color="auto"/>
              </w:divBdr>
            </w:div>
            <w:div w:id="1387216010">
              <w:marLeft w:val="0"/>
              <w:marRight w:val="0"/>
              <w:marTop w:val="0"/>
              <w:marBottom w:val="0"/>
              <w:divBdr>
                <w:top w:val="none" w:sz="0" w:space="0" w:color="auto"/>
                <w:left w:val="none" w:sz="0" w:space="0" w:color="auto"/>
                <w:bottom w:val="none" w:sz="0" w:space="0" w:color="auto"/>
                <w:right w:val="none" w:sz="0" w:space="0" w:color="auto"/>
              </w:divBdr>
            </w:div>
            <w:div w:id="782767844">
              <w:marLeft w:val="0"/>
              <w:marRight w:val="0"/>
              <w:marTop w:val="0"/>
              <w:marBottom w:val="0"/>
              <w:divBdr>
                <w:top w:val="none" w:sz="0" w:space="0" w:color="auto"/>
                <w:left w:val="none" w:sz="0" w:space="0" w:color="auto"/>
                <w:bottom w:val="none" w:sz="0" w:space="0" w:color="auto"/>
                <w:right w:val="none" w:sz="0" w:space="0" w:color="auto"/>
              </w:divBdr>
            </w:div>
            <w:div w:id="547648940">
              <w:marLeft w:val="0"/>
              <w:marRight w:val="0"/>
              <w:marTop w:val="0"/>
              <w:marBottom w:val="0"/>
              <w:divBdr>
                <w:top w:val="none" w:sz="0" w:space="0" w:color="auto"/>
                <w:left w:val="none" w:sz="0" w:space="0" w:color="auto"/>
                <w:bottom w:val="none" w:sz="0" w:space="0" w:color="auto"/>
                <w:right w:val="none" w:sz="0" w:space="0" w:color="auto"/>
              </w:divBdr>
            </w:div>
            <w:div w:id="1064570220">
              <w:marLeft w:val="0"/>
              <w:marRight w:val="0"/>
              <w:marTop w:val="0"/>
              <w:marBottom w:val="0"/>
              <w:divBdr>
                <w:top w:val="none" w:sz="0" w:space="0" w:color="auto"/>
                <w:left w:val="none" w:sz="0" w:space="0" w:color="auto"/>
                <w:bottom w:val="none" w:sz="0" w:space="0" w:color="auto"/>
                <w:right w:val="none" w:sz="0" w:space="0" w:color="auto"/>
              </w:divBdr>
            </w:div>
            <w:div w:id="1919897342">
              <w:marLeft w:val="0"/>
              <w:marRight w:val="0"/>
              <w:marTop w:val="0"/>
              <w:marBottom w:val="0"/>
              <w:divBdr>
                <w:top w:val="none" w:sz="0" w:space="0" w:color="auto"/>
                <w:left w:val="none" w:sz="0" w:space="0" w:color="auto"/>
                <w:bottom w:val="none" w:sz="0" w:space="0" w:color="auto"/>
                <w:right w:val="none" w:sz="0" w:space="0" w:color="auto"/>
              </w:divBdr>
            </w:div>
            <w:div w:id="1261062580">
              <w:marLeft w:val="0"/>
              <w:marRight w:val="0"/>
              <w:marTop w:val="0"/>
              <w:marBottom w:val="0"/>
              <w:divBdr>
                <w:top w:val="none" w:sz="0" w:space="0" w:color="auto"/>
                <w:left w:val="none" w:sz="0" w:space="0" w:color="auto"/>
                <w:bottom w:val="none" w:sz="0" w:space="0" w:color="auto"/>
                <w:right w:val="none" w:sz="0" w:space="0" w:color="auto"/>
              </w:divBdr>
            </w:div>
            <w:div w:id="991328874">
              <w:marLeft w:val="0"/>
              <w:marRight w:val="0"/>
              <w:marTop w:val="0"/>
              <w:marBottom w:val="0"/>
              <w:divBdr>
                <w:top w:val="none" w:sz="0" w:space="0" w:color="auto"/>
                <w:left w:val="none" w:sz="0" w:space="0" w:color="auto"/>
                <w:bottom w:val="none" w:sz="0" w:space="0" w:color="auto"/>
                <w:right w:val="none" w:sz="0" w:space="0" w:color="auto"/>
              </w:divBdr>
            </w:div>
          </w:divsChild>
        </w:div>
        <w:div w:id="1968050501">
          <w:marLeft w:val="0"/>
          <w:marRight w:val="0"/>
          <w:marTop w:val="0"/>
          <w:marBottom w:val="0"/>
          <w:divBdr>
            <w:top w:val="none" w:sz="0" w:space="0" w:color="auto"/>
            <w:left w:val="none" w:sz="0" w:space="0" w:color="auto"/>
            <w:bottom w:val="none" w:sz="0" w:space="0" w:color="auto"/>
            <w:right w:val="none" w:sz="0" w:space="0" w:color="auto"/>
          </w:divBdr>
          <w:divsChild>
            <w:div w:id="1147435943">
              <w:marLeft w:val="0"/>
              <w:marRight w:val="0"/>
              <w:marTop w:val="0"/>
              <w:marBottom w:val="0"/>
              <w:divBdr>
                <w:top w:val="none" w:sz="0" w:space="0" w:color="auto"/>
                <w:left w:val="none" w:sz="0" w:space="0" w:color="auto"/>
                <w:bottom w:val="none" w:sz="0" w:space="0" w:color="auto"/>
                <w:right w:val="none" w:sz="0" w:space="0" w:color="auto"/>
              </w:divBdr>
            </w:div>
            <w:div w:id="182745161">
              <w:marLeft w:val="0"/>
              <w:marRight w:val="0"/>
              <w:marTop w:val="0"/>
              <w:marBottom w:val="0"/>
              <w:divBdr>
                <w:top w:val="none" w:sz="0" w:space="0" w:color="auto"/>
                <w:left w:val="none" w:sz="0" w:space="0" w:color="auto"/>
                <w:bottom w:val="none" w:sz="0" w:space="0" w:color="auto"/>
                <w:right w:val="none" w:sz="0" w:space="0" w:color="auto"/>
              </w:divBdr>
            </w:div>
            <w:div w:id="1134832694">
              <w:marLeft w:val="0"/>
              <w:marRight w:val="0"/>
              <w:marTop w:val="0"/>
              <w:marBottom w:val="0"/>
              <w:divBdr>
                <w:top w:val="none" w:sz="0" w:space="0" w:color="auto"/>
                <w:left w:val="none" w:sz="0" w:space="0" w:color="auto"/>
                <w:bottom w:val="none" w:sz="0" w:space="0" w:color="auto"/>
                <w:right w:val="none" w:sz="0" w:space="0" w:color="auto"/>
              </w:divBdr>
            </w:div>
            <w:div w:id="1154881145">
              <w:marLeft w:val="0"/>
              <w:marRight w:val="0"/>
              <w:marTop w:val="0"/>
              <w:marBottom w:val="0"/>
              <w:divBdr>
                <w:top w:val="none" w:sz="0" w:space="0" w:color="auto"/>
                <w:left w:val="none" w:sz="0" w:space="0" w:color="auto"/>
                <w:bottom w:val="none" w:sz="0" w:space="0" w:color="auto"/>
                <w:right w:val="none" w:sz="0" w:space="0" w:color="auto"/>
              </w:divBdr>
            </w:div>
            <w:div w:id="1716276181">
              <w:marLeft w:val="0"/>
              <w:marRight w:val="0"/>
              <w:marTop w:val="0"/>
              <w:marBottom w:val="0"/>
              <w:divBdr>
                <w:top w:val="none" w:sz="0" w:space="0" w:color="auto"/>
                <w:left w:val="none" w:sz="0" w:space="0" w:color="auto"/>
                <w:bottom w:val="none" w:sz="0" w:space="0" w:color="auto"/>
                <w:right w:val="none" w:sz="0" w:space="0" w:color="auto"/>
              </w:divBdr>
            </w:div>
            <w:div w:id="524292017">
              <w:marLeft w:val="0"/>
              <w:marRight w:val="0"/>
              <w:marTop w:val="0"/>
              <w:marBottom w:val="0"/>
              <w:divBdr>
                <w:top w:val="none" w:sz="0" w:space="0" w:color="auto"/>
                <w:left w:val="none" w:sz="0" w:space="0" w:color="auto"/>
                <w:bottom w:val="none" w:sz="0" w:space="0" w:color="auto"/>
                <w:right w:val="none" w:sz="0" w:space="0" w:color="auto"/>
              </w:divBdr>
            </w:div>
            <w:div w:id="188956453">
              <w:marLeft w:val="0"/>
              <w:marRight w:val="0"/>
              <w:marTop w:val="0"/>
              <w:marBottom w:val="0"/>
              <w:divBdr>
                <w:top w:val="none" w:sz="0" w:space="0" w:color="auto"/>
                <w:left w:val="none" w:sz="0" w:space="0" w:color="auto"/>
                <w:bottom w:val="none" w:sz="0" w:space="0" w:color="auto"/>
                <w:right w:val="none" w:sz="0" w:space="0" w:color="auto"/>
              </w:divBdr>
            </w:div>
            <w:div w:id="111172635">
              <w:marLeft w:val="0"/>
              <w:marRight w:val="0"/>
              <w:marTop w:val="0"/>
              <w:marBottom w:val="0"/>
              <w:divBdr>
                <w:top w:val="none" w:sz="0" w:space="0" w:color="auto"/>
                <w:left w:val="none" w:sz="0" w:space="0" w:color="auto"/>
                <w:bottom w:val="none" w:sz="0" w:space="0" w:color="auto"/>
                <w:right w:val="none" w:sz="0" w:space="0" w:color="auto"/>
              </w:divBdr>
            </w:div>
            <w:div w:id="475224357">
              <w:marLeft w:val="0"/>
              <w:marRight w:val="0"/>
              <w:marTop w:val="0"/>
              <w:marBottom w:val="0"/>
              <w:divBdr>
                <w:top w:val="none" w:sz="0" w:space="0" w:color="auto"/>
                <w:left w:val="none" w:sz="0" w:space="0" w:color="auto"/>
                <w:bottom w:val="none" w:sz="0" w:space="0" w:color="auto"/>
                <w:right w:val="none" w:sz="0" w:space="0" w:color="auto"/>
              </w:divBdr>
            </w:div>
            <w:div w:id="325986480">
              <w:marLeft w:val="0"/>
              <w:marRight w:val="0"/>
              <w:marTop w:val="0"/>
              <w:marBottom w:val="0"/>
              <w:divBdr>
                <w:top w:val="none" w:sz="0" w:space="0" w:color="auto"/>
                <w:left w:val="none" w:sz="0" w:space="0" w:color="auto"/>
                <w:bottom w:val="none" w:sz="0" w:space="0" w:color="auto"/>
                <w:right w:val="none" w:sz="0" w:space="0" w:color="auto"/>
              </w:divBdr>
            </w:div>
            <w:div w:id="158617239">
              <w:marLeft w:val="0"/>
              <w:marRight w:val="0"/>
              <w:marTop w:val="0"/>
              <w:marBottom w:val="0"/>
              <w:divBdr>
                <w:top w:val="none" w:sz="0" w:space="0" w:color="auto"/>
                <w:left w:val="none" w:sz="0" w:space="0" w:color="auto"/>
                <w:bottom w:val="none" w:sz="0" w:space="0" w:color="auto"/>
                <w:right w:val="none" w:sz="0" w:space="0" w:color="auto"/>
              </w:divBdr>
            </w:div>
            <w:div w:id="479544152">
              <w:marLeft w:val="0"/>
              <w:marRight w:val="0"/>
              <w:marTop w:val="0"/>
              <w:marBottom w:val="0"/>
              <w:divBdr>
                <w:top w:val="none" w:sz="0" w:space="0" w:color="auto"/>
                <w:left w:val="none" w:sz="0" w:space="0" w:color="auto"/>
                <w:bottom w:val="none" w:sz="0" w:space="0" w:color="auto"/>
                <w:right w:val="none" w:sz="0" w:space="0" w:color="auto"/>
              </w:divBdr>
            </w:div>
            <w:div w:id="943466303">
              <w:marLeft w:val="0"/>
              <w:marRight w:val="0"/>
              <w:marTop w:val="0"/>
              <w:marBottom w:val="0"/>
              <w:divBdr>
                <w:top w:val="none" w:sz="0" w:space="0" w:color="auto"/>
                <w:left w:val="none" w:sz="0" w:space="0" w:color="auto"/>
                <w:bottom w:val="none" w:sz="0" w:space="0" w:color="auto"/>
                <w:right w:val="none" w:sz="0" w:space="0" w:color="auto"/>
              </w:divBdr>
            </w:div>
            <w:div w:id="1201624116">
              <w:marLeft w:val="0"/>
              <w:marRight w:val="0"/>
              <w:marTop w:val="0"/>
              <w:marBottom w:val="0"/>
              <w:divBdr>
                <w:top w:val="none" w:sz="0" w:space="0" w:color="auto"/>
                <w:left w:val="none" w:sz="0" w:space="0" w:color="auto"/>
                <w:bottom w:val="none" w:sz="0" w:space="0" w:color="auto"/>
                <w:right w:val="none" w:sz="0" w:space="0" w:color="auto"/>
              </w:divBdr>
            </w:div>
            <w:div w:id="191242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099085">
      <w:bodyDiv w:val="1"/>
      <w:marLeft w:val="0"/>
      <w:marRight w:val="0"/>
      <w:marTop w:val="0"/>
      <w:marBottom w:val="0"/>
      <w:divBdr>
        <w:top w:val="none" w:sz="0" w:space="0" w:color="auto"/>
        <w:left w:val="none" w:sz="0" w:space="0" w:color="auto"/>
        <w:bottom w:val="none" w:sz="0" w:space="0" w:color="auto"/>
        <w:right w:val="none" w:sz="0" w:space="0" w:color="auto"/>
      </w:divBdr>
      <w:divsChild>
        <w:div w:id="646282735">
          <w:marLeft w:val="0"/>
          <w:marRight w:val="0"/>
          <w:marTop w:val="0"/>
          <w:marBottom w:val="0"/>
          <w:divBdr>
            <w:top w:val="none" w:sz="0" w:space="0" w:color="auto"/>
            <w:left w:val="none" w:sz="0" w:space="0" w:color="auto"/>
            <w:bottom w:val="none" w:sz="0" w:space="0" w:color="auto"/>
            <w:right w:val="none" w:sz="0" w:space="0" w:color="auto"/>
          </w:divBdr>
          <w:divsChild>
            <w:div w:id="1681394245">
              <w:marLeft w:val="0"/>
              <w:marRight w:val="0"/>
              <w:marTop w:val="0"/>
              <w:marBottom w:val="0"/>
              <w:divBdr>
                <w:top w:val="none" w:sz="0" w:space="0" w:color="auto"/>
                <w:left w:val="none" w:sz="0" w:space="0" w:color="auto"/>
                <w:bottom w:val="none" w:sz="0" w:space="0" w:color="auto"/>
                <w:right w:val="none" w:sz="0" w:space="0" w:color="auto"/>
              </w:divBdr>
            </w:div>
            <w:div w:id="1915239549">
              <w:marLeft w:val="0"/>
              <w:marRight w:val="0"/>
              <w:marTop w:val="0"/>
              <w:marBottom w:val="0"/>
              <w:divBdr>
                <w:top w:val="none" w:sz="0" w:space="0" w:color="auto"/>
                <w:left w:val="none" w:sz="0" w:space="0" w:color="auto"/>
                <w:bottom w:val="none" w:sz="0" w:space="0" w:color="auto"/>
                <w:right w:val="none" w:sz="0" w:space="0" w:color="auto"/>
              </w:divBdr>
            </w:div>
          </w:divsChild>
        </w:div>
        <w:div w:id="171144187">
          <w:marLeft w:val="0"/>
          <w:marRight w:val="0"/>
          <w:marTop w:val="0"/>
          <w:marBottom w:val="0"/>
          <w:divBdr>
            <w:top w:val="none" w:sz="0" w:space="0" w:color="auto"/>
            <w:left w:val="none" w:sz="0" w:space="0" w:color="auto"/>
            <w:bottom w:val="none" w:sz="0" w:space="0" w:color="auto"/>
            <w:right w:val="none" w:sz="0" w:space="0" w:color="auto"/>
          </w:divBdr>
          <w:divsChild>
            <w:div w:id="1789815294">
              <w:marLeft w:val="0"/>
              <w:marRight w:val="0"/>
              <w:marTop w:val="0"/>
              <w:marBottom w:val="0"/>
              <w:divBdr>
                <w:top w:val="none" w:sz="0" w:space="0" w:color="auto"/>
                <w:left w:val="none" w:sz="0" w:space="0" w:color="auto"/>
                <w:bottom w:val="none" w:sz="0" w:space="0" w:color="auto"/>
                <w:right w:val="none" w:sz="0" w:space="0" w:color="auto"/>
              </w:divBdr>
            </w:div>
            <w:div w:id="1514876404">
              <w:marLeft w:val="0"/>
              <w:marRight w:val="0"/>
              <w:marTop w:val="0"/>
              <w:marBottom w:val="0"/>
              <w:divBdr>
                <w:top w:val="none" w:sz="0" w:space="0" w:color="auto"/>
                <w:left w:val="none" w:sz="0" w:space="0" w:color="auto"/>
                <w:bottom w:val="none" w:sz="0" w:space="0" w:color="auto"/>
                <w:right w:val="none" w:sz="0" w:space="0" w:color="auto"/>
              </w:divBdr>
            </w:div>
          </w:divsChild>
        </w:div>
        <w:div w:id="1722512782">
          <w:marLeft w:val="0"/>
          <w:marRight w:val="0"/>
          <w:marTop w:val="0"/>
          <w:marBottom w:val="0"/>
          <w:divBdr>
            <w:top w:val="none" w:sz="0" w:space="0" w:color="auto"/>
            <w:left w:val="none" w:sz="0" w:space="0" w:color="auto"/>
            <w:bottom w:val="none" w:sz="0" w:space="0" w:color="auto"/>
            <w:right w:val="none" w:sz="0" w:space="0" w:color="auto"/>
          </w:divBdr>
          <w:divsChild>
            <w:div w:id="473956499">
              <w:marLeft w:val="0"/>
              <w:marRight w:val="0"/>
              <w:marTop w:val="0"/>
              <w:marBottom w:val="0"/>
              <w:divBdr>
                <w:top w:val="none" w:sz="0" w:space="0" w:color="auto"/>
                <w:left w:val="none" w:sz="0" w:space="0" w:color="auto"/>
                <w:bottom w:val="none" w:sz="0" w:space="0" w:color="auto"/>
                <w:right w:val="none" w:sz="0" w:space="0" w:color="auto"/>
              </w:divBdr>
            </w:div>
            <w:div w:id="418869242">
              <w:marLeft w:val="0"/>
              <w:marRight w:val="0"/>
              <w:marTop w:val="0"/>
              <w:marBottom w:val="0"/>
              <w:divBdr>
                <w:top w:val="none" w:sz="0" w:space="0" w:color="auto"/>
                <w:left w:val="none" w:sz="0" w:space="0" w:color="auto"/>
                <w:bottom w:val="none" w:sz="0" w:space="0" w:color="auto"/>
                <w:right w:val="none" w:sz="0" w:space="0" w:color="auto"/>
              </w:divBdr>
            </w:div>
          </w:divsChild>
        </w:div>
        <w:div w:id="1601528435">
          <w:marLeft w:val="0"/>
          <w:marRight w:val="0"/>
          <w:marTop w:val="0"/>
          <w:marBottom w:val="0"/>
          <w:divBdr>
            <w:top w:val="none" w:sz="0" w:space="0" w:color="auto"/>
            <w:left w:val="none" w:sz="0" w:space="0" w:color="auto"/>
            <w:bottom w:val="none" w:sz="0" w:space="0" w:color="auto"/>
            <w:right w:val="none" w:sz="0" w:space="0" w:color="auto"/>
          </w:divBdr>
          <w:divsChild>
            <w:div w:id="68432033">
              <w:marLeft w:val="0"/>
              <w:marRight w:val="0"/>
              <w:marTop w:val="0"/>
              <w:marBottom w:val="0"/>
              <w:divBdr>
                <w:top w:val="none" w:sz="0" w:space="0" w:color="auto"/>
                <w:left w:val="none" w:sz="0" w:space="0" w:color="auto"/>
                <w:bottom w:val="none" w:sz="0" w:space="0" w:color="auto"/>
                <w:right w:val="none" w:sz="0" w:space="0" w:color="auto"/>
              </w:divBdr>
            </w:div>
            <w:div w:id="604075122">
              <w:marLeft w:val="0"/>
              <w:marRight w:val="0"/>
              <w:marTop w:val="0"/>
              <w:marBottom w:val="0"/>
              <w:divBdr>
                <w:top w:val="none" w:sz="0" w:space="0" w:color="auto"/>
                <w:left w:val="none" w:sz="0" w:space="0" w:color="auto"/>
                <w:bottom w:val="none" w:sz="0" w:space="0" w:color="auto"/>
                <w:right w:val="none" w:sz="0" w:space="0" w:color="auto"/>
              </w:divBdr>
            </w:div>
          </w:divsChild>
        </w:div>
        <w:div w:id="1071856257">
          <w:marLeft w:val="0"/>
          <w:marRight w:val="0"/>
          <w:marTop w:val="0"/>
          <w:marBottom w:val="0"/>
          <w:divBdr>
            <w:top w:val="none" w:sz="0" w:space="0" w:color="auto"/>
            <w:left w:val="none" w:sz="0" w:space="0" w:color="auto"/>
            <w:bottom w:val="none" w:sz="0" w:space="0" w:color="auto"/>
            <w:right w:val="none" w:sz="0" w:space="0" w:color="auto"/>
          </w:divBdr>
          <w:divsChild>
            <w:div w:id="2113166111">
              <w:marLeft w:val="0"/>
              <w:marRight w:val="0"/>
              <w:marTop w:val="0"/>
              <w:marBottom w:val="0"/>
              <w:divBdr>
                <w:top w:val="none" w:sz="0" w:space="0" w:color="auto"/>
                <w:left w:val="none" w:sz="0" w:space="0" w:color="auto"/>
                <w:bottom w:val="none" w:sz="0" w:space="0" w:color="auto"/>
                <w:right w:val="none" w:sz="0" w:space="0" w:color="auto"/>
              </w:divBdr>
            </w:div>
            <w:div w:id="1475365668">
              <w:marLeft w:val="0"/>
              <w:marRight w:val="0"/>
              <w:marTop w:val="0"/>
              <w:marBottom w:val="0"/>
              <w:divBdr>
                <w:top w:val="none" w:sz="0" w:space="0" w:color="auto"/>
                <w:left w:val="none" w:sz="0" w:space="0" w:color="auto"/>
                <w:bottom w:val="none" w:sz="0" w:space="0" w:color="auto"/>
                <w:right w:val="none" w:sz="0" w:space="0" w:color="auto"/>
              </w:divBdr>
            </w:div>
          </w:divsChild>
        </w:div>
        <w:div w:id="393352170">
          <w:marLeft w:val="0"/>
          <w:marRight w:val="0"/>
          <w:marTop w:val="0"/>
          <w:marBottom w:val="0"/>
          <w:divBdr>
            <w:top w:val="none" w:sz="0" w:space="0" w:color="auto"/>
            <w:left w:val="none" w:sz="0" w:space="0" w:color="auto"/>
            <w:bottom w:val="none" w:sz="0" w:space="0" w:color="auto"/>
            <w:right w:val="none" w:sz="0" w:space="0" w:color="auto"/>
          </w:divBdr>
          <w:divsChild>
            <w:div w:id="2019190888">
              <w:marLeft w:val="0"/>
              <w:marRight w:val="0"/>
              <w:marTop w:val="0"/>
              <w:marBottom w:val="0"/>
              <w:divBdr>
                <w:top w:val="none" w:sz="0" w:space="0" w:color="auto"/>
                <w:left w:val="none" w:sz="0" w:space="0" w:color="auto"/>
                <w:bottom w:val="none" w:sz="0" w:space="0" w:color="auto"/>
                <w:right w:val="none" w:sz="0" w:space="0" w:color="auto"/>
              </w:divBdr>
            </w:div>
            <w:div w:id="233785940">
              <w:marLeft w:val="0"/>
              <w:marRight w:val="0"/>
              <w:marTop w:val="0"/>
              <w:marBottom w:val="0"/>
              <w:divBdr>
                <w:top w:val="none" w:sz="0" w:space="0" w:color="auto"/>
                <w:left w:val="none" w:sz="0" w:space="0" w:color="auto"/>
                <w:bottom w:val="none" w:sz="0" w:space="0" w:color="auto"/>
                <w:right w:val="none" w:sz="0" w:space="0" w:color="auto"/>
              </w:divBdr>
            </w:div>
          </w:divsChild>
        </w:div>
        <w:div w:id="1675914195">
          <w:marLeft w:val="0"/>
          <w:marRight w:val="0"/>
          <w:marTop w:val="0"/>
          <w:marBottom w:val="0"/>
          <w:divBdr>
            <w:top w:val="none" w:sz="0" w:space="0" w:color="auto"/>
            <w:left w:val="none" w:sz="0" w:space="0" w:color="auto"/>
            <w:bottom w:val="none" w:sz="0" w:space="0" w:color="auto"/>
            <w:right w:val="none" w:sz="0" w:space="0" w:color="auto"/>
          </w:divBdr>
          <w:divsChild>
            <w:div w:id="364405662">
              <w:marLeft w:val="0"/>
              <w:marRight w:val="0"/>
              <w:marTop w:val="0"/>
              <w:marBottom w:val="0"/>
              <w:divBdr>
                <w:top w:val="none" w:sz="0" w:space="0" w:color="auto"/>
                <w:left w:val="none" w:sz="0" w:space="0" w:color="auto"/>
                <w:bottom w:val="none" w:sz="0" w:space="0" w:color="auto"/>
                <w:right w:val="none" w:sz="0" w:space="0" w:color="auto"/>
              </w:divBdr>
            </w:div>
            <w:div w:id="1564945881">
              <w:marLeft w:val="0"/>
              <w:marRight w:val="0"/>
              <w:marTop w:val="0"/>
              <w:marBottom w:val="0"/>
              <w:divBdr>
                <w:top w:val="none" w:sz="0" w:space="0" w:color="auto"/>
                <w:left w:val="none" w:sz="0" w:space="0" w:color="auto"/>
                <w:bottom w:val="none" w:sz="0" w:space="0" w:color="auto"/>
                <w:right w:val="none" w:sz="0" w:space="0" w:color="auto"/>
              </w:divBdr>
            </w:div>
          </w:divsChild>
        </w:div>
        <w:div w:id="194272588">
          <w:marLeft w:val="0"/>
          <w:marRight w:val="0"/>
          <w:marTop w:val="0"/>
          <w:marBottom w:val="0"/>
          <w:divBdr>
            <w:top w:val="none" w:sz="0" w:space="0" w:color="auto"/>
            <w:left w:val="none" w:sz="0" w:space="0" w:color="auto"/>
            <w:bottom w:val="none" w:sz="0" w:space="0" w:color="auto"/>
            <w:right w:val="none" w:sz="0" w:space="0" w:color="auto"/>
          </w:divBdr>
          <w:divsChild>
            <w:div w:id="414202801">
              <w:marLeft w:val="0"/>
              <w:marRight w:val="0"/>
              <w:marTop w:val="0"/>
              <w:marBottom w:val="0"/>
              <w:divBdr>
                <w:top w:val="none" w:sz="0" w:space="0" w:color="auto"/>
                <w:left w:val="none" w:sz="0" w:space="0" w:color="auto"/>
                <w:bottom w:val="none" w:sz="0" w:space="0" w:color="auto"/>
                <w:right w:val="none" w:sz="0" w:space="0" w:color="auto"/>
              </w:divBdr>
            </w:div>
          </w:divsChild>
        </w:div>
        <w:div w:id="1775515217">
          <w:marLeft w:val="0"/>
          <w:marRight w:val="0"/>
          <w:marTop w:val="0"/>
          <w:marBottom w:val="0"/>
          <w:divBdr>
            <w:top w:val="none" w:sz="0" w:space="0" w:color="auto"/>
            <w:left w:val="none" w:sz="0" w:space="0" w:color="auto"/>
            <w:bottom w:val="none" w:sz="0" w:space="0" w:color="auto"/>
            <w:right w:val="none" w:sz="0" w:space="0" w:color="auto"/>
          </w:divBdr>
          <w:divsChild>
            <w:div w:id="1644772225">
              <w:marLeft w:val="0"/>
              <w:marRight w:val="0"/>
              <w:marTop w:val="0"/>
              <w:marBottom w:val="0"/>
              <w:divBdr>
                <w:top w:val="none" w:sz="0" w:space="0" w:color="auto"/>
                <w:left w:val="none" w:sz="0" w:space="0" w:color="auto"/>
                <w:bottom w:val="none" w:sz="0" w:space="0" w:color="auto"/>
                <w:right w:val="none" w:sz="0" w:space="0" w:color="auto"/>
              </w:divBdr>
            </w:div>
          </w:divsChild>
        </w:div>
        <w:div w:id="1562792221">
          <w:marLeft w:val="0"/>
          <w:marRight w:val="0"/>
          <w:marTop w:val="0"/>
          <w:marBottom w:val="0"/>
          <w:divBdr>
            <w:top w:val="none" w:sz="0" w:space="0" w:color="auto"/>
            <w:left w:val="none" w:sz="0" w:space="0" w:color="auto"/>
            <w:bottom w:val="none" w:sz="0" w:space="0" w:color="auto"/>
            <w:right w:val="none" w:sz="0" w:space="0" w:color="auto"/>
          </w:divBdr>
          <w:divsChild>
            <w:div w:id="1771002645">
              <w:marLeft w:val="0"/>
              <w:marRight w:val="0"/>
              <w:marTop w:val="0"/>
              <w:marBottom w:val="0"/>
              <w:divBdr>
                <w:top w:val="none" w:sz="0" w:space="0" w:color="auto"/>
                <w:left w:val="none" w:sz="0" w:space="0" w:color="auto"/>
                <w:bottom w:val="none" w:sz="0" w:space="0" w:color="auto"/>
                <w:right w:val="none" w:sz="0" w:space="0" w:color="auto"/>
              </w:divBdr>
            </w:div>
          </w:divsChild>
        </w:div>
        <w:div w:id="1470056228">
          <w:marLeft w:val="0"/>
          <w:marRight w:val="0"/>
          <w:marTop w:val="0"/>
          <w:marBottom w:val="0"/>
          <w:divBdr>
            <w:top w:val="none" w:sz="0" w:space="0" w:color="auto"/>
            <w:left w:val="none" w:sz="0" w:space="0" w:color="auto"/>
            <w:bottom w:val="none" w:sz="0" w:space="0" w:color="auto"/>
            <w:right w:val="none" w:sz="0" w:space="0" w:color="auto"/>
          </w:divBdr>
          <w:divsChild>
            <w:div w:id="2000035190">
              <w:marLeft w:val="0"/>
              <w:marRight w:val="0"/>
              <w:marTop w:val="0"/>
              <w:marBottom w:val="0"/>
              <w:divBdr>
                <w:top w:val="none" w:sz="0" w:space="0" w:color="auto"/>
                <w:left w:val="none" w:sz="0" w:space="0" w:color="auto"/>
                <w:bottom w:val="none" w:sz="0" w:space="0" w:color="auto"/>
                <w:right w:val="none" w:sz="0" w:space="0" w:color="auto"/>
              </w:divBdr>
            </w:div>
          </w:divsChild>
        </w:div>
        <w:div w:id="667944956">
          <w:marLeft w:val="0"/>
          <w:marRight w:val="0"/>
          <w:marTop w:val="0"/>
          <w:marBottom w:val="0"/>
          <w:divBdr>
            <w:top w:val="none" w:sz="0" w:space="0" w:color="auto"/>
            <w:left w:val="none" w:sz="0" w:space="0" w:color="auto"/>
            <w:bottom w:val="none" w:sz="0" w:space="0" w:color="auto"/>
            <w:right w:val="none" w:sz="0" w:space="0" w:color="auto"/>
          </w:divBdr>
          <w:divsChild>
            <w:div w:id="1263805553">
              <w:marLeft w:val="0"/>
              <w:marRight w:val="0"/>
              <w:marTop w:val="0"/>
              <w:marBottom w:val="0"/>
              <w:divBdr>
                <w:top w:val="none" w:sz="0" w:space="0" w:color="auto"/>
                <w:left w:val="none" w:sz="0" w:space="0" w:color="auto"/>
                <w:bottom w:val="none" w:sz="0" w:space="0" w:color="auto"/>
                <w:right w:val="none" w:sz="0" w:space="0" w:color="auto"/>
              </w:divBdr>
            </w:div>
          </w:divsChild>
        </w:div>
        <w:div w:id="258636024">
          <w:marLeft w:val="0"/>
          <w:marRight w:val="0"/>
          <w:marTop w:val="0"/>
          <w:marBottom w:val="0"/>
          <w:divBdr>
            <w:top w:val="none" w:sz="0" w:space="0" w:color="auto"/>
            <w:left w:val="none" w:sz="0" w:space="0" w:color="auto"/>
            <w:bottom w:val="none" w:sz="0" w:space="0" w:color="auto"/>
            <w:right w:val="none" w:sz="0" w:space="0" w:color="auto"/>
          </w:divBdr>
          <w:divsChild>
            <w:div w:id="1470437154">
              <w:marLeft w:val="0"/>
              <w:marRight w:val="0"/>
              <w:marTop w:val="0"/>
              <w:marBottom w:val="0"/>
              <w:divBdr>
                <w:top w:val="none" w:sz="0" w:space="0" w:color="auto"/>
                <w:left w:val="none" w:sz="0" w:space="0" w:color="auto"/>
                <w:bottom w:val="none" w:sz="0" w:space="0" w:color="auto"/>
                <w:right w:val="none" w:sz="0" w:space="0" w:color="auto"/>
              </w:divBdr>
            </w:div>
          </w:divsChild>
        </w:div>
        <w:div w:id="1060863805">
          <w:marLeft w:val="0"/>
          <w:marRight w:val="0"/>
          <w:marTop w:val="0"/>
          <w:marBottom w:val="0"/>
          <w:divBdr>
            <w:top w:val="none" w:sz="0" w:space="0" w:color="auto"/>
            <w:left w:val="none" w:sz="0" w:space="0" w:color="auto"/>
            <w:bottom w:val="none" w:sz="0" w:space="0" w:color="auto"/>
            <w:right w:val="none" w:sz="0" w:space="0" w:color="auto"/>
          </w:divBdr>
          <w:divsChild>
            <w:div w:id="1853302071">
              <w:marLeft w:val="0"/>
              <w:marRight w:val="0"/>
              <w:marTop w:val="0"/>
              <w:marBottom w:val="0"/>
              <w:divBdr>
                <w:top w:val="none" w:sz="0" w:space="0" w:color="auto"/>
                <w:left w:val="none" w:sz="0" w:space="0" w:color="auto"/>
                <w:bottom w:val="none" w:sz="0" w:space="0" w:color="auto"/>
                <w:right w:val="none" w:sz="0" w:space="0" w:color="auto"/>
              </w:divBdr>
            </w:div>
          </w:divsChild>
        </w:div>
        <w:div w:id="1251544386">
          <w:marLeft w:val="0"/>
          <w:marRight w:val="0"/>
          <w:marTop w:val="0"/>
          <w:marBottom w:val="0"/>
          <w:divBdr>
            <w:top w:val="none" w:sz="0" w:space="0" w:color="auto"/>
            <w:left w:val="none" w:sz="0" w:space="0" w:color="auto"/>
            <w:bottom w:val="none" w:sz="0" w:space="0" w:color="auto"/>
            <w:right w:val="none" w:sz="0" w:space="0" w:color="auto"/>
          </w:divBdr>
          <w:divsChild>
            <w:div w:id="1719351695">
              <w:marLeft w:val="0"/>
              <w:marRight w:val="0"/>
              <w:marTop w:val="0"/>
              <w:marBottom w:val="0"/>
              <w:divBdr>
                <w:top w:val="none" w:sz="0" w:space="0" w:color="auto"/>
                <w:left w:val="none" w:sz="0" w:space="0" w:color="auto"/>
                <w:bottom w:val="none" w:sz="0" w:space="0" w:color="auto"/>
                <w:right w:val="none" w:sz="0" w:space="0" w:color="auto"/>
              </w:divBdr>
            </w:div>
          </w:divsChild>
        </w:div>
        <w:div w:id="529225848">
          <w:marLeft w:val="0"/>
          <w:marRight w:val="0"/>
          <w:marTop w:val="0"/>
          <w:marBottom w:val="0"/>
          <w:divBdr>
            <w:top w:val="none" w:sz="0" w:space="0" w:color="auto"/>
            <w:left w:val="none" w:sz="0" w:space="0" w:color="auto"/>
            <w:bottom w:val="none" w:sz="0" w:space="0" w:color="auto"/>
            <w:right w:val="none" w:sz="0" w:space="0" w:color="auto"/>
          </w:divBdr>
          <w:divsChild>
            <w:div w:id="679433463">
              <w:marLeft w:val="0"/>
              <w:marRight w:val="0"/>
              <w:marTop w:val="0"/>
              <w:marBottom w:val="0"/>
              <w:divBdr>
                <w:top w:val="none" w:sz="0" w:space="0" w:color="auto"/>
                <w:left w:val="none" w:sz="0" w:space="0" w:color="auto"/>
                <w:bottom w:val="none" w:sz="0" w:space="0" w:color="auto"/>
                <w:right w:val="none" w:sz="0" w:space="0" w:color="auto"/>
              </w:divBdr>
            </w:div>
          </w:divsChild>
        </w:div>
        <w:div w:id="377512283">
          <w:marLeft w:val="0"/>
          <w:marRight w:val="0"/>
          <w:marTop w:val="0"/>
          <w:marBottom w:val="0"/>
          <w:divBdr>
            <w:top w:val="none" w:sz="0" w:space="0" w:color="auto"/>
            <w:left w:val="none" w:sz="0" w:space="0" w:color="auto"/>
            <w:bottom w:val="none" w:sz="0" w:space="0" w:color="auto"/>
            <w:right w:val="none" w:sz="0" w:space="0" w:color="auto"/>
          </w:divBdr>
          <w:divsChild>
            <w:div w:id="330528890">
              <w:marLeft w:val="0"/>
              <w:marRight w:val="0"/>
              <w:marTop w:val="0"/>
              <w:marBottom w:val="0"/>
              <w:divBdr>
                <w:top w:val="none" w:sz="0" w:space="0" w:color="auto"/>
                <w:left w:val="none" w:sz="0" w:space="0" w:color="auto"/>
                <w:bottom w:val="none" w:sz="0" w:space="0" w:color="auto"/>
                <w:right w:val="none" w:sz="0" w:space="0" w:color="auto"/>
              </w:divBdr>
            </w:div>
          </w:divsChild>
        </w:div>
        <w:div w:id="1228148118">
          <w:marLeft w:val="0"/>
          <w:marRight w:val="0"/>
          <w:marTop w:val="0"/>
          <w:marBottom w:val="0"/>
          <w:divBdr>
            <w:top w:val="none" w:sz="0" w:space="0" w:color="auto"/>
            <w:left w:val="none" w:sz="0" w:space="0" w:color="auto"/>
            <w:bottom w:val="none" w:sz="0" w:space="0" w:color="auto"/>
            <w:right w:val="none" w:sz="0" w:space="0" w:color="auto"/>
          </w:divBdr>
          <w:divsChild>
            <w:div w:id="104228836">
              <w:marLeft w:val="0"/>
              <w:marRight w:val="0"/>
              <w:marTop w:val="0"/>
              <w:marBottom w:val="0"/>
              <w:divBdr>
                <w:top w:val="none" w:sz="0" w:space="0" w:color="auto"/>
                <w:left w:val="none" w:sz="0" w:space="0" w:color="auto"/>
                <w:bottom w:val="none" w:sz="0" w:space="0" w:color="auto"/>
                <w:right w:val="none" w:sz="0" w:space="0" w:color="auto"/>
              </w:divBdr>
            </w:div>
          </w:divsChild>
        </w:div>
        <w:div w:id="533731915">
          <w:marLeft w:val="0"/>
          <w:marRight w:val="0"/>
          <w:marTop w:val="0"/>
          <w:marBottom w:val="0"/>
          <w:divBdr>
            <w:top w:val="none" w:sz="0" w:space="0" w:color="auto"/>
            <w:left w:val="none" w:sz="0" w:space="0" w:color="auto"/>
            <w:bottom w:val="none" w:sz="0" w:space="0" w:color="auto"/>
            <w:right w:val="none" w:sz="0" w:space="0" w:color="auto"/>
          </w:divBdr>
          <w:divsChild>
            <w:div w:id="1096557111">
              <w:marLeft w:val="0"/>
              <w:marRight w:val="0"/>
              <w:marTop w:val="0"/>
              <w:marBottom w:val="0"/>
              <w:divBdr>
                <w:top w:val="none" w:sz="0" w:space="0" w:color="auto"/>
                <w:left w:val="none" w:sz="0" w:space="0" w:color="auto"/>
                <w:bottom w:val="none" w:sz="0" w:space="0" w:color="auto"/>
                <w:right w:val="none" w:sz="0" w:space="0" w:color="auto"/>
              </w:divBdr>
            </w:div>
          </w:divsChild>
        </w:div>
        <w:div w:id="617569788">
          <w:marLeft w:val="0"/>
          <w:marRight w:val="0"/>
          <w:marTop w:val="0"/>
          <w:marBottom w:val="0"/>
          <w:divBdr>
            <w:top w:val="none" w:sz="0" w:space="0" w:color="auto"/>
            <w:left w:val="none" w:sz="0" w:space="0" w:color="auto"/>
            <w:bottom w:val="none" w:sz="0" w:space="0" w:color="auto"/>
            <w:right w:val="none" w:sz="0" w:space="0" w:color="auto"/>
          </w:divBdr>
          <w:divsChild>
            <w:div w:id="1011183061">
              <w:marLeft w:val="0"/>
              <w:marRight w:val="0"/>
              <w:marTop w:val="0"/>
              <w:marBottom w:val="0"/>
              <w:divBdr>
                <w:top w:val="none" w:sz="0" w:space="0" w:color="auto"/>
                <w:left w:val="none" w:sz="0" w:space="0" w:color="auto"/>
                <w:bottom w:val="none" w:sz="0" w:space="0" w:color="auto"/>
                <w:right w:val="none" w:sz="0" w:space="0" w:color="auto"/>
              </w:divBdr>
            </w:div>
          </w:divsChild>
        </w:div>
        <w:div w:id="131292387">
          <w:marLeft w:val="0"/>
          <w:marRight w:val="0"/>
          <w:marTop w:val="0"/>
          <w:marBottom w:val="0"/>
          <w:divBdr>
            <w:top w:val="none" w:sz="0" w:space="0" w:color="auto"/>
            <w:left w:val="none" w:sz="0" w:space="0" w:color="auto"/>
            <w:bottom w:val="none" w:sz="0" w:space="0" w:color="auto"/>
            <w:right w:val="none" w:sz="0" w:space="0" w:color="auto"/>
          </w:divBdr>
          <w:divsChild>
            <w:div w:id="931161515">
              <w:marLeft w:val="0"/>
              <w:marRight w:val="0"/>
              <w:marTop w:val="0"/>
              <w:marBottom w:val="0"/>
              <w:divBdr>
                <w:top w:val="none" w:sz="0" w:space="0" w:color="auto"/>
                <w:left w:val="none" w:sz="0" w:space="0" w:color="auto"/>
                <w:bottom w:val="none" w:sz="0" w:space="0" w:color="auto"/>
                <w:right w:val="none" w:sz="0" w:space="0" w:color="auto"/>
              </w:divBdr>
            </w:div>
          </w:divsChild>
        </w:div>
        <w:div w:id="2107649919">
          <w:marLeft w:val="0"/>
          <w:marRight w:val="0"/>
          <w:marTop w:val="0"/>
          <w:marBottom w:val="0"/>
          <w:divBdr>
            <w:top w:val="none" w:sz="0" w:space="0" w:color="auto"/>
            <w:left w:val="none" w:sz="0" w:space="0" w:color="auto"/>
            <w:bottom w:val="none" w:sz="0" w:space="0" w:color="auto"/>
            <w:right w:val="none" w:sz="0" w:space="0" w:color="auto"/>
          </w:divBdr>
          <w:divsChild>
            <w:div w:id="244000193">
              <w:marLeft w:val="0"/>
              <w:marRight w:val="0"/>
              <w:marTop w:val="0"/>
              <w:marBottom w:val="0"/>
              <w:divBdr>
                <w:top w:val="none" w:sz="0" w:space="0" w:color="auto"/>
                <w:left w:val="none" w:sz="0" w:space="0" w:color="auto"/>
                <w:bottom w:val="none" w:sz="0" w:space="0" w:color="auto"/>
                <w:right w:val="none" w:sz="0" w:space="0" w:color="auto"/>
              </w:divBdr>
            </w:div>
          </w:divsChild>
        </w:div>
        <w:div w:id="982931611">
          <w:marLeft w:val="0"/>
          <w:marRight w:val="0"/>
          <w:marTop w:val="0"/>
          <w:marBottom w:val="0"/>
          <w:divBdr>
            <w:top w:val="none" w:sz="0" w:space="0" w:color="auto"/>
            <w:left w:val="none" w:sz="0" w:space="0" w:color="auto"/>
            <w:bottom w:val="none" w:sz="0" w:space="0" w:color="auto"/>
            <w:right w:val="none" w:sz="0" w:space="0" w:color="auto"/>
          </w:divBdr>
          <w:divsChild>
            <w:div w:id="798035677">
              <w:marLeft w:val="0"/>
              <w:marRight w:val="0"/>
              <w:marTop w:val="0"/>
              <w:marBottom w:val="0"/>
              <w:divBdr>
                <w:top w:val="none" w:sz="0" w:space="0" w:color="auto"/>
                <w:left w:val="none" w:sz="0" w:space="0" w:color="auto"/>
                <w:bottom w:val="none" w:sz="0" w:space="0" w:color="auto"/>
                <w:right w:val="none" w:sz="0" w:space="0" w:color="auto"/>
              </w:divBdr>
            </w:div>
          </w:divsChild>
        </w:div>
        <w:div w:id="1346637002">
          <w:marLeft w:val="0"/>
          <w:marRight w:val="0"/>
          <w:marTop w:val="0"/>
          <w:marBottom w:val="0"/>
          <w:divBdr>
            <w:top w:val="none" w:sz="0" w:space="0" w:color="auto"/>
            <w:left w:val="none" w:sz="0" w:space="0" w:color="auto"/>
            <w:bottom w:val="none" w:sz="0" w:space="0" w:color="auto"/>
            <w:right w:val="none" w:sz="0" w:space="0" w:color="auto"/>
          </w:divBdr>
          <w:divsChild>
            <w:div w:id="1711342661">
              <w:marLeft w:val="0"/>
              <w:marRight w:val="0"/>
              <w:marTop w:val="0"/>
              <w:marBottom w:val="0"/>
              <w:divBdr>
                <w:top w:val="none" w:sz="0" w:space="0" w:color="auto"/>
                <w:left w:val="none" w:sz="0" w:space="0" w:color="auto"/>
                <w:bottom w:val="none" w:sz="0" w:space="0" w:color="auto"/>
                <w:right w:val="none" w:sz="0" w:space="0" w:color="auto"/>
              </w:divBdr>
            </w:div>
          </w:divsChild>
        </w:div>
        <w:div w:id="432553000">
          <w:marLeft w:val="0"/>
          <w:marRight w:val="0"/>
          <w:marTop w:val="0"/>
          <w:marBottom w:val="0"/>
          <w:divBdr>
            <w:top w:val="none" w:sz="0" w:space="0" w:color="auto"/>
            <w:left w:val="none" w:sz="0" w:space="0" w:color="auto"/>
            <w:bottom w:val="none" w:sz="0" w:space="0" w:color="auto"/>
            <w:right w:val="none" w:sz="0" w:space="0" w:color="auto"/>
          </w:divBdr>
          <w:divsChild>
            <w:div w:id="933131456">
              <w:marLeft w:val="0"/>
              <w:marRight w:val="0"/>
              <w:marTop w:val="0"/>
              <w:marBottom w:val="0"/>
              <w:divBdr>
                <w:top w:val="none" w:sz="0" w:space="0" w:color="auto"/>
                <w:left w:val="none" w:sz="0" w:space="0" w:color="auto"/>
                <w:bottom w:val="none" w:sz="0" w:space="0" w:color="auto"/>
                <w:right w:val="none" w:sz="0" w:space="0" w:color="auto"/>
              </w:divBdr>
            </w:div>
          </w:divsChild>
        </w:div>
        <w:div w:id="1382443490">
          <w:marLeft w:val="0"/>
          <w:marRight w:val="0"/>
          <w:marTop w:val="0"/>
          <w:marBottom w:val="0"/>
          <w:divBdr>
            <w:top w:val="none" w:sz="0" w:space="0" w:color="auto"/>
            <w:left w:val="none" w:sz="0" w:space="0" w:color="auto"/>
            <w:bottom w:val="none" w:sz="0" w:space="0" w:color="auto"/>
            <w:right w:val="none" w:sz="0" w:space="0" w:color="auto"/>
          </w:divBdr>
          <w:divsChild>
            <w:div w:id="1811829004">
              <w:marLeft w:val="0"/>
              <w:marRight w:val="0"/>
              <w:marTop w:val="0"/>
              <w:marBottom w:val="0"/>
              <w:divBdr>
                <w:top w:val="none" w:sz="0" w:space="0" w:color="auto"/>
                <w:left w:val="none" w:sz="0" w:space="0" w:color="auto"/>
                <w:bottom w:val="none" w:sz="0" w:space="0" w:color="auto"/>
                <w:right w:val="none" w:sz="0" w:space="0" w:color="auto"/>
              </w:divBdr>
            </w:div>
          </w:divsChild>
        </w:div>
        <w:div w:id="1145245934">
          <w:marLeft w:val="0"/>
          <w:marRight w:val="0"/>
          <w:marTop w:val="0"/>
          <w:marBottom w:val="0"/>
          <w:divBdr>
            <w:top w:val="none" w:sz="0" w:space="0" w:color="auto"/>
            <w:left w:val="none" w:sz="0" w:space="0" w:color="auto"/>
            <w:bottom w:val="none" w:sz="0" w:space="0" w:color="auto"/>
            <w:right w:val="none" w:sz="0" w:space="0" w:color="auto"/>
          </w:divBdr>
          <w:divsChild>
            <w:div w:id="705957374">
              <w:marLeft w:val="0"/>
              <w:marRight w:val="0"/>
              <w:marTop w:val="0"/>
              <w:marBottom w:val="0"/>
              <w:divBdr>
                <w:top w:val="none" w:sz="0" w:space="0" w:color="auto"/>
                <w:left w:val="none" w:sz="0" w:space="0" w:color="auto"/>
                <w:bottom w:val="none" w:sz="0" w:space="0" w:color="auto"/>
                <w:right w:val="none" w:sz="0" w:space="0" w:color="auto"/>
              </w:divBdr>
            </w:div>
          </w:divsChild>
        </w:div>
        <w:div w:id="2039164476">
          <w:marLeft w:val="0"/>
          <w:marRight w:val="0"/>
          <w:marTop w:val="0"/>
          <w:marBottom w:val="0"/>
          <w:divBdr>
            <w:top w:val="none" w:sz="0" w:space="0" w:color="auto"/>
            <w:left w:val="none" w:sz="0" w:space="0" w:color="auto"/>
            <w:bottom w:val="none" w:sz="0" w:space="0" w:color="auto"/>
            <w:right w:val="none" w:sz="0" w:space="0" w:color="auto"/>
          </w:divBdr>
          <w:divsChild>
            <w:div w:id="414713886">
              <w:marLeft w:val="0"/>
              <w:marRight w:val="0"/>
              <w:marTop w:val="0"/>
              <w:marBottom w:val="0"/>
              <w:divBdr>
                <w:top w:val="none" w:sz="0" w:space="0" w:color="auto"/>
                <w:left w:val="none" w:sz="0" w:space="0" w:color="auto"/>
                <w:bottom w:val="none" w:sz="0" w:space="0" w:color="auto"/>
                <w:right w:val="none" w:sz="0" w:space="0" w:color="auto"/>
              </w:divBdr>
            </w:div>
          </w:divsChild>
        </w:div>
        <w:div w:id="159782478">
          <w:marLeft w:val="0"/>
          <w:marRight w:val="0"/>
          <w:marTop w:val="0"/>
          <w:marBottom w:val="0"/>
          <w:divBdr>
            <w:top w:val="none" w:sz="0" w:space="0" w:color="auto"/>
            <w:left w:val="none" w:sz="0" w:space="0" w:color="auto"/>
            <w:bottom w:val="none" w:sz="0" w:space="0" w:color="auto"/>
            <w:right w:val="none" w:sz="0" w:space="0" w:color="auto"/>
          </w:divBdr>
          <w:divsChild>
            <w:div w:id="1412583406">
              <w:marLeft w:val="0"/>
              <w:marRight w:val="0"/>
              <w:marTop w:val="0"/>
              <w:marBottom w:val="0"/>
              <w:divBdr>
                <w:top w:val="none" w:sz="0" w:space="0" w:color="auto"/>
                <w:left w:val="none" w:sz="0" w:space="0" w:color="auto"/>
                <w:bottom w:val="none" w:sz="0" w:space="0" w:color="auto"/>
                <w:right w:val="none" w:sz="0" w:space="0" w:color="auto"/>
              </w:divBdr>
            </w:div>
          </w:divsChild>
        </w:div>
        <w:div w:id="1917738714">
          <w:marLeft w:val="0"/>
          <w:marRight w:val="0"/>
          <w:marTop w:val="0"/>
          <w:marBottom w:val="0"/>
          <w:divBdr>
            <w:top w:val="none" w:sz="0" w:space="0" w:color="auto"/>
            <w:left w:val="none" w:sz="0" w:space="0" w:color="auto"/>
            <w:bottom w:val="none" w:sz="0" w:space="0" w:color="auto"/>
            <w:right w:val="none" w:sz="0" w:space="0" w:color="auto"/>
          </w:divBdr>
          <w:divsChild>
            <w:div w:id="1323042846">
              <w:marLeft w:val="0"/>
              <w:marRight w:val="0"/>
              <w:marTop w:val="0"/>
              <w:marBottom w:val="0"/>
              <w:divBdr>
                <w:top w:val="none" w:sz="0" w:space="0" w:color="auto"/>
                <w:left w:val="none" w:sz="0" w:space="0" w:color="auto"/>
                <w:bottom w:val="none" w:sz="0" w:space="0" w:color="auto"/>
                <w:right w:val="none" w:sz="0" w:space="0" w:color="auto"/>
              </w:divBdr>
            </w:div>
          </w:divsChild>
        </w:div>
        <w:div w:id="1183590922">
          <w:marLeft w:val="0"/>
          <w:marRight w:val="0"/>
          <w:marTop w:val="0"/>
          <w:marBottom w:val="0"/>
          <w:divBdr>
            <w:top w:val="none" w:sz="0" w:space="0" w:color="auto"/>
            <w:left w:val="none" w:sz="0" w:space="0" w:color="auto"/>
            <w:bottom w:val="none" w:sz="0" w:space="0" w:color="auto"/>
            <w:right w:val="none" w:sz="0" w:space="0" w:color="auto"/>
          </w:divBdr>
          <w:divsChild>
            <w:div w:id="60183246">
              <w:marLeft w:val="0"/>
              <w:marRight w:val="0"/>
              <w:marTop w:val="0"/>
              <w:marBottom w:val="0"/>
              <w:divBdr>
                <w:top w:val="none" w:sz="0" w:space="0" w:color="auto"/>
                <w:left w:val="none" w:sz="0" w:space="0" w:color="auto"/>
                <w:bottom w:val="none" w:sz="0" w:space="0" w:color="auto"/>
                <w:right w:val="none" w:sz="0" w:space="0" w:color="auto"/>
              </w:divBdr>
            </w:div>
          </w:divsChild>
        </w:div>
        <w:div w:id="785394496">
          <w:marLeft w:val="0"/>
          <w:marRight w:val="0"/>
          <w:marTop w:val="0"/>
          <w:marBottom w:val="0"/>
          <w:divBdr>
            <w:top w:val="none" w:sz="0" w:space="0" w:color="auto"/>
            <w:left w:val="none" w:sz="0" w:space="0" w:color="auto"/>
            <w:bottom w:val="none" w:sz="0" w:space="0" w:color="auto"/>
            <w:right w:val="none" w:sz="0" w:space="0" w:color="auto"/>
          </w:divBdr>
          <w:divsChild>
            <w:div w:id="1712339466">
              <w:marLeft w:val="0"/>
              <w:marRight w:val="0"/>
              <w:marTop w:val="0"/>
              <w:marBottom w:val="0"/>
              <w:divBdr>
                <w:top w:val="none" w:sz="0" w:space="0" w:color="auto"/>
                <w:left w:val="none" w:sz="0" w:space="0" w:color="auto"/>
                <w:bottom w:val="none" w:sz="0" w:space="0" w:color="auto"/>
                <w:right w:val="none" w:sz="0" w:space="0" w:color="auto"/>
              </w:divBdr>
            </w:div>
          </w:divsChild>
        </w:div>
        <w:div w:id="593249114">
          <w:marLeft w:val="0"/>
          <w:marRight w:val="0"/>
          <w:marTop w:val="0"/>
          <w:marBottom w:val="0"/>
          <w:divBdr>
            <w:top w:val="none" w:sz="0" w:space="0" w:color="auto"/>
            <w:left w:val="none" w:sz="0" w:space="0" w:color="auto"/>
            <w:bottom w:val="none" w:sz="0" w:space="0" w:color="auto"/>
            <w:right w:val="none" w:sz="0" w:space="0" w:color="auto"/>
          </w:divBdr>
          <w:divsChild>
            <w:div w:id="1426465278">
              <w:marLeft w:val="0"/>
              <w:marRight w:val="0"/>
              <w:marTop w:val="0"/>
              <w:marBottom w:val="0"/>
              <w:divBdr>
                <w:top w:val="none" w:sz="0" w:space="0" w:color="auto"/>
                <w:left w:val="none" w:sz="0" w:space="0" w:color="auto"/>
                <w:bottom w:val="none" w:sz="0" w:space="0" w:color="auto"/>
                <w:right w:val="none" w:sz="0" w:space="0" w:color="auto"/>
              </w:divBdr>
            </w:div>
          </w:divsChild>
        </w:div>
        <w:div w:id="1995792292">
          <w:marLeft w:val="0"/>
          <w:marRight w:val="0"/>
          <w:marTop w:val="0"/>
          <w:marBottom w:val="0"/>
          <w:divBdr>
            <w:top w:val="none" w:sz="0" w:space="0" w:color="auto"/>
            <w:left w:val="none" w:sz="0" w:space="0" w:color="auto"/>
            <w:bottom w:val="none" w:sz="0" w:space="0" w:color="auto"/>
            <w:right w:val="none" w:sz="0" w:space="0" w:color="auto"/>
          </w:divBdr>
          <w:divsChild>
            <w:div w:id="2056586507">
              <w:marLeft w:val="0"/>
              <w:marRight w:val="0"/>
              <w:marTop w:val="0"/>
              <w:marBottom w:val="0"/>
              <w:divBdr>
                <w:top w:val="none" w:sz="0" w:space="0" w:color="auto"/>
                <w:left w:val="none" w:sz="0" w:space="0" w:color="auto"/>
                <w:bottom w:val="none" w:sz="0" w:space="0" w:color="auto"/>
                <w:right w:val="none" w:sz="0" w:space="0" w:color="auto"/>
              </w:divBdr>
            </w:div>
          </w:divsChild>
        </w:div>
        <w:div w:id="233008009">
          <w:marLeft w:val="0"/>
          <w:marRight w:val="0"/>
          <w:marTop w:val="0"/>
          <w:marBottom w:val="0"/>
          <w:divBdr>
            <w:top w:val="none" w:sz="0" w:space="0" w:color="auto"/>
            <w:left w:val="none" w:sz="0" w:space="0" w:color="auto"/>
            <w:bottom w:val="none" w:sz="0" w:space="0" w:color="auto"/>
            <w:right w:val="none" w:sz="0" w:space="0" w:color="auto"/>
          </w:divBdr>
          <w:divsChild>
            <w:div w:id="993141846">
              <w:marLeft w:val="0"/>
              <w:marRight w:val="0"/>
              <w:marTop w:val="0"/>
              <w:marBottom w:val="0"/>
              <w:divBdr>
                <w:top w:val="none" w:sz="0" w:space="0" w:color="auto"/>
                <w:left w:val="none" w:sz="0" w:space="0" w:color="auto"/>
                <w:bottom w:val="none" w:sz="0" w:space="0" w:color="auto"/>
                <w:right w:val="none" w:sz="0" w:space="0" w:color="auto"/>
              </w:divBdr>
            </w:div>
          </w:divsChild>
        </w:div>
        <w:div w:id="795565900">
          <w:marLeft w:val="0"/>
          <w:marRight w:val="0"/>
          <w:marTop w:val="0"/>
          <w:marBottom w:val="0"/>
          <w:divBdr>
            <w:top w:val="none" w:sz="0" w:space="0" w:color="auto"/>
            <w:left w:val="none" w:sz="0" w:space="0" w:color="auto"/>
            <w:bottom w:val="none" w:sz="0" w:space="0" w:color="auto"/>
            <w:right w:val="none" w:sz="0" w:space="0" w:color="auto"/>
          </w:divBdr>
          <w:divsChild>
            <w:div w:id="2132823126">
              <w:marLeft w:val="0"/>
              <w:marRight w:val="0"/>
              <w:marTop w:val="0"/>
              <w:marBottom w:val="0"/>
              <w:divBdr>
                <w:top w:val="none" w:sz="0" w:space="0" w:color="auto"/>
                <w:left w:val="none" w:sz="0" w:space="0" w:color="auto"/>
                <w:bottom w:val="none" w:sz="0" w:space="0" w:color="auto"/>
                <w:right w:val="none" w:sz="0" w:space="0" w:color="auto"/>
              </w:divBdr>
            </w:div>
          </w:divsChild>
        </w:div>
        <w:div w:id="1682320031">
          <w:marLeft w:val="0"/>
          <w:marRight w:val="0"/>
          <w:marTop w:val="0"/>
          <w:marBottom w:val="0"/>
          <w:divBdr>
            <w:top w:val="none" w:sz="0" w:space="0" w:color="auto"/>
            <w:left w:val="none" w:sz="0" w:space="0" w:color="auto"/>
            <w:bottom w:val="none" w:sz="0" w:space="0" w:color="auto"/>
            <w:right w:val="none" w:sz="0" w:space="0" w:color="auto"/>
          </w:divBdr>
          <w:divsChild>
            <w:div w:id="422797248">
              <w:marLeft w:val="0"/>
              <w:marRight w:val="0"/>
              <w:marTop w:val="0"/>
              <w:marBottom w:val="0"/>
              <w:divBdr>
                <w:top w:val="none" w:sz="0" w:space="0" w:color="auto"/>
                <w:left w:val="none" w:sz="0" w:space="0" w:color="auto"/>
                <w:bottom w:val="none" w:sz="0" w:space="0" w:color="auto"/>
                <w:right w:val="none" w:sz="0" w:space="0" w:color="auto"/>
              </w:divBdr>
            </w:div>
          </w:divsChild>
        </w:div>
        <w:div w:id="746994367">
          <w:marLeft w:val="0"/>
          <w:marRight w:val="0"/>
          <w:marTop w:val="0"/>
          <w:marBottom w:val="0"/>
          <w:divBdr>
            <w:top w:val="none" w:sz="0" w:space="0" w:color="auto"/>
            <w:left w:val="none" w:sz="0" w:space="0" w:color="auto"/>
            <w:bottom w:val="none" w:sz="0" w:space="0" w:color="auto"/>
            <w:right w:val="none" w:sz="0" w:space="0" w:color="auto"/>
          </w:divBdr>
          <w:divsChild>
            <w:div w:id="478959029">
              <w:marLeft w:val="0"/>
              <w:marRight w:val="0"/>
              <w:marTop w:val="0"/>
              <w:marBottom w:val="0"/>
              <w:divBdr>
                <w:top w:val="none" w:sz="0" w:space="0" w:color="auto"/>
                <w:left w:val="none" w:sz="0" w:space="0" w:color="auto"/>
                <w:bottom w:val="none" w:sz="0" w:space="0" w:color="auto"/>
                <w:right w:val="none" w:sz="0" w:space="0" w:color="auto"/>
              </w:divBdr>
            </w:div>
          </w:divsChild>
        </w:div>
        <w:div w:id="29647811">
          <w:marLeft w:val="0"/>
          <w:marRight w:val="0"/>
          <w:marTop w:val="0"/>
          <w:marBottom w:val="0"/>
          <w:divBdr>
            <w:top w:val="none" w:sz="0" w:space="0" w:color="auto"/>
            <w:left w:val="none" w:sz="0" w:space="0" w:color="auto"/>
            <w:bottom w:val="none" w:sz="0" w:space="0" w:color="auto"/>
            <w:right w:val="none" w:sz="0" w:space="0" w:color="auto"/>
          </w:divBdr>
          <w:divsChild>
            <w:div w:id="1074742143">
              <w:marLeft w:val="0"/>
              <w:marRight w:val="0"/>
              <w:marTop w:val="0"/>
              <w:marBottom w:val="0"/>
              <w:divBdr>
                <w:top w:val="none" w:sz="0" w:space="0" w:color="auto"/>
                <w:left w:val="none" w:sz="0" w:space="0" w:color="auto"/>
                <w:bottom w:val="none" w:sz="0" w:space="0" w:color="auto"/>
                <w:right w:val="none" w:sz="0" w:space="0" w:color="auto"/>
              </w:divBdr>
            </w:div>
          </w:divsChild>
        </w:div>
        <w:div w:id="1103378885">
          <w:marLeft w:val="0"/>
          <w:marRight w:val="0"/>
          <w:marTop w:val="0"/>
          <w:marBottom w:val="0"/>
          <w:divBdr>
            <w:top w:val="none" w:sz="0" w:space="0" w:color="auto"/>
            <w:left w:val="none" w:sz="0" w:space="0" w:color="auto"/>
            <w:bottom w:val="none" w:sz="0" w:space="0" w:color="auto"/>
            <w:right w:val="none" w:sz="0" w:space="0" w:color="auto"/>
          </w:divBdr>
          <w:divsChild>
            <w:div w:id="1333141314">
              <w:marLeft w:val="0"/>
              <w:marRight w:val="0"/>
              <w:marTop w:val="0"/>
              <w:marBottom w:val="0"/>
              <w:divBdr>
                <w:top w:val="none" w:sz="0" w:space="0" w:color="auto"/>
                <w:left w:val="none" w:sz="0" w:space="0" w:color="auto"/>
                <w:bottom w:val="none" w:sz="0" w:space="0" w:color="auto"/>
                <w:right w:val="none" w:sz="0" w:space="0" w:color="auto"/>
              </w:divBdr>
            </w:div>
          </w:divsChild>
        </w:div>
        <w:div w:id="1859275583">
          <w:marLeft w:val="0"/>
          <w:marRight w:val="0"/>
          <w:marTop w:val="0"/>
          <w:marBottom w:val="0"/>
          <w:divBdr>
            <w:top w:val="none" w:sz="0" w:space="0" w:color="auto"/>
            <w:left w:val="none" w:sz="0" w:space="0" w:color="auto"/>
            <w:bottom w:val="none" w:sz="0" w:space="0" w:color="auto"/>
            <w:right w:val="none" w:sz="0" w:space="0" w:color="auto"/>
          </w:divBdr>
          <w:divsChild>
            <w:div w:id="1324819815">
              <w:marLeft w:val="0"/>
              <w:marRight w:val="0"/>
              <w:marTop w:val="0"/>
              <w:marBottom w:val="0"/>
              <w:divBdr>
                <w:top w:val="none" w:sz="0" w:space="0" w:color="auto"/>
                <w:left w:val="none" w:sz="0" w:space="0" w:color="auto"/>
                <w:bottom w:val="none" w:sz="0" w:space="0" w:color="auto"/>
                <w:right w:val="none" w:sz="0" w:space="0" w:color="auto"/>
              </w:divBdr>
            </w:div>
          </w:divsChild>
        </w:div>
        <w:div w:id="1869951139">
          <w:marLeft w:val="0"/>
          <w:marRight w:val="0"/>
          <w:marTop w:val="0"/>
          <w:marBottom w:val="0"/>
          <w:divBdr>
            <w:top w:val="none" w:sz="0" w:space="0" w:color="auto"/>
            <w:left w:val="none" w:sz="0" w:space="0" w:color="auto"/>
            <w:bottom w:val="none" w:sz="0" w:space="0" w:color="auto"/>
            <w:right w:val="none" w:sz="0" w:space="0" w:color="auto"/>
          </w:divBdr>
          <w:divsChild>
            <w:div w:id="1286503375">
              <w:marLeft w:val="0"/>
              <w:marRight w:val="0"/>
              <w:marTop w:val="0"/>
              <w:marBottom w:val="0"/>
              <w:divBdr>
                <w:top w:val="none" w:sz="0" w:space="0" w:color="auto"/>
                <w:left w:val="none" w:sz="0" w:space="0" w:color="auto"/>
                <w:bottom w:val="none" w:sz="0" w:space="0" w:color="auto"/>
                <w:right w:val="none" w:sz="0" w:space="0" w:color="auto"/>
              </w:divBdr>
            </w:div>
          </w:divsChild>
        </w:div>
        <w:div w:id="1820656069">
          <w:marLeft w:val="0"/>
          <w:marRight w:val="0"/>
          <w:marTop w:val="0"/>
          <w:marBottom w:val="0"/>
          <w:divBdr>
            <w:top w:val="none" w:sz="0" w:space="0" w:color="auto"/>
            <w:left w:val="none" w:sz="0" w:space="0" w:color="auto"/>
            <w:bottom w:val="none" w:sz="0" w:space="0" w:color="auto"/>
            <w:right w:val="none" w:sz="0" w:space="0" w:color="auto"/>
          </w:divBdr>
          <w:divsChild>
            <w:div w:id="2126187844">
              <w:marLeft w:val="0"/>
              <w:marRight w:val="0"/>
              <w:marTop w:val="0"/>
              <w:marBottom w:val="0"/>
              <w:divBdr>
                <w:top w:val="none" w:sz="0" w:space="0" w:color="auto"/>
                <w:left w:val="none" w:sz="0" w:space="0" w:color="auto"/>
                <w:bottom w:val="none" w:sz="0" w:space="0" w:color="auto"/>
                <w:right w:val="none" w:sz="0" w:space="0" w:color="auto"/>
              </w:divBdr>
            </w:div>
          </w:divsChild>
        </w:div>
        <w:div w:id="444273074">
          <w:marLeft w:val="0"/>
          <w:marRight w:val="0"/>
          <w:marTop w:val="0"/>
          <w:marBottom w:val="0"/>
          <w:divBdr>
            <w:top w:val="none" w:sz="0" w:space="0" w:color="auto"/>
            <w:left w:val="none" w:sz="0" w:space="0" w:color="auto"/>
            <w:bottom w:val="none" w:sz="0" w:space="0" w:color="auto"/>
            <w:right w:val="none" w:sz="0" w:space="0" w:color="auto"/>
          </w:divBdr>
          <w:divsChild>
            <w:div w:id="1766537774">
              <w:marLeft w:val="0"/>
              <w:marRight w:val="0"/>
              <w:marTop w:val="0"/>
              <w:marBottom w:val="0"/>
              <w:divBdr>
                <w:top w:val="none" w:sz="0" w:space="0" w:color="auto"/>
                <w:left w:val="none" w:sz="0" w:space="0" w:color="auto"/>
                <w:bottom w:val="none" w:sz="0" w:space="0" w:color="auto"/>
                <w:right w:val="none" w:sz="0" w:space="0" w:color="auto"/>
              </w:divBdr>
            </w:div>
          </w:divsChild>
        </w:div>
        <w:div w:id="1094865215">
          <w:marLeft w:val="0"/>
          <w:marRight w:val="0"/>
          <w:marTop w:val="0"/>
          <w:marBottom w:val="0"/>
          <w:divBdr>
            <w:top w:val="none" w:sz="0" w:space="0" w:color="auto"/>
            <w:left w:val="none" w:sz="0" w:space="0" w:color="auto"/>
            <w:bottom w:val="none" w:sz="0" w:space="0" w:color="auto"/>
            <w:right w:val="none" w:sz="0" w:space="0" w:color="auto"/>
          </w:divBdr>
          <w:divsChild>
            <w:div w:id="1686710400">
              <w:marLeft w:val="0"/>
              <w:marRight w:val="0"/>
              <w:marTop w:val="0"/>
              <w:marBottom w:val="0"/>
              <w:divBdr>
                <w:top w:val="none" w:sz="0" w:space="0" w:color="auto"/>
                <w:left w:val="none" w:sz="0" w:space="0" w:color="auto"/>
                <w:bottom w:val="none" w:sz="0" w:space="0" w:color="auto"/>
                <w:right w:val="none" w:sz="0" w:space="0" w:color="auto"/>
              </w:divBdr>
            </w:div>
          </w:divsChild>
        </w:div>
        <w:div w:id="751006363">
          <w:marLeft w:val="0"/>
          <w:marRight w:val="0"/>
          <w:marTop w:val="0"/>
          <w:marBottom w:val="0"/>
          <w:divBdr>
            <w:top w:val="none" w:sz="0" w:space="0" w:color="auto"/>
            <w:left w:val="none" w:sz="0" w:space="0" w:color="auto"/>
            <w:bottom w:val="none" w:sz="0" w:space="0" w:color="auto"/>
            <w:right w:val="none" w:sz="0" w:space="0" w:color="auto"/>
          </w:divBdr>
          <w:divsChild>
            <w:div w:id="23094630">
              <w:marLeft w:val="0"/>
              <w:marRight w:val="0"/>
              <w:marTop w:val="0"/>
              <w:marBottom w:val="0"/>
              <w:divBdr>
                <w:top w:val="none" w:sz="0" w:space="0" w:color="auto"/>
                <w:left w:val="none" w:sz="0" w:space="0" w:color="auto"/>
                <w:bottom w:val="none" w:sz="0" w:space="0" w:color="auto"/>
                <w:right w:val="none" w:sz="0" w:space="0" w:color="auto"/>
              </w:divBdr>
            </w:div>
          </w:divsChild>
        </w:div>
        <w:div w:id="2027290625">
          <w:marLeft w:val="0"/>
          <w:marRight w:val="0"/>
          <w:marTop w:val="0"/>
          <w:marBottom w:val="0"/>
          <w:divBdr>
            <w:top w:val="none" w:sz="0" w:space="0" w:color="auto"/>
            <w:left w:val="none" w:sz="0" w:space="0" w:color="auto"/>
            <w:bottom w:val="none" w:sz="0" w:space="0" w:color="auto"/>
            <w:right w:val="none" w:sz="0" w:space="0" w:color="auto"/>
          </w:divBdr>
          <w:divsChild>
            <w:div w:id="1605503123">
              <w:marLeft w:val="0"/>
              <w:marRight w:val="0"/>
              <w:marTop w:val="0"/>
              <w:marBottom w:val="0"/>
              <w:divBdr>
                <w:top w:val="none" w:sz="0" w:space="0" w:color="auto"/>
                <w:left w:val="none" w:sz="0" w:space="0" w:color="auto"/>
                <w:bottom w:val="none" w:sz="0" w:space="0" w:color="auto"/>
                <w:right w:val="none" w:sz="0" w:space="0" w:color="auto"/>
              </w:divBdr>
            </w:div>
          </w:divsChild>
        </w:div>
        <w:div w:id="1231185721">
          <w:marLeft w:val="0"/>
          <w:marRight w:val="0"/>
          <w:marTop w:val="0"/>
          <w:marBottom w:val="0"/>
          <w:divBdr>
            <w:top w:val="none" w:sz="0" w:space="0" w:color="auto"/>
            <w:left w:val="none" w:sz="0" w:space="0" w:color="auto"/>
            <w:bottom w:val="none" w:sz="0" w:space="0" w:color="auto"/>
            <w:right w:val="none" w:sz="0" w:space="0" w:color="auto"/>
          </w:divBdr>
          <w:divsChild>
            <w:div w:id="976956604">
              <w:marLeft w:val="0"/>
              <w:marRight w:val="0"/>
              <w:marTop w:val="0"/>
              <w:marBottom w:val="0"/>
              <w:divBdr>
                <w:top w:val="none" w:sz="0" w:space="0" w:color="auto"/>
                <w:left w:val="none" w:sz="0" w:space="0" w:color="auto"/>
                <w:bottom w:val="none" w:sz="0" w:space="0" w:color="auto"/>
                <w:right w:val="none" w:sz="0" w:space="0" w:color="auto"/>
              </w:divBdr>
            </w:div>
          </w:divsChild>
        </w:div>
        <w:div w:id="377825243">
          <w:marLeft w:val="0"/>
          <w:marRight w:val="0"/>
          <w:marTop w:val="0"/>
          <w:marBottom w:val="0"/>
          <w:divBdr>
            <w:top w:val="none" w:sz="0" w:space="0" w:color="auto"/>
            <w:left w:val="none" w:sz="0" w:space="0" w:color="auto"/>
            <w:bottom w:val="none" w:sz="0" w:space="0" w:color="auto"/>
            <w:right w:val="none" w:sz="0" w:space="0" w:color="auto"/>
          </w:divBdr>
          <w:divsChild>
            <w:div w:id="210119006">
              <w:marLeft w:val="0"/>
              <w:marRight w:val="0"/>
              <w:marTop w:val="0"/>
              <w:marBottom w:val="0"/>
              <w:divBdr>
                <w:top w:val="none" w:sz="0" w:space="0" w:color="auto"/>
                <w:left w:val="none" w:sz="0" w:space="0" w:color="auto"/>
                <w:bottom w:val="none" w:sz="0" w:space="0" w:color="auto"/>
                <w:right w:val="none" w:sz="0" w:space="0" w:color="auto"/>
              </w:divBdr>
            </w:div>
          </w:divsChild>
        </w:div>
        <w:div w:id="2067415442">
          <w:marLeft w:val="0"/>
          <w:marRight w:val="0"/>
          <w:marTop w:val="0"/>
          <w:marBottom w:val="0"/>
          <w:divBdr>
            <w:top w:val="none" w:sz="0" w:space="0" w:color="auto"/>
            <w:left w:val="none" w:sz="0" w:space="0" w:color="auto"/>
            <w:bottom w:val="none" w:sz="0" w:space="0" w:color="auto"/>
            <w:right w:val="none" w:sz="0" w:space="0" w:color="auto"/>
          </w:divBdr>
          <w:divsChild>
            <w:div w:id="473060775">
              <w:marLeft w:val="0"/>
              <w:marRight w:val="0"/>
              <w:marTop w:val="0"/>
              <w:marBottom w:val="0"/>
              <w:divBdr>
                <w:top w:val="none" w:sz="0" w:space="0" w:color="auto"/>
                <w:left w:val="none" w:sz="0" w:space="0" w:color="auto"/>
                <w:bottom w:val="none" w:sz="0" w:space="0" w:color="auto"/>
                <w:right w:val="none" w:sz="0" w:space="0" w:color="auto"/>
              </w:divBdr>
            </w:div>
          </w:divsChild>
        </w:div>
        <w:div w:id="20670015">
          <w:marLeft w:val="0"/>
          <w:marRight w:val="0"/>
          <w:marTop w:val="0"/>
          <w:marBottom w:val="0"/>
          <w:divBdr>
            <w:top w:val="none" w:sz="0" w:space="0" w:color="auto"/>
            <w:left w:val="none" w:sz="0" w:space="0" w:color="auto"/>
            <w:bottom w:val="none" w:sz="0" w:space="0" w:color="auto"/>
            <w:right w:val="none" w:sz="0" w:space="0" w:color="auto"/>
          </w:divBdr>
          <w:divsChild>
            <w:div w:id="358051621">
              <w:marLeft w:val="0"/>
              <w:marRight w:val="0"/>
              <w:marTop w:val="0"/>
              <w:marBottom w:val="0"/>
              <w:divBdr>
                <w:top w:val="none" w:sz="0" w:space="0" w:color="auto"/>
                <w:left w:val="none" w:sz="0" w:space="0" w:color="auto"/>
                <w:bottom w:val="none" w:sz="0" w:space="0" w:color="auto"/>
                <w:right w:val="none" w:sz="0" w:space="0" w:color="auto"/>
              </w:divBdr>
            </w:div>
          </w:divsChild>
        </w:div>
        <w:div w:id="681320061">
          <w:marLeft w:val="0"/>
          <w:marRight w:val="0"/>
          <w:marTop w:val="0"/>
          <w:marBottom w:val="0"/>
          <w:divBdr>
            <w:top w:val="none" w:sz="0" w:space="0" w:color="auto"/>
            <w:left w:val="none" w:sz="0" w:space="0" w:color="auto"/>
            <w:bottom w:val="none" w:sz="0" w:space="0" w:color="auto"/>
            <w:right w:val="none" w:sz="0" w:space="0" w:color="auto"/>
          </w:divBdr>
          <w:divsChild>
            <w:div w:id="848522802">
              <w:marLeft w:val="0"/>
              <w:marRight w:val="0"/>
              <w:marTop w:val="0"/>
              <w:marBottom w:val="0"/>
              <w:divBdr>
                <w:top w:val="none" w:sz="0" w:space="0" w:color="auto"/>
                <w:left w:val="none" w:sz="0" w:space="0" w:color="auto"/>
                <w:bottom w:val="none" w:sz="0" w:space="0" w:color="auto"/>
                <w:right w:val="none" w:sz="0" w:space="0" w:color="auto"/>
              </w:divBdr>
            </w:div>
          </w:divsChild>
        </w:div>
        <w:div w:id="466894518">
          <w:marLeft w:val="0"/>
          <w:marRight w:val="0"/>
          <w:marTop w:val="0"/>
          <w:marBottom w:val="0"/>
          <w:divBdr>
            <w:top w:val="none" w:sz="0" w:space="0" w:color="auto"/>
            <w:left w:val="none" w:sz="0" w:space="0" w:color="auto"/>
            <w:bottom w:val="none" w:sz="0" w:space="0" w:color="auto"/>
            <w:right w:val="none" w:sz="0" w:space="0" w:color="auto"/>
          </w:divBdr>
          <w:divsChild>
            <w:div w:id="1151673547">
              <w:marLeft w:val="0"/>
              <w:marRight w:val="0"/>
              <w:marTop w:val="0"/>
              <w:marBottom w:val="0"/>
              <w:divBdr>
                <w:top w:val="none" w:sz="0" w:space="0" w:color="auto"/>
                <w:left w:val="none" w:sz="0" w:space="0" w:color="auto"/>
                <w:bottom w:val="none" w:sz="0" w:space="0" w:color="auto"/>
                <w:right w:val="none" w:sz="0" w:space="0" w:color="auto"/>
              </w:divBdr>
            </w:div>
          </w:divsChild>
        </w:div>
        <w:div w:id="2085492648">
          <w:marLeft w:val="0"/>
          <w:marRight w:val="0"/>
          <w:marTop w:val="0"/>
          <w:marBottom w:val="0"/>
          <w:divBdr>
            <w:top w:val="none" w:sz="0" w:space="0" w:color="auto"/>
            <w:left w:val="none" w:sz="0" w:space="0" w:color="auto"/>
            <w:bottom w:val="none" w:sz="0" w:space="0" w:color="auto"/>
            <w:right w:val="none" w:sz="0" w:space="0" w:color="auto"/>
          </w:divBdr>
          <w:divsChild>
            <w:div w:id="1487088790">
              <w:marLeft w:val="0"/>
              <w:marRight w:val="0"/>
              <w:marTop w:val="0"/>
              <w:marBottom w:val="0"/>
              <w:divBdr>
                <w:top w:val="none" w:sz="0" w:space="0" w:color="auto"/>
                <w:left w:val="none" w:sz="0" w:space="0" w:color="auto"/>
                <w:bottom w:val="none" w:sz="0" w:space="0" w:color="auto"/>
                <w:right w:val="none" w:sz="0" w:space="0" w:color="auto"/>
              </w:divBdr>
            </w:div>
          </w:divsChild>
        </w:div>
        <w:div w:id="1982297425">
          <w:marLeft w:val="0"/>
          <w:marRight w:val="0"/>
          <w:marTop w:val="0"/>
          <w:marBottom w:val="0"/>
          <w:divBdr>
            <w:top w:val="none" w:sz="0" w:space="0" w:color="auto"/>
            <w:left w:val="none" w:sz="0" w:space="0" w:color="auto"/>
            <w:bottom w:val="none" w:sz="0" w:space="0" w:color="auto"/>
            <w:right w:val="none" w:sz="0" w:space="0" w:color="auto"/>
          </w:divBdr>
          <w:divsChild>
            <w:div w:id="480973158">
              <w:marLeft w:val="0"/>
              <w:marRight w:val="0"/>
              <w:marTop w:val="0"/>
              <w:marBottom w:val="0"/>
              <w:divBdr>
                <w:top w:val="none" w:sz="0" w:space="0" w:color="auto"/>
                <w:left w:val="none" w:sz="0" w:space="0" w:color="auto"/>
                <w:bottom w:val="none" w:sz="0" w:space="0" w:color="auto"/>
                <w:right w:val="none" w:sz="0" w:space="0" w:color="auto"/>
              </w:divBdr>
            </w:div>
          </w:divsChild>
        </w:div>
        <w:div w:id="569730839">
          <w:marLeft w:val="0"/>
          <w:marRight w:val="0"/>
          <w:marTop w:val="0"/>
          <w:marBottom w:val="0"/>
          <w:divBdr>
            <w:top w:val="none" w:sz="0" w:space="0" w:color="auto"/>
            <w:left w:val="none" w:sz="0" w:space="0" w:color="auto"/>
            <w:bottom w:val="none" w:sz="0" w:space="0" w:color="auto"/>
            <w:right w:val="none" w:sz="0" w:space="0" w:color="auto"/>
          </w:divBdr>
          <w:divsChild>
            <w:div w:id="1455177626">
              <w:marLeft w:val="0"/>
              <w:marRight w:val="0"/>
              <w:marTop w:val="0"/>
              <w:marBottom w:val="0"/>
              <w:divBdr>
                <w:top w:val="none" w:sz="0" w:space="0" w:color="auto"/>
                <w:left w:val="none" w:sz="0" w:space="0" w:color="auto"/>
                <w:bottom w:val="none" w:sz="0" w:space="0" w:color="auto"/>
                <w:right w:val="none" w:sz="0" w:space="0" w:color="auto"/>
              </w:divBdr>
            </w:div>
          </w:divsChild>
        </w:div>
        <w:div w:id="1888682718">
          <w:marLeft w:val="0"/>
          <w:marRight w:val="0"/>
          <w:marTop w:val="0"/>
          <w:marBottom w:val="0"/>
          <w:divBdr>
            <w:top w:val="none" w:sz="0" w:space="0" w:color="auto"/>
            <w:left w:val="none" w:sz="0" w:space="0" w:color="auto"/>
            <w:bottom w:val="none" w:sz="0" w:space="0" w:color="auto"/>
            <w:right w:val="none" w:sz="0" w:space="0" w:color="auto"/>
          </w:divBdr>
          <w:divsChild>
            <w:div w:id="26834171">
              <w:marLeft w:val="0"/>
              <w:marRight w:val="0"/>
              <w:marTop w:val="0"/>
              <w:marBottom w:val="0"/>
              <w:divBdr>
                <w:top w:val="none" w:sz="0" w:space="0" w:color="auto"/>
                <w:left w:val="none" w:sz="0" w:space="0" w:color="auto"/>
                <w:bottom w:val="none" w:sz="0" w:space="0" w:color="auto"/>
                <w:right w:val="none" w:sz="0" w:space="0" w:color="auto"/>
              </w:divBdr>
            </w:div>
          </w:divsChild>
        </w:div>
        <w:div w:id="1403214176">
          <w:marLeft w:val="0"/>
          <w:marRight w:val="0"/>
          <w:marTop w:val="0"/>
          <w:marBottom w:val="0"/>
          <w:divBdr>
            <w:top w:val="none" w:sz="0" w:space="0" w:color="auto"/>
            <w:left w:val="none" w:sz="0" w:space="0" w:color="auto"/>
            <w:bottom w:val="none" w:sz="0" w:space="0" w:color="auto"/>
            <w:right w:val="none" w:sz="0" w:space="0" w:color="auto"/>
          </w:divBdr>
          <w:divsChild>
            <w:div w:id="332800715">
              <w:marLeft w:val="0"/>
              <w:marRight w:val="0"/>
              <w:marTop w:val="0"/>
              <w:marBottom w:val="0"/>
              <w:divBdr>
                <w:top w:val="none" w:sz="0" w:space="0" w:color="auto"/>
                <w:left w:val="none" w:sz="0" w:space="0" w:color="auto"/>
                <w:bottom w:val="none" w:sz="0" w:space="0" w:color="auto"/>
                <w:right w:val="none" w:sz="0" w:space="0" w:color="auto"/>
              </w:divBdr>
            </w:div>
          </w:divsChild>
        </w:div>
        <w:div w:id="707922446">
          <w:marLeft w:val="0"/>
          <w:marRight w:val="0"/>
          <w:marTop w:val="0"/>
          <w:marBottom w:val="0"/>
          <w:divBdr>
            <w:top w:val="none" w:sz="0" w:space="0" w:color="auto"/>
            <w:left w:val="none" w:sz="0" w:space="0" w:color="auto"/>
            <w:bottom w:val="none" w:sz="0" w:space="0" w:color="auto"/>
            <w:right w:val="none" w:sz="0" w:space="0" w:color="auto"/>
          </w:divBdr>
          <w:divsChild>
            <w:div w:id="1372919604">
              <w:marLeft w:val="0"/>
              <w:marRight w:val="0"/>
              <w:marTop w:val="0"/>
              <w:marBottom w:val="0"/>
              <w:divBdr>
                <w:top w:val="none" w:sz="0" w:space="0" w:color="auto"/>
                <w:left w:val="none" w:sz="0" w:space="0" w:color="auto"/>
                <w:bottom w:val="none" w:sz="0" w:space="0" w:color="auto"/>
                <w:right w:val="none" w:sz="0" w:space="0" w:color="auto"/>
              </w:divBdr>
            </w:div>
          </w:divsChild>
        </w:div>
        <w:div w:id="1477916299">
          <w:marLeft w:val="0"/>
          <w:marRight w:val="0"/>
          <w:marTop w:val="0"/>
          <w:marBottom w:val="0"/>
          <w:divBdr>
            <w:top w:val="none" w:sz="0" w:space="0" w:color="auto"/>
            <w:left w:val="none" w:sz="0" w:space="0" w:color="auto"/>
            <w:bottom w:val="none" w:sz="0" w:space="0" w:color="auto"/>
            <w:right w:val="none" w:sz="0" w:space="0" w:color="auto"/>
          </w:divBdr>
          <w:divsChild>
            <w:div w:id="1349335206">
              <w:marLeft w:val="0"/>
              <w:marRight w:val="0"/>
              <w:marTop w:val="0"/>
              <w:marBottom w:val="0"/>
              <w:divBdr>
                <w:top w:val="none" w:sz="0" w:space="0" w:color="auto"/>
                <w:left w:val="none" w:sz="0" w:space="0" w:color="auto"/>
                <w:bottom w:val="none" w:sz="0" w:space="0" w:color="auto"/>
                <w:right w:val="none" w:sz="0" w:space="0" w:color="auto"/>
              </w:divBdr>
            </w:div>
          </w:divsChild>
        </w:div>
        <w:div w:id="669064258">
          <w:marLeft w:val="0"/>
          <w:marRight w:val="0"/>
          <w:marTop w:val="0"/>
          <w:marBottom w:val="0"/>
          <w:divBdr>
            <w:top w:val="none" w:sz="0" w:space="0" w:color="auto"/>
            <w:left w:val="none" w:sz="0" w:space="0" w:color="auto"/>
            <w:bottom w:val="none" w:sz="0" w:space="0" w:color="auto"/>
            <w:right w:val="none" w:sz="0" w:space="0" w:color="auto"/>
          </w:divBdr>
          <w:divsChild>
            <w:div w:id="144133076">
              <w:marLeft w:val="0"/>
              <w:marRight w:val="0"/>
              <w:marTop w:val="0"/>
              <w:marBottom w:val="0"/>
              <w:divBdr>
                <w:top w:val="none" w:sz="0" w:space="0" w:color="auto"/>
                <w:left w:val="none" w:sz="0" w:space="0" w:color="auto"/>
                <w:bottom w:val="none" w:sz="0" w:space="0" w:color="auto"/>
                <w:right w:val="none" w:sz="0" w:space="0" w:color="auto"/>
              </w:divBdr>
            </w:div>
          </w:divsChild>
        </w:div>
        <w:div w:id="845556746">
          <w:marLeft w:val="0"/>
          <w:marRight w:val="0"/>
          <w:marTop w:val="0"/>
          <w:marBottom w:val="0"/>
          <w:divBdr>
            <w:top w:val="none" w:sz="0" w:space="0" w:color="auto"/>
            <w:left w:val="none" w:sz="0" w:space="0" w:color="auto"/>
            <w:bottom w:val="none" w:sz="0" w:space="0" w:color="auto"/>
            <w:right w:val="none" w:sz="0" w:space="0" w:color="auto"/>
          </w:divBdr>
          <w:divsChild>
            <w:div w:id="253101181">
              <w:marLeft w:val="0"/>
              <w:marRight w:val="0"/>
              <w:marTop w:val="0"/>
              <w:marBottom w:val="0"/>
              <w:divBdr>
                <w:top w:val="none" w:sz="0" w:space="0" w:color="auto"/>
                <w:left w:val="none" w:sz="0" w:space="0" w:color="auto"/>
                <w:bottom w:val="none" w:sz="0" w:space="0" w:color="auto"/>
                <w:right w:val="none" w:sz="0" w:space="0" w:color="auto"/>
              </w:divBdr>
            </w:div>
          </w:divsChild>
        </w:div>
        <w:div w:id="158276370">
          <w:marLeft w:val="0"/>
          <w:marRight w:val="0"/>
          <w:marTop w:val="0"/>
          <w:marBottom w:val="0"/>
          <w:divBdr>
            <w:top w:val="none" w:sz="0" w:space="0" w:color="auto"/>
            <w:left w:val="none" w:sz="0" w:space="0" w:color="auto"/>
            <w:bottom w:val="none" w:sz="0" w:space="0" w:color="auto"/>
            <w:right w:val="none" w:sz="0" w:space="0" w:color="auto"/>
          </w:divBdr>
          <w:divsChild>
            <w:div w:id="234047013">
              <w:marLeft w:val="0"/>
              <w:marRight w:val="0"/>
              <w:marTop w:val="0"/>
              <w:marBottom w:val="0"/>
              <w:divBdr>
                <w:top w:val="none" w:sz="0" w:space="0" w:color="auto"/>
                <w:left w:val="none" w:sz="0" w:space="0" w:color="auto"/>
                <w:bottom w:val="none" w:sz="0" w:space="0" w:color="auto"/>
                <w:right w:val="none" w:sz="0" w:space="0" w:color="auto"/>
              </w:divBdr>
            </w:div>
          </w:divsChild>
        </w:div>
        <w:div w:id="1048838957">
          <w:marLeft w:val="0"/>
          <w:marRight w:val="0"/>
          <w:marTop w:val="0"/>
          <w:marBottom w:val="0"/>
          <w:divBdr>
            <w:top w:val="none" w:sz="0" w:space="0" w:color="auto"/>
            <w:left w:val="none" w:sz="0" w:space="0" w:color="auto"/>
            <w:bottom w:val="none" w:sz="0" w:space="0" w:color="auto"/>
            <w:right w:val="none" w:sz="0" w:space="0" w:color="auto"/>
          </w:divBdr>
          <w:divsChild>
            <w:div w:id="267005943">
              <w:marLeft w:val="0"/>
              <w:marRight w:val="0"/>
              <w:marTop w:val="0"/>
              <w:marBottom w:val="0"/>
              <w:divBdr>
                <w:top w:val="none" w:sz="0" w:space="0" w:color="auto"/>
                <w:left w:val="none" w:sz="0" w:space="0" w:color="auto"/>
                <w:bottom w:val="none" w:sz="0" w:space="0" w:color="auto"/>
                <w:right w:val="none" w:sz="0" w:space="0" w:color="auto"/>
              </w:divBdr>
            </w:div>
          </w:divsChild>
        </w:div>
        <w:div w:id="1205024491">
          <w:marLeft w:val="0"/>
          <w:marRight w:val="0"/>
          <w:marTop w:val="0"/>
          <w:marBottom w:val="0"/>
          <w:divBdr>
            <w:top w:val="none" w:sz="0" w:space="0" w:color="auto"/>
            <w:left w:val="none" w:sz="0" w:space="0" w:color="auto"/>
            <w:bottom w:val="none" w:sz="0" w:space="0" w:color="auto"/>
            <w:right w:val="none" w:sz="0" w:space="0" w:color="auto"/>
          </w:divBdr>
          <w:divsChild>
            <w:div w:id="1284389467">
              <w:marLeft w:val="0"/>
              <w:marRight w:val="0"/>
              <w:marTop w:val="0"/>
              <w:marBottom w:val="0"/>
              <w:divBdr>
                <w:top w:val="none" w:sz="0" w:space="0" w:color="auto"/>
                <w:left w:val="none" w:sz="0" w:space="0" w:color="auto"/>
                <w:bottom w:val="none" w:sz="0" w:space="0" w:color="auto"/>
                <w:right w:val="none" w:sz="0" w:space="0" w:color="auto"/>
              </w:divBdr>
            </w:div>
          </w:divsChild>
        </w:div>
        <w:div w:id="715393290">
          <w:marLeft w:val="0"/>
          <w:marRight w:val="0"/>
          <w:marTop w:val="0"/>
          <w:marBottom w:val="0"/>
          <w:divBdr>
            <w:top w:val="none" w:sz="0" w:space="0" w:color="auto"/>
            <w:left w:val="none" w:sz="0" w:space="0" w:color="auto"/>
            <w:bottom w:val="none" w:sz="0" w:space="0" w:color="auto"/>
            <w:right w:val="none" w:sz="0" w:space="0" w:color="auto"/>
          </w:divBdr>
          <w:divsChild>
            <w:div w:id="1686402181">
              <w:marLeft w:val="0"/>
              <w:marRight w:val="0"/>
              <w:marTop w:val="0"/>
              <w:marBottom w:val="0"/>
              <w:divBdr>
                <w:top w:val="none" w:sz="0" w:space="0" w:color="auto"/>
                <w:left w:val="none" w:sz="0" w:space="0" w:color="auto"/>
                <w:bottom w:val="none" w:sz="0" w:space="0" w:color="auto"/>
                <w:right w:val="none" w:sz="0" w:space="0" w:color="auto"/>
              </w:divBdr>
            </w:div>
          </w:divsChild>
        </w:div>
        <w:div w:id="1795635073">
          <w:marLeft w:val="0"/>
          <w:marRight w:val="0"/>
          <w:marTop w:val="0"/>
          <w:marBottom w:val="0"/>
          <w:divBdr>
            <w:top w:val="none" w:sz="0" w:space="0" w:color="auto"/>
            <w:left w:val="none" w:sz="0" w:space="0" w:color="auto"/>
            <w:bottom w:val="none" w:sz="0" w:space="0" w:color="auto"/>
            <w:right w:val="none" w:sz="0" w:space="0" w:color="auto"/>
          </w:divBdr>
          <w:divsChild>
            <w:div w:id="1128889175">
              <w:marLeft w:val="0"/>
              <w:marRight w:val="0"/>
              <w:marTop w:val="0"/>
              <w:marBottom w:val="0"/>
              <w:divBdr>
                <w:top w:val="none" w:sz="0" w:space="0" w:color="auto"/>
                <w:left w:val="none" w:sz="0" w:space="0" w:color="auto"/>
                <w:bottom w:val="none" w:sz="0" w:space="0" w:color="auto"/>
                <w:right w:val="none" w:sz="0" w:space="0" w:color="auto"/>
              </w:divBdr>
            </w:div>
          </w:divsChild>
        </w:div>
        <w:div w:id="1050689185">
          <w:marLeft w:val="0"/>
          <w:marRight w:val="0"/>
          <w:marTop w:val="0"/>
          <w:marBottom w:val="0"/>
          <w:divBdr>
            <w:top w:val="none" w:sz="0" w:space="0" w:color="auto"/>
            <w:left w:val="none" w:sz="0" w:space="0" w:color="auto"/>
            <w:bottom w:val="none" w:sz="0" w:space="0" w:color="auto"/>
            <w:right w:val="none" w:sz="0" w:space="0" w:color="auto"/>
          </w:divBdr>
          <w:divsChild>
            <w:div w:id="1573195939">
              <w:marLeft w:val="0"/>
              <w:marRight w:val="0"/>
              <w:marTop w:val="0"/>
              <w:marBottom w:val="0"/>
              <w:divBdr>
                <w:top w:val="none" w:sz="0" w:space="0" w:color="auto"/>
                <w:left w:val="none" w:sz="0" w:space="0" w:color="auto"/>
                <w:bottom w:val="none" w:sz="0" w:space="0" w:color="auto"/>
                <w:right w:val="none" w:sz="0" w:space="0" w:color="auto"/>
              </w:divBdr>
            </w:div>
          </w:divsChild>
        </w:div>
        <w:div w:id="1607149587">
          <w:marLeft w:val="0"/>
          <w:marRight w:val="0"/>
          <w:marTop w:val="0"/>
          <w:marBottom w:val="0"/>
          <w:divBdr>
            <w:top w:val="none" w:sz="0" w:space="0" w:color="auto"/>
            <w:left w:val="none" w:sz="0" w:space="0" w:color="auto"/>
            <w:bottom w:val="none" w:sz="0" w:space="0" w:color="auto"/>
            <w:right w:val="none" w:sz="0" w:space="0" w:color="auto"/>
          </w:divBdr>
          <w:divsChild>
            <w:div w:id="907152634">
              <w:marLeft w:val="0"/>
              <w:marRight w:val="0"/>
              <w:marTop w:val="0"/>
              <w:marBottom w:val="0"/>
              <w:divBdr>
                <w:top w:val="none" w:sz="0" w:space="0" w:color="auto"/>
                <w:left w:val="none" w:sz="0" w:space="0" w:color="auto"/>
                <w:bottom w:val="none" w:sz="0" w:space="0" w:color="auto"/>
                <w:right w:val="none" w:sz="0" w:space="0" w:color="auto"/>
              </w:divBdr>
            </w:div>
          </w:divsChild>
        </w:div>
        <w:div w:id="802309647">
          <w:marLeft w:val="0"/>
          <w:marRight w:val="0"/>
          <w:marTop w:val="0"/>
          <w:marBottom w:val="0"/>
          <w:divBdr>
            <w:top w:val="none" w:sz="0" w:space="0" w:color="auto"/>
            <w:left w:val="none" w:sz="0" w:space="0" w:color="auto"/>
            <w:bottom w:val="none" w:sz="0" w:space="0" w:color="auto"/>
            <w:right w:val="none" w:sz="0" w:space="0" w:color="auto"/>
          </w:divBdr>
          <w:divsChild>
            <w:div w:id="174988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034710">
      <w:bodyDiv w:val="1"/>
      <w:marLeft w:val="0"/>
      <w:marRight w:val="0"/>
      <w:marTop w:val="0"/>
      <w:marBottom w:val="0"/>
      <w:divBdr>
        <w:top w:val="none" w:sz="0" w:space="0" w:color="auto"/>
        <w:left w:val="none" w:sz="0" w:space="0" w:color="auto"/>
        <w:bottom w:val="none" w:sz="0" w:space="0" w:color="auto"/>
        <w:right w:val="none" w:sz="0" w:space="0" w:color="auto"/>
      </w:divBdr>
      <w:divsChild>
        <w:div w:id="788667634">
          <w:marLeft w:val="0"/>
          <w:marRight w:val="0"/>
          <w:marTop w:val="0"/>
          <w:marBottom w:val="0"/>
          <w:divBdr>
            <w:top w:val="none" w:sz="0" w:space="0" w:color="auto"/>
            <w:left w:val="none" w:sz="0" w:space="0" w:color="auto"/>
            <w:bottom w:val="none" w:sz="0" w:space="0" w:color="auto"/>
            <w:right w:val="none" w:sz="0" w:space="0" w:color="auto"/>
          </w:divBdr>
        </w:div>
        <w:div w:id="176117637">
          <w:marLeft w:val="0"/>
          <w:marRight w:val="0"/>
          <w:marTop w:val="0"/>
          <w:marBottom w:val="0"/>
          <w:divBdr>
            <w:top w:val="none" w:sz="0" w:space="0" w:color="auto"/>
            <w:left w:val="none" w:sz="0" w:space="0" w:color="auto"/>
            <w:bottom w:val="none" w:sz="0" w:space="0" w:color="auto"/>
            <w:right w:val="none" w:sz="0" w:space="0" w:color="auto"/>
          </w:divBdr>
        </w:div>
        <w:div w:id="711466445">
          <w:marLeft w:val="0"/>
          <w:marRight w:val="0"/>
          <w:marTop w:val="0"/>
          <w:marBottom w:val="0"/>
          <w:divBdr>
            <w:top w:val="none" w:sz="0" w:space="0" w:color="auto"/>
            <w:left w:val="none" w:sz="0" w:space="0" w:color="auto"/>
            <w:bottom w:val="none" w:sz="0" w:space="0" w:color="auto"/>
            <w:right w:val="none" w:sz="0" w:space="0" w:color="auto"/>
          </w:divBdr>
        </w:div>
        <w:div w:id="1095973859">
          <w:marLeft w:val="0"/>
          <w:marRight w:val="0"/>
          <w:marTop w:val="0"/>
          <w:marBottom w:val="0"/>
          <w:divBdr>
            <w:top w:val="none" w:sz="0" w:space="0" w:color="auto"/>
            <w:left w:val="none" w:sz="0" w:space="0" w:color="auto"/>
            <w:bottom w:val="none" w:sz="0" w:space="0" w:color="auto"/>
            <w:right w:val="none" w:sz="0" w:space="0" w:color="auto"/>
          </w:divBdr>
        </w:div>
        <w:div w:id="1702969613">
          <w:marLeft w:val="0"/>
          <w:marRight w:val="0"/>
          <w:marTop w:val="0"/>
          <w:marBottom w:val="0"/>
          <w:divBdr>
            <w:top w:val="none" w:sz="0" w:space="0" w:color="auto"/>
            <w:left w:val="none" w:sz="0" w:space="0" w:color="auto"/>
            <w:bottom w:val="none" w:sz="0" w:space="0" w:color="auto"/>
            <w:right w:val="none" w:sz="0" w:space="0" w:color="auto"/>
          </w:divBdr>
          <w:divsChild>
            <w:div w:id="1605771110">
              <w:marLeft w:val="0"/>
              <w:marRight w:val="0"/>
              <w:marTop w:val="0"/>
              <w:marBottom w:val="0"/>
              <w:divBdr>
                <w:top w:val="none" w:sz="0" w:space="0" w:color="auto"/>
                <w:left w:val="none" w:sz="0" w:space="0" w:color="auto"/>
                <w:bottom w:val="none" w:sz="0" w:space="0" w:color="auto"/>
                <w:right w:val="none" w:sz="0" w:space="0" w:color="auto"/>
              </w:divBdr>
            </w:div>
            <w:div w:id="621573126">
              <w:marLeft w:val="0"/>
              <w:marRight w:val="0"/>
              <w:marTop w:val="0"/>
              <w:marBottom w:val="0"/>
              <w:divBdr>
                <w:top w:val="none" w:sz="0" w:space="0" w:color="auto"/>
                <w:left w:val="none" w:sz="0" w:space="0" w:color="auto"/>
                <w:bottom w:val="none" w:sz="0" w:space="0" w:color="auto"/>
                <w:right w:val="none" w:sz="0" w:space="0" w:color="auto"/>
              </w:divBdr>
            </w:div>
            <w:div w:id="876043956">
              <w:marLeft w:val="0"/>
              <w:marRight w:val="0"/>
              <w:marTop w:val="0"/>
              <w:marBottom w:val="0"/>
              <w:divBdr>
                <w:top w:val="none" w:sz="0" w:space="0" w:color="auto"/>
                <w:left w:val="none" w:sz="0" w:space="0" w:color="auto"/>
                <w:bottom w:val="none" w:sz="0" w:space="0" w:color="auto"/>
                <w:right w:val="none" w:sz="0" w:space="0" w:color="auto"/>
              </w:divBdr>
            </w:div>
            <w:div w:id="855273570">
              <w:marLeft w:val="0"/>
              <w:marRight w:val="0"/>
              <w:marTop w:val="0"/>
              <w:marBottom w:val="0"/>
              <w:divBdr>
                <w:top w:val="none" w:sz="0" w:space="0" w:color="auto"/>
                <w:left w:val="none" w:sz="0" w:space="0" w:color="auto"/>
                <w:bottom w:val="none" w:sz="0" w:space="0" w:color="auto"/>
                <w:right w:val="none" w:sz="0" w:space="0" w:color="auto"/>
              </w:divBdr>
            </w:div>
            <w:div w:id="394401793">
              <w:marLeft w:val="0"/>
              <w:marRight w:val="0"/>
              <w:marTop w:val="0"/>
              <w:marBottom w:val="0"/>
              <w:divBdr>
                <w:top w:val="none" w:sz="0" w:space="0" w:color="auto"/>
                <w:left w:val="none" w:sz="0" w:space="0" w:color="auto"/>
                <w:bottom w:val="none" w:sz="0" w:space="0" w:color="auto"/>
                <w:right w:val="none" w:sz="0" w:space="0" w:color="auto"/>
              </w:divBdr>
            </w:div>
            <w:div w:id="1919901039">
              <w:marLeft w:val="0"/>
              <w:marRight w:val="0"/>
              <w:marTop w:val="0"/>
              <w:marBottom w:val="0"/>
              <w:divBdr>
                <w:top w:val="none" w:sz="0" w:space="0" w:color="auto"/>
                <w:left w:val="none" w:sz="0" w:space="0" w:color="auto"/>
                <w:bottom w:val="none" w:sz="0" w:space="0" w:color="auto"/>
                <w:right w:val="none" w:sz="0" w:space="0" w:color="auto"/>
              </w:divBdr>
            </w:div>
            <w:div w:id="626161218">
              <w:marLeft w:val="0"/>
              <w:marRight w:val="0"/>
              <w:marTop w:val="0"/>
              <w:marBottom w:val="0"/>
              <w:divBdr>
                <w:top w:val="none" w:sz="0" w:space="0" w:color="auto"/>
                <w:left w:val="none" w:sz="0" w:space="0" w:color="auto"/>
                <w:bottom w:val="none" w:sz="0" w:space="0" w:color="auto"/>
                <w:right w:val="none" w:sz="0" w:space="0" w:color="auto"/>
              </w:divBdr>
            </w:div>
            <w:div w:id="425928004">
              <w:marLeft w:val="0"/>
              <w:marRight w:val="0"/>
              <w:marTop w:val="0"/>
              <w:marBottom w:val="0"/>
              <w:divBdr>
                <w:top w:val="none" w:sz="0" w:space="0" w:color="auto"/>
                <w:left w:val="none" w:sz="0" w:space="0" w:color="auto"/>
                <w:bottom w:val="none" w:sz="0" w:space="0" w:color="auto"/>
                <w:right w:val="none" w:sz="0" w:space="0" w:color="auto"/>
              </w:divBdr>
            </w:div>
            <w:div w:id="689533173">
              <w:marLeft w:val="0"/>
              <w:marRight w:val="0"/>
              <w:marTop w:val="0"/>
              <w:marBottom w:val="0"/>
              <w:divBdr>
                <w:top w:val="none" w:sz="0" w:space="0" w:color="auto"/>
                <w:left w:val="none" w:sz="0" w:space="0" w:color="auto"/>
                <w:bottom w:val="none" w:sz="0" w:space="0" w:color="auto"/>
                <w:right w:val="none" w:sz="0" w:space="0" w:color="auto"/>
              </w:divBdr>
            </w:div>
            <w:div w:id="337200065">
              <w:marLeft w:val="0"/>
              <w:marRight w:val="0"/>
              <w:marTop w:val="0"/>
              <w:marBottom w:val="0"/>
              <w:divBdr>
                <w:top w:val="none" w:sz="0" w:space="0" w:color="auto"/>
                <w:left w:val="none" w:sz="0" w:space="0" w:color="auto"/>
                <w:bottom w:val="none" w:sz="0" w:space="0" w:color="auto"/>
                <w:right w:val="none" w:sz="0" w:space="0" w:color="auto"/>
              </w:divBdr>
            </w:div>
            <w:div w:id="185187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0689">
      <w:bodyDiv w:val="1"/>
      <w:marLeft w:val="0"/>
      <w:marRight w:val="0"/>
      <w:marTop w:val="0"/>
      <w:marBottom w:val="0"/>
      <w:divBdr>
        <w:top w:val="none" w:sz="0" w:space="0" w:color="auto"/>
        <w:left w:val="none" w:sz="0" w:space="0" w:color="auto"/>
        <w:bottom w:val="none" w:sz="0" w:space="0" w:color="auto"/>
        <w:right w:val="none" w:sz="0" w:space="0" w:color="auto"/>
      </w:divBdr>
      <w:divsChild>
        <w:div w:id="602493498">
          <w:marLeft w:val="0"/>
          <w:marRight w:val="0"/>
          <w:marTop w:val="0"/>
          <w:marBottom w:val="0"/>
          <w:divBdr>
            <w:top w:val="none" w:sz="0" w:space="0" w:color="auto"/>
            <w:left w:val="none" w:sz="0" w:space="0" w:color="auto"/>
            <w:bottom w:val="none" w:sz="0" w:space="0" w:color="auto"/>
            <w:right w:val="none" w:sz="0" w:space="0" w:color="auto"/>
          </w:divBdr>
        </w:div>
        <w:div w:id="188841876">
          <w:marLeft w:val="0"/>
          <w:marRight w:val="0"/>
          <w:marTop w:val="0"/>
          <w:marBottom w:val="0"/>
          <w:divBdr>
            <w:top w:val="none" w:sz="0" w:space="0" w:color="auto"/>
            <w:left w:val="none" w:sz="0" w:space="0" w:color="auto"/>
            <w:bottom w:val="none" w:sz="0" w:space="0" w:color="auto"/>
            <w:right w:val="none" w:sz="0" w:space="0" w:color="auto"/>
          </w:divBdr>
        </w:div>
        <w:div w:id="1992902898">
          <w:marLeft w:val="0"/>
          <w:marRight w:val="0"/>
          <w:marTop w:val="0"/>
          <w:marBottom w:val="0"/>
          <w:divBdr>
            <w:top w:val="none" w:sz="0" w:space="0" w:color="auto"/>
            <w:left w:val="none" w:sz="0" w:space="0" w:color="auto"/>
            <w:bottom w:val="none" w:sz="0" w:space="0" w:color="auto"/>
            <w:right w:val="none" w:sz="0" w:space="0" w:color="auto"/>
          </w:divBdr>
        </w:div>
        <w:div w:id="322391989">
          <w:marLeft w:val="0"/>
          <w:marRight w:val="0"/>
          <w:marTop w:val="0"/>
          <w:marBottom w:val="0"/>
          <w:divBdr>
            <w:top w:val="none" w:sz="0" w:space="0" w:color="auto"/>
            <w:left w:val="none" w:sz="0" w:space="0" w:color="auto"/>
            <w:bottom w:val="none" w:sz="0" w:space="0" w:color="auto"/>
            <w:right w:val="none" w:sz="0" w:space="0" w:color="auto"/>
          </w:divBdr>
        </w:div>
        <w:div w:id="1640332956">
          <w:marLeft w:val="0"/>
          <w:marRight w:val="0"/>
          <w:marTop w:val="0"/>
          <w:marBottom w:val="0"/>
          <w:divBdr>
            <w:top w:val="none" w:sz="0" w:space="0" w:color="auto"/>
            <w:left w:val="none" w:sz="0" w:space="0" w:color="auto"/>
            <w:bottom w:val="none" w:sz="0" w:space="0" w:color="auto"/>
            <w:right w:val="none" w:sz="0" w:space="0" w:color="auto"/>
          </w:divBdr>
        </w:div>
        <w:div w:id="1212040380">
          <w:marLeft w:val="0"/>
          <w:marRight w:val="0"/>
          <w:marTop w:val="0"/>
          <w:marBottom w:val="0"/>
          <w:divBdr>
            <w:top w:val="none" w:sz="0" w:space="0" w:color="auto"/>
            <w:left w:val="none" w:sz="0" w:space="0" w:color="auto"/>
            <w:bottom w:val="none" w:sz="0" w:space="0" w:color="auto"/>
            <w:right w:val="none" w:sz="0" w:space="0" w:color="auto"/>
          </w:divBdr>
        </w:div>
        <w:div w:id="208495182">
          <w:marLeft w:val="0"/>
          <w:marRight w:val="0"/>
          <w:marTop w:val="0"/>
          <w:marBottom w:val="0"/>
          <w:divBdr>
            <w:top w:val="none" w:sz="0" w:space="0" w:color="auto"/>
            <w:left w:val="none" w:sz="0" w:space="0" w:color="auto"/>
            <w:bottom w:val="none" w:sz="0" w:space="0" w:color="auto"/>
            <w:right w:val="none" w:sz="0" w:space="0" w:color="auto"/>
          </w:divBdr>
        </w:div>
        <w:div w:id="11690800">
          <w:marLeft w:val="0"/>
          <w:marRight w:val="0"/>
          <w:marTop w:val="0"/>
          <w:marBottom w:val="0"/>
          <w:divBdr>
            <w:top w:val="none" w:sz="0" w:space="0" w:color="auto"/>
            <w:left w:val="none" w:sz="0" w:space="0" w:color="auto"/>
            <w:bottom w:val="none" w:sz="0" w:space="0" w:color="auto"/>
            <w:right w:val="none" w:sz="0" w:space="0" w:color="auto"/>
          </w:divBdr>
        </w:div>
        <w:div w:id="1015498877">
          <w:marLeft w:val="0"/>
          <w:marRight w:val="0"/>
          <w:marTop w:val="0"/>
          <w:marBottom w:val="0"/>
          <w:divBdr>
            <w:top w:val="none" w:sz="0" w:space="0" w:color="auto"/>
            <w:left w:val="none" w:sz="0" w:space="0" w:color="auto"/>
            <w:bottom w:val="none" w:sz="0" w:space="0" w:color="auto"/>
            <w:right w:val="none" w:sz="0" w:space="0" w:color="auto"/>
          </w:divBdr>
        </w:div>
        <w:div w:id="153617145">
          <w:marLeft w:val="0"/>
          <w:marRight w:val="0"/>
          <w:marTop w:val="0"/>
          <w:marBottom w:val="0"/>
          <w:divBdr>
            <w:top w:val="none" w:sz="0" w:space="0" w:color="auto"/>
            <w:left w:val="none" w:sz="0" w:space="0" w:color="auto"/>
            <w:bottom w:val="none" w:sz="0" w:space="0" w:color="auto"/>
            <w:right w:val="none" w:sz="0" w:space="0" w:color="auto"/>
          </w:divBdr>
        </w:div>
      </w:divsChild>
    </w:div>
    <w:div w:id="634608401">
      <w:bodyDiv w:val="1"/>
      <w:marLeft w:val="0"/>
      <w:marRight w:val="0"/>
      <w:marTop w:val="0"/>
      <w:marBottom w:val="0"/>
      <w:divBdr>
        <w:top w:val="none" w:sz="0" w:space="0" w:color="auto"/>
        <w:left w:val="none" w:sz="0" w:space="0" w:color="auto"/>
        <w:bottom w:val="none" w:sz="0" w:space="0" w:color="auto"/>
        <w:right w:val="none" w:sz="0" w:space="0" w:color="auto"/>
      </w:divBdr>
      <w:divsChild>
        <w:div w:id="823158243">
          <w:marLeft w:val="0"/>
          <w:marRight w:val="0"/>
          <w:marTop w:val="0"/>
          <w:marBottom w:val="0"/>
          <w:divBdr>
            <w:top w:val="none" w:sz="0" w:space="0" w:color="auto"/>
            <w:left w:val="none" w:sz="0" w:space="0" w:color="auto"/>
            <w:bottom w:val="none" w:sz="0" w:space="0" w:color="auto"/>
            <w:right w:val="none" w:sz="0" w:space="0" w:color="auto"/>
          </w:divBdr>
          <w:divsChild>
            <w:div w:id="1105492722">
              <w:marLeft w:val="0"/>
              <w:marRight w:val="0"/>
              <w:marTop w:val="0"/>
              <w:marBottom w:val="0"/>
              <w:divBdr>
                <w:top w:val="none" w:sz="0" w:space="0" w:color="auto"/>
                <w:left w:val="none" w:sz="0" w:space="0" w:color="auto"/>
                <w:bottom w:val="none" w:sz="0" w:space="0" w:color="auto"/>
                <w:right w:val="none" w:sz="0" w:space="0" w:color="auto"/>
              </w:divBdr>
            </w:div>
          </w:divsChild>
        </w:div>
        <w:div w:id="1586762121">
          <w:marLeft w:val="0"/>
          <w:marRight w:val="0"/>
          <w:marTop w:val="0"/>
          <w:marBottom w:val="0"/>
          <w:divBdr>
            <w:top w:val="none" w:sz="0" w:space="0" w:color="auto"/>
            <w:left w:val="none" w:sz="0" w:space="0" w:color="auto"/>
            <w:bottom w:val="none" w:sz="0" w:space="0" w:color="auto"/>
            <w:right w:val="none" w:sz="0" w:space="0" w:color="auto"/>
          </w:divBdr>
          <w:divsChild>
            <w:div w:id="1596866417">
              <w:marLeft w:val="0"/>
              <w:marRight w:val="0"/>
              <w:marTop w:val="0"/>
              <w:marBottom w:val="0"/>
              <w:divBdr>
                <w:top w:val="none" w:sz="0" w:space="0" w:color="auto"/>
                <w:left w:val="none" w:sz="0" w:space="0" w:color="auto"/>
                <w:bottom w:val="none" w:sz="0" w:space="0" w:color="auto"/>
                <w:right w:val="none" w:sz="0" w:space="0" w:color="auto"/>
              </w:divBdr>
            </w:div>
          </w:divsChild>
        </w:div>
        <w:div w:id="1705981852">
          <w:marLeft w:val="0"/>
          <w:marRight w:val="0"/>
          <w:marTop w:val="0"/>
          <w:marBottom w:val="0"/>
          <w:divBdr>
            <w:top w:val="none" w:sz="0" w:space="0" w:color="auto"/>
            <w:left w:val="none" w:sz="0" w:space="0" w:color="auto"/>
            <w:bottom w:val="none" w:sz="0" w:space="0" w:color="auto"/>
            <w:right w:val="none" w:sz="0" w:space="0" w:color="auto"/>
          </w:divBdr>
          <w:divsChild>
            <w:div w:id="809202011">
              <w:marLeft w:val="0"/>
              <w:marRight w:val="0"/>
              <w:marTop w:val="0"/>
              <w:marBottom w:val="0"/>
              <w:divBdr>
                <w:top w:val="none" w:sz="0" w:space="0" w:color="auto"/>
                <w:left w:val="none" w:sz="0" w:space="0" w:color="auto"/>
                <w:bottom w:val="none" w:sz="0" w:space="0" w:color="auto"/>
                <w:right w:val="none" w:sz="0" w:space="0" w:color="auto"/>
              </w:divBdr>
            </w:div>
          </w:divsChild>
        </w:div>
        <w:div w:id="481894287">
          <w:marLeft w:val="0"/>
          <w:marRight w:val="0"/>
          <w:marTop w:val="0"/>
          <w:marBottom w:val="0"/>
          <w:divBdr>
            <w:top w:val="none" w:sz="0" w:space="0" w:color="auto"/>
            <w:left w:val="none" w:sz="0" w:space="0" w:color="auto"/>
            <w:bottom w:val="none" w:sz="0" w:space="0" w:color="auto"/>
            <w:right w:val="none" w:sz="0" w:space="0" w:color="auto"/>
          </w:divBdr>
          <w:divsChild>
            <w:div w:id="1858501548">
              <w:marLeft w:val="0"/>
              <w:marRight w:val="0"/>
              <w:marTop w:val="0"/>
              <w:marBottom w:val="0"/>
              <w:divBdr>
                <w:top w:val="none" w:sz="0" w:space="0" w:color="auto"/>
                <w:left w:val="none" w:sz="0" w:space="0" w:color="auto"/>
                <w:bottom w:val="none" w:sz="0" w:space="0" w:color="auto"/>
                <w:right w:val="none" w:sz="0" w:space="0" w:color="auto"/>
              </w:divBdr>
            </w:div>
          </w:divsChild>
        </w:div>
        <w:div w:id="2120904392">
          <w:marLeft w:val="0"/>
          <w:marRight w:val="0"/>
          <w:marTop w:val="0"/>
          <w:marBottom w:val="0"/>
          <w:divBdr>
            <w:top w:val="none" w:sz="0" w:space="0" w:color="auto"/>
            <w:left w:val="none" w:sz="0" w:space="0" w:color="auto"/>
            <w:bottom w:val="none" w:sz="0" w:space="0" w:color="auto"/>
            <w:right w:val="none" w:sz="0" w:space="0" w:color="auto"/>
          </w:divBdr>
          <w:divsChild>
            <w:div w:id="1178228178">
              <w:marLeft w:val="0"/>
              <w:marRight w:val="0"/>
              <w:marTop w:val="0"/>
              <w:marBottom w:val="0"/>
              <w:divBdr>
                <w:top w:val="none" w:sz="0" w:space="0" w:color="auto"/>
                <w:left w:val="none" w:sz="0" w:space="0" w:color="auto"/>
                <w:bottom w:val="none" w:sz="0" w:space="0" w:color="auto"/>
                <w:right w:val="none" w:sz="0" w:space="0" w:color="auto"/>
              </w:divBdr>
            </w:div>
          </w:divsChild>
        </w:div>
        <w:div w:id="2003503187">
          <w:marLeft w:val="0"/>
          <w:marRight w:val="0"/>
          <w:marTop w:val="0"/>
          <w:marBottom w:val="0"/>
          <w:divBdr>
            <w:top w:val="none" w:sz="0" w:space="0" w:color="auto"/>
            <w:left w:val="none" w:sz="0" w:space="0" w:color="auto"/>
            <w:bottom w:val="none" w:sz="0" w:space="0" w:color="auto"/>
            <w:right w:val="none" w:sz="0" w:space="0" w:color="auto"/>
          </w:divBdr>
          <w:divsChild>
            <w:div w:id="131557890">
              <w:marLeft w:val="0"/>
              <w:marRight w:val="0"/>
              <w:marTop w:val="0"/>
              <w:marBottom w:val="0"/>
              <w:divBdr>
                <w:top w:val="none" w:sz="0" w:space="0" w:color="auto"/>
                <w:left w:val="none" w:sz="0" w:space="0" w:color="auto"/>
                <w:bottom w:val="none" w:sz="0" w:space="0" w:color="auto"/>
                <w:right w:val="none" w:sz="0" w:space="0" w:color="auto"/>
              </w:divBdr>
            </w:div>
          </w:divsChild>
        </w:div>
        <w:div w:id="1184630538">
          <w:marLeft w:val="0"/>
          <w:marRight w:val="0"/>
          <w:marTop w:val="0"/>
          <w:marBottom w:val="0"/>
          <w:divBdr>
            <w:top w:val="none" w:sz="0" w:space="0" w:color="auto"/>
            <w:left w:val="none" w:sz="0" w:space="0" w:color="auto"/>
            <w:bottom w:val="none" w:sz="0" w:space="0" w:color="auto"/>
            <w:right w:val="none" w:sz="0" w:space="0" w:color="auto"/>
          </w:divBdr>
          <w:divsChild>
            <w:div w:id="1900242733">
              <w:marLeft w:val="0"/>
              <w:marRight w:val="0"/>
              <w:marTop w:val="0"/>
              <w:marBottom w:val="0"/>
              <w:divBdr>
                <w:top w:val="none" w:sz="0" w:space="0" w:color="auto"/>
                <w:left w:val="none" w:sz="0" w:space="0" w:color="auto"/>
                <w:bottom w:val="none" w:sz="0" w:space="0" w:color="auto"/>
                <w:right w:val="none" w:sz="0" w:space="0" w:color="auto"/>
              </w:divBdr>
            </w:div>
          </w:divsChild>
        </w:div>
        <w:div w:id="1647974438">
          <w:marLeft w:val="0"/>
          <w:marRight w:val="0"/>
          <w:marTop w:val="0"/>
          <w:marBottom w:val="0"/>
          <w:divBdr>
            <w:top w:val="none" w:sz="0" w:space="0" w:color="auto"/>
            <w:left w:val="none" w:sz="0" w:space="0" w:color="auto"/>
            <w:bottom w:val="none" w:sz="0" w:space="0" w:color="auto"/>
            <w:right w:val="none" w:sz="0" w:space="0" w:color="auto"/>
          </w:divBdr>
          <w:divsChild>
            <w:div w:id="555354852">
              <w:marLeft w:val="0"/>
              <w:marRight w:val="0"/>
              <w:marTop w:val="0"/>
              <w:marBottom w:val="0"/>
              <w:divBdr>
                <w:top w:val="none" w:sz="0" w:space="0" w:color="auto"/>
                <w:left w:val="none" w:sz="0" w:space="0" w:color="auto"/>
                <w:bottom w:val="none" w:sz="0" w:space="0" w:color="auto"/>
                <w:right w:val="none" w:sz="0" w:space="0" w:color="auto"/>
              </w:divBdr>
            </w:div>
          </w:divsChild>
        </w:div>
        <w:div w:id="494996496">
          <w:marLeft w:val="0"/>
          <w:marRight w:val="0"/>
          <w:marTop w:val="0"/>
          <w:marBottom w:val="0"/>
          <w:divBdr>
            <w:top w:val="none" w:sz="0" w:space="0" w:color="auto"/>
            <w:left w:val="none" w:sz="0" w:space="0" w:color="auto"/>
            <w:bottom w:val="none" w:sz="0" w:space="0" w:color="auto"/>
            <w:right w:val="none" w:sz="0" w:space="0" w:color="auto"/>
          </w:divBdr>
          <w:divsChild>
            <w:div w:id="2516206">
              <w:marLeft w:val="0"/>
              <w:marRight w:val="0"/>
              <w:marTop w:val="0"/>
              <w:marBottom w:val="0"/>
              <w:divBdr>
                <w:top w:val="none" w:sz="0" w:space="0" w:color="auto"/>
                <w:left w:val="none" w:sz="0" w:space="0" w:color="auto"/>
                <w:bottom w:val="none" w:sz="0" w:space="0" w:color="auto"/>
                <w:right w:val="none" w:sz="0" w:space="0" w:color="auto"/>
              </w:divBdr>
            </w:div>
          </w:divsChild>
        </w:div>
        <w:div w:id="487786225">
          <w:marLeft w:val="0"/>
          <w:marRight w:val="0"/>
          <w:marTop w:val="0"/>
          <w:marBottom w:val="0"/>
          <w:divBdr>
            <w:top w:val="none" w:sz="0" w:space="0" w:color="auto"/>
            <w:left w:val="none" w:sz="0" w:space="0" w:color="auto"/>
            <w:bottom w:val="none" w:sz="0" w:space="0" w:color="auto"/>
            <w:right w:val="none" w:sz="0" w:space="0" w:color="auto"/>
          </w:divBdr>
          <w:divsChild>
            <w:div w:id="1133447212">
              <w:marLeft w:val="0"/>
              <w:marRight w:val="0"/>
              <w:marTop w:val="0"/>
              <w:marBottom w:val="0"/>
              <w:divBdr>
                <w:top w:val="none" w:sz="0" w:space="0" w:color="auto"/>
                <w:left w:val="none" w:sz="0" w:space="0" w:color="auto"/>
                <w:bottom w:val="none" w:sz="0" w:space="0" w:color="auto"/>
                <w:right w:val="none" w:sz="0" w:space="0" w:color="auto"/>
              </w:divBdr>
            </w:div>
          </w:divsChild>
        </w:div>
        <w:div w:id="1310596762">
          <w:marLeft w:val="0"/>
          <w:marRight w:val="0"/>
          <w:marTop w:val="0"/>
          <w:marBottom w:val="0"/>
          <w:divBdr>
            <w:top w:val="none" w:sz="0" w:space="0" w:color="auto"/>
            <w:left w:val="none" w:sz="0" w:space="0" w:color="auto"/>
            <w:bottom w:val="none" w:sz="0" w:space="0" w:color="auto"/>
            <w:right w:val="none" w:sz="0" w:space="0" w:color="auto"/>
          </w:divBdr>
          <w:divsChild>
            <w:div w:id="1202596238">
              <w:marLeft w:val="0"/>
              <w:marRight w:val="0"/>
              <w:marTop w:val="0"/>
              <w:marBottom w:val="0"/>
              <w:divBdr>
                <w:top w:val="none" w:sz="0" w:space="0" w:color="auto"/>
                <w:left w:val="none" w:sz="0" w:space="0" w:color="auto"/>
                <w:bottom w:val="none" w:sz="0" w:space="0" w:color="auto"/>
                <w:right w:val="none" w:sz="0" w:space="0" w:color="auto"/>
              </w:divBdr>
            </w:div>
          </w:divsChild>
        </w:div>
        <w:div w:id="959074177">
          <w:marLeft w:val="0"/>
          <w:marRight w:val="0"/>
          <w:marTop w:val="0"/>
          <w:marBottom w:val="0"/>
          <w:divBdr>
            <w:top w:val="none" w:sz="0" w:space="0" w:color="auto"/>
            <w:left w:val="none" w:sz="0" w:space="0" w:color="auto"/>
            <w:bottom w:val="none" w:sz="0" w:space="0" w:color="auto"/>
            <w:right w:val="none" w:sz="0" w:space="0" w:color="auto"/>
          </w:divBdr>
          <w:divsChild>
            <w:div w:id="86930124">
              <w:marLeft w:val="0"/>
              <w:marRight w:val="0"/>
              <w:marTop w:val="0"/>
              <w:marBottom w:val="0"/>
              <w:divBdr>
                <w:top w:val="none" w:sz="0" w:space="0" w:color="auto"/>
                <w:left w:val="none" w:sz="0" w:space="0" w:color="auto"/>
                <w:bottom w:val="none" w:sz="0" w:space="0" w:color="auto"/>
                <w:right w:val="none" w:sz="0" w:space="0" w:color="auto"/>
              </w:divBdr>
            </w:div>
          </w:divsChild>
        </w:div>
        <w:div w:id="1183938318">
          <w:marLeft w:val="0"/>
          <w:marRight w:val="0"/>
          <w:marTop w:val="0"/>
          <w:marBottom w:val="0"/>
          <w:divBdr>
            <w:top w:val="none" w:sz="0" w:space="0" w:color="auto"/>
            <w:left w:val="none" w:sz="0" w:space="0" w:color="auto"/>
            <w:bottom w:val="none" w:sz="0" w:space="0" w:color="auto"/>
            <w:right w:val="none" w:sz="0" w:space="0" w:color="auto"/>
          </w:divBdr>
          <w:divsChild>
            <w:div w:id="891842406">
              <w:marLeft w:val="0"/>
              <w:marRight w:val="0"/>
              <w:marTop w:val="0"/>
              <w:marBottom w:val="0"/>
              <w:divBdr>
                <w:top w:val="none" w:sz="0" w:space="0" w:color="auto"/>
                <w:left w:val="none" w:sz="0" w:space="0" w:color="auto"/>
                <w:bottom w:val="none" w:sz="0" w:space="0" w:color="auto"/>
                <w:right w:val="none" w:sz="0" w:space="0" w:color="auto"/>
              </w:divBdr>
            </w:div>
          </w:divsChild>
        </w:div>
        <w:div w:id="1451704390">
          <w:marLeft w:val="0"/>
          <w:marRight w:val="0"/>
          <w:marTop w:val="0"/>
          <w:marBottom w:val="0"/>
          <w:divBdr>
            <w:top w:val="none" w:sz="0" w:space="0" w:color="auto"/>
            <w:left w:val="none" w:sz="0" w:space="0" w:color="auto"/>
            <w:bottom w:val="none" w:sz="0" w:space="0" w:color="auto"/>
            <w:right w:val="none" w:sz="0" w:space="0" w:color="auto"/>
          </w:divBdr>
          <w:divsChild>
            <w:div w:id="160512807">
              <w:marLeft w:val="0"/>
              <w:marRight w:val="0"/>
              <w:marTop w:val="0"/>
              <w:marBottom w:val="0"/>
              <w:divBdr>
                <w:top w:val="none" w:sz="0" w:space="0" w:color="auto"/>
                <w:left w:val="none" w:sz="0" w:space="0" w:color="auto"/>
                <w:bottom w:val="none" w:sz="0" w:space="0" w:color="auto"/>
                <w:right w:val="none" w:sz="0" w:space="0" w:color="auto"/>
              </w:divBdr>
            </w:div>
          </w:divsChild>
        </w:div>
        <w:div w:id="703024535">
          <w:marLeft w:val="0"/>
          <w:marRight w:val="0"/>
          <w:marTop w:val="0"/>
          <w:marBottom w:val="0"/>
          <w:divBdr>
            <w:top w:val="none" w:sz="0" w:space="0" w:color="auto"/>
            <w:left w:val="none" w:sz="0" w:space="0" w:color="auto"/>
            <w:bottom w:val="none" w:sz="0" w:space="0" w:color="auto"/>
            <w:right w:val="none" w:sz="0" w:space="0" w:color="auto"/>
          </w:divBdr>
          <w:divsChild>
            <w:div w:id="1261840741">
              <w:marLeft w:val="0"/>
              <w:marRight w:val="0"/>
              <w:marTop w:val="0"/>
              <w:marBottom w:val="0"/>
              <w:divBdr>
                <w:top w:val="none" w:sz="0" w:space="0" w:color="auto"/>
                <w:left w:val="none" w:sz="0" w:space="0" w:color="auto"/>
                <w:bottom w:val="none" w:sz="0" w:space="0" w:color="auto"/>
                <w:right w:val="none" w:sz="0" w:space="0" w:color="auto"/>
              </w:divBdr>
            </w:div>
          </w:divsChild>
        </w:div>
        <w:div w:id="210073468">
          <w:marLeft w:val="0"/>
          <w:marRight w:val="0"/>
          <w:marTop w:val="0"/>
          <w:marBottom w:val="0"/>
          <w:divBdr>
            <w:top w:val="none" w:sz="0" w:space="0" w:color="auto"/>
            <w:left w:val="none" w:sz="0" w:space="0" w:color="auto"/>
            <w:bottom w:val="none" w:sz="0" w:space="0" w:color="auto"/>
            <w:right w:val="none" w:sz="0" w:space="0" w:color="auto"/>
          </w:divBdr>
          <w:divsChild>
            <w:div w:id="1110202731">
              <w:marLeft w:val="0"/>
              <w:marRight w:val="0"/>
              <w:marTop w:val="0"/>
              <w:marBottom w:val="0"/>
              <w:divBdr>
                <w:top w:val="none" w:sz="0" w:space="0" w:color="auto"/>
                <w:left w:val="none" w:sz="0" w:space="0" w:color="auto"/>
                <w:bottom w:val="none" w:sz="0" w:space="0" w:color="auto"/>
                <w:right w:val="none" w:sz="0" w:space="0" w:color="auto"/>
              </w:divBdr>
            </w:div>
          </w:divsChild>
        </w:div>
        <w:div w:id="259727628">
          <w:marLeft w:val="0"/>
          <w:marRight w:val="0"/>
          <w:marTop w:val="0"/>
          <w:marBottom w:val="0"/>
          <w:divBdr>
            <w:top w:val="none" w:sz="0" w:space="0" w:color="auto"/>
            <w:left w:val="none" w:sz="0" w:space="0" w:color="auto"/>
            <w:bottom w:val="none" w:sz="0" w:space="0" w:color="auto"/>
            <w:right w:val="none" w:sz="0" w:space="0" w:color="auto"/>
          </w:divBdr>
          <w:divsChild>
            <w:div w:id="38169488">
              <w:marLeft w:val="0"/>
              <w:marRight w:val="0"/>
              <w:marTop w:val="0"/>
              <w:marBottom w:val="0"/>
              <w:divBdr>
                <w:top w:val="none" w:sz="0" w:space="0" w:color="auto"/>
                <w:left w:val="none" w:sz="0" w:space="0" w:color="auto"/>
                <w:bottom w:val="none" w:sz="0" w:space="0" w:color="auto"/>
                <w:right w:val="none" w:sz="0" w:space="0" w:color="auto"/>
              </w:divBdr>
            </w:div>
          </w:divsChild>
        </w:div>
        <w:div w:id="1984963354">
          <w:marLeft w:val="0"/>
          <w:marRight w:val="0"/>
          <w:marTop w:val="0"/>
          <w:marBottom w:val="0"/>
          <w:divBdr>
            <w:top w:val="none" w:sz="0" w:space="0" w:color="auto"/>
            <w:left w:val="none" w:sz="0" w:space="0" w:color="auto"/>
            <w:bottom w:val="none" w:sz="0" w:space="0" w:color="auto"/>
            <w:right w:val="none" w:sz="0" w:space="0" w:color="auto"/>
          </w:divBdr>
          <w:divsChild>
            <w:div w:id="1722972295">
              <w:marLeft w:val="0"/>
              <w:marRight w:val="0"/>
              <w:marTop w:val="0"/>
              <w:marBottom w:val="0"/>
              <w:divBdr>
                <w:top w:val="none" w:sz="0" w:space="0" w:color="auto"/>
                <w:left w:val="none" w:sz="0" w:space="0" w:color="auto"/>
                <w:bottom w:val="none" w:sz="0" w:space="0" w:color="auto"/>
                <w:right w:val="none" w:sz="0" w:space="0" w:color="auto"/>
              </w:divBdr>
            </w:div>
          </w:divsChild>
        </w:div>
        <w:div w:id="1238976162">
          <w:marLeft w:val="0"/>
          <w:marRight w:val="0"/>
          <w:marTop w:val="0"/>
          <w:marBottom w:val="0"/>
          <w:divBdr>
            <w:top w:val="none" w:sz="0" w:space="0" w:color="auto"/>
            <w:left w:val="none" w:sz="0" w:space="0" w:color="auto"/>
            <w:bottom w:val="none" w:sz="0" w:space="0" w:color="auto"/>
            <w:right w:val="none" w:sz="0" w:space="0" w:color="auto"/>
          </w:divBdr>
          <w:divsChild>
            <w:div w:id="750977553">
              <w:marLeft w:val="0"/>
              <w:marRight w:val="0"/>
              <w:marTop w:val="0"/>
              <w:marBottom w:val="0"/>
              <w:divBdr>
                <w:top w:val="none" w:sz="0" w:space="0" w:color="auto"/>
                <w:left w:val="none" w:sz="0" w:space="0" w:color="auto"/>
                <w:bottom w:val="none" w:sz="0" w:space="0" w:color="auto"/>
                <w:right w:val="none" w:sz="0" w:space="0" w:color="auto"/>
              </w:divBdr>
            </w:div>
          </w:divsChild>
        </w:div>
        <w:div w:id="1426225417">
          <w:marLeft w:val="0"/>
          <w:marRight w:val="0"/>
          <w:marTop w:val="0"/>
          <w:marBottom w:val="0"/>
          <w:divBdr>
            <w:top w:val="none" w:sz="0" w:space="0" w:color="auto"/>
            <w:left w:val="none" w:sz="0" w:space="0" w:color="auto"/>
            <w:bottom w:val="none" w:sz="0" w:space="0" w:color="auto"/>
            <w:right w:val="none" w:sz="0" w:space="0" w:color="auto"/>
          </w:divBdr>
          <w:divsChild>
            <w:div w:id="1293167241">
              <w:marLeft w:val="0"/>
              <w:marRight w:val="0"/>
              <w:marTop w:val="0"/>
              <w:marBottom w:val="0"/>
              <w:divBdr>
                <w:top w:val="none" w:sz="0" w:space="0" w:color="auto"/>
                <w:left w:val="none" w:sz="0" w:space="0" w:color="auto"/>
                <w:bottom w:val="none" w:sz="0" w:space="0" w:color="auto"/>
                <w:right w:val="none" w:sz="0" w:space="0" w:color="auto"/>
              </w:divBdr>
            </w:div>
          </w:divsChild>
        </w:div>
        <w:div w:id="95559345">
          <w:marLeft w:val="0"/>
          <w:marRight w:val="0"/>
          <w:marTop w:val="0"/>
          <w:marBottom w:val="0"/>
          <w:divBdr>
            <w:top w:val="none" w:sz="0" w:space="0" w:color="auto"/>
            <w:left w:val="none" w:sz="0" w:space="0" w:color="auto"/>
            <w:bottom w:val="none" w:sz="0" w:space="0" w:color="auto"/>
            <w:right w:val="none" w:sz="0" w:space="0" w:color="auto"/>
          </w:divBdr>
          <w:divsChild>
            <w:div w:id="1860701088">
              <w:marLeft w:val="0"/>
              <w:marRight w:val="0"/>
              <w:marTop w:val="0"/>
              <w:marBottom w:val="0"/>
              <w:divBdr>
                <w:top w:val="none" w:sz="0" w:space="0" w:color="auto"/>
                <w:left w:val="none" w:sz="0" w:space="0" w:color="auto"/>
                <w:bottom w:val="none" w:sz="0" w:space="0" w:color="auto"/>
                <w:right w:val="none" w:sz="0" w:space="0" w:color="auto"/>
              </w:divBdr>
            </w:div>
          </w:divsChild>
        </w:div>
        <w:div w:id="1068185198">
          <w:marLeft w:val="0"/>
          <w:marRight w:val="0"/>
          <w:marTop w:val="0"/>
          <w:marBottom w:val="0"/>
          <w:divBdr>
            <w:top w:val="none" w:sz="0" w:space="0" w:color="auto"/>
            <w:left w:val="none" w:sz="0" w:space="0" w:color="auto"/>
            <w:bottom w:val="none" w:sz="0" w:space="0" w:color="auto"/>
            <w:right w:val="none" w:sz="0" w:space="0" w:color="auto"/>
          </w:divBdr>
          <w:divsChild>
            <w:div w:id="2018918923">
              <w:marLeft w:val="0"/>
              <w:marRight w:val="0"/>
              <w:marTop w:val="0"/>
              <w:marBottom w:val="0"/>
              <w:divBdr>
                <w:top w:val="none" w:sz="0" w:space="0" w:color="auto"/>
                <w:left w:val="none" w:sz="0" w:space="0" w:color="auto"/>
                <w:bottom w:val="none" w:sz="0" w:space="0" w:color="auto"/>
                <w:right w:val="none" w:sz="0" w:space="0" w:color="auto"/>
              </w:divBdr>
            </w:div>
          </w:divsChild>
        </w:div>
        <w:div w:id="1155415854">
          <w:marLeft w:val="0"/>
          <w:marRight w:val="0"/>
          <w:marTop w:val="0"/>
          <w:marBottom w:val="0"/>
          <w:divBdr>
            <w:top w:val="none" w:sz="0" w:space="0" w:color="auto"/>
            <w:left w:val="none" w:sz="0" w:space="0" w:color="auto"/>
            <w:bottom w:val="none" w:sz="0" w:space="0" w:color="auto"/>
            <w:right w:val="none" w:sz="0" w:space="0" w:color="auto"/>
          </w:divBdr>
          <w:divsChild>
            <w:div w:id="998118086">
              <w:marLeft w:val="0"/>
              <w:marRight w:val="0"/>
              <w:marTop w:val="0"/>
              <w:marBottom w:val="0"/>
              <w:divBdr>
                <w:top w:val="none" w:sz="0" w:space="0" w:color="auto"/>
                <w:left w:val="none" w:sz="0" w:space="0" w:color="auto"/>
                <w:bottom w:val="none" w:sz="0" w:space="0" w:color="auto"/>
                <w:right w:val="none" w:sz="0" w:space="0" w:color="auto"/>
              </w:divBdr>
            </w:div>
          </w:divsChild>
        </w:div>
        <w:div w:id="300578302">
          <w:marLeft w:val="0"/>
          <w:marRight w:val="0"/>
          <w:marTop w:val="0"/>
          <w:marBottom w:val="0"/>
          <w:divBdr>
            <w:top w:val="none" w:sz="0" w:space="0" w:color="auto"/>
            <w:left w:val="none" w:sz="0" w:space="0" w:color="auto"/>
            <w:bottom w:val="none" w:sz="0" w:space="0" w:color="auto"/>
            <w:right w:val="none" w:sz="0" w:space="0" w:color="auto"/>
          </w:divBdr>
          <w:divsChild>
            <w:div w:id="1636372315">
              <w:marLeft w:val="0"/>
              <w:marRight w:val="0"/>
              <w:marTop w:val="0"/>
              <w:marBottom w:val="0"/>
              <w:divBdr>
                <w:top w:val="none" w:sz="0" w:space="0" w:color="auto"/>
                <w:left w:val="none" w:sz="0" w:space="0" w:color="auto"/>
                <w:bottom w:val="none" w:sz="0" w:space="0" w:color="auto"/>
                <w:right w:val="none" w:sz="0" w:space="0" w:color="auto"/>
              </w:divBdr>
            </w:div>
          </w:divsChild>
        </w:div>
        <w:div w:id="838157181">
          <w:marLeft w:val="0"/>
          <w:marRight w:val="0"/>
          <w:marTop w:val="0"/>
          <w:marBottom w:val="0"/>
          <w:divBdr>
            <w:top w:val="none" w:sz="0" w:space="0" w:color="auto"/>
            <w:left w:val="none" w:sz="0" w:space="0" w:color="auto"/>
            <w:bottom w:val="none" w:sz="0" w:space="0" w:color="auto"/>
            <w:right w:val="none" w:sz="0" w:space="0" w:color="auto"/>
          </w:divBdr>
          <w:divsChild>
            <w:div w:id="1135952208">
              <w:marLeft w:val="0"/>
              <w:marRight w:val="0"/>
              <w:marTop w:val="0"/>
              <w:marBottom w:val="0"/>
              <w:divBdr>
                <w:top w:val="none" w:sz="0" w:space="0" w:color="auto"/>
                <w:left w:val="none" w:sz="0" w:space="0" w:color="auto"/>
                <w:bottom w:val="none" w:sz="0" w:space="0" w:color="auto"/>
                <w:right w:val="none" w:sz="0" w:space="0" w:color="auto"/>
              </w:divBdr>
            </w:div>
          </w:divsChild>
        </w:div>
        <w:div w:id="71239082">
          <w:marLeft w:val="0"/>
          <w:marRight w:val="0"/>
          <w:marTop w:val="0"/>
          <w:marBottom w:val="0"/>
          <w:divBdr>
            <w:top w:val="none" w:sz="0" w:space="0" w:color="auto"/>
            <w:left w:val="none" w:sz="0" w:space="0" w:color="auto"/>
            <w:bottom w:val="none" w:sz="0" w:space="0" w:color="auto"/>
            <w:right w:val="none" w:sz="0" w:space="0" w:color="auto"/>
          </w:divBdr>
          <w:divsChild>
            <w:div w:id="732389576">
              <w:marLeft w:val="0"/>
              <w:marRight w:val="0"/>
              <w:marTop w:val="0"/>
              <w:marBottom w:val="0"/>
              <w:divBdr>
                <w:top w:val="none" w:sz="0" w:space="0" w:color="auto"/>
                <w:left w:val="none" w:sz="0" w:space="0" w:color="auto"/>
                <w:bottom w:val="none" w:sz="0" w:space="0" w:color="auto"/>
                <w:right w:val="none" w:sz="0" w:space="0" w:color="auto"/>
              </w:divBdr>
            </w:div>
          </w:divsChild>
        </w:div>
        <w:div w:id="214395336">
          <w:marLeft w:val="0"/>
          <w:marRight w:val="0"/>
          <w:marTop w:val="0"/>
          <w:marBottom w:val="0"/>
          <w:divBdr>
            <w:top w:val="none" w:sz="0" w:space="0" w:color="auto"/>
            <w:left w:val="none" w:sz="0" w:space="0" w:color="auto"/>
            <w:bottom w:val="none" w:sz="0" w:space="0" w:color="auto"/>
            <w:right w:val="none" w:sz="0" w:space="0" w:color="auto"/>
          </w:divBdr>
          <w:divsChild>
            <w:div w:id="1300038933">
              <w:marLeft w:val="0"/>
              <w:marRight w:val="0"/>
              <w:marTop w:val="0"/>
              <w:marBottom w:val="0"/>
              <w:divBdr>
                <w:top w:val="none" w:sz="0" w:space="0" w:color="auto"/>
                <w:left w:val="none" w:sz="0" w:space="0" w:color="auto"/>
                <w:bottom w:val="none" w:sz="0" w:space="0" w:color="auto"/>
                <w:right w:val="none" w:sz="0" w:space="0" w:color="auto"/>
              </w:divBdr>
            </w:div>
          </w:divsChild>
        </w:div>
        <w:div w:id="1385715921">
          <w:marLeft w:val="0"/>
          <w:marRight w:val="0"/>
          <w:marTop w:val="0"/>
          <w:marBottom w:val="0"/>
          <w:divBdr>
            <w:top w:val="none" w:sz="0" w:space="0" w:color="auto"/>
            <w:left w:val="none" w:sz="0" w:space="0" w:color="auto"/>
            <w:bottom w:val="none" w:sz="0" w:space="0" w:color="auto"/>
            <w:right w:val="none" w:sz="0" w:space="0" w:color="auto"/>
          </w:divBdr>
          <w:divsChild>
            <w:div w:id="1371301644">
              <w:marLeft w:val="0"/>
              <w:marRight w:val="0"/>
              <w:marTop w:val="0"/>
              <w:marBottom w:val="0"/>
              <w:divBdr>
                <w:top w:val="none" w:sz="0" w:space="0" w:color="auto"/>
                <w:left w:val="none" w:sz="0" w:space="0" w:color="auto"/>
                <w:bottom w:val="none" w:sz="0" w:space="0" w:color="auto"/>
                <w:right w:val="none" w:sz="0" w:space="0" w:color="auto"/>
              </w:divBdr>
            </w:div>
          </w:divsChild>
        </w:div>
        <w:div w:id="50275573">
          <w:marLeft w:val="0"/>
          <w:marRight w:val="0"/>
          <w:marTop w:val="0"/>
          <w:marBottom w:val="0"/>
          <w:divBdr>
            <w:top w:val="none" w:sz="0" w:space="0" w:color="auto"/>
            <w:left w:val="none" w:sz="0" w:space="0" w:color="auto"/>
            <w:bottom w:val="none" w:sz="0" w:space="0" w:color="auto"/>
            <w:right w:val="none" w:sz="0" w:space="0" w:color="auto"/>
          </w:divBdr>
          <w:divsChild>
            <w:div w:id="1926918889">
              <w:marLeft w:val="0"/>
              <w:marRight w:val="0"/>
              <w:marTop w:val="0"/>
              <w:marBottom w:val="0"/>
              <w:divBdr>
                <w:top w:val="none" w:sz="0" w:space="0" w:color="auto"/>
                <w:left w:val="none" w:sz="0" w:space="0" w:color="auto"/>
                <w:bottom w:val="none" w:sz="0" w:space="0" w:color="auto"/>
                <w:right w:val="none" w:sz="0" w:space="0" w:color="auto"/>
              </w:divBdr>
            </w:div>
          </w:divsChild>
        </w:div>
        <w:div w:id="470175157">
          <w:marLeft w:val="0"/>
          <w:marRight w:val="0"/>
          <w:marTop w:val="0"/>
          <w:marBottom w:val="0"/>
          <w:divBdr>
            <w:top w:val="none" w:sz="0" w:space="0" w:color="auto"/>
            <w:left w:val="none" w:sz="0" w:space="0" w:color="auto"/>
            <w:bottom w:val="none" w:sz="0" w:space="0" w:color="auto"/>
            <w:right w:val="none" w:sz="0" w:space="0" w:color="auto"/>
          </w:divBdr>
          <w:divsChild>
            <w:div w:id="1444039082">
              <w:marLeft w:val="0"/>
              <w:marRight w:val="0"/>
              <w:marTop w:val="0"/>
              <w:marBottom w:val="0"/>
              <w:divBdr>
                <w:top w:val="none" w:sz="0" w:space="0" w:color="auto"/>
                <w:left w:val="none" w:sz="0" w:space="0" w:color="auto"/>
                <w:bottom w:val="none" w:sz="0" w:space="0" w:color="auto"/>
                <w:right w:val="none" w:sz="0" w:space="0" w:color="auto"/>
              </w:divBdr>
            </w:div>
          </w:divsChild>
        </w:div>
        <w:div w:id="458955662">
          <w:marLeft w:val="0"/>
          <w:marRight w:val="0"/>
          <w:marTop w:val="0"/>
          <w:marBottom w:val="0"/>
          <w:divBdr>
            <w:top w:val="none" w:sz="0" w:space="0" w:color="auto"/>
            <w:left w:val="none" w:sz="0" w:space="0" w:color="auto"/>
            <w:bottom w:val="none" w:sz="0" w:space="0" w:color="auto"/>
            <w:right w:val="none" w:sz="0" w:space="0" w:color="auto"/>
          </w:divBdr>
          <w:divsChild>
            <w:div w:id="716202575">
              <w:marLeft w:val="0"/>
              <w:marRight w:val="0"/>
              <w:marTop w:val="0"/>
              <w:marBottom w:val="0"/>
              <w:divBdr>
                <w:top w:val="none" w:sz="0" w:space="0" w:color="auto"/>
                <w:left w:val="none" w:sz="0" w:space="0" w:color="auto"/>
                <w:bottom w:val="none" w:sz="0" w:space="0" w:color="auto"/>
                <w:right w:val="none" w:sz="0" w:space="0" w:color="auto"/>
              </w:divBdr>
            </w:div>
          </w:divsChild>
        </w:div>
        <w:div w:id="1517884772">
          <w:marLeft w:val="0"/>
          <w:marRight w:val="0"/>
          <w:marTop w:val="0"/>
          <w:marBottom w:val="0"/>
          <w:divBdr>
            <w:top w:val="none" w:sz="0" w:space="0" w:color="auto"/>
            <w:left w:val="none" w:sz="0" w:space="0" w:color="auto"/>
            <w:bottom w:val="none" w:sz="0" w:space="0" w:color="auto"/>
            <w:right w:val="none" w:sz="0" w:space="0" w:color="auto"/>
          </w:divBdr>
          <w:divsChild>
            <w:div w:id="421991931">
              <w:marLeft w:val="0"/>
              <w:marRight w:val="0"/>
              <w:marTop w:val="0"/>
              <w:marBottom w:val="0"/>
              <w:divBdr>
                <w:top w:val="none" w:sz="0" w:space="0" w:color="auto"/>
                <w:left w:val="none" w:sz="0" w:space="0" w:color="auto"/>
                <w:bottom w:val="none" w:sz="0" w:space="0" w:color="auto"/>
                <w:right w:val="none" w:sz="0" w:space="0" w:color="auto"/>
              </w:divBdr>
            </w:div>
          </w:divsChild>
        </w:div>
        <w:div w:id="1847206957">
          <w:marLeft w:val="0"/>
          <w:marRight w:val="0"/>
          <w:marTop w:val="0"/>
          <w:marBottom w:val="0"/>
          <w:divBdr>
            <w:top w:val="none" w:sz="0" w:space="0" w:color="auto"/>
            <w:left w:val="none" w:sz="0" w:space="0" w:color="auto"/>
            <w:bottom w:val="none" w:sz="0" w:space="0" w:color="auto"/>
            <w:right w:val="none" w:sz="0" w:space="0" w:color="auto"/>
          </w:divBdr>
          <w:divsChild>
            <w:div w:id="942956327">
              <w:marLeft w:val="0"/>
              <w:marRight w:val="0"/>
              <w:marTop w:val="0"/>
              <w:marBottom w:val="0"/>
              <w:divBdr>
                <w:top w:val="none" w:sz="0" w:space="0" w:color="auto"/>
                <w:left w:val="none" w:sz="0" w:space="0" w:color="auto"/>
                <w:bottom w:val="none" w:sz="0" w:space="0" w:color="auto"/>
                <w:right w:val="none" w:sz="0" w:space="0" w:color="auto"/>
              </w:divBdr>
            </w:div>
          </w:divsChild>
        </w:div>
        <w:div w:id="1907912092">
          <w:marLeft w:val="0"/>
          <w:marRight w:val="0"/>
          <w:marTop w:val="0"/>
          <w:marBottom w:val="0"/>
          <w:divBdr>
            <w:top w:val="none" w:sz="0" w:space="0" w:color="auto"/>
            <w:left w:val="none" w:sz="0" w:space="0" w:color="auto"/>
            <w:bottom w:val="none" w:sz="0" w:space="0" w:color="auto"/>
            <w:right w:val="none" w:sz="0" w:space="0" w:color="auto"/>
          </w:divBdr>
          <w:divsChild>
            <w:div w:id="1787697030">
              <w:marLeft w:val="0"/>
              <w:marRight w:val="0"/>
              <w:marTop w:val="0"/>
              <w:marBottom w:val="0"/>
              <w:divBdr>
                <w:top w:val="none" w:sz="0" w:space="0" w:color="auto"/>
                <w:left w:val="none" w:sz="0" w:space="0" w:color="auto"/>
                <w:bottom w:val="none" w:sz="0" w:space="0" w:color="auto"/>
                <w:right w:val="none" w:sz="0" w:space="0" w:color="auto"/>
              </w:divBdr>
            </w:div>
          </w:divsChild>
        </w:div>
        <w:div w:id="2099012778">
          <w:marLeft w:val="0"/>
          <w:marRight w:val="0"/>
          <w:marTop w:val="0"/>
          <w:marBottom w:val="0"/>
          <w:divBdr>
            <w:top w:val="none" w:sz="0" w:space="0" w:color="auto"/>
            <w:left w:val="none" w:sz="0" w:space="0" w:color="auto"/>
            <w:bottom w:val="none" w:sz="0" w:space="0" w:color="auto"/>
            <w:right w:val="none" w:sz="0" w:space="0" w:color="auto"/>
          </w:divBdr>
          <w:divsChild>
            <w:div w:id="430782084">
              <w:marLeft w:val="0"/>
              <w:marRight w:val="0"/>
              <w:marTop w:val="0"/>
              <w:marBottom w:val="0"/>
              <w:divBdr>
                <w:top w:val="none" w:sz="0" w:space="0" w:color="auto"/>
                <w:left w:val="none" w:sz="0" w:space="0" w:color="auto"/>
                <w:bottom w:val="none" w:sz="0" w:space="0" w:color="auto"/>
                <w:right w:val="none" w:sz="0" w:space="0" w:color="auto"/>
              </w:divBdr>
            </w:div>
          </w:divsChild>
        </w:div>
        <w:div w:id="1942296033">
          <w:marLeft w:val="0"/>
          <w:marRight w:val="0"/>
          <w:marTop w:val="0"/>
          <w:marBottom w:val="0"/>
          <w:divBdr>
            <w:top w:val="none" w:sz="0" w:space="0" w:color="auto"/>
            <w:left w:val="none" w:sz="0" w:space="0" w:color="auto"/>
            <w:bottom w:val="none" w:sz="0" w:space="0" w:color="auto"/>
            <w:right w:val="none" w:sz="0" w:space="0" w:color="auto"/>
          </w:divBdr>
          <w:divsChild>
            <w:div w:id="2058047086">
              <w:marLeft w:val="0"/>
              <w:marRight w:val="0"/>
              <w:marTop w:val="0"/>
              <w:marBottom w:val="0"/>
              <w:divBdr>
                <w:top w:val="none" w:sz="0" w:space="0" w:color="auto"/>
                <w:left w:val="none" w:sz="0" w:space="0" w:color="auto"/>
                <w:bottom w:val="none" w:sz="0" w:space="0" w:color="auto"/>
                <w:right w:val="none" w:sz="0" w:space="0" w:color="auto"/>
              </w:divBdr>
            </w:div>
          </w:divsChild>
        </w:div>
        <w:div w:id="472409661">
          <w:marLeft w:val="0"/>
          <w:marRight w:val="0"/>
          <w:marTop w:val="0"/>
          <w:marBottom w:val="0"/>
          <w:divBdr>
            <w:top w:val="none" w:sz="0" w:space="0" w:color="auto"/>
            <w:left w:val="none" w:sz="0" w:space="0" w:color="auto"/>
            <w:bottom w:val="none" w:sz="0" w:space="0" w:color="auto"/>
            <w:right w:val="none" w:sz="0" w:space="0" w:color="auto"/>
          </w:divBdr>
          <w:divsChild>
            <w:div w:id="1980918725">
              <w:marLeft w:val="0"/>
              <w:marRight w:val="0"/>
              <w:marTop w:val="0"/>
              <w:marBottom w:val="0"/>
              <w:divBdr>
                <w:top w:val="none" w:sz="0" w:space="0" w:color="auto"/>
                <w:left w:val="none" w:sz="0" w:space="0" w:color="auto"/>
                <w:bottom w:val="none" w:sz="0" w:space="0" w:color="auto"/>
                <w:right w:val="none" w:sz="0" w:space="0" w:color="auto"/>
              </w:divBdr>
            </w:div>
          </w:divsChild>
        </w:div>
        <w:div w:id="437527402">
          <w:marLeft w:val="0"/>
          <w:marRight w:val="0"/>
          <w:marTop w:val="0"/>
          <w:marBottom w:val="0"/>
          <w:divBdr>
            <w:top w:val="none" w:sz="0" w:space="0" w:color="auto"/>
            <w:left w:val="none" w:sz="0" w:space="0" w:color="auto"/>
            <w:bottom w:val="none" w:sz="0" w:space="0" w:color="auto"/>
            <w:right w:val="none" w:sz="0" w:space="0" w:color="auto"/>
          </w:divBdr>
          <w:divsChild>
            <w:div w:id="1631324982">
              <w:marLeft w:val="0"/>
              <w:marRight w:val="0"/>
              <w:marTop w:val="0"/>
              <w:marBottom w:val="0"/>
              <w:divBdr>
                <w:top w:val="none" w:sz="0" w:space="0" w:color="auto"/>
                <w:left w:val="none" w:sz="0" w:space="0" w:color="auto"/>
                <w:bottom w:val="none" w:sz="0" w:space="0" w:color="auto"/>
                <w:right w:val="none" w:sz="0" w:space="0" w:color="auto"/>
              </w:divBdr>
            </w:div>
          </w:divsChild>
        </w:div>
        <w:div w:id="994456465">
          <w:marLeft w:val="0"/>
          <w:marRight w:val="0"/>
          <w:marTop w:val="0"/>
          <w:marBottom w:val="0"/>
          <w:divBdr>
            <w:top w:val="none" w:sz="0" w:space="0" w:color="auto"/>
            <w:left w:val="none" w:sz="0" w:space="0" w:color="auto"/>
            <w:bottom w:val="none" w:sz="0" w:space="0" w:color="auto"/>
            <w:right w:val="none" w:sz="0" w:space="0" w:color="auto"/>
          </w:divBdr>
          <w:divsChild>
            <w:div w:id="1032610140">
              <w:marLeft w:val="0"/>
              <w:marRight w:val="0"/>
              <w:marTop w:val="0"/>
              <w:marBottom w:val="0"/>
              <w:divBdr>
                <w:top w:val="none" w:sz="0" w:space="0" w:color="auto"/>
                <w:left w:val="none" w:sz="0" w:space="0" w:color="auto"/>
                <w:bottom w:val="none" w:sz="0" w:space="0" w:color="auto"/>
                <w:right w:val="none" w:sz="0" w:space="0" w:color="auto"/>
              </w:divBdr>
            </w:div>
          </w:divsChild>
        </w:div>
        <w:div w:id="72243585">
          <w:marLeft w:val="0"/>
          <w:marRight w:val="0"/>
          <w:marTop w:val="0"/>
          <w:marBottom w:val="0"/>
          <w:divBdr>
            <w:top w:val="none" w:sz="0" w:space="0" w:color="auto"/>
            <w:left w:val="none" w:sz="0" w:space="0" w:color="auto"/>
            <w:bottom w:val="none" w:sz="0" w:space="0" w:color="auto"/>
            <w:right w:val="none" w:sz="0" w:space="0" w:color="auto"/>
          </w:divBdr>
          <w:divsChild>
            <w:div w:id="1752121095">
              <w:marLeft w:val="0"/>
              <w:marRight w:val="0"/>
              <w:marTop w:val="0"/>
              <w:marBottom w:val="0"/>
              <w:divBdr>
                <w:top w:val="none" w:sz="0" w:space="0" w:color="auto"/>
                <w:left w:val="none" w:sz="0" w:space="0" w:color="auto"/>
                <w:bottom w:val="none" w:sz="0" w:space="0" w:color="auto"/>
                <w:right w:val="none" w:sz="0" w:space="0" w:color="auto"/>
              </w:divBdr>
            </w:div>
          </w:divsChild>
        </w:div>
        <w:div w:id="837037119">
          <w:marLeft w:val="0"/>
          <w:marRight w:val="0"/>
          <w:marTop w:val="0"/>
          <w:marBottom w:val="0"/>
          <w:divBdr>
            <w:top w:val="none" w:sz="0" w:space="0" w:color="auto"/>
            <w:left w:val="none" w:sz="0" w:space="0" w:color="auto"/>
            <w:bottom w:val="none" w:sz="0" w:space="0" w:color="auto"/>
            <w:right w:val="none" w:sz="0" w:space="0" w:color="auto"/>
          </w:divBdr>
          <w:divsChild>
            <w:div w:id="1584292312">
              <w:marLeft w:val="0"/>
              <w:marRight w:val="0"/>
              <w:marTop w:val="0"/>
              <w:marBottom w:val="0"/>
              <w:divBdr>
                <w:top w:val="none" w:sz="0" w:space="0" w:color="auto"/>
                <w:left w:val="none" w:sz="0" w:space="0" w:color="auto"/>
                <w:bottom w:val="none" w:sz="0" w:space="0" w:color="auto"/>
                <w:right w:val="none" w:sz="0" w:space="0" w:color="auto"/>
              </w:divBdr>
            </w:div>
          </w:divsChild>
        </w:div>
        <w:div w:id="1770007421">
          <w:marLeft w:val="0"/>
          <w:marRight w:val="0"/>
          <w:marTop w:val="0"/>
          <w:marBottom w:val="0"/>
          <w:divBdr>
            <w:top w:val="none" w:sz="0" w:space="0" w:color="auto"/>
            <w:left w:val="none" w:sz="0" w:space="0" w:color="auto"/>
            <w:bottom w:val="none" w:sz="0" w:space="0" w:color="auto"/>
            <w:right w:val="none" w:sz="0" w:space="0" w:color="auto"/>
          </w:divBdr>
          <w:divsChild>
            <w:div w:id="205600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807751">
      <w:bodyDiv w:val="1"/>
      <w:marLeft w:val="0"/>
      <w:marRight w:val="0"/>
      <w:marTop w:val="0"/>
      <w:marBottom w:val="0"/>
      <w:divBdr>
        <w:top w:val="none" w:sz="0" w:space="0" w:color="auto"/>
        <w:left w:val="none" w:sz="0" w:space="0" w:color="auto"/>
        <w:bottom w:val="none" w:sz="0" w:space="0" w:color="auto"/>
        <w:right w:val="none" w:sz="0" w:space="0" w:color="auto"/>
      </w:divBdr>
      <w:divsChild>
        <w:div w:id="1028027689">
          <w:marLeft w:val="0"/>
          <w:marRight w:val="0"/>
          <w:marTop w:val="0"/>
          <w:marBottom w:val="0"/>
          <w:divBdr>
            <w:top w:val="none" w:sz="0" w:space="0" w:color="auto"/>
            <w:left w:val="none" w:sz="0" w:space="0" w:color="auto"/>
            <w:bottom w:val="none" w:sz="0" w:space="0" w:color="auto"/>
            <w:right w:val="none" w:sz="0" w:space="0" w:color="auto"/>
          </w:divBdr>
        </w:div>
        <w:div w:id="1336884630">
          <w:marLeft w:val="0"/>
          <w:marRight w:val="0"/>
          <w:marTop w:val="0"/>
          <w:marBottom w:val="0"/>
          <w:divBdr>
            <w:top w:val="none" w:sz="0" w:space="0" w:color="auto"/>
            <w:left w:val="none" w:sz="0" w:space="0" w:color="auto"/>
            <w:bottom w:val="none" w:sz="0" w:space="0" w:color="auto"/>
            <w:right w:val="none" w:sz="0" w:space="0" w:color="auto"/>
          </w:divBdr>
        </w:div>
      </w:divsChild>
    </w:div>
    <w:div w:id="1115438914">
      <w:bodyDiv w:val="1"/>
      <w:marLeft w:val="0"/>
      <w:marRight w:val="0"/>
      <w:marTop w:val="0"/>
      <w:marBottom w:val="0"/>
      <w:divBdr>
        <w:top w:val="none" w:sz="0" w:space="0" w:color="auto"/>
        <w:left w:val="none" w:sz="0" w:space="0" w:color="auto"/>
        <w:bottom w:val="none" w:sz="0" w:space="0" w:color="auto"/>
        <w:right w:val="none" w:sz="0" w:space="0" w:color="auto"/>
      </w:divBdr>
      <w:divsChild>
        <w:div w:id="587734062">
          <w:marLeft w:val="0"/>
          <w:marRight w:val="0"/>
          <w:marTop w:val="0"/>
          <w:marBottom w:val="0"/>
          <w:divBdr>
            <w:top w:val="none" w:sz="0" w:space="0" w:color="auto"/>
            <w:left w:val="none" w:sz="0" w:space="0" w:color="auto"/>
            <w:bottom w:val="none" w:sz="0" w:space="0" w:color="auto"/>
            <w:right w:val="none" w:sz="0" w:space="0" w:color="auto"/>
          </w:divBdr>
        </w:div>
        <w:div w:id="541526158">
          <w:marLeft w:val="0"/>
          <w:marRight w:val="0"/>
          <w:marTop w:val="0"/>
          <w:marBottom w:val="0"/>
          <w:divBdr>
            <w:top w:val="none" w:sz="0" w:space="0" w:color="auto"/>
            <w:left w:val="none" w:sz="0" w:space="0" w:color="auto"/>
            <w:bottom w:val="none" w:sz="0" w:space="0" w:color="auto"/>
            <w:right w:val="none" w:sz="0" w:space="0" w:color="auto"/>
          </w:divBdr>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237742484">
      <w:bodyDiv w:val="1"/>
      <w:marLeft w:val="0"/>
      <w:marRight w:val="0"/>
      <w:marTop w:val="0"/>
      <w:marBottom w:val="0"/>
      <w:divBdr>
        <w:top w:val="none" w:sz="0" w:space="0" w:color="auto"/>
        <w:left w:val="none" w:sz="0" w:space="0" w:color="auto"/>
        <w:bottom w:val="none" w:sz="0" w:space="0" w:color="auto"/>
        <w:right w:val="none" w:sz="0" w:space="0" w:color="auto"/>
      </w:divBdr>
      <w:divsChild>
        <w:div w:id="165705758">
          <w:marLeft w:val="0"/>
          <w:marRight w:val="0"/>
          <w:marTop w:val="0"/>
          <w:marBottom w:val="0"/>
          <w:divBdr>
            <w:top w:val="none" w:sz="0" w:space="0" w:color="auto"/>
            <w:left w:val="none" w:sz="0" w:space="0" w:color="auto"/>
            <w:bottom w:val="none" w:sz="0" w:space="0" w:color="auto"/>
            <w:right w:val="none" w:sz="0" w:space="0" w:color="auto"/>
          </w:divBdr>
          <w:divsChild>
            <w:div w:id="456948675">
              <w:marLeft w:val="0"/>
              <w:marRight w:val="0"/>
              <w:marTop w:val="0"/>
              <w:marBottom w:val="0"/>
              <w:divBdr>
                <w:top w:val="none" w:sz="0" w:space="0" w:color="auto"/>
                <w:left w:val="none" w:sz="0" w:space="0" w:color="auto"/>
                <w:bottom w:val="none" w:sz="0" w:space="0" w:color="auto"/>
                <w:right w:val="none" w:sz="0" w:space="0" w:color="auto"/>
              </w:divBdr>
            </w:div>
          </w:divsChild>
        </w:div>
        <w:div w:id="887960810">
          <w:marLeft w:val="0"/>
          <w:marRight w:val="0"/>
          <w:marTop w:val="0"/>
          <w:marBottom w:val="0"/>
          <w:divBdr>
            <w:top w:val="none" w:sz="0" w:space="0" w:color="auto"/>
            <w:left w:val="none" w:sz="0" w:space="0" w:color="auto"/>
            <w:bottom w:val="none" w:sz="0" w:space="0" w:color="auto"/>
            <w:right w:val="none" w:sz="0" w:space="0" w:color="auto"/>
          </w:divBdr>
          <w:divsChild>
            <w:div w:id="1389957209">
              <w:marLeft w:val="0"/>
              <w:marRight w:val="0"/>
              <w:marTop w:val="0"/>
              <w:marBottom w:val="0"/>
              <w:divBdr>
                <w:top w:val="none" w:sz="0" w:space="0" w:color="auto"/>
                <w:left w:val="none" w:sz="0" w:space="0" w:color="auto"/>
                <w:bottom w:val="none" w:sz="0" w:space="0" w:color="auto"/>
                <w:right w:val="none" w:sz="0" w:space="0" w:color="auto"/>
              </w:divBdr>
            </w:div>
          </w:divsChild>
        </w:div>
        <w:div w:id="598375291">
          <w:marLeft w:val="0"/>
          <w:marRight w:val="0"/>
          <w:marTop w:val="0"/>
          <w:marBottom w:val="0"/>
          <w:divBdr>
            <w:top w:val="none" w:sz="0" w:space="0" w:color="auto"/>
            <w:left w:val="none" w:sz="0" w:space="0" w:color="auto"/>
            <w:bottom w:val="none" w:sz="0" w:space="0" w:color="auto"/>
            <w:right w:val="none" w:sz="0" w:space="0" w:color="auto"/>
          </w:divBdr>
          <w:divsChild>
            <w:div w:id="396785310">
              <w:marLeft w:val="0"/>
              <w:marRight w:val="0"/>
              <w:marTop w:val="0"/>
              <w:marBottom w:val="0"/>
              <w:divBdr>
                <w:top w:val="none" w:sz="0" w:space="0" w:color="auto"/>
                <w:left w:val="none" w:sz="0" w:space="0" w:color="auto"/>
                <w:bottom w:val="none" w:sz="0" w:space="0" w:color="auto"/>
                <w:right w:val="none" w:sz="0" w:space="0" w:color="auto"/>
              </w:divBdr>
            </w:div>
          </w:divsChild>
        </w:div>
        <w:div w:id="1950505717">
          <w:marLeft w:val="0"/>
          <w:marRight w:val="0"/>
          <w:marTop w:val="0"/>
          <w:marBottom w:val="0"/>
          <w:divBdr>
            <w:top w:val="none" w:sz="0" w:space="0" w:color="auto"/>
            <w:left w:val="none" w:sz="0" w:space="0" w:color="auto"/>
            <w:bottom w:val="none" w:sz="0" w:space="0" w:color="auto"/>
            <w:right w:val="none" w:sz="0" w:space="0" w:color="auto"/>
          </w:divBdr>
          <w:divsChild>
            <w:div w:id="1098719341">
              <w:marLeft w:val="0"/>
              <w:marRight w:val="0"/>
              <w:marTop w:val="0"/>
              <w:marBottom w:val="0"/>
              <w:divBdr>
                <w:top w:val="none" w:sz="0" w:space="0" w:color="auto"/>
                <w:left w:val="none" w:sz="0" w:space="0" w:color="auto"/>
                <w:bottom w:val="none" w:sz="0" w:space="0" w:color="auto"/>
                <w:right w:val="none" w:sz="0" w:space="0" w:color="auto"/>
              </w:divBdr>
            </w:div>
          </w:divsChild>
        </w:div>
        <w:div w:id="1799686806">
          <w:marLeft w:val="0"/>
          <w:marRight w:val="0"/>
          <w:marTop w:val="0"/>
          <w:marBottom w:val="0"/>
          <w:divBdr>
            <w:top w:val="none" w:sz="0" w:space="0" w:color="auto"/>
            <w:left w:val="none" w:sz="0" w:space="0" w:color="auto"/>
            <w:bottom w:val="none" w:sz="0" w:space="0" w:color="auto"/>
            <w:right w:val="none" w:sz="0" w:space="0" w:color="auto"/>
          </w:divBdr>
          <w:divsChild>
            <w:div w:id="2058120312">
              <w:marLeft w:val="0"/>
              <w:marRight w:val="0"/>
              <w:marTop w:val="0"/>
              <w:marBottom w:val="0"/>
              <w:divBdr>
                <w:top w:val="none" w:sz="0" w:space="0" w:color="auto"/>
                <w:left w:val="none" w:sz="0" w:space="0" w:color="auto"/>
                <w:bottom w:val="none" w:sz="0" w:space="0" w:color="auto"/>
                <w:right w:val="none" w:sz="0" w:space="0" w:color="auto"/>
              </w:divBdr>
            </w:div>
          </w:divsChild>
        </w:div>
        <w:div w:id="771783549">
          <w:marLeft w:val="0"/>
          <w:marRight w:val="0"/>
          <w:marTop w:val="0"/>
          <w:marBottom w:val="0"/>
          <w:divBdr>
            <w:top w:val="none" w:sz="0" w:space="0" w:color="auto"/>
            <w:left w:val="none" w:sz="0" w:space="0" w:color="auto"/>
            <w:bottom w:val="none" w:sz="0" w:space="0" w:color="auto"/>
            <w:right w:val="none" w:sz="0" w:space="0" w:color="auto"/>
          </w:divBdr>
          <w:divsChild>
            <w:div w:id="837309337">
              <w:marLeft w:val="0"/>
              <w:marRight w:val="0"/>
              <w:marTop w:val="0"/>
              <w:marBottom w:val="0"/>
              <w:divBdr>
                <w:top w:val="none" w:sz="0" w:space="0" w:color="auto"/>
                <w:left w:val="none" w:sz="0" w:space="0" w:color="auto"/>
                <w:bottom w:val="none" w:sz="0" w:space="0" w:color="auto"/>
                <w:right w:val="none" w:sz="0" w:space="0" w:color="auto"/>
              </w:divBdr>
            </w:div>
          </w:divsChild>
        </w:div>
        <w:div w:id="2065061561">
          <w:marLeft w:val="0"/>
          <w:marRight w:val="0"/>
          <w:marTop w:val="0"/>
          <w:marBottom w:val="0"/>
          <w:divBdr>
            <w:top w:val="none" w:sz="0" w:space="0" w:color="auto"/>
            <w:left w:val="none" w:sz="0" w:space="0" w:color="auto"/>
            <w:bottom w:val="none" w:sz="0" w:space="0" w:color="auto"/>
            <w:right w:val="none" w:sz="0" w:space="0" w:color="auto"/>
          </w:divBdr>
          <w:divsChild>
            <w:div w:id="361633987">
              <w:marLeft w:val="0"/>
              <w:marRight w:val="0"/>
              <w:marTop w:val="0"/>
              <w:marBottom w:val="0"/>
              <w:divBdr>
                <w:top w:val="none" w:sz="0" w:space="0" w:color="auto"/>
                <w:left w:val="none" w:sz="0" w:space="0" w:color="auto"/>
                <w:bottom w:val="none" w:sz="0" w:space="0" w:color="auto"/>
                <w:right w:val="none" w:sz="0" w:space="0" w:color="auto"/>
              </w:divBdr>
            </w:div>
          </w:divsChild>
        </w:div>
        <w:div w:id="760299699">
          <w:marLeft w:val="0"/>
          <w:marRight w:val="0"/>
          <w:marTop w:val="0"/>
          <w:marBottom w:val="0"/>
          <w:divBdr>
            <w:top w:val="none" w:sz="0" w:space="0" w:color="auto"/>
            <w:left w:val="none" w:sz="0" w:space="0" w:color="auto"/>
            <w:bottom w:val="none" w:sz="0" w:space="0" w:color="auto"/>
            <w:right w:val="none" w:sz="0" w:space="0" w:color="auto"/>
          </w:divBdr>
          <w:divsChild>
            <w:div w:id="344749542">
              <w:marLeft w:val="0"/>
              <w:marRight w:val="0"/>
              <w:marTop w:val="0"/>
              <w:marBottom w:val="0"/>
              <w:divBdr>
                <w:top w:val="none" w:sz="0" w:space="0" w:color="auto"/>
                <w:left w:val="none" w:sz="0" w:space="0" w:color="auto"/>
                <w:bottom w:val="none" w:sz="0" w:space="0" w:color="auto"/>
                <w:right w:val="none" w:sz="0" w:space="0" w:color="auto"/>
              </w:divBdr>
            </w:div>
          </w:divsChild>
        </w:div>
        <w:div w:id="690492803">
          <w:marLeft w:val="0"/>
          <w:marRight w:val="0"/>
          <w:marTop w:val="0"/>
          <w:marBottom w:val="0"/>
          <w:divBdr>
            <w:top w:val="none" w:sz="0" w:space="0" w:color="auto"/>
            <w:left w:val="none" w:sz="0" w:space="0" w:color="auto"/>
            <w:bottom w:val="none" w:sz="0" w:space="0" w:color="auto"/>
            <w:right w:val="none" w:sz="0" w:space="0" w:color="auto"/>
          </w:divBdr>
          <w:divsChild>
            <w:div w:id="616909760">
              <w:marLeft w:val="0"/>
              <w:marRight w:val="0"/>
              <w:marTop w:val="0"/>
              <w:marBottom w:val="0"/>
              <w:divBdr>
                <w:top w:val="none" w:sz="0" w:space="0" w:color="auto"/>
                <w:left w:val="none" w:sz="0" w:space="0" w:color="auto"/>
                <w:bottom w:val="none" w:sz="0" w:space="0" w:color="auto"/>
                <w:right w:val="none" w:sz="0" w:space="0" w:color="auto"/>
              </w:divBdr>
            </w:div>
          </w:divsChild>
        </w:div>
        <w:div w:id="1004160933">
          <w:marLeft w:val="0"/>
          <w:marRight w:val="0"/>
          <w:marTop w:val="0"/>
          <w:marBottom w:val="0"/>
          <w:divBdr>
            <w:top w:val="none" w:sz="0" w:space="0" w:color="auto"/>
            <w:left w:val="none" w:sz="0" w:space="0" w:color="auto"/>
            <w:bottom w:val="none" w:sz="0" w:space="0" w:color="auto"/>
            <w:right w:val="none" w:sz="0" w:space="0" w:color="auto"/>
          </w:divBdr>
          <w:divsChild>
            <w:div w:id="1054545239">
              <w:marLeft w:val="0"/>
              <w:marRight w:val="0"/>
              <w:marTop w:val="0"/>
              <w:marBottom w:val="0"/>
              <w:divBdr>
                <w:top w:val="none" w:sz="0" w:space="0" w:color="auto"/>
                <w:left w:val="none" w:sz="0" w:space="0" w:color="auto"/>
                <w:bottom w:val="none" w:sz="0" w:space="0" w:color="auto"/>
                <w:right w:val="none" w:sz="0" w:space="0" w:color="auto"/>
              </w:divBdr>
            </w:div>
          </w:divsChild>
        </w:div>
        <w:div w:id="2065371286">
          <w:marLeft w:val="0"/>
          <w:marRight w:val="0"/>
          <w:marTop w:val="0"/>
          <w:marBottom w:val="0"/>
          <w:divBdr>
            <w:top w:val="none" w:sz="0" w:space="0" w:color="auto"/>
            <w:left w:val="none" w:sz="0" w:space="0" w:color="auto"/>
            <w:bottom w:val="none" w:sz="0" w:space="0" w:color="auto"/>
            <w:right w:val="none" w:sz="0" w:space="0" w:color="auto"/>
          </w:divBdr>
          <w:divsChild>
            <w:div w:id="477764646">
              <w:marLeft w:val="0"/>
              <w:marRight w:val="0"/>
              <w:marTop w:val="0"/>
              <w:marBottom w:val="0"/>
              <w:divBdr>
                <w:top w:val="none" w:sz="0" w:space="0" w:color="auto"/>
                <w:left w:val="none" w:sz="0" w:space="0" w:color="auto"/>
                <w:bottom w:val="none" w:sz="0" w:space="0" w:color="auto"/>
                <w:right w:val="none" w:sz="0" w:space="0" w:color="auto"/>
              </w:divBdr>
            </w:div>
          </w:divsChild>
        </w:div>
        <w:div w:id="612976087">
          <w:marLeft w:val="0"/>
          <w:marRight w:val="0"/>
          <w:marTop w:val="0"/>
          <w:marBottom w:val="0"/>
          <w:divBdr>
            <w:top w:val="none" w:sz="0" w:space="0" w:color="auto"/>
            <w:left w:val="none" w:sz="0" w:space="0" w:color="auto"/>
            <w:bottom w:val="none" w:sz="0" w:space="0" w:color="auto"/>
            <w:right w:val="none" w:sz="0" w:space="0" w:color="auto"/>
          </w:divBdr>
          <w:divsChild>
            <w:div w:id="1171022272">
              <w:marLeft w:val="0"/>
              <w:marRight w:val="0"/>
              <w:marTop w:val="0"/>
              <w:marBottom w:val="0"/>
              <w:divBdr>
                <w:top w:val="none" w:sz="0" w:space="0" w:color="auto"/>
                <w:left w:val="none" w:sz="0" w:space="0" w:color="auto"/>
                <w:bottom w:val="none" w:sz="0" w:space="0" w:color="auto"/>
                <w:right w:val="none" w:sz="0" w:space="0" w:color="auto"/>
              </w:divBdr>
            </w:div>
          </w:divsChild>
        </w:div>
        <w:div w:id="180584048">
          <w:marLeft w:val="0"/>
          <w:marRight w:val="0"/>
          <w:marTop w:val="0"/>
          <w:marBottom w:val="0"/>
          <w:divBdr>
            <w:top w:val="none" w:sz="0" w:space="0" w:color="auto"/>
            <w:left w:val="none" w:sz="0" w:space="0" w:color="auto"/>
            <w:bottom w:val="none" w:sz="0" w:space="0" w:color="auto"/>
            <w:right w:val="none" w:sz="0" w:space="0" w:color="auto"/>
          </w:divBdr>
          <w:divsChild>
            <w:div w:id="1726102876">
              <w:marLeft w:val="0"/>
              <w:marRight w:val="0"/>
              <w:marTop w:val="0"/>
              <w:marBottom w:val="0"/>
              <w:divBdr>
                <w:top w:val="none" w:sz="0" w:space="0" w:color="auto"/>
                <w:left w:val="none" w:sz="0" w:space="0" w:color="auto"/>
                <w:bottom w:val="none" w:sz="0" w:space="0" w:color="auto"/>
                <w:right w:val="none" w:sz="0" w:space="0" w:color="auto"/>
              </w:divBdr>
            </w:div>
          </w:divsChild>
        </w:div>
        <w:div w:id="30309147">
          <w:marLeft w:val="0"/>
          <w:marRight w:val="0"/>
          <w:marTop w:val="0"/>
          <w:marBottom w:val="0"/>
          <w:divBdr>
            <w:top w:val="none" w:sz="0" w:space="0" w:color="auto"/>
            <w:left w:val="none" w:sz="0" w:space="0" w:color="auto"/>
            <w:bottom w:val="none" w:sz="0" w:space="0" w:color="auto"/>
            <w:right w:val="none" w:sz="0" w:space="0" w:color="auto"/>
          </w:divBdr>
          <w:divsChild>
            <w:div w:id="905602175">
              <w:marLeft w:val="0"/>
              <w:marRight w:val="0"/>
              <w:marTop w:val="0"/>
              <w:marBottom w:val="0"/>
              <w:divBdr>
                <w:top w:val="none" w:sz="0" w:space="0" w:color="auto"/>
                <w:left w:val="none" w:sz="0" w:space="0" w:color="auto"/>
                <w:bottom w:val="none" w:sz="0" w:space="0" w:color="auto"/>
                <w:right w:val="none" w:sz="0" w:space="0" w:color="auto"/>
              </w:divBdr>
            </w:div>
          </w:divsChild>
        </w:div>
        <w:div w:id="954217243">
          <w:marLeft w:val="0"/>
          <w:marRight w:val="0"/>
          <w:marTop w:val="0"/>
          <w:marBottom w:val="0"/>
          <w:divBdr>
            <w:top w:val="none" w:sz="0" w:space="0" w:color="auto"/>
            <w:left w:val="none" w:sz="0" w:space="0" w:color="auto"/>
            <w:bottom w:val="none" w:sz="0" w:space="0" w:color="auto"/>
            <w:right w:val="none" w:sz="0" w:space="0" w:color="auto"/>
          </w:divBdr>
          <w:divsChild>
            <w:div w:id="1989430202">
              <w:marLeft w:val="0"/>
              <w:marRight w:val="0"/>
              <w:marTop w:val="0"/>
              <w:marBottom w:val="0"/>
              <w:divBdr>
                <w:top w:val="none" w:sz="0" w:space="0" w:color="auto"/>
                <w:left w:val="none" w:sz="0" w:space="0" w:color="auto"/>
                <w:bottom w:val="none" w:sz="0" w:space="0" w:color="auto"/>
                <w:right w:val="none" w:sz="0" w:space="0" w:color="auto"/>
              </w:divBdr>
            </w:div>
          </w:divsChild>
        </w:div>
        <w:div w:id="98109908">
          <w:marLeft w:val="0"/>
          <w:marRight w:val="0"/>
          <w:marTop w:val="0"/>
          <w:marBottom w:val="0"/>
          <w:divBdr>
            <w:top w:val="none" w:sz="0" w:space="0" w:color="auto"/>
            <w:left w:val="none" w:sz="0" w:space="0" w:color="auto"/>
            <w:bottom w:val="none" w:sz="0" w:space="0" w:color="auto"/>
            <w:right w:val="none" w:sz="0" w:space="0" w:color="auto"/>
          </w:divBdr>
          <w:divsChild>
            <w:div w:id="883760454">
              <w:marLeft w:val="0"/>
              <w:marRight w:val="0"/>
              <w:marTop w:val="0"/>
              <w:marBottom w:val="0"/>
              <w:divBdr>
                <w:top w:val="none" w:sz="0" w:space="0" w:color="auto"/>
                <w:left w:val="none" w:sz="0" w:space="0" w:color="auto"/>
                <w:bottom w:val="none" w:sz="0" w:space="0" w:color="auto"/>
                <w:right w:val="none" w:sz="0" w:space="0" w:color="auto"/>
              </w:divBdr>
            </w:div>
          </w:divsChild>
        </w:div>
        <w:div w:id="254288742">
          <w:marLeft w:val="0"/>
          <w:marRight w:val="0"/>
          <w:marTop w:val="0"/>
          <w:marBottom w:val="0"/>
          <w:divBdr>
            <w:top w:val="none" w:sz="0" w:space="0" w:color="auto"/>
            <w:left w:val="none" w:sz="0" w:space="0" w:color="auto"/>
            <w:bottom w:val="none" w:sz="0" w:space="0" w:color="auto"/>
            <w:right w:val="none" w:sz="0" w:space="0" w:color="auto"/>
          </w:divBdr>
          <w:divsChild>
            <w:div w:id="416832258">
              <w:marLeft w:val="0"/>
              <w:marRight w:val="0"/>
              <w:marTop w:val="0"/>
              <w:marBottom w:val="0"/>
              <w:divBdr>
                <w:top w:val="none" w:sz="0" w:space="0" w:color="auto"/>
                <w:left w:val="none" w:sz="0" w:space="0" w:color="auto"/>
                <w:bottom w:val="none" w:sz="0" w:space="0" w:color="auto"/>
                <w:right w:val="none" w:sz="0" w:space="0" w:color="auto"/>
              </w:divBdr>
            </w:div>
          </w:divsChild>
        </w:div>
        <w:div w:id="1798327932">
          <w:marLeft w:val="0"/>
          <w:marRight w:val="0"/>
          <w:marTop w:val="0"/>
          <w:marBottom w:val="0"/>
          <w:divBdr>
            <w:top w:val="none" w:sz="0" w:space="0" w:color="auto"/>
            <w:left w:val="none" w:sz="0" w:space="0" w:color="auto"/>
            <w:bottom w:val="none" w:sz="0" w:space="0" w:color="auto"/>
            <w:right w:val="none" w:sz="0" w:space="0" w:color="auto"/>
          </w:divBdr>
          <w:divsChild>
            <w:div w:id="229267832">
              <w:marLeft w:val="0"/>
              <w:marRight w:val="0"/>
              <w:marTop w:val="0"/>
              <w:marBottom w:val="0"/>
              <w:divBdr>
                <w:top w:val="none" w:sz="0" w:space="0" w:color="auto"/>
                <w:left w:val="none" w:sz="0" w:space="0" w:color="auto"/>
                <w:bottom w:val="none" w:sz="0" w:space="0" w:color="auto"/>
                <w:right w:val="none" w:sz="0" w:space="0" w:color="auto"/>
              </w:divBdr>
            </w:div>
          </w:divsChild>
        </w:div>
        <w:div w:id="1581058768">
          <w:marLeft w:val="0"/>
          <w:marRight w:val="0"/>
          <w:marTop w:val="0"/>
          <w:marBottom w:val="0"/>
          <w:divBdr>
            <w:top w:val="none" w:sz="0" w:space="0" w:color="auto"/>
            <w:left w:val="none" w:sz="0" w:space="0" w:color="auto"/>
            <w:bottom w:val="none" w:sz="0" w:space="0" w:color="auto"/>
            <w:right w:val="none" w:sz="0" w:space="0" w:color="auto"/>
          </w:divBdr>
          <w:divsChild>
            <w:div w:id="411049244">
              <w:marLeft w:val="0"/>
              <w:marRight w:val="0"/>
              <w:marTop w:val="0"/>
              <w:marBottom w:val="0"/>
              <w:divBdr>
                <w:top w:val="none" w:sz="0" w:space="0" w:color="auto"/>
                <w:left w:val="none" w:sz="0" w:space="0" w:color="auto"/>
                <w:bottom w:val="none" w:sz="0" w:space="0" w:color="auto"/>
                <w:right w:val="none" w:sz="0" w:space="0" w:color="auto"/>
              </w:divBdr>
            </w:div>
          </w:divsChild>
        </w:div>
        <w:div w:id="340283598">
          <w:marLeft w:val="0"/>
          <w:marRight w:val="0"/>
          <w:marTop w:val="0"/>
          <w:marBottom w:val="0"/>
          <w:divBdr>
            <w:top w:val="none" w:sz="0" w:space="0" w:color="auto"/>
            <w:left w:val="none" w:sz="0" w:space="0" w:color="auto"/>
            <w:bottom w:val="none" w:sz="0" w:space="0" w:color="auto"/>
            <w:right w:val="none" w:sz="0" w:space="0" w:color="auto"/>
          </w:divBdr>
          <w:divsChild>
            <w:div w:id="1709186527">
              <w:marLeft w:val="0"/>
              <w:marRight w:val="0"/>
              <w:marTop w:val="0"/>
              <w:marBottom w:val="0"/>
              <w:divBdr>
                <w:top w:val="none" w:sz="0" w:space="0" w:color="auto"/>
                <w:left w:val="none" w:sz="0" w:space="0" w:color="auto"/>
                <w:bottom w:val="none" w:sz="0" w:space="0" w:color="auto"/>
                <w:right w:val="none" w:sz="0" w:space="0" w:color="auto"/>
              </w:divBdr>
            </w:div>
          </w:divsChild>
        </w:div>
        <w:div w:id="2092701039">
          <w:marLeft w:val="0"/>
          <w:marRight w:val="0"/>
          <w:marTop w:val="0"/>
          <w:marBottom w:val="0"/>
          <w:divBdr>
            <w:top w:val="none" w:sz="0" w:space="0" w:color="auto"/>
            <w:left w:val="none" w:sz="0" w:space="0" w:color="auto"/>
            <w:bottom w:val="none" w:sz="0" w:space="0" w:color="auto"/>
            <w:right w:val="none" w:sz="0" w:space="0" w:color="auto"/>
          </w:divBdr>
          <w:divsChild>
            <w:div w:id="26338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32128">
      <w:bodyDiv w:val="1"/>
      <w:marLeft w:val="0"/>
      <w:marRight w:val="0"/>
      <w:marTop w:val="0"/>
      <w:marBottom w:val="0"/>
      <w:divBdr>
        <w:top w:val="none" w:sz="0" w:space="0" w:color="auto"/>
        <w:left w:val="none" w:sz="0" w:space="0" w:color="auto"/>
        <w:bottom w:val="none" w:sz="0" w:space="0" w:color="auto"/>
        <w:right w:val="none" w:sz="0" w:space="0" w:color="auto"/>
      </w:divBdr>
      <w:divsChild>
        <w:div w:id="1535803088">
          <w:marLeft w:val="0"/>
          <w:marRight w:val="0"/>
          <w:marTop w:val="0"/>
          <w:marBottom w:val="0"/>
          <w:divBdr>
            <w:top w:val="none" w:sz="0" w:space="0" w:color="auto"/>
            <w:left w:val="none" w:sz="0" w:space="0" w:color="auto"/>
            <w:bottom w:val="none" w:sz="0" w:space="0" w:color="auto"/>
            <w:right w:val="none" w:sz="0" w:space="0" w:color="auto"/>
          </w:divBdr>
        </w:div>
        <w:div w:id="753673812">
          <w:marLeft w:val="0"/>
          <w:marRight w:val="0"/>
          <w:marTop w:val="0"/>
          <w:marBottom w:val="0"/>
          <w:divBdr>
            <w:top w:val="none" w:sz="0" w:space="0" w:color="auto"/>
            <w:left w:val="none" w:sz="0" w:space="0" w:color="auto"/>
            <w:bottom w:val="none" w:sz="0" w:space="0" w:color="auto"/>
            <w:right w:val="none" w:sz="0" w:space="0" w:color="auto"/>
          </w:divBdr>
        </w:div>
        <w:div w:id="2012903731">
          <w:marLeft w:val="0"/>
          <w:marRight w:val="0"/>
          <w:marTop w:val="0"/>
          <w:marBottom w:val="0"/>
          <w:divBdr>
            <w:top w:val="none" w:sz="0" w:space="0" w:color="auto"/>
            <w:left w:val="none" w:sz="0" w:space="0" w:color="auto"/>
            <w:bottom w:val="none" w:sz="0" w:space="0" w:color="auto"/>
            <w:right w:val="none" w:sz="0" w:space="0" w:color="auto"/>
          </w:divBdr>
        </w:div>
        <w:div w:id="1430586595">
          <w:marLeft w:val="0"/>
          <w:marRight w:val="0"/>
          <w:marTop w:val="0"/>
          <w:marBottom w:val="0"/>
          <w:divBdr>
            <w:top w:val="none" w:sz="0" w:space="0" w:color="auto"/>
            <w:left w:val="none" w:sz="0" w:space="0" w:color="auto"/>
            <w:bottom w:val="none" w:sz="0" w:space="0" w:color="auto"/>
            <w:right w:val="none" w:sz="0" w:space="0" w:color="auto"/>
          </w:divBdr>
        </w:div>
        <w:div w:id="178860349">
          <w:marLeft w:val="0"/>
          <w:marRight w:val="0"/>
          <w:marTop w:val="0"/>
          <w:marBottom w:val="0"/>
          <w:divBdr>
            <w:top w:val="none" w:sz="0" w:space="0" w:color="auto"/>
            <w:left w:val="none" w:sz="0" w:space="0" w:color="auto"/>
            <w:bottom w:val="none" w:sz="0" w:space="0" w:color="auto"/>
            <w:right w:val="none" w:sz="0" w:space="0" w:color="auto"/>
          </w:divBdr>
        </w:div>
        <w:div w:id="426121054">
          <w:marLeft w:val="0"/>
          <w:marRight w:val="0"/>
          <w:marTop w:val="0"/>
          <w:marBottom w:val="0"/>
          <w:divBdr>
            <w:top w:val="none" w:sz="0" w:space="0" w:color="auto"/>
            <w:left w:val="none" w:sz="0" w:space="0" w:color="auto"/>
            <w:bottom w:val="none" w:sz="0" w:space="0" w:color="auto"/>
            <w:right w:val="none" w:sz="0" w:space="0" w:color="auto"/>
          </w:divBdr>
        </w:div>
        <w:div w:id="1976373585">
          <w:marLeft w:val="0"/>
          <w:marRight w:val="0"/>
          <w:marTop w:val="0"/>
          <w:marBottom w:val="0"/>
          <w:divBdr>
            <w:top w:val="none" w:sz="0" w:space="0" w:color="auto"/>
            <w:left w:val="none" w:sz="0" w:space="0" w:color="auto"/>
            <w:bottom w:val="none" w:sz="0" w:space="0" w:color="auto"/>
            <w:right w:val="none" w:sz="0" w:space="0" w:color="auto"/>
          </w:divBdr>
        </w:div>
        <w:div w:id="1552040057">
          <w:marLeft w:val="0"/>
          <w:marRight w:val="0"/>
          <w:marTop w:val="0"/>
          <w:marBottom w:val="0"/>
          <w:divBdr>
            <w:top w:val="none" w:sz="0" w:space="0" w:color="auto"/>
            <w:left w:val="none" w:sz="0" w:space="0" w:color="auto"/>
            <w:bottom w:val="none" w:sz="0" w:space="0" w:color="auto"/>
            <w:right w:val="none" w:sz="0" w:space="0" w:color="auto"/>
          </w:divBdr>
        </w:div>
        <w:div w:id="161286294">
          <w:marLeft w:val="0"/>
          <w:marRight w:val="0"/>
          <w:marTop w:val="0"/>
          <w:marBottom w:val="0"/>
          <w:divBdr>
            <w:top w:val="none" w:sz="0" w:space="0" w:color="auto"/>
            <w:left w:val="none" w:sz="0" w:space="0" w:color="auto"/>
            <w:bottom w:val="none" w:sz="0" w:space="0" w:color="auto"/>
            <w:right w:val="none" w:sz="0" w:space="0" w:color="auto"/>
          </w:divBdr>
        </w:div>
        <w:div w:id="1828740634">
          <w:marLeft w:val="0"/>
          <w:marRight w:val="0"/>
          <w:marTop w:val="0"/>
          <w:marBottom w:val="0"/>
          <w:divBdr>
            <w:top w:val="none" w:sz="0" w:space="0" w:color="auto"/>
            <w:left w:val="none" w:sz="0" w:space="0" w:color="auto"/>
            <w:bottom w:val="none" w:sz="0" w:space="0" w:color="auto"/>
            <w:right w:val="none" w:sz="0" w:space="0" w:color="auto"/>
          </w:divBdr>
        </w:div>
        <w:div w:id="846024421">
          <w:marLeft w:val="0"/>
          <w:marRight w:val="0"/>
          <w:marTop w:val="0"/>
          <w:marBottom w:val="0"/>
          <w:divBdr>
            <w:top w:val="none" w:sz="0" w:space="0" w:color="auto"/>
            <w:left w:val="none" w:sz="0" w:space="0" w:color="auto"/>
            <w:bottom w:val="none" w:sz="0" w:space="0" w:color="auto"/>
            <w:right w:val="none" w:sz="0" w:space="0" w:color="auto"/>
          </w:divBdr>
        </w:div>
        <w:div w:id="1479766916">
          <w:marLeft w:val="0"/>
          <w:marRight w:val="0"/>
          <w:marTop w:val="0"/>
          <w:marBottom w:val="0"/>
          <w:divBdr>
            <w:top w:val="none" w:sz="0" w:space="0" w:color="auto"/>
            <w:left w:val="none" w:sz="0" w:space="0" w:color="auto"/>
            <w:bottom w:val="none" w:sz="0" w:space="0" w:color="auto"/>
            <w:right w:val="none" w:sz="0" w:space="0" w:color="auto"/>
          </w:divBdr>
        </w:div>
        <w:div w:id="927662595">
          <w:marLeft w:val="0"/>
          <w:marRight w:val="0"/>
          <w:marTop w:val="0"/>
          <w:marBottom w:val="0"/>
          <w:divBdr>
            <w:top w:val="none" w:sz="0" w:space="0" w:color="auto"/>
            <w:left w:val="none" w:sz="0" w:space="0" w:color="auto"/>
            <w:bottom w:val="none" w:sz="0" w:space="0" w:color="auto"/>
            <w:right w:val="none" w:sz="0" w:space="0" w:color="auto"/>
          </w:divBdr>
        </w:div>
        <w:div w:id="1001422075">
          <w:marLeft w:val="0"/>
          <w:marRight w:val="0"/>
          <w:marTop w:val="0"/>
          <w:marBottom w:val="0"/>
          <w:divBdr>
            <w:top w:val="none" w:sz="0" w:space="0" w:color="auto"/>
            <w:left w:val="none" w:sz="0" w:space="0" w:color="auto"/>
            <w:bottom w:val="none" w:sz="0" w:space="0" w:color="auto"/>
            <w:right w:val="none" w:sz="0" w:space="0" w:color="auto"/>
          </w:divBdr>
        </w:div>
        <w:div w:id="1374118238">
          <w:marLeft w:val="0"/>
          <w:marRight w:val="0"/>
          <w:marTop w:val="0"/>
          <w:marBottom w:val="0"/>
          <w:divBdr>
            <w:top w:val="none" w:sz="0" w:space="0" w:color="auto"/>
            <w:left w:val="none" w:sz="0" w:space="0" w:color="auto"/>
            <w:bottom w:val="none" w:sz="0" w:space="0" w:color="auto"/>
            <w:right w:val="none" w:sz="0" w:space="0" w:color="auto"/>
          </w:divBdr>
        </w:div>
        <w:div w:id="1966622184">
          <w:marLeft w:val="0"/>
          <w:marRight w:val="0"/>
          <w:marTop w:val="0"/>
          <w:marBottom w:val="0"/>
          <w:divBdr>
            <w:top w:val="none" w:sz="0" w:space="0" w:color="auto"/>
            <w:left w:val="none" w:sz="0" w:space="0" w:color="auto"/>
            <w:bottom w:val="none" w:sz="0" w:space="0" w:color="auto"/>
            <w:right w:val="none" w:sz="0" w:space="0" w:color="auto"/>
          </w:divBdr>
        </w:div>
        <w:div w:id="56901236">
          <w:marLeft w:val="0"/>
          <w:marRight w:val="0"/>
          <w:marTop w:val="0"/>
          <w:marBottom w:val="0"/>
          <w:divBdr>
            <w:top w:val="none" w:sz="0" w:space="0" w:color="auto"/>
            <w:left w:val="none" w:sz="0" w:space="0" w:color="auto"/>
            <w:bottom w:val="none" w:sz="0" w:space="0" w:color="auto"/>
            <w:right w:val="none" w:sz="0" w:space="0" w:color="auto"/>
          </w:divBdr>
        </w:div>
        <w:div w:id="58990710">
          <w:marLeft w:val="0"/>
          <w:marRight w:val="0"/>
          <w:marTop w:val="0"/>
          <w:marBottom w:val="0"/>
          <w:divBdr>
            <w:top w:val="none" w:sz="0" w:space="0" w:color="auto"/>
            <w:left w:val="none" w:sz="0" w:space="0" w:color="auto"/>
            <w:bottom w:val="none" w:sz="0" w:space="0" w:color="auto"/>
            <w:right w:val="none" w:sz="0" w:space="0" w:color="auto"/>
          </w:divBdr>
        </w:div>
        <w:div w:id="1535656834">
          <w:marLeft w:val="0"/>
          <w:marRight w:val="0"/>
          <w:marTop w:val="0"/>
          <w:marBottom w:val="0"/>
          <w:divBdr>
            <w:top w:val="none" w:sz="0" w:space="0" w:color="auto"/>
            <w:left w:val="none" w:sz="0" w:space="0" w:color="auto"/>
            <w:bottom w:val="none" w:sz="0" w:space="0" w:color="auto"/>
            <w:right w:val="none" w:sz="0" w:space="0" w:color="auto"/>
          </w:divBdr>
        </w:div>
        <w:div w:id="1628584392">
          <w:marLeft w:val="0"/>
          <w:marRight w:val="0"/>
          <w:marTop w:val="0"/>
          <w:marBottom w:val="0"/>
          <w:divBdr>
            <w:top w:val="none" w:sz="0" w:space="0" w:color="auto"/>
            <w:left w:val="none" w:sz="0" w:space="0" w:color="auto"/>
            <w:bottom w:val="none" w:sz="0" w:space="0" w:color="auto"/>
            <w:right w:val="none" w:sz="0" w:space="0" w:color="auto"/>
          </w:divBdr>
        </w:div>
        <w:div w:id="1042831284">
          <w:marLeft w:val="0"/>
          <w:marRight w:val="0"/>
          <w:marTop w:val="0"/>
          <w:marBottom w:val="0"/>
          <w:divBdr>
            <w:top w:val="none" w:sz="0" w:space="0" w:color="auto"/>
            <w:left w:val="none" w:sz="0" w:space="0" w:color="auto"/>
            <w:bottom w:val="none" w:sz="0" w:space="0" w:color="auto"/>
            <w:right w:val="none" w:sz="0" w:space="0" w:color="auto"/>
          </w:divBdr>
        </w:div>
        <w:div w:id="957639010">
          <w:marLeft w:val="0"/>
          <w:marRight w:val="0"/>
          <w:marTop w:val="0"/>
          <w:marBottom w:val="0"/>
          <w:divBdr>
            <w:top w:val="none" w:sz="0" w:space="0" w:color="auto"/>
            <w:left w:val="none" w:sz="0" w:space="0" w:color="auto"/>
            <w:bottom w:val="none" w:sz="0" w:space="0" w:color="auto"/>
            <w:right w:val="none" w:sz="0" w:space="0" w:color="auto"/>
          </w:divBdr>
        </w:div>
        <w:div w:id="2136756947">
          <w:marLeft w:val="0"/>
          <w:marRight w:val="0"/>
          <w:marTop w:val="0"/>
          <w:marBottom w:val="0"/>
          <w:divBdr>
            <w:top w:val="none" w:sz="0" w:space="0" w:color="auto"/>
            <w:left w:val="none" w:sz="0" w:space="0" w:color="auto"/>
            <w:bottom w:val="none" w:sz="0" w:space="0" w:color="auto"/>
            <w:right w:val="none" w:sz="0" w:space="0" w:color="auto"/>
          </w:divBdr>
        </w:div>
        <w:div w:id="2045858584">
          <w:marLeft w:val="0"/>
          <w:marRight w:val="0"/>
          <w:marTop w:val="0"/>
          <w:marBottom w:val="0"/>
          <w:divBdr>
            <w:top w:val="none" w:sz="0" w:space="0" w:color="auto"/>
            <w:left w:val="none" w:sz="0" w:space="0" w:color="auto"/>
            <w:bottom w:val="none" w:sz="0" w:space="0" w:color="auto"/>
            <w:right w:val="none" w:sz="0" w:space="0" w:color="auto"/>
          </w:divBdr>
        </w:div>
        <w:div w:id="1322273183">
          <w:marLeft w:val="0"/>
          <w:marRight w:val="0"/>
          <w:marTop w:val="0"/>
          <w:marBottom w:val="0"/>
          <w:divBdr>
            <w:top w:val="none" w:sz="0" w:space="0" w:color="auto"/>
            <w:left w:val="none" w:sz="0" w:space="0" w:color="auto"/>
            <w:bottom w:val="none" w:sz="0" w:space="0" w:color="auto"/>
            <w:right w:val="none" w:sz="0" w:space="0" w:color="auto"/>
          </w:divBdr>
        </w:div>
        <w:div w:id="1852603446">
          <w:marLeft w:val="0"/>
          <w:marRight w:val="0"/>
          <w:marTop w:val="0"/>
          <w:marBottom w:val="0"/>
          <w:divBdr>
            <w:top w:val="none" w:sz="0" w:space="0" w:color="auto"/>
            <w:left w:val="none" w:sz="0" w:space="0" w:color="auto"/>
            <w:bottom w:val="none" w:sz="0" w:space="0" w:color="auto"/>
            <w:right w:val="none" w:sz="0" w:space="0" w:color="auto"/>
          </w:divBdr>
        </w:div>
        <w:div w:id="1399018474">
          <w:marLeft w:val="0"/>
          <w:marRight w:val="0"/>
          <w:marTop w:val="0"/>
          <w:marBottom w:val="0"/>
          <w:divBdr>
            <w:top w:val="none" w:sz="0" w:space="0" w:color="auto"/>
            <w:left w:val="none" w:sz="0" w:space="0" w:color="auto"/>
            <w:bottom w:val="none" w:sz="0" w:space="0" w:color="auto"/>
            <w:right w:val="none" w:sz="0" w:space="0" w:color="auto"/>
          </w:divBdr>
        </w:div>
        <w:div w:id="1225599934">
          <w:marLeft w:val="0"/>
          <w:marRight w:val="0"/>
          <w:marTop w:val="0"/>
          <w:marBottom w:val="0"/>
          <w:divBdr>
            <w:top w:val="none" w:sz="0" w:space="0" w:color="auto"/>
            <w:left w:val="none" w:sz="0" w:space="0" w:color="auto"/>
            <w:bottom w:val="none" w:sz="0" w:space="0" w:color="auto"/>
            <w:right w:val="none" w:sz="0" w:space="0" w:color="auto"/>
          </w:divBdr>
        </w:div>
        <w:div w:id="930546284">
          <w:marLeft w:val="0"/>
          <w:marRight w:val="0"/>
          <w:marTop w:val="0"/>
          <w:marBottom w:val="0"/>
          <w:divBdr>
            <w:top w:val="none" w:sz="0" w:space="0" w:color="auto"/>
            <w:left w:val="none" w:sz="0" w:space="0" w:color="auto"/>
            <w:bottom w:val="none" w:sz="0" w:space="0" w:color="auto"/>
            <w:right w:val="none" w:sz="0" w:space="0" w:color="auto"/>
          </w:divBdr>
        </w:div>
        <w:div w:id="25566629">
          <w:marLeft w:val="0"/>
          <w:marRight w:val="0"/>
          <w:marTop w:val="0"/>
          <w:marBottom w:val="0"/>
          <w:divBdr>
            <w:top w:val="none" w:sz="0" w:space="0" w:color="auto"/>
            <w:left w:val="none" w:sz="0" w:space="0" w:color="auto"/>
            <w:bottom w:val="none" w:sz="0" w:space="0" w:color="auto"/>
            <w:right w:val="none" w:sz="0" w:space="0" w:color="auto"/>
          </w:divBdr>
        </w:div>
        <w:div w:id="1097865916">
          <w:marLeft w:val="0"/>
          <w:marRight w:val="0"/>
          <w:marTop w:val="0"/>
          <w:marBottom w:val="0"/>
          <w:divBdr>
            <w:top w:val="none" w:sz="0" w:space="0" w:color="auto"/>
            <w:left w:val="none" w:sz="0" w:space="0" w:color="auto"/>
            <w:bottom w:val="none" w:sz="0" w:space="0" w:color="auto"/>
            <w:right w:val="none" w:sz="0" w:space="0" w:color="auto"/>
          </w:divBdr>
        </w:div>
        <w:div w:id="797574929">
          <w:marLeft w:val="0"/>
          <w:marRight w:val="0"/>
          <w:marTop w:val="0"/>
          <w:marBottom w:val="0"/>
          <w:divBdr>
            <w:top w:val="none" w:sz="0" w:space="0" w:color="auto"/>
            <w:left w:val="none" w:sz="0" w:space="0" w:color="auto"/>
            <w:bottom w:val="none" w:sz="0" w:space="0" w:color="auto"/>
            <w:right w:val="none" w:sz="0" w:space="0" w:color="auto"/>
          </w:divBdr>
        </w:div>
        <w:div w:id="863713832">
          <w:marLeft w:val="0"/>
          <w:marRight w:val="0"/>
          <w:marTop w:val="0"/>
          <w:marBottom w:val="0"/>
          <w:divBdr>
            <w:top w:val="none" w:sz="0" w:space="0" w:color="auto"/>
            <w:left w:val="none" w:sz="0" w:space="0" w:color="auto"/>
            <w:bottom w:val="none" w:sz="0" w:space="0" w:color="auto"/>
            <w:right w:val="none" w:sz="0" w:space="0" w:color="auto"/>
          </w:divBdr>
        </w:div>
        <w:div w:id="621615543">
          <w:marLeft w:val="0"/>
          <w:marRight w:val="0"/>
          <w:marTop w:val="0"/>
          <w:marBottom w:val="0"/>
          <w:divBdr>
            <w:top w:val="none" w:sz="0" w:space="0" w:color="auto"/>
            <w:left w:val="none" w:sz="0" w:space="0" w:color="auto"/>
            <w:bottom w:val="none" w:sz="0" w:space="0" w:color="auto"/>
            <w:right w:val="none" w:sz="0" w:space="0" w:color="auto"/>
          </w:divBdr>
        </w:div>
        <w:div w:id="568661652">
          <w:marLeft w:val="0"/>
          <w:marRight w:val="0"/>
          <w:marTop w:val="0"/>
          <w:marBottom w:val="0"/>
          <w:divBdr>
            <w:top w:val="none" w:sz="0" w:space="0" w:color="auto"/>
            <w:left w:val="none" w:sz="0" w:space="0" w:color="auto"/>
            <w:bottom w:val="none" w:sz="0" w:space="0" w:color="auto"/>
            <w:right w:val="none" w:sz="0" w:space="0" w:color="auto"/>
          </w:divBdr>
        </w:div>
        <w:div w:id="806237889">
          <w:marLeft w:val="0"/>
          <w:marRight w:val="0"/>
          <w:marTop w:val="0"/>
          <w:marBottom w:val="0"/>
          <w:divBdr>
            <w:top w:val="none" w:sz="0" w:space="0" w:color="auto"/>
            <w:left w:val="none" w:sz="0" w:space="0" w:color="auto"/>
            <w:bottom w:val="none" w:sz="0" w:space="0" w:color="auto"/>
            <w:right w:val="none" w:sz="0" w:space="0" w:color="auto"/>
          </w:divBdr>
        </w:div>
        <w:div w:id="317809353">
          <w:marLeft w:val="0"/>
          <w:marRight w:val="0"/>
          <w:marTop w:val="0"/>
          <w:marBottom w:val="0"/>
          <w:divBdr>
            <w:top w:val="none" w:sz="0" w:space="0" w:color="auto"/>
            <w:left w:val="none" w:sz="0" w:space="0" w:color="auto"/>
            <w:bottom w:val="none" w:sz="0" w:space="0" w:color="auto"/>
            <w:right w:val="none" w:sz="0" w:space="0" w:color="auto"/>
          </w:divBdr>
        </w:div>
        <w:div w:id="1447774126">
          <w:marLeft w:val="0"/>
          <w:marRight w:val="0"/>
          <w:marTop w:val="0"/>
          <w:marBottom w:val="0"/>
          <w:divBdr>
            <w:top w:val="none" w:sz="0" w:space="0" w:color="auto"/>
            <w:left w:val="none" w:sz="0" w:space="0" w:color="auto"/>
            <w:bottom w:val="none" w:sz="0" w:space="0" w:color="auto"/>
            <w:right w:val="none" w:sz="0" w:space="0" w:color="auto"/>
          </w:divBdr>
        </w:div>
        <w:div w:id="2146847863">
          <w:marLeft w:val="0"/>
          <w:marRight w:val="0"/>
          <w:marTop w:val="0"/>
          <w:marBottom w:val="0"/>
          <w:divBdr>
            <w:top w:val="none" w:sz="0" w:space="0" w:color="auto"/>
            <w:left w:val="none" w:sz="0" w:space="0" w:color="auto"/>
            <w:bottom w:val="none" w:sz="0" w:space="0" w:color="auto"/>
            <w:right w:val="none" w:sz="0" w:space="0" w:color="auto"/>
          </w:divBdr>
        </w:div>
        <w:div w:id="173349549">
          <w:marLeft w:val="0"/>
          <w:marRight w:val="0"/>
          <w:marTop w:val="0"/>
          <w:marBottom w:val="0"/>
          <w:divBdr>
            <w:top w:val="none" w:sz="0" w:space="0" w:color="auto"/>
            <w:left w:val="none" w:sz="0" w:space="0" w:color="auto"/>
            <w:bottom w:val="none" w:sz="0" w:space="0" w:color="auto"/>
            <w:right w:val="none" w:sz="0" w:space="0" w:color="auto"/>
          </w:divBdr>
        </w:div>
        <w:div w:id="1827085668">
          <w:marLeft w:val="0"/>
          <w:marRight w:val="0"/>
          <w:marTop w:val="0"/>
          <w:marBottom w:val="0"/>
          <w:divBdr>
            <w:top w:val="none" w:sz="0" w:space="0" w:color="auto"/>
            <w:left w:val="none" w:sz="0" w:space="0" w:color="auto"/>
            <w:bottom w:val="none" w:sz="0" w:space="0" w:color="auto"/>
            <w:right w:val="none" w:sz="0" w:space="0" w:color="auto"/>
          </w:divBdr>
        </w:div>
        <w:div w:id="659499341">
          <w:marLeft w:val="0"/>
          <w:marRight w:val="0"/>
          <w:marTop w:val="0"/>
          <w:marBottom w:val="0"/>
          <w:divBdr>
            <w:top w:val="none" w:sz="0" w:space="0" w:color="auto"/>
            <w:left w:val="none" w:sz="0" w:space="0" w:color="auto"/>
            <w:bottom w:val="none" w:sz="0" w:space="0" w:color="auto"/>
            <w:right w:val="none" w:sz="0" w:space="0" w:color="auto"/>
          </w:divBdr>
        </w:div>
        <w:div w:id="2079091426">
          <w:marLeft w:val="0"/>
          <w:marRight w:val="0"/>
          <w:marTop w:val="0"/>
          <w:marBottom w:val="0"/>
          <w:divBdr>
            <w:top w:val="none" w:sz="0" w:space="0" w:color="auto"/>
            <w:left w:val="none" w:sz="0" w:space="0" w:color="auto"/>
            <w:bottom w:val="none" w:sz="0" w:space="0" w:color="auto"/>
            <w:right w:val="none" w:sz="0" w:space="0" w:color="auto"/>
          </w:divBdr>
        </w:div>
        <w:div w:id="360864014">
          <w:marLeft w:val="0"/>
          <w:marRight w:val="0"/>
          <w:marTop w:val="0"/>
          <w:marBottom w:val="0"/>
          <w:divBdr>
            <w:top w:val="none" w:sz="0" w:space="0" w:color="auto"/>
            <w:left w:val="none" w:sz="0" w:space="0" w:color="auto"/>
            <w:bottom w:val="none" w:sz="0" w:space="0" w:color="auto"/>
            <w:right w:val="none" w:sz="0" w:space="0" w:color="auto"/>
          </w:divBdr>
        </w:div>
        <w:div w:id="26569155">
          <w:marLeft w:val="0"/>
          <w:marRight w:val="0"/>
          <w:marTop w:val="0"/>
          <w:marBottom w:val="0"/>
          <w:divBdr>
            <w:top w:val="none" w:sz="0" w:space="0" w:color="auto"/>
            <w:left w:val="none" w:sz="0" w:space="0" w:color="auto"/>
            <w:bottom w:val="none" w:sz="0" w:space="0" w:color="auto"/>
            <w:right w:val="none" w:sz="0" w:space="0" w:color="auto"/>
          </w:divBdr>
        </w:div>
        <w:div w:id="190807952">
          <w:marLeft w:val="0"/>
          <w:marRight w:val="0"/>
          <w:marTop w:val="0"/>
          <w:marBottom w:val="0"/>
          <w:divBdr>
            <w:top w:val="none" w:sz="0" w:space="0" w:color="auto"/>
            <w:left w:val="none" w:sz="0" w:space="0" w:color="auto"/>
            <w:bottom w:val="none" w:sz="0" w:space="0" w:color="auto"/>
            <w:right w:val="none" w:sz="0" w:space="0" w:color="auto"/>
          </w:divBdr>
        </w:div>
        <w:div w:id="1384450656">
          <w:marLeft w:val="0"/>
          <w:marRight w:val="0"/>
          <w:marTop w:val="0"/>
          <w:marBottom w:val="0"/>
          <w:divBdr>
            <w:top w:val="none" w:sz="0" w:space="0" w:color="auto"/>
            <w:left w:val="none" w:sz="0" w:space="0" w:color="auto"/>
            <w:bottom w:val="none" w:sz="0" w:space="0" w:color="auto"/>
            <w:right w:val="none" w:sz="0" w:space="0" w:color="auto"/>
          </w:divBdr>
        </w:div>
        <w:div w:id="2102944295">
          <w:marLeft w:val="0"/>
          <w:marRight w:val="0"/>
          <w:marTop w:val="0"/>
          <w:marBottom w:val="0"/>
          <w:divBdr>
            <w:top w:val="none" w:sz="0" w:space="0" w:color="auto"/>
            <w:left w:val="none" w:sz="0" w:space="0" w:color="auto"/>
            <w:bottom w:val="none" w:sz="0" w:space="0" w:color="auto"/>
            <w:right w:val="none" w:sz="0" w:space="0" w:color="auto"/>
          </w:divBdr>
        </w:div>
        <w:div w:id="156658412">
          <w:marLeft w:val="0"/>
          <w:marRight w:val="0"/>
          <w:marTop w:val="0"/>
          <w:marBottom w:val="0"/>
          <w:divBdr>
            <w:top w:val="none" w:sz="0" w:space="0" w:color="auto"/>
            <w:left w:val="none" w:sz="0" w:space="0" w:color="auto"/>
            <w:bottom w:val="none" w:sz="0" w:space="0" w:color="auto"/>
            <w:right w:val="none" w:sz="0" w:space="0" w:color="auto"/>
          </w:divBdr>
        </w:div>
        <w:div w:id="53624591">
          <w:marLeft w:val="0"/>
          <w:marRight w:val="0"/>
          <w:marTop w:val="0"/>
          <w:marBottom w:val="0"/>
          <w:divBdr>
            <w:top w:val="none" w:sz="0" w:space="0" w:color="auto"/>
            <w:left w:val="none" w:sz="0" w:space="0" w:color="auto"/>
            <w:bottom w:val="none" w:sz="0" w:space="0" w:color="auto"/>
            <w:right w:val="none" w:sz="0" w:space="0" w:color="auto"/>
          </w:divBdr>
        </w:div>
      </w:divsChild>
    </w:div>
    <w:div w:id="1280062386">
      <w:bodyDiv w:val="1"/>
      <w:marLeft w:val="0"/>
      <w:marRight w:val="0"/>
      <w:marTop w:val="0"/>
      <w:marBottom w:val="0"/>
      <w:divBdr>
        <w:top w:val="none" w:sz="0" w:space="0" w:color="auto"/>
        <w:left w:val="none" w:sz="0" w:space="0" w:color="auto"/>
        <w:bottom w:val="none" w:sz="0" w:space="0" w:color="auto"/>
        <w:right w:val="none" w:sz="0" w:space="0" w:color="auto"/>
      </w:divBdr>
      <w:divsChild>
        <w:div w:id="1753577302">
          <w:marLeft w:val="0"/>
          <w:marRight w:val="0"/>
          <w:marTop w:val="0"/>
          <w:marBottom w:val="0"/>
          <w:divBdr>
            <w:top w:val="none" w:sz="0" w:space="0" w:color="auto"/>
            <w:left w:val="none" w:sz="0" w:space="0" w:color="auto"/>
            <w:bottom w:val="none" w:sz="0" w:space="0" w:color="auto"/>
            <w:right w:val="none" w:sz="0" w:space="0" w:color="auto"/>
          </w:divBdr>
        </w:div>
        <w:div w:id="1216118436">
          <w:marLeft w:val="0"/>
          <w:marRight w:val="0"/>
          <w:marTop w:val="0"/>
          <w:marBottom w:val="0"/>
          <w:divBdr>
            <w:top w:val="none" w:sz="0" w:space="0" w:color="auto"/>
            <w:left w:val="none" w:sz="0" w:space="0" w:color="auto"/>
            <w:bottom w:val="none" w:sz="0" w:space="0" w:color="auto"/>
            <w:right w:val="none" w:sz="0" w:space="0" w:color="auto"/>
          </w:divBdr>
        </w:div>
        <w:div w:id="361395008">
          <w:marLeft w:val="0"/>
          <w:marRight w:val="0"/>
          <w:marTop w:val="0"/>
          <w:marBottom w:val="0"/>
          <w:divBdr>
            <w:top w:val="none" w:sz="0" w:space="0" w:color="auto"/>
            <w:left w:val="none" w:sz="0" w:space="0" w:color="auto"/>
            <w:bottom w:val="none" w:sz="0" w:space="0" w:color="auto"/>
            <w:right w:val="none" w:sz="0" w:space="0" w:color="auto"/>
          </w:divBdr>
        </w:div>
        <w:div w:id="415253863">
          <w:marLeft w:val="0"/>
          <w:marRight w:val="0"/>
          <w:marTop w:val="0"/>
          <w:marBottom w:val="0"/>
          <w:divBdr>
            <w:top w:val="none" w:sz="0" w:space="0" w:color="auto"/>
            <w:left w:val="none" w:sz="0" w:space="0" w:color="auto"/>
            <w:bottom w:val="none" w:sz="0" w:space="0" w:color="auto"/>
            <w:right w:val="none" w:sz="0" w:space="0" w:color="auto"/>
          </w:divBdr>
        </w:div>
        <w:div w:id="617496299">
          <w:marLeft w:val="0"/>
          <w:marRight w:val="0"/>
          <w:marTop w:val="0"/>
          <w:marBottom w:val="0"/>
          <w:divBdr>
            <w:top w:val="none" w:sz="0" w:space="0" w:color="auto"/>
            <w:left w:val="none" w:sz="0" w:space="0" w:color="auto"/>
            <w:bottom w:val="none" w:sz="0" w:space="0" w:color="auto"/>
            <w:right w:val="none" w:sz="0" w:space="0" w:color="auto"/>
          </w:divBdr>
        </w:div>
        <w:div w:id="1742829142">
          <w:marLeft w:val="0"/>
          <w:marRight w:val="0"/>
          <w:marTop w:val="0"/>
          <w:marBottom w:val="0"/>
          <w:divBdr>
            <w:top w:val="none" w:sz="0" w:space="0" w:color="auto"/>
            <w:left w:val="none" w:sz="0" w:space="0" w:color="auto"/>
            <w:bottom w:val="none" w:sz="0" w:space="0" w:color="auto"/>
            <w:right w:val="none" w:sz="0" w:space="0" w:color="auto"/>
          </w:divBdr>
        </w:div>
        <w:div w:id="1664426431">
          <w:marLeft w:val="0"/>
          <w:marRight w:val="0"/>
          <w:marTop w:val="0"/>
          <w:marBottom w:val="0"/>
          <w:divBdr>
            <w:top w:val="none" w:sz="0" w:space="0" w:color="auto"/>
            <w:left w:val="none" w:sz="0" w:space="0" w:color="auto"/>
            <w:bottom w:val="none" w:sz="0" w:space="0" w:color="auto"/>
            <w:right w:val="none" w:sz="0" w:space="0" w:color="auto"/>
          </w:divBdr>
        </w:div>
        <w:div w:id="838154511">
          <w:marLeft w:val="0"/>
          <w:marRight w:val="0"/>
          <w:marTop w:val="0"/>
          <w:marBottom w:val="0"/>
          <w:divBdr>
            <w:top w:val="none" w:sz="0" w:space="0" w:color="auto"/>
            <w:left w:val="none" w:sz="0" w:space="0" w:color="auto"/>
            <w:bottom w:val="none" w:sz="0" w:space="0" w:color="auto"/>
            <w:right w:val="none" w:sz="0" w:space="0" w:color="auto"/>
          </w:divBdr>
        </w:div>
        <w:div w:id="349722440">
          <w:marLeft w:val="0"/>
          <w:marRight w:val="0"/>
          <w:marTop w:val="0"/>
          <w:marBottom w:val="0"/>
          <w:divBdr>
            <w:top w:val="none" w:sz="0" w:space="0" w:color="auto"/>
            <w:left w:val="none" w:sz="0" w:space="0" w:color="auto"/>
            <w:bottom w:val="none" w:sz="0" w:space="0" w:color="auto"/>
            <w:right w:val="none" w:sz="0" w:space="0" w:color="auto"/>
          </w:divBdr>
        </w:div>
        <w:div w:id="111094679">
          <w:marLeft w:val="0"/>
          <w:marRight w:val="0"/>
          <w:marTop w:val="0"/>
          <w:marBottom w:val="0"/>
          <w:divBdr>
            <w:top w:val="none" w:sz="0" w:space="0" w:color="auto"/>
            <w:left w:val="none" w:sz="0" w:space="0" w:color="auto"/>
            <w:bottom w:val="none" w:sz="0" w:space="0" w:color="auto"/>
            <w:right w:val="none" w:sz="0" w:space="0" w:color="auto"/>
          </w:divBdr>
        </w:div>
        <w:div w:id="1196114477">
          <w:marLeft w:val="0"/>
          <w:marRight w:val="0"/>
          <w:marTop w:val="0"/>
          <w:marBottom w:val="0"/>
          <w:divBdr>
            <w:top w:val="none" w:sz="0" w:space="0" w:color="auto"/>
            <w:left w:val="none" w:sz="0" w:space="0" w:color="auto"/>
            <w:bottom w:val="none" w:sz="0" w:space="0" w:color="auto"/>
            <w:right w:val="none" w:sz="0" w:space="0" w:color="auto"/>
          </w:divBdr>
        </w:div>
        <w:div w:id="1284001603">
          <w:marLeft w:val="0"/>
          <w:marRight w:val="0"/>
          <w:marTop w:val="0"/>
          <w:marBottom w:val="0"/>
          <w:divBdr>
            <w:top w:val="none" w:sz="0" w:space="0" w:color="auto"/>
            <w:left w:val="none" w:sz="0" w:space="0" w:color="auto"/>
            <w:bottom w:val="none" w:sz="0" w:space="0" w:color="auto"/>
            <w:right w:val="none" w:sz="0" w:space="0" w:color="auto"/>
          </w:divBdr>
        </w:div>
        <w:div w:id="1850944964">
          <w:marLeft w:val="0"/>
          <w:marRight w:val="0"/>
          <w:marTop w:val="0"/>
          <w:marBottom w:val="0"/>
          <w:divBdr>
            <w:top w:val="none" w:sz="0" w:space="0" w:color="auto"/>
            <w:left w:val="none" w:sz="0" w:space="0" w:color="auto"/>
            <w:bottom w:val="none" w:sz="0" w:space="0" w:color="auto"/>
            <w:right w:val="none" w:sz="0" w:space="0" w:color="auto"/>
          </w:divBdr>
        </w:div>
        <w:div w:id="1409114788">
          <w:marLeft w:val="0"/>
          <w:marRight w:val="0"/>
          <w:marTop w:val="0"/>
          <w:marBottom w:val="0"/>
          <w:divBdr>
            <w:top w:val="none" w:sz="0" w:space="0" w:color="auto"/>
            <w:left w:val="none" w:sz="0" w:space="0" w:color="auto"/>
            <w:bottom w:val="none" w:sz="0" w:space="0" w:color="auto"/>
            <w:right w:val="none" w:sz="0" w:space="0" w:color="auto"/>
          </w:divBdr>
        </w:div>
        <w:div w:id="1325085550">
          <w:marLeft w:val="0"/>
          <w:marRight w:val="0"/>
          <w:marTop w:val="0"/>
          <w:marBottom w:val="0"/>
          <w:divBdr>
            <w:top w:val="none" w:sz="0" w:space="0" w:color="auto"/>
            <w:left w:val="none" w:sz="0" w:space="0" w:color="auto"/>
            <w:bottom w:val="none" w:sz="0" w:space="0" w:color="auto"/>
            <w:right w:val="none" w:sz="0" w:space="0" w:color="auto"/>
          </w:divBdr>
        </w:div>
        <w:div w:id="323944633">
          <w:marLeft w:val="0"/>
          <w:marRight w:val="0"/>
          <w:marTop w:val="0"/>
          <w:marBottom w:val="0"/>
          <w:divBdr>
            <w:top w:val="none" w:sz="0" w:space="0" w:color="auto"/>
            <w:left w:val="none" w:sz="0" w:space="0" w:color="auto"/>
            <w:bottom w:val="none" w:sz="0" w:space="0" w:color="auto"/>
            <w:right w:val="none" w:sz="0" w:space="0" w:color="auto"/>
          </w:divBdr>
        </w:div>
        <w:div w:id="796873772">
          <w:marLeft w:val="0"/>
          <w:marRight w:val="0"/>
          <w:marTop w:val="0"/>
          <w:marBottom w:val="0"/>
          <w:divBdr>
            <w:top w:val="none" w:sz="0" w:space="0" w:color="auto"/>
            <w:left w:val="none" w:sz="0" w:space="0" w:color="auto"/>
            <w:bottom w:val="none" w:sz="0" w:space="0" w:color="auto"/>
            <w:right w:val="none" w:sz="0" w:space="0" w:color="auto"/>
          </w:divBdr>
        </w:div>
        <w:div w:id="1152285773">
          <w:marLeft w:val="0"/>
          <w:marRight w:val="0"/>
          <w:marTop w:val="0"/>
          <w:marBottom w:val="0"/>
          <w:divBdr>
            <w:top w:val="none" w:sz="0" w:space="0" w:color="auto"/>
            <w:left w:val="none" w:sz="0" w:space="0" w:color="auto"/>
            <w:bottom w:val="none" w:sz="0" w:space="0" w:color="auto"/>
            <w:right w:val="none" w:sz="0" w:space="0" w:color="auto"/>
          </w:divBdr>
        </w:div>
        <w:div w:id="1049187519">
          <w:marLeft w:val="0"/>
          <w:marRight w:val="0"/>
          <w:marTop w:val="0"/>
          <w:marBottom w:val="0"/>
          <w:divBdr>
            <w:top w:val="none" w:sz="0" w:space="0" w:color="auto"/>
            <w:left w:val="none" w:sz="0" w:space="0" w:color="auto"/>
            <w:bottom w:val="none" w:sz="0" w:space="0" w:color="auto"/>
            <w:right w:val="none" w:sz="0" w:space="0" w:color="auto"/>
          </w:divBdr>
        </w:div>
        <w:div w:id="1156336051">
          <w:marLeft w:val="0"/>
          <w:marRight w:val="0"/>
          <w:marTop w:val="0"/>
          <w:marBottom w:val="0"/>
          <w:divBdr>
            <w:top w:val="none" w:sz="0" w:space="0" w:color="auto"/>
            <w:left w:val="none" w:sz="0" w:space="0" w:color="auto"/>
            <w:bottom w:val="none" w:sz="0" w:space="0" w:color="auto"/>
            <w:right w:val="none" w:sz="0" w:space="0" w:color="auto"/>
          </w:divBdr>
        </w:div>
        <w:div w:id="1952978794">
          <w:marLeft w:val="0"/>
          <w:marRight w:val="0"/>
          <w:marTop w:val="0"/>
          <w:marBottom w:val="0"/>
          <w:divBdr>
            <w:top w:val="none" w:sz="0" w:space="0" w:color="auto"/>
            <w:left w:val="none" w:sz="0" w:space="0" w:color="auto"/>
            <w:bottom w:val="none" w:sz="0" w:space="0" w:color="auto"/>
            <w:right w:val="none" w:sz="0" w:space="0" w:color="auto"/>
          </w:divBdr>
        </w:div>
        <w:div w:id="1102142747">
          <w:marLeft w:val="0"/>
          <w:marRight w:val="0"/>
          <w:marTop w:val="0"/>
          <w:marBottom w:val="0"/>
          <w:divBdr>
            <w:top w:val="none" w:sz="0" w:space="0" w:color="auto"/>
            <w:left w:val="none" w:sz="0" w:space="0" w:color="auto"/>
            <w:bottom w:val="none" w:sz="0" w:space="0" w:color="auto"/>
            <w:right w:val="none" w:sz="0" w:space="0" w:color="auto"/>
          </w:divBdr>
        </w:div>
        <w:div w:id="22488505">
          <w:marLeft w:val="0"/>
          <w:marRight w:val="0"/>
          <w:marTop w:val="0"/>
          <w:marBottom w:val="0"/>
          <w:divBdr>
            <w:top w:val="none" w:sz="0" w:space="0" w:color="auto"/>
            <w:left w:val="none" w:sz="0" w:space="0" w:color="auto"/>
            <w:bottom w:val="none" w:sz="0" w:space="0" w:color="auto"/>
            <w:right w:val="none" w:sz="0" w:space="0" w:color="auto"/>
          </w:divBdr>
        </w:div>
        <w:div w:id="1265648423">
          <w:marLeft w:val="0"/>
          <w:marRight w:val="0"/>
          <w:marTop w:val="0"/>
          <w:marBottom w:val="0"/>
          <w:divBdr>
            <w:top w:val="none" w:sz="0" w:space="0" w:color="auto"/>
            <w:left w:val="none" w:sz="0" w:space="0" w:color="auto"/>
            <w:bottom w:val="none" w:sz="0" w:space="0" w:color="auto"/>
            <w:right w:val="none" w:sz="0" w:space="0" w:color="auto"/>
          </w:divBdr>
        </w:div>
        <w:div w:id="1518542566">
          <w:marLeft w:val="0"/>
          <w:marRight w:val="0"/>
          <w:marTop w:val="0"/>
          <w:marBottom w:val="0"/>
          <w:divBdr>
            <w:top w:val="none" w:sz="0" w:space="0" w:color="auto"/>
            <w:left w:val="none" w:sz="0" w:space="0" w:color="auto"/>
            <w:bottom w:val="none" w:sz="0" w:space="0" w:color="auto"/>
            <w:right w:val="none" w:sz="0" w:space="0" w:color="auto"/>
          </w:divBdr>
        </w:div>
        <w:div w:id="1663192132">
          <w:marLeft w:val="0"/>
          <w:marRight w:val="0"/>
          <w:marTop w:val="0"/>
          <w:marBottom w:val="0"/>
          <w:divBdr>
            <w:top w:val="none" w:sz="0" w:space="0" w:color="auto"/>
            <w:left w:val="none" w:sz="0" w:space="0" w:color="auto"/>
            <w:bottom w:val="none" w:sz="0" w:space="0" w:color="auto"/>
            <w:right w:val="none" w:sz="0" w:space="0" w:color="auto"/>
          </w:divBdr>
        </w:div>
        <w:div w:id="1586573411">
          <w:marLeft w:val="0"/>
          <w:marRight w:val="0"/>
          <w:marTop w:val="0"/>
          <w:marBottom w:val="0"/>
          <w:divBdr>
            <w:top w:val="none" w:sz="0" w:space="0" w:color="auto"/>
            <w:left w:val="none" w:sz="0" w:space="0" w:color="auto"/>
            <w:bottom w:val="none" w:sz="0" w:space="0" w:color="auto"/>
            <w:right w:val="none" w:sz="0" w:space="0" w:color="auto"/>
          </w:divBdr>
        </w:div>
        <w:div w:id="1247691449">
          <w:marLeft w:val="0"/>
          <w:marRight w:val="0"/>
          <w:marTop w:val="0"/>
          <w:marBottom w:val="0"/>
          <w:divBdr>
            <w:top w:val="none" w:sz="0" w:space="0" w:color="auto"/>
            <w:left w:val="none" w:sz="0" w:space="0" w:color="auto"/>
            <w:bottom w:val="none" w:sz="0" w:space="0" w:color="auto"/>
            <w:right w:val="none" w:sz="0" w:space="0" w:color="auto"/>
          </w:divBdr>
        </w:div>
        <w:div w:id="1422681424">
          <w:marLeft w:val="0"/>
          <w:marRight w:val="0"/>
          <w:marTop w:val="0"/>
          <w:marBottom w:val="0"/>
          <w:divBdr>
            <w:top w:val="none" w:sz="0" w:space="0" w:color="auto"/>
            <w:left w:val="none" w:sz="0" w:space="0" w:color="auto"/>
            <w:bottom w:val="none" w:sz="0" w:space="0" w:color="auto"/>
            <w:right w:val="none" w:sz="0" w:space="0" w:color="auto"/>
          </w:divBdr>
        </w:div>
        <w:div w:id="1275092029">
          <w:marLeft w:val="0"/>
          <w:marRight w:val="0"/>
          <w:marTop w:val="0"/>
          <w:marBottom w:val="0"/>
          <w:divBdr>
            <w:top w:val="none" w:sz="0" w:space="0" w:color="auto"/>
            <w:left w:val="none" w:sz="0" w:space="0" w:color="auto"/>
            <w:bottom w:val="none" w:sz="0" w:space="0" w:color="auto"/>
            <w:right w:val="none" w:sz="0" w:space="0" w:color="auto"/>
          </w:divBdr>
        </w:div>
        <w:div w:id="920717385">
          <w:marLeft w:val="0"/>
          <w:marRight w:val="0"/>
          <w:marTop w:val="0"/>
          <w:marBottom w:val="0"/>
          <w:divBdr>
            <w:top w:val="none" w:sz="0" w:space="0" w:color="auto"/>
            <w:left w:val="none" w:sz="0" w:space="0" w:color="auto"/>
            <w:bottom w:val="none" w:sz="0" w:space="0" w:color="auto"/>
            <w:right w:val="none" w:sz="0" w:space="0" w:color="auto"/>
          </w:divBdr>
        </w:div>
        <w:div w:id="1702585924">
          <w:marLeft w:val="0"/>
          <w:marRight w:val="0"/>
          <w:marTop w:val="0"/>
          <w:marBottom w:val="0"/>
          <w:divBdr>
            <w:top w:val="none" w:sz="0" w:space="0" w:color="auto"/>
            <w:left w:val="none" w:sz="0" w:space="0" w:color="auto"/>
            <w:bottom w:val="none" w:sz="0" w:space="0" w:color="auto"/>
            <w:right w:val="none" w:sz="0" w:space="0" w:color="auto"/>
          </w:divBdr>
        </w:div>
        <w:div w:id="1952664471">
          <w:marLeft w:val="0"/>
          <w:marRight w:val="0"/>
          <w:marTop w:val="0"/>
          <w:marBottom w:val="0"/>
          <w:divBdr>
            <w:top w:val="none" w:sz="0" w:space="0" w:color="auto"/>
            <w:left w:val="none" w:sz="0" w:space="0" w:color="auto"/>
            <w:bottom w:val="none" w:sz="0" w:space="0" w:color="auto"/>
            <w:right w:val="none" w:sz="0" w:space="0" w:color="auto"/>
          </w:divBdr>
        </w:div>
        <w:div w:id="201863704">
          <w:marLeft w:val="0"/>
          <w:marRight w:val="0"/>
          <w:marTop w:val="0"/>
          <w:marBottom w:val="0"/>
          <w:divBdr>
            <w:top w:val="none" w:sz="0" w:space="0" w:color="auto"/>
            <w:left w:val="none" w:sz="0" w:space="0" w:color="auto"/>
            <w:bottom w:val="none" w:sz="0" w:space="0" w:color="auto"/>
            <w:right w:val="none" w:sz="0" w:space="0" w:color="auto"/>
          </w:divBdr>
        </w:div>
        <w:div w:id="1723287762">
          <w:marLeft w:val="0"/>
          <w:marRight w:val="0"/>
          <w:marTop w:val="0"/>
          <w:marBottom w:val="0"/>
          <w:divBdr>
            <w:top w:val="none" w:sz="0" w:space="0" w:color="auto"/>
            <w:left w:val="none" w:sz="0" w:space="0" w:color="auto"/>
            <w:bottom w:val="none" w:sz="0" w:space="0" w:color="auto"/>
            <w:right w:val="none" w:sz="0" w:space="0" w:color="auto"/>
          </w:divBdr>
        </w:div>
        <w:div w:id="1173181523">
          <w:marLeft w:val="0"/>
          <w:marRight w:val="0"/>
          <w:marTop w:val="0"/>
          <w:marBottom w:val="0"/>
          <w:divBdr>
            <w:top w:val="none" w:sz="0" w:space="0" w:color="auto"/>
            <w:left w:val="none" w:sz="0" w:space="0" w:color="auto"/>
            <w:bottom w:val="none" w:sz="0" w:space="0" w:color="auto"/>
            <w:right w:val="none" w:sz="0" w:space="0" w:color="auto"/>
          </w:divBdr>
        </w:div>
        <w:div w:id="118646876">
          <w:marLeft w:val="0"/>
          <w:marRight w:val="0"/>
          <w:marTop w:val="0"/>
          <w:marBottom w:val="0"/>
          <w:divBdr>
            <w:top w:val="none" w:sz="0" w:space="0" w:color="auto"/>
            <w:left w:val="none" w:sz="0" w:space="0" w:color="auto"/>
            <w:bottom w:val="none" w:sz="0" w:space="0" w:color="auto"/>
            <w:right w:val="none" w:sz="0" w:space="0" w:color="auto"/>
          </w:divBdr>
        </w:div>
        <w:div w:id="1020007038">
          <w:marLeft w:val="0"/>
          <w:marRight w:val="0"/>
          <w:marTop w:val="0"/>
          <w:marBottom w:val="0"/>
          <w:divBdr>
            <w:top w:val="none" w:sz="0" w:space="0" w:color="auto"/>
            <w:left w:val="none" w:sz="0" w:space="0" w:color="auto"/>
            <w:bottom w:val="none" w:sz="0" w:space="0" w:color="auto"/>
            <w:right w:val="none" w:sz="0" w:space="0" w:color="auto"/>
          </w:divBdr>
        </w:div>
        <w:div w:id="1804227520">
          <w:marLeft w:val="0"/>
          <w:marRight w:val="0"/>
          <w:marTop w:val="0"/>
          <w:marBottom w:val="0"/>
          <w:divBdr>
            <w:top w:val="none" w:sz="0" w:space="0" w:color="auto"/>
            <w:left w:val="none" w:sz="0" w:space="0" w:color="auto"/>
            <w:bottom w:val="none" w:sz="0" w:space="0" w:color="auto"/>
            <w:right w:val="none" w:sz="0" w:space="0" w:color="auto"/>
          </w:divBdr>
        </w:div>
        <w:div w:id="278950217">
          <w:marLeft w:val="0"/>
          <w:marRight w:val="0"/>
          <w:marTop w:val="0"/>
          <w:marBottom w:val="0"/>
          <w:divBdr>
            <w:top w:val="none" w:sz="0" w:space="0" w:color="auto"/>
            <w:left w:val="none" w:sz="0" w:space="0" w:color="auto"/>
            <w:bottom w:val="none" w:sz="0" w:space="0" w:color="auto"/>
            <w:right w:val="none" w:sz="0" w:space="0" w:color="auto"/>
          </w:divBdr>
        </w:div>
        <w:div w:id="440954183">
          <w:marLeft w:val="0"/>
          <w:marRight w:val="0"/>
          <w:marTop w:val="0"/>
          <w:marBottom w:val="0"/>
          <w:divBdr>
            <w:top w:val="none" w:sz="0" w:space="0" w:color="auto"/>
            <w:left w:val="none" w:sz="0" w:space="0" w:color="auto"/>
            <w:bottom w:val="none" w:sz="0" w:space="0" w:color="auto"/>
            <w:right w:val="none" w:sz="0" w:space="0" w:color="auto"/>
          </w:divBdr>
        </w:div>
        <w:div w:id="1720977842">
          <w:marLeft w:val="0"/>
          <w:marRight w:val="0"/>
          <w:marTop w:val="0"/>
          <w:marBottom w:val="0"/>
          <w:divBdr>
            <w:top w:val="none" w:sz="0" w:space="0" w:color="auto"/>
            <w:left w:val="none" w:sz="0" w:space="0" w:color="auto"/>
            <w:bottom w:val="none" w:sz="0" w:space="0" w:color="auto"/>
            <w:right w:val="none" w:sz="0" w:space="0" w:color="auto"/>
          </w:divBdr>
        </w:div>
        <w:div w:id="48850102">
          <w:marLeft w:val="0"/>
          <w:marRight w:val="0"/>
          <w:marTop w:val="0"/>
          <w:marBottom w:val="0"/>
          <w:divBdr>
            <w:top w:val="none" w:sz="0" w:space="0" w:color="auto"/>
            <w:left w:val="none" w:sz="0" w:space="0" w:color="auto"/>
            <w:bottom w:val="none" w:sz="0" w:space="0" w:color="auto"/>
            <w:right w:val="none" w:sz="0" w:space="0" w:color="auto"/>
          </w:divBdr>
        </w:div>
        <w:div w:id="776606641">
          <w:marLeft w:val="0"/>
          <w:marRight w:val="0"/>
          <w:marTop w:val="0"/>
          <w:marBottom w:val="0"/>
          <w:divBdr>
            <w:top w:val="none" w:sz="0" w:space="0" w:color="auto"/>
            <w:left w:val="none" w:sz="0" w:space="0" w:color="auto"/>
            <w:bottom w:val="none" w:sz="0" w:space="0" w:color="auto"/>
            <w:right w:val="none" w:sz="0" w:space="0" w:color="auto"/>
          </w:divBdr>
        </w:div>
        <w:div w:id="2021589559">
          <w:marLeft w:val="0"/>
          <w:marRight w:val="0"/>
          <w:marTop w:val="0"/>
          <w:marBottom w:val="0"/>
          <w:divBdr>
            <w:top w:val="none" w:sz="0" w:space="0" w:color="auto"/>
            <w:left w:val="none" w:sz="0" w:space="0" w:color="auto"/>
            <w:bottom w:val="none" w:sz="0" w:space="0" w:color="auto"/>
            <w:right w:val="none" w:sz="0" w:space="0" w:color="auto"/>
          </w:divBdr>
        </w:div>
        <w:div w:id="2133552480">
          <w:marLeft w:val="0"/>
          <w:marRight w:val="0"/>
          <w:marTop w:val="0"/>
          <w:marBottom w:val="0"/>
          <w:divBdr>
            <w:top w:val="none" w:sz="0" w:space="0" w:color="auto"/>
            <w:left w:val="none" w:sz="0" w:space="0" w:color="auto"/>
            <w:bottom w:val="none" w:sz="0" w:space="0" w:color="auto"/>
            <w:right w:val="none" w:sz="0" w:space="0" w:color="auto"/>
          </w:divBdr>
        </w:div>
        <w:div w:id="721172416">
          <w:marLeft w:val="0"/>
          <w:marRight w:val="0"/>
          <w:marTop w:val="0"/>
          <w:marBottom w:val="0"/>
          <w:divBdr>
            <w:top w:val="none" w:sz="0" w:space="0" w:color="auto"/>
            <w:left w:val="none" w:sz="0" w:space="0" w:color="auto"/>
            <w:bottom w:val="none" w:sz="0" w:space="0" w:color="auto"/>
            <w:right w:val="none" w:sz="0" w:space="0" w:color="auto"/>
          </w:divBdr>
        </w:div>
        <w:div w:id="1434351518">
          <w:marLeft w:val="0"/>
          <w:marRight w:val="0"/>
          <w:marTop w:val="0"/>
          <w:marBottom w:val="0"/>
          <w:divBdr>
            <w:top w:val="none" w:sz="0" w:space="0" w:color="auto"/>
            <w:left w:val="none" w:sz="0" w:space="0" w:color="auto"/>
            <w:bottom w:val="none" w:sz="0" w:space="0" w:color="auto"/>
            <w:right w:val="none" w:sz="0" w:space="0" w:color="auto"/>
          </w:divBdr>
        </w:div>
        <w:div w:id="257256143">
          <w:marLeft w:val="0"/>
          <w:marRight w:val="0"/>
          <w:marTop w:val="0"/>
          <w:marBottom w:val="0"/>
          <w:divBdr>
            <w:top w:val="none" w:sz="0" w:space="0" w:color="auto"/>
            <w:left w:val="none" w:sz="0" w:space="0" w:color="auto"/>
            <w:bottom w:val="none" w:sz="0" w:space="0" w:color="auto"/>
            <w:right w:val="none" w:sz="0" w:space="0" w:color="auto"/>
          </w:divBdr>
        </w:div>
        <w:div w:id="1106390868">
          <w:marLeft w:val="0"/>
          <w:marRight w:val="0"/>
          <w:marTop w:val="0"/>
          <w:marBottom w:val="0"/>
          <w:divBdr>
            <w:top w:val="none" w:sz="0" w:space="0" w:color="auto"/>
            <w:left w:val="none" w:sz="0" w:space="0" w:color="auto"/>
            <w:bottom w:val="none" w:sz="0" w:space="0" w:color="auto"/>
            <w:right w:val="none" w:sz="0" w:space="0" w:color="auto"/>
          </w:divBdr>
        </w:div>
      </w:divsChild>
    </w:div>
    <w:div w:id="1311907057">
      <w:bodyDiv w:val="1"/>
      <w:marLeft w:val="0"/>
      <w:marRight w:val="0"/>
      <w:marTop w:val="0"/>
      <w:marBottom w:val="0"/>
      <w:divBdr>
        <w:top w:val="none" w:sz="0" w:space="0" w:color="auto"/>
        <w:left w:val="none" w:sz="0" w:space="0" w:color="auto"/>
        <w:bottom w:val="none" w:sz="0" w:space="0" w:color="auto"/>
        <w:right w:val="none" w:sz="0" w:space="0" w:color="auto"/>
      </w:divBdr>
      <w:divsChild>
        <w:div w:id="1030184130">
          <w:marLeft w:val="0"/>
          <w:marRight w:val="0"/>
          <w:marTop w:val="0"/>
          <w:marBottom w:val="0"/>
          <w:divBdr>
            <w:top w:val="none" w:sz="0" w:space="0" w:color="auto"/>
            <w:left w:val="none" w:sz="0" w:space="0" w:color="auto"/>
            <w:bottom w:val="none" w:sz="0" w:space="0" w:color="auto"/>
            <w:right w:val="none" w:sz="0" w:space="0" w:color="auto"/>
          </w:divBdr>
        </w:div>
        <w:div w:id="311449423">
          <w:marLeft w:val="0"/>
          <w:marRight w:val="0"/>
          <w:marTop w:val="0"/>
          <w:marBottom w:val="0"/>
          <w:divBdr>
            <w:top w:val="none" w:sz="0" w:space="0" w:color="auto"/>
            <w:left w:val="none" w:sz="0" w:space="0" w:color="auto"/>
            <w:bottom w:val="none" w:sz="0" w:space="0" w:color="auto"/>
            <w:right w:val="none" w:sz="0" w:space="0" w:color="auto"/>
          </w:divBdr>
        </w:div>
        <w:div w:id="513303375">
          <w:marLeft w:val="0"/>
          <w:marRight w:val="0"/>
          <w:marTop w:val="0"/>
          <w:marBottom w:val="0"/>
          <w:divBdr>
            <w:top w:val="none" w:sz="0" w:space="0" w:color="auto"/>
            <w:left w:val="none" w:sz="0" w:space="0" w:color="auto"/>
            <w:bottom w:val="none" w:sz="0" w:space="0" w:color="auto"/>
            <w:right w:val="none" w:sz="0" w:space="0" w:color="auto"/>
          </w:divBdr>
        </w:div>
        <w:div w:id="2111121162">
          <w:marLeft w:val="0"/>
          <w:marRight w:val="0"/>
          <w:marTop w:val="0"/>
          <w:marBottom w:val="0"/>
          <w:divBdr>
            <w:top w:val="none" w:sz="0" w:space="0" w:color="auto"/>
            <w:left w:val="none" w:sz="0" w:space="0" w:color="auto"/>
            <w:bottom w:val="none" w:sz="0" w:space="0" w:color="auto"/>
            <w:right w:val="none" w:sz="0" w:space="0" w:color="auto"/>
          </w:divBdr>
        </w:div>
        <w:div w:id="1274747676">
          <w:marLeft w:val="0"/>
          <w:marRight w:val="0"/>
          <w:marTop w:val="0"/>
          <w:marBottom w:val="0"/>
          <w:divBdr>
            <w:top w:val="none" w:sz="0" w:space="0" w:color="auto"/>
            <w:left w:val="none" w:sz="0" w:space="0" w:color="auto"/>
            <w:bottom w:val="none" w:sz="0" w:space="0" w:color="auto"/>
            <w:right w:val="none" w:sz="0" w:space="0" w:color="auto"/>
          </w:divBdr>
        </w:div>
        <w:div w:id="276832808">
          <w:marLeft w:val="0"/>
          <w:marRight w:val="0"/>
          <w:marTop w:val="0"/>
          <w:marBottom w:val="0"/>
          <w:divBdr>
            <w:top w:val="none" w:sz="0" w:space="0" w:color="auto"/>
            <w:left w:val="none" w:sz="0" w:space="0" w:color="auto"/>
            <w:bottom w:val="none" w:sz="0" w:space="0" w:color="auto"/>
            <w:right w:val="none" w:sz="0" w:space="0" w:color="auto"/>
          </w:divBdr>
        </w:div>
        <w:div w:id="1738088475">
          <w:marLeft w:val="0"/>
          <w:marRight w:val="0"/>
          <w:marTop w:val="0"/>
          <w:marBottom w:val="0"/>
          <w:divBdr>
            <w:top w:val="none" w:sz="0" w:space="0" w:color="auto"/>
            <w:left w:val="none" w:sz="0" w:space="0" w:color="auto"/>
            <w:bottom w:val="none" w:sz="0" w:space="0" w:color="auto"/>
            <w:right w:val="none" w:sz="0" w:space="0" w:color="auto"/>
          </w:divBdr>
        </w:div>
        <w:div w:id="844905635">
          <w:marLeft w:val="0"/>
          <w:marRight w:val="0"/>
          <w:marTop w:val="0"/>
          <w:marBottom w:val="0"/>
          <w:divBdr>
            <w:top w:val="none" w:sz="0" w:space="0" w:color="auto"/>
            <w:left w:val="none" w:sz="0" w:space="0" w:color="auto"/>
            <w:bottom w:val="none" w:sz="0" w:space="0" w:color="auto"/>
            <w:right w:val="none" w:sz="0" w:space="0" w:color="auto"/>
          </w:divBdr>
        </w:div>
        <w:div w:id="1291012059">
          <w:marLeft w:val="0"/>
          <w:marRight w:val="0"/>
          <w:marTop w:val="0"/>
          <w:marBottom w:val="0"/>
          <w:divBdr>
            <w:top w:val="none" w:sz="0" w:space="0" w:color="auto"/>
            <w:left w:val="none" w:sz="0" w:space="0" w:color="auto"/>
            <w:bottom w:val="none" w:sz="0" w:space="0" w:color="auto"/>
            <w:right w:val="none" w:sz="0" w:space="0" w:color="auto"/>
          </w:divBdr>
        </w:div>
        <w:div w:id="719718185">
          <w:marLeft w:val="0"/>
          <w:marRight w:val="0"/>
          <w:marTop w:val="0"/>
          <w:marBottom w:val="0"/>
          <w:divBdr>
            <w:top w:val="none" w:sz="0" w:space="0" w:color="auto"/>
            <w:left w:val="none" w:sz="0" w:space="0" w:color="auto"/>
            <w:bottom w:val="none" w:sz="0" w:space="0" w:color="auto"/>
            <w:right w:val="none" w:sz="0" w:space="0" w:color="auto"/>
          </w:divBdr>
        </w:div>
        <w:div w:id="920872482">
          <w:marLeft w:val="0"/>
          <w:marRight w:val="0"/>
          <w:marTop w:val="0"/>
          <w:marBottom w:val="0"/>
          <w:divBdr>
            <w:top w:val="none" w:sz="0" w:space="0" w:color="auto"/>
            <w:left w:val="none" w:sz="0" w:space="0" w:color="auto"/>
            <w:bottom w:val="none" w:sz="0" w:space="0" w:color="auto"/>
            <w:right w:val="none" w:sz="0" w:space="0" w:color="auto"/>
          </w:divBdr>
        </w:div>
        <w:div w:id="1271862225">
          <w:marLeft w:val="0"/>
          <w:marRight w:val="0"/>
          <w:marTop w:val="0"/>
          <w:marBottom w:val="0"/>
          <w:divBdr>
            <w:top w:val="none" w:sz="0" w:space="0" w:color="auto"/>
            <w:left w:val="none" w:sz="0" w:space="0" w:color="auto"/>
            <w:bottom w:val="none" w:sz="0" w:space="0" w:color="auto"/>
            <w:right w:val="none" w:sz="0" w:space="0" w:color="auto"/>
          </w:divBdr>
        </w:div>
        <w:div w:id="1052577664">
          <w:marLeft w:val="0"/>
          <w:marRight w:val="0"/>
          <w:marTop w:val="0"/>
          <w:marBottom w:val="0"/>
          <w:divBdr>
            <w:top w:val="none" w:sz="0" w:space="0" w:color="auto"/>
            <w:left w:val="none" w:sz="0" w:space="0" w:color="auto"/>
            <w:bottom w:val="none" w:sz="0" w:space="0" w:color="auto"/>
            <w:right w:val="none" w:sz="0" w:space="0" w:color="auto"/>
          </w:divBdr>
        </w:div>
        <w:div w:id="757873160">
          <w:marLeft w:val="0"/>
          <w:marRight w:val="0"/>
          <w:marTop w:val="0"/>
          <w:marBottom w:val="0"/>
          <w:divBdr>
            <w:top w:val="none" w:sz="0" w:space="0" w:color="auto"/>
            <w:left w:val="none" w:sz="0" w:space="0" w:color="auto"/>
            <w:bottom w:val="none" w:sz="0" w:space="0" w:color="auto"/>
            <w:right w:val="none" w:sz="0" w:space="0" w:color="auto"/>
          </w:divBdr>
        </w:div>
      </w:divsChild>
    </w:div>
    <w:div w:id="1341813729">
      <w:bodyDiv w:val="1"/>
      <w:marLeft w:val="0"/>
      <w:marRight w:val="0"/>
      <w:marTop w:val="0"/>
      <w:marBottom w:val="0"/>
      <w:divBdr>
        <w:top w:val="none" w:sz="0" w:space="0" w:color="auto"/>
        <w:left w:val="none" w:sz="0" w:space="0" w:color="auto"/>
        <w:bottom w:val="none" w:sz="0" w:space="0" w:color="auto"/>
        <w:right w:val="none" w:sz="0" w:space="0" w:color="auto"/>
      </w:divBdr>
      <w:divsChild>
        <w:div w:id="1333990761">
          <w:marLeft w:val="0"/>
          <w:marRight w:val="0"/>
          <w:marTop w:val="0"/>
          <w:marBottom w:val="0"/>
          <w:divBdr>
            <w:top w:val="none" w:sz="0" w:space="0" w:color="auto"/>
            <w:left w:val="none" w:sz="0" w:space="0" w:color="auto"/>
            <w:bottom w:val="none" w:sz="0" w:space="0" w:color="auto"/>
            <w:right w:val="none" w:sz="0" w:space="0" w:color="auto"/>
          </w:divBdr>
        </w:div>
        <w:div w:id="1617831997">
          <w:marLeft w:val="0"/>
          <w:marRight w:val="0"/>
          <w:marTop w:val="0"/>
          <w:marBottom w:val="0"/>
          <w:divBdr>
            <w:top w:val="none" w:sz="0" w:space="0" w:color="auto"/>
            <w:left w:val="none" w:sz="0" w:space="0" w:color="auto"/>
            <w:bottom w:val="none" w:sz="0" w:space="0" w:color="auto"/>
            <w:right w:val="none" w:sz="0" w:space="0" w:color="auto"/>
          </w:divBdr>
        </w:div>
      </w:divsChild>
    </w:div>
    <w:div w:id="1392535860">
      <w:bodyDiv w:val="1"/>
      <w:marLeft w:val="0"/>
      <w:marRight w:val="0"/>
      <w:marTop w:val="0"/>
      <w:marBottom w:val="0"/>
      <w:divBdr>
        <w:top w:val="none" w:sz="0" w:space="0" w:color="auto"/>
        <w:left w:val="none" w:sz="0" w:space="0" w:color="auto"/>
        <w:bottom w:val="none" w:sz="0" w:space="0" w:color="auto"/>
        <w:right w:val="none" w:sz="0" w:space="0" w:color="auto"/>
      </w:divBdr>
      <w:divsChild>
        <w:div w:id="357630575">
          <w:marLeft w:val="0"/>
          <w:marRight w:val="0"/>
          <w:marTop w:val="0"/>
          <w:marBottom w:val="0"/>
          <w:divBdr>
            <w:top w:val="none" w:sz="0" w:space="0" w:color="auto"/>
            <w:left w:val="none" w:sz="0" w:space="0" w:color="auto"/>
            <w:bottom w:val="none" w:sz="0" w:space="0" w:color="auto"/>
            <w:right w:val="none" w:sz="0" w:space="0" w:color="auto"/>
          </w:divBdr>
          <w:divsChild>
            <w:div w:id="1970041993">
              <w:marLeft w:val="0"/>
              <w:marRight w:val="0"/>
              <w:marTop w:val="0"/>
              <w:marBottom w:val="0"/>
              <w:divBdr>
                <w:top w:val="none" w:sz="0" w:space="0" w:color="auto"/>
                <w:left w:val="none" w:sz="0" w:space="0" w:color="auto"/>
                <w:bottom w:val="none" w:sz="0" w:space="0" w:color="auto"/>
                <w:right w:val="none" w:sz="0" w:space="0" w:color="auto"/>
              </w:divBdr>
            </w:div>
            <w:div w:id="1268544349">
              <w:marLeft w:val="0"/>
              <w:marRight w:val="0"/>
              <w:marTop w:val="0"/>
              <w:marBottom w:val="0"/>
              <w:divBdr>
                <w:top w:val="none" w:sz="0" w:space="0" w:color="auto"/>
                <w:left w:val="none" w:sz="0" w:space="0" w:color="auto"/>
                <w:bottom w:val="none" w:sz="0" w:space="0" w:color="auto"/>
                <w:right w:val="none" w:sz="0" w:space="0" w:color="auto"/>
              </w:divBdr>
            </w:div>
            <w:div w:id="1852066949">
              <w:marLeft w:val="0"/>
              <w:marRight w:val="0"/>
              <w:marTop w:val="0"/>
              <w:marBottom w:val="0"/>
              <w:divBdr>
                <w:top w:val="none" w:sz="0" w:space="0" w:color="auto"/>
                <w:left w:val="none" w:sz="0" w:space="0" w:color="auto"/>
                <w:bottom w:val="none" w:sz="0" w:space="0" w:color="auto"/>
                <w:right w:val="none" w:sz="0" w:space="0" w:color="auto"/>
              </w:divBdr>
            </w:div>
            <w:div w:id="383255090">
              <w:marLeft w:val="0"/>
              <w:marRight w:val="0"/>
              <w:marTop w:val="0"/>
              <w:marBottom w:val="0"/>
              <w:divBdr>
                <w:top w:val="none" w:sz="0" w:space="0" w:color="auto"/>
                <w:left w:val="none" w:sz="0" w:space="0" w:color="auto"/>
                <w:bottom w:val="none" w:sz="0" w:space="0" w:color="auto"/>
                <w:right w:val="none" w:sz="0" w:space="0" w:color="auto"/>
              </w:divBdr>
            </w:div>
            <w:div w:id="1320883573">
              <w:marLeft w:val="0"/>
              <w:marRight w:val="0"/>
              <w:marTop w:val="0"/>
              <w:marBottom w:val="0"/>
              <w:divBdr>
                <w:top w:val="none" w:sz="0" w:space="0" w:color="auto"/>
                <w:left w:val="none" w:sz="0" w:space="0" w:color="auto"/>
                <w:bottom w:val="none" w:sz="0" w:space="0" w:color="auto"/>
                <w:right w:val="none" w:sz="0" w:space="0" w:color="auto"/>
              </w:divBdr>
            </w:div>
            <w:div w:id="1107968709">
              <w:marLeft w:val="0"/>
              <w:marRight w:val="0"/>
              <w:marTop w:val="0"/>
              <w:marBottom w:val="0"/>
              <w:divBdr>
                <w:top w:val="none" w:sz="0" w:space="0" w:color="auto"/>
                <w:left w:val="none" w:sz="0" w:space="0" w:color="auto"/>
                <w:bottom w:val="none" w:sz="0" w:space="0" w:color="auto"/>
                <w:right w:val="none" w:sz="0" w:space="0" w:color="auto"/>
              </w:divBdr>
            </w:div>
            <w:div w:id="256985003">
              <w:marLeft w:val="0"/>
              <w:marRight w:val="0"/>
              <w:marTop w:val="0"/>
              <w:marBottom w:val="0"/>
              <w:divBdr>
                <w:top w:val="none" w:sz="0" w:space="0" w:color="auto"/>
                <w:left w:val="none" w:sz="0" w:space="0" w:color="auto"/>
                <w:bottom w:val="none" w:sz="0" w:space="0" w:color="auto"/>
                <w:right w:val="none" w:sz="0" w:space="0" w:color="auto"/>
              </w:divBdr>
            </w:div>
            <w:div w:id="741802912">
              <w:marLeft w:val="0"/>
              <w:marRight w:val="0"/>
              <w:marTop w:val="0"/>
              <w:marBottom w:val="0"/>
              <w:divBdr>
                <w:top w:val="none" w:sz="0" w:space="0" w:color="auto"/>
                <w:left w:val="none" w:sz="0" w:space="0" w:color="auto"/>
                <w:bottom w:val="none" w:sz="0" w:space="0" w:color="auto"/>
                <w:right w:val="none" w:sz="0" w:space="0" w:color="auto"/>
              </w:divBdr>
            </w:div>
            <w:div w:id="2025131973">
              <w:marLeft w:val="0"/>
              <w:marRight w:val="0"/>
              <w:marTop w:val="0"/>
              <w:marBottom w:val="0"/>
              <w:divBdr>
                <w:top w:val="none" w:sz="0" w:space="0" w:color="auto"/>
                <w:left w:val="none" w:sz="0" w:space="0" w:color="auto"/>
                <w:bottom w:val="none" w:sz="0" w:space="0" w:color="auto"/>
                <w:right w:val="none" w:sz="0" w:space="0" w:color="auto"/>
              </w:divBdr>
            </w:div>
            <w:div w:id="747925427">
              <w:marLeft w:val="0"/>
              <w:marRight w:val="0"/>
              <w:marTop w:val="0"/>
              <w:marBottom w:val="0"/>
              <w:divBdr>
                <w:top w:val="none" w:sz="0" w:space="0" w:color="auto"/>
                <w:left w:val="none" w:sz="0" w:space="0" w:color="auto"/>
                <w:bottom w:val="none" w:sz="0" w:space="0" w:color="auto"/>
                <w:right w:val="none" w:sz="0" w:space="0" w:color="auto"/>
              </w:divBdr>
            </w:div>
            <w:div w:id="1282610697">
              <w:marLeft w:val="0"/>
              <w:marRight w:val="0"/>
              <w:marTop w:val="0"/>
              <w:marBottom w:val="0"/>
              <w:divBdr>
                <w:top w:val="none" w:sz="0" w:space="0" w:color="auto"/>
                <w:left w:val="none" w:sz="0" w:space="0" w:color="auto"/>
                <w:bottom w:val="none" w:sz="0" w:space="0" w:color="auto"/>
                <w:right w:val="none" w:sz="0" w:space="0" w:color="auto"/>
              </w:divBdr>
            </w:div>
            <w:div w:id="1624850513">
              <w:marLeft w:val="0"/>
              <w:marRight w:val="0"/>
              <w:marTop w:val="0"/>
              <w:marBottom w:val="0"/>
              <w:divBdr>
                <w:top w:val="none" w:sz="0" w:space="0" w:color="auto"/>
                <w:left w:val="none" w:sz="0" w:space="0" w:color="auto"/>
                <w:bottom w:val="none" w:sz="0" w:space="0" w:color="auto"/>
                <w:right w:val="none" w:sz="0" w:space="0" w:color="auto"/>
              </w:divBdr>
            </w:div>
            <w:div w:id="1634825929">
              <w:marLeft w:val="0"/>
              <w:marRight w:val="0"/>
              <w:marTop w:val="0"/>
              <w:marBottom w:val="0"/>
              <w:divBdr>
                <w:top w:val="none" w:sz="0" w:space="0" w:color="auto"/>
                <w:left w:val="none" w:sz="0" w:space="0" w:color="auto"/>
                <w:bottom w:val="none" w:sz="0" w:space="0" w:color="auto"/>
                <w:right w:val="none" w:sz="0" w:space="0" w:color="auto"/>
              </w:divBdr>
            </w:div>
            <w:div w:id="1657342866">
              <w:marLeft w:val="0"/>
              <w:marRight w:val="0"/>
              <w:marTop w:val="0"/>
              <w:marBottom w:val="0"/>
              <w:divBdr>
                <w:top w:val="none" w:sz="0" w:space="0" w:color="auto"/>
                <w:left w:val="none" w:sz="0" w:space="0" w:color="auto"/>
                <w:bottom w:val="none" w:sz="0" w:space="0" w:color="auto"/>
                <w:right w:val="none" w:sz="0" w:space="0" w:color="auto"/>
              </w:divBdr>
            </w:div>
            <w:div w:id="1652782387">
              <w:marLeft w:val="0"/>
              <w:marRight w:val="0"/>
              <w:marTop w:val="0"/>
              <w:marBottom w:val="0"/>
              <w:divBdr>
                <w:top w:val="none" w:sz="0" w:space="0" w:color="auto"/>
                <w:left w:val="none" w:sz="0" w:space="0" w:color="auto"/>
                <w:bottom w:val="none" w:sz="0" w:space="0" w:color="auto"/>
                <w:right w:val="none" w:sz="0" w:space="0" w:color="auto"/>
              </w:divBdr>
            </w:div>
            <w:div w:id="1575696843">
              <w:marLeft w:val="0"/>
              <w:marRight w:val="0"/>
              <w:marTop w:val="0"/>
              <w:marBottom w:val="0"/>
              <w:divBdr>
                <w:top w:val="none" w:sz="0" w:space="0" w:color="auto"/>
                <w:left w:val="none" w:sz="0" w:space="0" w:color="auto"/>
                <w:bottom w:val="none" w:sz="0" w:space="0" w:color="auto"/>
                <w:right w:val="none" w:sz="0" w:space="0" w:color="auto"/>
              </w:divBdr>
            </w:div>
            <w:div w:id="1991668815">
              <w:marLeft w:val="0"/>
              <w:marRight w:val="0"/>
              <w:marTop w:val="0"/>
              <w:marBottom w:val="0"/>
              <w:divBdr>
                <w:top w:val="none" w:sz="0" w:space="0" w:color="auto"/>
                <w:left w:val="none" w:sz="0" w:space="0" w:color="auto"/>
                <w:bottom w:val="none" w:sz="0" w:space="0" w:color="auto"/>
                <w:right w:val="none" w:sz="0" w:space="0" w:color="auto"/>
              </w:divBdr>
            </w:div>
            <w:div w:id="819154515">
              <w:marLeft w:val="0"/>
              <w:marRight w:val="0"/>
              <w:marTop w:val="0"/>
              <w:marBottom w:val="0"/>
              <w:divBdr>
                <w:top w:val="none" w:sz="0" w:space="0" w:color="auto"/>
                <w:left w:val="none" w:sz="0" w:space="0" w:color="auto"/>
                <w:bottom w:val="none" w:sz="0" w:space="0" w:color="auto"/>
                <w:right w:val="none" w:sz="0" w:space="0" w:color="auto"/>
              </w:divBdr>
            </w:div>
            <w:div w:id="2011713400">
              <w:marLeft w:val="0"/>
              <w:marRight w:val="0"/>
              <w:marTop w:val="0"/>
              <w:marBottom w:val="0"/>
              <w:divBdr>
                <w:top w:val="none" w:sz="0" w:space="0" w:color="auto"/>
                <w:left w:val="none" w:sz="0" w:space="0" w:color="auto"/>
                <w:bottom w:val="none" w:sz="0" w:space="0" w:color="auto"/>
                <w:right w:val="none" w:sz="0" w:space="0" w:color="auto"/>
              </w:divBdr>
            </w:div>
            <w:div w:id="817191085">
              <w:marLeft w:val="0"/>
              <w:marRight w:val="0"/>
              <w:marTop w:val="0"/>
              <w:marBottom w:val="0"/>
              <w:divBdr>
                <w:top w:val="none" w:sz="0" w:space="0" w:color="auto"/>
                <w:left w:val="none" w:sz="0" w:space="0" w:color="auto"/>
                <w:bottom w:val="none" w:sz="0" w:space="0" w:color="auto"/>
                <w:right w:val="none" w:sz="0" w:space="0" w:color="auto"/>
              </w:divBdr>
            </w:div>
          </w:divsChild>
        </w:div>
        <w:div w:id="1503348642">
          <w:marLeft w:val="0"/>
          <w:marRight w:val="0"/>
          <w:marTop w:val="0"/>
          <w:marBottom w:val="0"/>
          <w:divBdr>
            <w:top w:val="none" w:sz="0" w:space="0" w:color="auto"/>
            <w:left w:val="none" w:sz="0" w:space="0" w:color="auto"/>
            <w:bottom w:val="none" w:sz="0" w:space="0" w:color="auto"/>
            <w:right w:val="none" w:sz="0" w:space="0" w:color="auto"/>
          </w:divBdr>
          <w:divsChild>
            <w:div w:id="153842291">
              <w:marLeft w:val="0"/>
              <w:marRight w:val="0"/>
              <w:marTop w:val="0"/>
              <w:marBottom w:val="0"/>
              <w:divBdr>
                <w:top w:val="none" w:sz="0" w:space="0" w:color="auto"/>
                <w:left w:val="none" w:sz="0" w:space="0" w:color="auto"/>
                <w:bottom w:val="none" w:sz="0" w:space="0" w:color="auto"/>
                <w:right w:val="none" w:sz="0" w:space="0" w:color="auto"/>
              </w:divBdr>
            </w:div>
            <w:div w:id="1825852343">
              <w:marLeft w:val="0"/>
              <w:marRight w:val="0"/>
              <w:marTop w:val="0"/>
              <w:marBottom w:val="0"/>
              <w:divBdr>
                <w:top w:val="none" w:sz="0" w:space="0" w:color="auto"/>
                <w:left w:val="none" w:sz="0" w:space="0" w:color="auto"/>
                <w:bottom w:val="none" w:sz="0" w:space="0" w:color="auto"/>
                <w:right w:val="none" w:sz="0" w:space="0" w:color="auto"/>
              </w:divBdr>
            </w:div>
            <w:div w:id="88889686">
              <w:marLeft w:val="0"/>
              <w:marRight w:val="0"/>
              <w:marTop w:val="0"/>
              <w:marBottom w:val="0"/>
              <w:divBdr>
                <w:top w:val="none" w:sz="0" w:space="0" w:color="auto"/>
                <w:left w:val="none" w:sz="0" w:space="0" w:color="auto"/>
                <w:bottom w:val="none" w:sz="0" w:space="0" w:color="auto"/>
                <w:right w:val="none" w:sz="0" w:space="0" w:color="auto"/>
              </w:divBdr>
            </w:div>
            <w:div w:id="1820924602">
              <w:marLeft w:val="0"/>
              <w:marRight w:val="0"/>
              <w:marTop w:val="0"/>
              <w:marBottom w:val="0"/>
              <w:divBdr>
                <w:top w:val="none" w:sz="0" w:space="0" w:color="auto"/>
                <w:left w:val="none" w:sz="0" w:space="0" w:color="auto"/>
                <w:bottom w:val="none" w:sz="0" w:space="0" w:color="auto"/>
                <w:right w:val="none" w:sz="0" w:space="0" w:color="auto"/>
              </w:divBdr>
            </w:div>
            <w:div w:id="1845365210">
              <w:marLeft w:val="0"/>
              <w:marRight w:val="0"/>
              <w:marTop w:val="0"/>
              <w:marBottom w:val="0"/>
              <w:divBdr>
                <w:top w:val="none" w:sz="0" w:space="0" w:color="auto"/>
                <w:left w:val="none" w:sz="0" w:space="0" w:color="auto"/>
                <w:bottom w:val="none" w:sz="0" w:space="0" w:color="auto"/>
                <w:right w:val="none" w:sz="0" w:space="0" w:color="auto"/>
              </w:divBdr>
            </w:div>
            <w:div w:id="2117559650">
              <w:marLeft w:val="0"/>
              <w:marRight w:val="0"/>
              <w:marTop w:val="0"/>
              <w:marBottom w:val="0"/>
              <w:divBdr>
                <w:top w:val="none" w:sz="0" w:space="0" w:color="auto"/>
                <w:left w:val="none" w:sz="0" w:space="0" w:color="auto"/>
                <w:bottom w:val="none" w:sz="0" w:space="0" w:color="auto"/>
                <w:right w:val="none" w:sz="0" w:space="0" w:color="auto"/>
              </w:divBdr>
            </w:div>
            <w:div w:id="1989556283">
              <w:marLeft w:val="0"/>
              <w:marRight w:val="0"/>
              <w:marTop w:val="0"/>
              <w:marBottom w:val="0"/>
              <w:divBdr>
                <w:top w:val="none" w:sz="0" w:space="0" w:color="auto"/>
                <w:left w:val="none" w:sz="0" w:space="0" w:color="auto"/>
                <w:bottom w:val="none" w:sz="0" w:space="0" w:color="auto"/>
                <w:right w:val="none" w:sz="0" w:space="0" w:color="auto"/>
              </w:divBdr>
            </w:div>
            <w:div w:id="1338729449">
              <w:marLeft w:val="0"/>
              <w:marRight w:val="0"/>
              <w:marTop w:val="0"/>
              <w:marBottom w:val="0"/>
              <w:divBdr>
                <w:top w:val="none" w:sz="0" w:space="0" w:color="auto"/>
                <w:left w:val="none" w:sz="0" w:space="0" w:color="auto"/>
                <w:bottom w:val="none" w:sz="0" w:space="0" w:color="auto"/>
                <w:right w:val="none" w:sz="0" w:space="0" w:color="auto"/>
              </w:divBdr>
            </w:div>
            <w:div w:id="324554573">
              <w:marLeft w:val="0"/>
              <w:marRight w:val="0"/>
              <w:marTop w:val="0"/>
              <w:marBottom w:val="0"/>
              <w:divBdr>
                <w:top w:val="none" w:sz="0" w:space="0" w:color="auto"/>
                <w:left w:val="none" w:sz="0" w:space="0" w:color="auto"/>
                <w:bottom w:val="none" w:sz="0" w:space="0" w:color="auto"/>
                <w:right w:val="none" w:sz="0" w:space="0" w:color="auto"/>
              </w:divBdr>
            </w:div>
            <w:div w:id="1621299235">
              <w:marLeft w:val="0"/>
              <w:marRight w:val="0"/>
              <w:marTop w:val="0"/>
              <w:marBottom w:val="0"/>
              <w:divBdr>
                <w:top w:val="none" w:sz="0" w:space="0" w:color="auto"/>
                <w:left w:val="none" w:sz="0" w:space="0" w:color="auto"/>
                <w:bottom w:val="none" w:sz="0" w:space="0" w:color="auto"/>
                <w:right w:val="none" w:sz="0" w:space="0" w:color="auto"/>
              </w:divBdr>
            </w:div>
            <w:div w:id="700283201">
              <w:marLeft w:val="0"/>
              <w:marRight w:val="0"/>
              <w:marTop w:val="0"/>
              <w:marBottom w:val="0"/>
              <w:divBdr>
                <w:top w:val="none" w:sz="0" w:space="0" w:color="auto"/>
                <w:left w:val="none" w:sz="0" w:space="0" w:color="auto"/>
                <w:bottom w:val="none" w:sz="0" w:space="0" w:color="auto"/>
                <w:right w:val="none" w:sz="0" w:space="0" w:color="auto"/>
              </w:divBdr>
            </w:div>
            <w:div w:id="1760326955">
              <w:marLeft w:val="0"/>
              <w:marRight w:val="0"/>
              <w:marTop w:val="0"/>
              <w:marBottom w:val="0"/>
              <w:divBdr>
                <w:top w:val="none" w:sz="0" w:space="0" w:color="auto"/>
                <w:left w:val="none" w:sz="0" w:space="0" w:color="auto"/>
                <w:bottom w:val="none" w:sz="0" w:space="0" w:color="auto"/>
                <w:right w:val="none" w:sz="0" w:space="0" w:color="auto"/>
              </w:divBdr>
            </w:div>
            <w:div w:id="719132231">
              <w:marLeft w:val="0"/>
              <w:marRight w:val="0"/>
              <w:marTop w:val="0"/>
              <w:marBottom w:val="0"/>
              <w:divBdr>
                <w:top w:val="none" w:sz="0" w:space="0" w:color="auto"/>
                <w:left w:val="none" w:sz="0" w:space="0" w:color="auto"/>
                <w:bottom w:val="none" w:sz="0" w:space="0" w:color="auto"/>
                <w:right w:val="none" w:sz="0" w:space="0" w:color="auto"/>
              </w:divBdr>
            </w:div>
            <w:div w:id="804154330">
              <w:marLeft w:val="0"/>
              <w:marRight w:val="0"/>
              <w:marTop w:val="0"/>
              <w:marBottom w:val="0"/>
              <w:divBdr>
                <w:top w:val="none" w:sz="0" w:space="0" w:color="auto"/>
                <w:left w:val="none" w:sz="0" w:space="0" w:color="auto"/>
                <w:bottom w:val="none" w:sz="0" w:space="0" w:color="auto"/>
                <w:right w:val="none" w:sz="0" w:space="0" w:color="auto"/>
              </w:divBdr>
            </w:div>
            <w:div w:id="630206839">
              <w:marLeft w:val="0"/>
              <w:marRight w:val="0"/>
              <w:marTop w:val="0"/>
              <w:marBottom w:val="0"/>
              <w:divBdr>
                <w:top w:val="none" w:sz="0" w:space="0" w:color="auto"/>
                <w:left w:val="none" w:sz="0" w:space="0" w:color="auto"/>
                <w:bottom w:val="none" w:sz="0" w:space="0" w:color="auto"/>
                <w:right w:val="none" w:sz="0" w:space="0" w:color="auto"/>
              </w:divBdr>
            </w:div>
            <w:div w:id="971986147">
              <w:marLeft w:val="0"/>
              <w:marRight w:val="0"/>
              <w:marTop w:val="0"/>
              <w:marBottom w:val="0"/>
              <w:divBdr>
                <w:top w:val="none" w:sz="0" w:space="0" w:color="auto"/>
                <w:left w:val="none" w:sz="0" w:space="0" w:color="auto"/>
                <w:bottom w:val="none" w:sz="0" w:space="0" w:color="auto"/>
                <w:right w:val="none" w:sz="0" w:space="0" w:color="auto"/>
              </w:divBdr>
            </w:div>
            <w:div w:id="644624249">
              <w:marLeft w:val="0"/>
              <w:marRight w:val="0"/>
              <w:marTop w:val="0"/>
              <w:marBottom w:val="0"/>
              <w:divBdr>
                <w:top w:val="none" w:sz="0" w:space="0" w:color="auto"/>
                <w:left w:val="none" w:sz="0" w:space="0" w:color="auto"/>
                <w:bottom w:val="none" w:sz="0" w:space="0" w:color="auto"/>
                <w:right w:val="none" w:sz="0" w:space="0" w:color="auto"/>
              </w:divBdr>
            </w:div>
            <w:div w:id="1216235773">
              <w:marLeft w:val="0"/>
              <w:marRight w:val="0"/>
              <w:marTop w:val="0"/>
              <w:marBottom w:val="0"/>
              <w:divBdr>
                <w:top w:val="none" w:sz="0" w:space="0" w:color="auto"/>
                <w:left w:val="none" w:sz="0" w:space="0" w:color="auto"/>
                <w:bottom w:val="none" w:sz="0" w:space="0" w:color="auto"/>
                <w:right w:val="none" w:sz="0" w:space="0" w:color="auto"/>
              </w:divBdr>
            </w:div>
            <w:div w:id="706564466">
              <w:marLeft w:val="0"/>
              <w:marRight w:val="0"/>
              <w:marTop w:val="0"/>
              <w:marBottom w:val="0"/>
              <w:divBdr>
                <w:top w:val="none" w:sz="0" w:space="0" w:color="auto"/>
                <w:left w:val="none" w:sz="0" w:space="0" w:color="auto"/>
                <w:bottom w:val="none" w:sz="0" w:space="0" w:color="auto"/>
                <w:right w:val="none" w:sz="0" w:space="0" w:color="auto"/>
              </w:divBdr>
            </w:div>
            <w:div w:id="688917043">
              <w:marLeft w:val="0"/>
              <w:marRight w:val="0"/>
              <w:marTop w:val="0"/>
              <w:marBottom w:val="0"/>
              <w:divBdr>
                <w:top w:val="none" w:sz="0" w:space="0" w:color="auto"/>
                <w:left w:val="none" w:sz="0" w:space="0" w:color="auto"/>
                <w:bottom w:val="none" w:sz="0" w:space="0" w:color="auto"/>
                <w:right w:val="none" w:sz="0" w:space="0" w:color="auto"/>
              </w:divBdr>
            </w:div>
          </w:divsChild>
        </w:div>
        <w:div w:id="613053324">
          <w:marLeft w:val="0"/>
          <w:marRight w:val="0"/>
          <w:marTop w:val="0"/>
          <w:marBottom w:val="0"/>
          <w:divBdr>
            <w:top w:val="none" w:sz="0" w:space="0" w:color="auto"/>
            <w:left w:val="none" w:sz="0" w:space="0" w:color="auto"/>
            <w:bottom w:val="none" w:sz="0" w:space="0" w:color="auto"/>
            <w:right w:val="none" w:sz="0" w:space="0" w:color="auto"/>
          </w:divBdr>
          <w:divsChild>
            <w:div w:id="420806800">
              <w:marLeft w:val="0"/>
              <w:marRight w:val="0"/>
              <w:marTop w:val="0"/>
              <w:marBottom w:val="0"/>
              <w:divBdr>
                <w:top w:val="none" w:sz="0" w:space="0" w:color="auto"/>
                <w:left w:val="none" w:sz="0" w:space="0" w:color="auto"/>
                <w:bottom w:val="none" w:sz="0" w:space="0" w:color="auto"/>
                <w:right w:val="none" w:sz="0" w:space="0" w:color="auto"/>
              </w:divBdr>
            </w:div>
            <w:div w:id="646321864">
              <w:marLeft w:val="0"/>
              <w:marRight w:val="0"/>
              <w:marTop w:val="0"/>
              <w:marBottom w:val="0"/>
              <w:divBdr>
                <w:top w:val="none" w:sz="0" w:space="0" w:color="auto"/>
                <w:left w:val="none" w:sz="0" w:space="0" w:color="auto"/>
                <w:bottom w:val="none" w:sz="0" w:space="0" w:color="auto"/>
                <w:right w:val="none" w:sz="0" w:space="0" w:color="auto"/>
              </w:divBdr>
            </w:div>
            <w:div w:id="397559204">
              <w:marLeft w:val="0"/>
              <w:marRight w:val="0"/>
              <w:marTop w:val="0"/>
              <w:marBottom w:val="0"/>
              <w:divBdr>
                <w:top w:val="none" w:sz="0" w:space="0" w:color="auto"/>
                <w:left w:val="none" w:sz="0" w:space="0" w:color="auto"/>
                <w:bottom w:val="none" w:sz="0" w:space="0" w:color="auto"/>
                <w:right w:val="none" w:sz="0" w:space="0" w:color="auto"/>
              </w:divBdr>
            </w:div>
            <w:div w:id="804086986">
              <w:marLeft w:val="0"/>
              <w:marRight w:val="0"/>
              <w:marTop w:val="0"/>
              <w:marBottom w:val="0"/>
              <w:divBdr>
                <w:top w:val="none" w:sz="0" w:space="0" w:color="auto"/>
                <w:left w:val="none" w:sz="0" w:space="0" w:color="auto"/>
                <w:bottom w:val="none" w:sz="0" w:space="0" w:color="auto"/>
                <w:right w:val="none" w:sz="0" w:space="0" w:color="auto"/>
              </w:divBdr>
            </w:div>
            <w:div w:id="934821244">
              <w:marLeft w:val="0"/>
              <w:marRight w:val="0"/>
              <w:marTop w:val="0"/>
              <w:marBottom w:val="0"/>
              <w:divBdr>
                <w:top w:val="none" w:sz="0" w:space="0" w:color="auto"/>
                <w:left w:val="none" w:sz="0" w:space="0" w:color="auto"/>
                <w:bottom w:val="none" w:sz="0" w:space="0" w:color="auto"/>
                <w:right w:val="none" w:sz="0" w:space="0" w:color="auto"/>
              </w:divBdr>
            </w:div>
            <w:div w:id="1206453143">
              <w:marLeft w:val="0"/>
              <w:marRight w:val="0"/>
              <w:marTop w:val="0"/>
              <w:marBottom w:val="0"/>
              <w:divBdr>
                <w:top w:val="none" w:sz="0" w:space="0" w:color="auto"/>
                <w:left w:val="none" w:sz="0" w:space="0" w:color="auto"/>
                <w:bottom w:val="none" w:sz="0" w:space="0" w:color="auto"/>
                <w:right w:val="none" w:sz="0" w:space="0" w:color="auto"/>
              </w:divBdr>
            </w:div>
            <w:div w:id="299919183">
              <w:marLeft w:val="0"/>
              <w:marRight w:val="0"/>
              <w:marTop w:val="0"/>
              <w:marBottom w:val="0"/>
              <w:divBdr>
                <w:top w:val="none" w:sz="0" w:space="0" w:color="auto"/>
                <w:left w:val="none" w:sz="0" w:space="0" w:color="auto"/>
                <w:bottom w:val="none" w:sz="0" w:space="0" w:color="auto"/>
                <w:right w:val="none" w:sz="0" w:space="0" w:color="auto"/>
              </w:divBdr>
            </w:div>
            <w:div w:id="1141115822">
              <w:marLeft w:val="0"/>
              <w:marRight w:val="0"/>
              <w:marTop w:val="0"/>
              <w:marBottom w:val="0"/>
              <w:divBdr>
                <w:top w:val="none" w:sz="0" w:space="0" w:color="auto"/>
                <w:left w:val="none" w:sz="0" w:space="0" w:color="auto"/>
                <w:bottom w:val="none" w:sz="0" w:space="0" w:color="auto"/>
                <w:right w:val="none" w:sz="0" w:space="0" w:color="auto"/>
              </w:divBdr>
            </w:div>
            <w:div w:id="1553151692">
              <w:marLeft w:val="0"/>
              <w:marRight w:val="0"/>
              <w:marTop w:val="0"/>
              <w:marBottom w:val="0"/>
              <w:divBdr>
                <w:top w:val="none" w:sz="0" w:space="0" w:color="auto"/>
                <w:left w:val="none" w:sz="0" w:space="0" w:color="auto"/>
                <w:bottom w:val="none" w:sz="0" w:space="0" w:color="auto"/>
                <w:right w:val="none" w:sz="0" w:space="0" w:color="auto"/>
              </w:divBdr>
            </w:div>
            <w:div w:id="1496678164">
              <w:marLeft w:val="0"/>
              <w:marRight w:val="0"/>
              <w:marTop w:val="0"/>
              <w:marBottom w:val="0"/>
              <w:divBdr>
                <w:top w:val="none" w:sz="0" w:space="0" w:color="auto"/>
                <w:left w:val="none" w:sz="0" w:space="0" w:color="auto"/>
                <w:bottom w:val="none" w:sz="0" w:space="0" w:color="auto"/>
                <w:right w:val="none" w:sz="0" w:space="0" w:color="auto"/>
              </w:divBdr>
            </w:div>
            <w:div w:id="1411073229">
              <w:marLeft w:val="0"/>
              <w:marRight w:val="0"/>
              <w:marTop w:val="0"/>
              <w:marBottom w:val="0"/>
              <w:divBdr>
                <w:top w:val="none" w:sz="0" w:space="0" w:color="auto"/>
                <w:left w:val="none" w:sz="0" w:space="0" w:color="auto"/>
                <w:bottom w:val="none" w:sz="0" w:space="0" w:color="auto"/>
                <w:right w:val="none" w:sz="0" w:space="0" w:color="auto"/>
              </w:divBdr>
            </w:div>
            <w:div w:id="2105884221">
              <w:marLeft w:val="0"/>
              <w:marRight w:val="0"/>
              <w:marTop w:val="0"/>
              <w:marBottom w:val="0"/>
              <w:divBdr>
                <w:top w:val="none" w:sz="0" w:space="0" w:color="auto"/>
                <w:left w:val="none" w:sz="0" w:space="0" w:color="auto"/>
                <w:bottom w:val="none" w:sz="0" w:space="0" w:color="auto"/>
                <w:right w:val="none" w:sz="0" w:space="0" w:color="auto"/>
              </w:divBdr>
            </w:div>
            <w:div w:id="1385327780">
              <w:marLeft w:val="0"/>
              <w:marRight w:val="0"/>
              <w:marTop w:val="0"/>
              <w:marBottom w:val="0"/>
              <w:divBdr>
                <w:top w:val="none" w:sz="0" w:space="0" w:color="auto"/>
                <w:left w:val="none" w:sz="0" w:space="0" w:color="auto"/>
                <w:bottom w:val="none" w:sz="0" w:space="0" w:color="auto"/>
                <w:right w:val="none" w:sz="0" w:space="0" w:color="auto"/>
              </w:divBdr>
            </w:div>
            <w:div w:id="2094231245">
              <w:marLeft w:val="0"/>
              <w:marRight w:val="0"/>
              <w:marTop w:val="0"/>
              <w:marBottom w:val="0"/>
              <w:divBdr>
                <w:top w:val="none" w:sz="0" w:space="0" w:color="auto"/>
                <w:left w:val="none" w:sz="0" w:space="0" w:color="auto"/>
                <w:bottom w:val="none" w:sz="0" w:space="0" w:color="auto"/>
                <w:right w:val="none" w:sz="0" w:space="0" w:color="auto"/>
              </w:divBdr>
            </w:div>
            <w:div w:id="1859537239">
              <w:marLeft w:val="0"/>
              <w:marRight w:val="0"/>
              <w:marTop w:val="0"/>
              <w:marBottom w:val="0"/>
              <w:divBdr>
                <w:top w:val="none" w:sz="0" w:space="0" w:color="auto"/>
                <w:left w:val="none" w:sz="0" w:space="0" w:color="auto"/>
                <w:bottom w:val="none" w:sz="0" w:space="0" w:color="auto"/>
                <w:right w:val="none" w:sz="0" w:space="0" w:color="auto"/>
              </w:divBdr>
            </w:div>
            <w:div w:id="252518530">
              <w:marLeft w:val="0"/>
              <w:marRight w:val="0"/>
              <w:marTop w:val="0"/>
              <w:marBottom w:val="0"/>
              <w:divBdr>
                <w:top w:val="none" w:sz="0" w:space="0" w:color="auto"/>
                <w:left w:val="none" w:sz="0" w:space="0" w:color="auto"/>
                <w:bottom w:val="none" w:sz="0" w:space="0" w:color="auto"/>
                <w:right w:val="none" w:sz="0" w:space="0" w:color="auto"/>
              </w:divBdr>
            </w:div>
            <w:div w:id="1639870728">
              <w:marLeft w:val="0"/>
              <w:marRight w:val="0"/>
              <w:marTop w:val="0"/>
              <w:marBottom w:val="0"/>
              <w:divBdr>
                <w:top w:val="none" w:sz="0" w:space="0" w:color="auto"/>
                <w:left w:val="none" w:sz="0" w:space="0" w:color="auto"/>
                <w:bottom w:val="none" w:sz="0" w:space="0" w:color="auto"/>
                <w:right w:val="none" w:sz="0" w:space="0" w:color="auto"/>
              </w:divBdr>
            </w:div>
            <w:div w:id="1241137472">
              <w:marLeft w:val="0"/>
              <w:marRight w:val="0"/>
              <w:marTop w:val="0"/>
              <w:marBottom w:val="0"/>
              <w:divBdr>
                <w:top w:val="none" w:sz="0" w:space="0" w:color="auto"/>
                <w:left w:val="none" w:sz="0" w:space="0" w:color="auto"/>
                <w:bottom w:val="none" w:sz="0" w:space="0" w:color="auto"/>
                <w:right w:val="none" w:sz="0" w:space="0" w:color="auto"/>
              </w:divBdr>
            </w:div>
            <w:div w:id="601451779">
              <w:marLeft w:val="0"/>
              <w:marRight w:val="0"/>
              <w:marTop w:val="0"/>
              <w:marBottom w:val="0"/>
              <w:divBdr>
                <w:top w:val="none" w:sz="0" w:space="0" w:color="auto"/>
                <w:left w:val="none" w:sz="0" w:space="0" w:color="auto"/>
                <w:bottom w:val="none" w:sz="0" w:space="0" w:color="auto"/>
                <w:right w:val="none" w:sz="0" w:space="0" w:color="auto"/>
              </w:divBdr>
            </w:div>
            <w:div w:id="192113682">
              <w:marLeft w:val="0"/>
              <w:marRight w:val="0"/>
              <w:marTop w:val="0"/>
              <w:marBottom w:val="0"/>
              <w:divBdr>
                <w:top w:val="none" w:sz="0" w:space="0" w:color="auto"/>
                <w:left w:val="none" w:sz="0" w:space="0" w:color="auto"/>
                <w:bottom w:val="none" w:sz="0" w:space="0" w:color="auto"/>
                <w:right w:val="none" w:sz="0" w:space="0" w:color="auto"/>
              </w:divBdr>
            </w:div>
          </w:divsChild>
        </w:div>
        <w:div w:id="810904451">
          <w:marLeft w:val="0"/>
          <w:marRight w:val="0"/>
          <w:marTop w:val="0"/>
          <w:marBottom w:val="0"/>
          <w:divBdr>
            <w:top w:val="none" w:sz="0" w:space="0" w:color="auto"/>
            <w:left w:val="none" w:sz="0" w:space="0" w:color="auto"/>
            <w:bottom w:val="none" w:sz="0" w:space="0" w:color="auto"/>
            <w:right w:val="none" w:sz="0" w:space="0" w:color="auto"/>
          </w:divBdr>
          <w:divsChild>
            <w:div w:id="2007203569">
              <w:marLeft w:val="0"/>
              <w:marRight w:val="0"/>
              <w:marTop w:val="0"/>
              <w:marBottom w:val="0"/>
              <w:divBdr>
                <w:top w:val="none" w:sz="0" w:space="0" w:color="auto"/>
                <w:left w:val="none" w:sz="0" w:space="0" w:color="auto"/>
                <w:bottom w:val="none" w:sz="0" w:space="0" w:color="auto"/>
                <w:right w:val="none" w:sz="0" w:space="0" w:color="auto"/>
              </w:divBdr>
            </w:div>
            <w:div w:id="1338146328">
              <w:marLeft w:val="0"/>
              <w:marRight w:val="0"/>
              <w:marTop w:val="0"/>
              <w:marBottom w:val="0"/>
              <w:divBdr>
                <w:top w:val="none" w:sz="0" w:space="0" w:color="auto"/>
                <w:left w:val="none" w:sz="0" w:space="0" w:color="auto"/>
                <w:bottom w:val="none" w:sz="0" w:space="0" w:color="auto"/>
                <w:right w:val="none" w:sz="0" w:space="0" w:color="auto"/>
              </w:divBdr>
            </w:div>
            <w:div w:id="2140344072">
              <w:marLeft w:val="0"/>
              <w:marRight w:val="0"/>
              <w:marTop w:val="0"/>
              <w:marBottom w:val="0"/>
              <w:divBdr>
                <w:top w:val="none" w:sz="0" w:space="0" w:color="auto"/>
                <w:left w:val="none" w:sz="0" w:space="0" w:color="auto"/>
                <w:bottom w:val="none" w:sz="0" w:space="0" w:color="auto"/>
                <w:right w:val="none" w:sz="0" w:space="0" w:color="auto"/>
              </w:divBdr>
            </w:div>
            <w:div w:id="590310077">
              <w:marLeft w:val="0"/>
              <w:marRight w:val="0"/>
              <w:marTop w:val="0"/>
              <w:marBottom w:val="0"/>
              <w:divBdr>
                <w:top w:val="none" w:sz="0" w:space="0" w:color="auto"/>
                <w:left w:val="none" w:sz="0" w:space="0" w:color="auto"/>
                <w:bottom w:val="none" w:sz="0" w:space="0" w:color="auto"/>
                <w:right w:val="none" w:sz="0" w:space="0" w:color="auto"/>
              </w:divBdr>
            </w:div>
            <w:div w:id="2058624033">
              <w:marLeft w:val="0"/>
              <w:marRight w:val="0"/>
              <w:marTop w:val="0"/>
              <w:marBottom w:val="0"/>
              <w:divBdr>
                <w:top w:val="none" w:sz="0" w:space="0" w:color="auto"/>
                <w:left w:val="none" w:sz="0" w:space="0" w:color="auto"/>
                <w:bottom w:val="none" w:sz="0" w:space="0" w:color="auto"/>
                <w:right w:val="none" w:sz="0" w:space="0" w:color="auto"/>
              </w:divBdr>
            </w:div>
            <w:div w:id="793869190">
              <w:marLeft w:val="0"/>
              <w:marRight w:val="0"/>
              <w:marTop w:val="0"/>
              <w:marBottom w:val="0"/>
              <w:divBdr>
                <w:top w:val="none" w:sz="0" w:space="0" w:color="auto"/>
                <w:left w:val="none" w:sz="0" w:space="0" w:color="auto"/>
                <w:bottom w:val="none" w:sz="0" w:space="0" w:color="auto"/>
                <w:right w:val="none" w:sz="0" w:space="0" w:color="auto"/>
              </w:divBdr>
            </w:div>
            <w:div w:id="2054842918">
              <w:marLeft w:val="0"/>
              <w:marRight w:val="0"/>
              <w:marTop w:val="0"/>
              <w:marBottom w:val="0"/>
              <w:divBdr>
                <w:top w:val="none" w:sz="0" w:space="0" w:color="auto"/>
                <w:left w:val="none" w:sz="0" w:space="0" w:color="auto"/>
                <w:bottom w:val="none" w:sz="0" w:space="0" w:color="auto"/>
                <w:right w:val="none" w:sz="0" w:space="0" w:color="auto"/>
              </w:divBdr>
            </w:div>
            <w:div w:id="1479884441">
              <w:marLeft w:val="0"/>
              <w:marRight w:val="0"/>
              <w:marTop w:val="0"/>
              <w:marBottom w:val="0"/>
              <w:divBdr>
                <w:top w:val="none" w:sz="0" w:space="0" w:color="auto"/>
                <w:left w:val="none" w:sz="0" w:space="0" w:color="auto"/>
                <w:bottom w:val="none" w:sz="0" w:space="0" w:color="auto"/>
                <w:right w:val="none" w:sz="0" w:space="0" w:color="auto"/>
              </w:divBdr>
            </w:div>
            <w:div w:id="57212934">
              <w:marLeft w:val="0"/>
              <w:marRight w:val="0"/>
              <w:marTop w:val="0"/>
              <w:marBottom w:val="0"/>
              <w:divBdr>
                <w:top w:val="none" w:sz="0" w:space="0" w:color="auto"/>
                <w:left w:val="none" w:sz="0" w:space="0" w:color="auto"/>
                <w:bottom w:val="none" w:sz="0" w:space="0" w:color="auto"/>
                <w:right w:val="none" w:sz="0" w:space="0" w:color="auto"/>
              </w:divBdr>
            </w:div>
            <w:div w:id="1585913075">
              <w:marLeft w:val="0"/>
              <w:marRight w:val="0"/>
              <w:marTop w:val="0"/>
              <w:marBottom w:val="0"/>
              <w:divBdr>
                <w:top w:val="none" w:sz="0" w:space="0" w:color="auto"/>
                <w:left w:val="none" w:sz="0" w:space="0" w:color="auto"/>
                <w:bottom w:val="none" w:sz="0" w:space="0" w:color="auto"/>
                <w:right w:val="none" w:sz="0" w:space="0" w:color="auto"/>
              </w:divBdr>
            </w:div>
            <w:div w:id="909312775">
              <w:marLeft w:val="0"/>
              <w:marRight w:val="0"/>
              <w:marTop w:val="0"/>
              <w:marBottom w:val="0"/>
              <w:divBdr>
                <w:top w:val="none" w:sz="0" w:space="0" w:color="auto"/>
                <w:left w:val="none" w:sz="0" w:space="0" w:color="auto"/>
                <w:bottom w:val="none" w:sz="0" w:space="0" w:color="auto"/>
                <w:right w:val="none" w:sz="0" w:space="0" w:color="auto"/>
              </w:divBdr>
            </w:div>
            <w:div w:id="719935059">
              <w:marLeft w:val="0"/>
              <w:marRight w:val="0"/>
              <w:marTop w:val="0"/>
              <w:marBottom w:val="0"/>
              <w:divBdr>
                <w:top w:val="none" w:sz="0" w:space="0" w:color="auto"/>
                <w:left w:val="none" w:sz="0" w:space="0" w:color="auto"/>
                <w:bottom w:val="none" w:sz="0" w:space="0" w:color="auto"/>
                <w:right w:val="none" w:sz="0" w:space="0" w:color="auto"/>
              </w:divBdr>
            </w:div>
            <w:div w:id="1144541957">
              <w:marLeft w:val="0"/>
              <w:marRight w:val="0"/>
              <w:marTop w:val="0"/>
              <w:marBottom w:val="0"/>
              <w:divBdr>
                <w:top w:val="none" w:sz="0" w:space="0" w:color="auto"/>
                <w:left w:val="none" w:sz="0" w:space="0" w:color="auto"/>
                <w:bottom w:val="none" w:sz="0" w:space="0" w:color="auto"/>
                <w:right w:val="none" w:sz="0" w:space="0" w:color="auto"/>
              </w:divBdr>
            </w:div>
            <w:div w:id="391734249">
              <w:marLeft w:val="0"/>
              <w:marRight w:val="0"/>
              <w:marTop w:val="0"/>
              <w:marBottom w:val="0"/>
              <w:divBdr>
                <w:top w:val="none" w:sz="0" w:space="0" w:color="auto"/>
                <w:left w:val="none" w:sz="0" w:space="0" w:color="auto"/>
                <w:bottom w:val="none" w:sz="0" w:space="0" w:color="auto"/>
                <w:right w:val="none" w:sz="0" w:space="0" w:color="auto"/>
              </w:divBdr>
            </w:div>
            <w:div w:id="2128113246">
              <w:marLeft w:val="0"/>
              <w:marRight w:val="0"/>
              <w:marTop w:val="0"/>
              <w:marBottom w:val="0"/>
              <w:divBdr>
                <w:top w:val="none" w:sz="0" w:space="0" w:color="auto"/>
                <w:left w:val="none" w:sz="0" w:space="0" w:color="auto"/>
                <w:bottom w:val="none" w:sz="0" w:space="0" w:color="auto"/>
                <w:right w:val="none" w:sz="0" w:space="0" w:color="auto"/>
              </w:divBdr>
            </w:div>
            <w:div w:id="1113087528">
              <w:marLeft w:val="0"/>
              <w:marRight w:val="0"/>
              <w:marTop w:val="0"/>
              <w:marBottom w:val="0"/>
              <w:divBdr>
                <w:top w:val="none" w:sz="0" w:space="0" w:color="auto"/>
                <w:left w:val="none" w:sz="0" w:space="0" w:color="auto"/>
                <w:bottom w:val="none" w:sz="0" w:space="0" w:color="auto"/>
                <w:right w:val="none" w:sz="0" w:space="0" w:color="auto"/>
              </w:divBdr>
            </w:div>
            <w:div w:id="1414667914">
              <w:marLeft w:val="0"/>
              <w:marRight w:val="0"/>
              <w:marTop w:val="0"/>
              <w:marBottom w:val="0"/>
              <w:divBdr>
                <w:top w:val="none" w:sz="0" w:space="0" w:color="auto"/>
                <w:left w:val="none" w:sz="0" w:space="0" w:color="auto"/>
                <w:bottom w:val="none" w:sz="0" w:space="0" w:color="auto"/>
                <w:right w:val="none" w:sz="0" w:space="0" w:color="auto"/>
              </w:divBdr>
            </w:div>
            <w:div w:id="799804137">
              <w:marLeft w:val="0"/>
              <w:marRight w:val="0"/>
              <w:marTop w:val="0"/>
              <w:marBottom w:val="0"/>
              <w:divBdr>
                <w:top w:val="none" w:sz="0" w:space="0" w:color="auto"/>
                <w:left w:val="none" w:sz="0" w:space="0" w:color="auto"/>
                <w:bottom w:val="none" w:sz="0" w:space="0" w:color="auto"/>
                <w:right w:val="none" w:sz="0" w:space="0" w:color="auto"/>
              </w:divBdr>
            </w:div>
            <w:div w:id="493375455">
              <w:marLeft w:val="0"/>
              <w:marRight w:val="0"/>
              <w:marTop w:val="0"/>
              <w:marBottom w:val="0"/>
              <w:divBdr>
                <w:top w:val="none" w:sz="0" w:space="0" w:color="auto"/>
                <w:left w:val="none" w:sz="0" w:space="0" w:color="auto"/>
                <w:bottom w:val="none" w:sz="0" w:space="0" w:color="auto"/>
                <w:right w:val="none" w:sz="0" w:space="0" w:color="auto"/>
              </w:divBdr>
            </w:div>
            <w:div w:id="1290629372">
              <w:marLeft w:val="0"/>
              <w:marRight w:val="0"/>
              <w:marTop w:val="0"/>
              <w:marBottom w:val="0"/>
              <w:divBdr>
                <w:top w:val="none" w:sz="0" w:space="0" w:color="auto"/>
                <w:left w:val="none" w:sz="0" w:space="0" w:color="auto"/>
                <w:bottom w:val="none" w:sz="0" w:space="0" w:color="auto"/>
                <w:right w:val="none" w:sz="0" w:space="0" w:color="auto"/>
              </w:divBdr>
            </w:div>
          </w:divsChild>
        </w:div>
        <w:div w:id="205921542">
          <w:marLeft w:val="0"/>
          <w:marRight w:val="0"/>
          <w:marTop w:val="0"/>
          <w:marBottom w:val="0"/>
          <w:divBdr>
            <w:top w:val="none" w:sz="0" w:space="0" w:color="auto"/>
            <w:left w:val="none" w:sz="0" w:space="0" w:color="auto"/>
            <w:bottom w:val="none" w:sz="0" w:space="0" w:color="auto"/>
            <w:right w:val="none" w:sz="0" w:space="0" w:color="auto"/>
          </w:divBdr>
          <w:divsChild>
            <w:div w:id="748190560">
              <w:marLeft w:val="0"/>
              <w:marRight w:val="0"/>
              <w:marTop w:val="0"/>
              <w:marBottom w:val="0"/>
              <w:divBdr>
                <w:top w:val="none" w:sz="0" w:space="0" w:color="auto"/>
                <w:left w:val="none" w:sz="0" w:space="0" w:color="auto"/>
                <w:bottom w:val="none" w:sz="0" w:space="0" w:color="auto"/>
                <w:right w:val="none" w:sz="0" w:space="0" w:color="auto"/>
              </w:divBdr>
            </w:div>
            <w:div w:id="824081254">
              <w:marLeft w:val="0"/>
              <w:marRight w:val="0"/>
              <w:marTop w:val="0"/>
              <w:marBottom w:val="0"/>
              <w:divBdr>
                <w:top w:val="none" w:sz="0" w:space="0" w:color="auto"/>
                <w:left w:val="none" w:sz="0" w:space="0" w:color="auto"/>
                <w:bottom w:val="none" w:sz="0" w:space="0" w:color="auto"/>
                <w:right w:val="none" w:sz="0" w:space="0" w:color="auto"/>
              </w:divBdr>
            </w:div>
            <w:div w:id="851721058">
              <w:marLeft w:val="0"/>
              <w:marRight w:val="0"/>
              <w:marTop w:val="0"/>
              <w:marBottom w:val="0"/>
              <w:divBdr>
                <w:top w:val="none" w:sz="0" w:space="0" w:color="auto"/>
                <w:left w:val="none" w:sz="0" w:space="0" w:color="auto"/>
                <w:bottom w:val="none" w:sz="0" w:space="0" w:color="auto"/>
                <w:right w:val="none" w:sz="0" w:space="0" w:color="auto"/>
              </w:divBdr>
            </w:div>
            <w:div w:id="971011075">
              <w:marLeft w:val="0"/>
              <w:marRight w:val="0"/>
              <w:marTop w:val="0"/>
              <w:marBottom w:val="0"/>
              <w:divBdr>
                <w:top w:val="none" w:sz="0" w:space="0" w:color="auto"/>
                <w:left w:val="none" w:sz="0" w:space="0" w:color="auto"/>
                <w:bottom w:val="none" w:sz="0" w:space="0" w:color="auto"/>
                <w:right w:val="none" w:sz="0" w:space="0" w:color="auto"/>
              </w:divBdr>
            </w:div>
            <w:div w:id="1175800003">
              <w:marLeft w:val="0"/>
              <w:marRight w:val="0"/>
              <w:marTop w:val="0"/>
              <w:marBottom w:val="0"/>
              <w:divBdr>
                <w:top w:val="none" w:sz="0" w:space="0" w:color="auto"/>
                <w:left w:val="none" w:sz="0" w:space="0" w:color="auto"/>
                <w:bottom w:val="none" w:sz="0" w:space="0" w:color="auto"/>
                <w:right w:val="none" w:sz="0" w:space="0" w:color="auto"/>
              </w:divBdr>
            </w:div>
            <w:div w:id="746929">
              <w:marLeft w:val="0"/>
              <w:marRight w:val="0"/>
              <w:marTop w:val="0"/>
              <w:marBottom w:val="0"/>
              <w:divBdr>
                <w:top w:val="none" w:sz="0" w:space="0" w:color="auto"/>
                <w:left w:val="none" w:sz="0" w:space="0" w:color="auto"/>
                <w:bottom w:val="none" w:sz="0" w:space="0" w:color="auto"/>
                <w:right w:val="none" w:sz="0" w:space="0" w:color="auto"/>
              </w:divBdr>
            </w:div>
            <w:div w:id="1289046700">
              <w:marLeft w:val="0"/>
              <w:marRight w:val="0"/>
              <w:marTop w:val="0"/>
              <w:marBottom w:val="0"/>
              <w:divBdr>
                <w:top w:val="none" w:sz="0" w:space="0" w:color="auto"/>
                <w:left w:val="none" w:sz="0" w:space="0" w:color="auto"/>
                <w:bottom w:val="none" w:sz="0" w:space="0" w:color="auto"/>
                <w:right w:val="none" w:sz="0" w:space="0" w:color="auto"/>
              </w:divBdr>
            </w:div>
            <w:div w:id="1172913935">
              <w:marLeft w:val="0"/>
              <w:marRight w:val="0"/>
              <w:marTop w:val="0"/>
              <w:marBottom w:val="0"/>
              <w:divBdr>
                <w:top w:val="none" w:sz="0" w:space="0" w:color="auto"/>
                <w:left w:val="none" w:sz="0" w:space="0" w:color="auto"/>
                <w:bottom w:val="none" w:sz="0" w:space="0" w:color="auto"/>
                <w:right w:val="none" w:sz="0" w:space="0" w:color="auto"/>
              </w:divBdr>
            </w:div>
            <w:div w:id="881671984">
              <w:marLeft w:val="0"/>
              <w:marRight w:val="0"/>
              <w:marTop w:val="0"/>
              <w:marBottom w:val="0"/>
              <w:divBdr>
                <w:top w:val="none" w:sz="0" w:space="0" w:color="auto"/>
                <w:left w:val="none" w:sz="0" w:space="0" w:color="auto"/>
                <w:bottom w:val="none" w:sz="0" w:space="0" w:color="auto"/>
                <w:right w:val="none" w:sz="0" w:space="0" w:color="auto"/>
              </w:divBdr>
            </w:div>
            <w:div w:id="540752308">
              <w:marLeft w:val="0"/>
              <w:marRight w:val="0"/>
              <w:marTop w:val="0"/>
              <w:marBottom w:val="0"/>
              <w:divBdr>
                <w:top w:val="none" w:sz="0" w:space="0" w:color="auto"/>
                <w:left w:val="none" w:sz="0" w:space="0" w:color="auto"/>
                <w:bottom w:val="none" w:sz="0" w:space="0" w:color="auto"/>
                <w:right w:val="none" w:sz="0" w:space="0" w:color="auto"/>
              </w:divBdr>
            </w:div>
            <w:div w:id="885332407">
              <w:marLeft w:val="0"/>
              <w:marRight w:val="0"/>
              <w:marTop w:val="0"/>
              <w:marBottom w:val="0"/>
              <w:divBdr>
                <w:top w:val="none" w:sz="0" w:space="0" w:color="auto"/>
                <w:left w:val="none" w:sz="0" w:space="0" w:color="auto"/>
                <w:bottom w:val="none" w:sz="0" w:space="0" w:color="auto"/>
                <w:right w:val="none" w:sz="0" w:space="0" w:color="auto"/>
              </w:divBdr>
            </w:div>
            <w:div w:id="2147237099">
              <w:marLeft w:val="0"/>
              <w:marRight w:val="0"/>
              <w:marTop w:val="0"/>
              <w:marBottom w:val="0"/>
              <w:divBdr>
                <w:top w:val="none" w:sz="0" w:space="0" w:color="auto"/>
                <w:left w:val="none" w:sz="0" w:space="0" w:color="auto"/>
                <w:bottom w:val="none" w:sz="0" w:space="0" w:color="auto"/>
                <w:right w:val="none" w:sz="0" w:space="0" w:color="auto"/>
              </w:divBdr>
            </w:div>
            <w:div w:id="441413769">
              <w:marLeft w:val="0"/>
              <w:marRight w:val="0"/>
              <w:marTop w:val="0"/>
              <w:marBottom w:val="0"/>
              <w:divBdr>
                <w:top w:val="none" w:sz="0" w:space="0" w:color="auto"/>
                <w:left w:val="none" w:sz="0" w:space="0" w:color="auto"/>
                <w:bottom w:val="none" w:sz="0" w:space="0" w:color="auto"/>
                <w:right w:val="none" w:sz="0" w:space="0" w:color="auto"/>
              </w:divBdr>
            </w:div>
            <w:div w:id="932057319">
              <w:marLeft w:val="0"/>
              <w:marRight w:val="0"/>
              <w:marTop w:val="0"/>
              <w:marBottom w:val="0"/>
              <w:divBdr>
                <w:top w:val="none" w:sz="0" w:space="0" w:color="auto"/>
                <w:left w:val="none" w:sz="0" w:space="0" w:color="auto"/>
                <w:bottom w:val="none" w:sz="0" w:space="0" w:color="auto"/>
                <w:right w:val="none" w:sz="0" w:space="0" w:color="auto"/>
              </w:divBdr>
            </w:div>
            <w:div w:id="2075154658">
              <w:marLeft w:val="0"/>
              <w:marRight w:val="0"/>
              <w:marTop w:val="0"/>
              <w:marBottom w:val="0"/>
              <w:divBdr>
                <w:top w:val="none" w:sz="0" w:space="0" w:color="auto"/>
                <w:left w:val="none" w:sz="0" w:space="0" w:color="auto"/>
                <w:bottom w:val="none" w:sz="0" w:space="0" w:color="auto"/>
                <w:right w:val="none" w:sz="0" w:space="0" w:color="auto"/>
              </w:divBdr>
            </w:div>
            <w:div w:id="997999777">
              <w:marLeft w:val="0"/>
              <w:marRight w:val="0"/>
              <w:marTop w:val="0"/>
              <w:marBottom w:val="0"/>
              <w:divBdr>
                <w:top w:val="none" w:sz="0" w:space="0" w:color="auto"/>
                <w:left w:val="none" w:sz="0" w:space="0" w:color="auto"/>
                <w:bottom w:val="none" w:sz="0" w:space="0" w:color="auto"/>
                <w:right w:val="none" w:sz="0" w:space="0" w:color="auto"/>
              </w:divBdr>
            </w:div>
            <w:div w:id="1548183175">
              <w:marLeft w:val="0"/>
              <w:marRight w:val="0"/>
              <w:marTop w:val="0"/>
              <w:marBottom w:val="0"/>
              <w:divBdr>
                <w:top w:val="none" w:sz="0" w:space="0" w:color="auto"/>
                <w:left w:val="none" w:sz="0" w:space="0" w:color="auto"/>
                <w:bottom w:val="none" w:sz="0" w:space="0" w:color="auto"/>
                <w:right w:val="none" w:sz="0" w:space="0" w:color="auto"/>
              </w:divBdr>
            </w:div>
            <w:div w:id="1659839707">
              <w:marLeft w:val="0"/>
              <w:marRight w:val="0"/>
              <w:marTop w:val="0"/>
              <w:marBottom w:val="0"/>
              <w:divBdr>
                <w:top w:val="none" w:sz="0" w:space="0" w:color="auto"/>
                <w:left w:val="none" w:sz="0" w:space="0" w:color="auto"/>
                <w:bottom w:val="none" w:sz="0" w:space="0" w:color="auto"/>
                <w:right w:val="none" w:sz="0" w:space="0" w:color="auto"/>
              </w:divBdr>
            </w:div>
            <w:div w:id="1893543791">
              <w:marLeft w:val="0"/>
              <w:marRight w:val="0"/>
              <w:marTop w:val="0"/>
              <w:marBottom w:val="0"/>
              <w:divBdr>
                <w:top w:val="none" w:sz="0" w:space="0" w:color="auto"/>
                <w:left w:val="none" w:sz="0" w:space="0" w:color="auto"/>
                <w:bottom w:val="none" w:sz="0" w:space="0" w:color="auto"/>
                <w:right w:val="none" w:sz="0" w:space="0" w:color="auto"/>
              </w:divBdr>
            </w:div>
            <w:div w:id="992099729">
              <w:marLeft w:val="0"/>
              <w:marRight w:val="0"/>
              <w:marTop w:val="0"/>
              <w:marBottom w:val="0"/>
              <w:divBdr>
                <w:top w:val="none" w:sz="0" w:space="0" w:color="auto"/>
                <w:left w:val="none" w:sz="0" w:space="0" w:color="auto"/>
                <w:bottom w:val="none" w:sz="0" w:space="0" w:color="auto"/>
                <w:right w:val="none" w:sz="0" w:space="0" w:color="auto"/>
              </w:divBdr>
            </w:div>
          </w:divsChild>
        </w:div>
        <w:div w:id="34620532">
          <w:marLeft w:val="0"/>
          <w:marRight w:val="0"/>
          <w:marTop w:val="0"/>
          <w:marBottom w:val="0"/>
          <w:divBdr>
            <w:top w:val="none" w:sz="0" w:space="0" w:color="auto"/>
            <w:left w:val="none" w:sz="0" w:space="0" w:color="auto"/>
            <w:bottom w:val="none" w:sz="0" w:space="0" w:color="auto"/>
            <w:right w:val="none" w:sz="0" w:space="0" w:color="auto"/>
          </w:divBdr>
        </w:div>
        <w:div w:id="656421666">
          <w:marLeft w:val="0"/>
          <w:marRight w:val="0"/>
          <w:marTop w:val="0"/>
          <w:marBottom w:val="0"/>
          <w:divBdr>
            <w:top w:val="none" w:sz="0" w:space="0" w:color="auto"/>
            <w:left w:val="none" w:sz="0" w:space="0" w:color="auto"/>
            <w:bottom w:val="none" w:sz="0" w:space="0" w:color="auto"/>
            <w:right w:val="none" w:sz="0" w:space="0" w:color="auto"/>
          </w:divBdr>
        </w:div>
        <w:div w:id="1196893344">
          <w:marLeft w:val="0"/>
          <w:marRight w:val="0"/>
          <w:marTop w:val="0"/>
          <w:marBottom w:val="0"/>
          <w:divBdr>
            <w:top w:val="none" w:sz="0" w:space="0" w:color="auto"/>
            <w:left w:val="none" w:sz="0" w:space="0" w:color="auto"/>
            <w:bottom w:val="none" w:sz="0" w:space="0" w:color="auto"/>
            <w:right w:val="none" w:sz="0" w:space="0" w:color="auto"/>
          </w:divBdr>
        </w:div>
        <w:div w:id="599604262">
          <w:marLeft w:val="0"/>
          <w:marRight w:val="0"/>
          <w:marTop w:val="0"/>
          <w:marBottom w:val="0"/>
          <w:divBdr>
            <w:top w:val="none" w:sz="0" w:space="0" w:color="auto"/>
            <w:left w:val="none" w:sz="0" w:space="0" w:color="auto"/>
            <w:bottom w:val="none" w:sz="0" w:space="0" w:color="auto"/>
            <w:right w:val="none" w:sz="0" w:space="0" w:color="auto"/>
          </w:divBdr>
        </w:div>
        <w:div w:id="429159719">
          <w:marLeft w:val="0"/>
          <w:marRight w:val="0"/>
          <w:marTop w:val="0"/>
          <w:marBottom w:val="0"/>
          <w:divBdr>
            <w:top w:val="none" w:sz="0" w:space="0" w:color="auto"/>
            <w:left w:val="none" w:sz="0" w:space="0" w:color="auto"/>
            <w:bottom w:val="none" w:sz="0" w:space="0" w:color="auto"/>
            <w:right w:val="none" w:sz="0" w:space="0" w:color="auto"/>
          </w:divBdr>
        </w:div>
        <w:div w:id="367877358">
          <w:marLeft w:val="0"/>
          <w:marRight w:val="0"/>
          <w:marTop w:val="0"/>
          <w:marBottom w:val="0"/>
          <w:divBdr>
            <w:top w:val="none" w:sz="0" w:space="0" w:color="auto"/>
            <w:left w:val="none" w:sz="0" w:space="0" w:color="auto"/>
            <w:bottom w:val="none" w:sz="0" w:space="0" w:color="auto"/>
            <w:right w:val="none" w:sz="0" w:space="0" w:color="auto"/>
          </w:divBdr>
        </w:div>
        <w:div w:id="881747699">
          <w:marLeft w:val="0"/>
          <w:marRight w:val="0"/>
          <w:marTop w:val="0"/>
          <w:marBottom w:val="0"/>
          <w:divBdr>
            <w:top w:val="none" w:sz="0" w:space="0" w:color="auto"/>
            <w:left w:val="none" w:sz="0" w:space="0" w:color="auto"/>
            <w:bottom w:val="none" w:sz="0" w:space="0" w:color="auto"/>
            <w:right w:val="none" w:sz="0" w:space="0" w:color="auto"/>
          </w:divBdr>
        </w:div>
        <w:div w:id="796415558">
          <w:marLeft w:val="0"/>
          <w:marRight w:val="0"/>
          <w:marTop w:val="0"/>
          <w:marBottom w:val="0"/>
          <w:divBdr>
            <w:top w:val="none" w:sz="0" w:space="0" w:color="auto"/>
            <w:left w:val="none" w:sz="0" w:space="0" w:color="auto"/>
            <w:bottom w:val="none" w:sz="0" w:space="0" w:color="auto"/>
            <w:right w:val="none" w:sz="0" w:space="0" w:color="auto"/>
          </w:divBdr>
        </w:div>
        <w:div w:id="1714501355">
          <w:marLeft w:val="0"/>
          <w:marRight w:val="0"/>
          <w:marTop w:val="0"/>
          <w:marBottom w:val="0"/>
          <w:divBdr>
            <w:top w:val="none" w:sz="0" w:space="0" w:color="auto"/>
            <w:left w:val="none" w:sz="0" w:space="0" w:color="auto"/>
            <w:bottom w:val="none" w:sz="0" w:space="0" w:color="auto"/>
            <w:right w:val="none" w:sz="0" w:space="0" w:color="auto"/>
          </w:divBdr>
        </w:div>
        <w:div w:id="1790971301">
          <w:marLeft w:val="0"/>
          <w:marRight w:val="0"/>
          <w:marTop w:val="0"/>
          <w:marBottom w:val="0"/>
          <w:divBdr>
            <w:top w:val="none" w:sz="0" w:space="0" w:color="auto"/>
            <w:left w:val="none" w:sz="0" w:space="0" w:color="auto"/>
            <w:bottom w:val="none" w:sz="0" w:space="0" w:color="auto"/>
            <w:right w:val="none" w:sz="0" w:space="0" w:color="auto"/>
          </w:divBdr>
        </w:div>
        <w:div w:id="1870877552">
          <w:marLeft w:val="0"/>
          <w:marRight w:val="0"/>
          <w:marTop w:val="0"/>
          <w:marBottom w:val="0"/>
          <w:divBdr>
            <w:top w:val="none" w:sz="0" w:space="0" w:color="auto"/>
            <w:left w:val="none" w:sz="0" w:space="0" w:color="auto"/>
            <w:bottom w:val="none" w:sz="0" w:space="0" w:color="auto"/>
            <w:right w:val="none" w:sz="0" w:space="0" w:color="auto"/>
          </w:divBdr>
        </w:div>
        <w:div w:id="584993063">
          <w:marLeft w:val="0"/>
          <w:marRight w:val="0"/>
          <w:marTop w:val="0"/>
          <w:marBottom w:val="0"/>
          <w:divBdr>
            <w:top w:val="none" w:sz="0" w:space="0" w:color="auto"/>
            <w:left w:val="none" w:sz="0" w:space="0" w:color="auto"/>
            <w:bottom w:val="none" w:sz="0" w:space="0" w:color="auto"/>
            <w:right w:val="none" w:sz="0" w:space="0" w:color="auto"/>
          </w:divBdr>
        </w:div>
        <w:div w:id="2142070999">
          <w:marLeft w:val="0"/>
          <w:marRight w:val="0"/>
          <w:marTop w:val="0"/>
          <w:marBottom w:val="0"/>
          <w:divBdr>
            <w:top w:val="none" w:sz="0" w:space="0" w:color="auto"/>
            <w:left w:val="none" w:sz="0" w:space="0" w:color="auto"/>
            <w:bottom w:val="none" w:sz="0" w:space="0" w:color="auto"/>
            <w:right w:val="none" w:sz="0" w:space="0" w:color="auto"/>
          </w:divBdr>
        </w:div>
        <w:div w:id="713623765">
          <w:marLeft w:val="0"/>
          <w:marRight w:val="0"/>
          <w:marTop w:val="0"/>
          <w:marBottom w:val="0"/>
          <w:divBdr>
            <w:top w:val="none" w:sz="0" w:space="0" w:color="auto"/>
            <w:left w:val="none" w:sz="0" w:space="0" w:color="auto"/>
            <w:bottom w:val="none" w:sz="0" w:space="0" w:color="auto"/>
            <w:right w:val="none" w:sz="0" w:space="0" w:color="auto"/>
          </w:divBdr>
        </w:div>
        <w:div w:id="1691183490">
          <w:marLeft w:val="0"/>
          <w:marRight w:val="0"/>
          <w:marTop w:val="0"/>
          <w:marBottom w:val="0"/>
          <w:divBdr>
            <w:top w:val="none" w:sz="0" w:space="0" w:color="auto"/>
            <w:left w:val="none" w:sz="0" w:space="0" w:color="auto"/>
            <w:bottom w:val="none" w:sz="0" w:space="0" w:color="auto"/>
            <w:right w:val="none" w:sz="0" w:space="0" w:color="auto"/>
          </w:divBdr>
        </w:div>
        <w:div w:id="976908839">
          <w:marLeft w:val="0"/>
          <w:marRight w:val="0"/>
          <w:marTop w:val="0"/>
          <w:marBottom w:val="0"/>
          <w:divBdr>
            <w:top w:val="none" w:sz="0" w:space="0" w:color="auto"/>
            <w:left w:val="none" w:sz="0" w:space="0" w:color="auto"/>
            <w:bottom w:val="none" w:sz="0" w:space="0" w:color="auto"/>
            <w:right w:val="none" w:sz="0" w:space="0" w:color="auto"/>
          </w:divBdr>
        </w:div>
        <w:div w:id="1888486484">
          <w:marLeft w:val="0"/>
          <w:marRight w:val="0"/>
          <w:marTop w:val="0"/>
          <w:marBottom w:val="0"/>
          <w:divBdr>
            <w:top w:val="none" w:sz="0" w:space="0" w:color="auto"/>
            <w:left w:val="none" w:sz="0" w:space="0" w:color="auto"/>
            <w:bottom w:val="none" w:sz="0" w:space="0" w:color="auto"/>
            <w:right w:val="none" w:sz="0" w:space="0" w:color="auto"/>
          </w:divBdr>
        </w:div>
        <w:div w:id="32585488">
          <w:marLeft w:val="0"/>
          <w:marRight w:val="0"/>
          <w:marTop w:val="0"/>
          <w:marBottom w:val="0"/>
          <w:divBdr>
            <w:top w:val="none" w:sz="0" w:space="0" w:color="auto"/>
            <w:left w:val="none" w:sz="0" w:space="0" w:color="auto"/>
            <w:bottom w:val="none" w:sz="0" w:space="0" w:color="auto"/>
            <w:right w:val="none" w:sz="0" w:space="0" w:color="auto"/>
          </w:divBdr>
        </w:div>
        <w:div w:id="1714234445">
          <w:marLeft w:val="0"/>
          <w:marRight w:val="0"/>
          <w:marTop w:val="0"/>
          <w:marBottom w:val="0"/>
          <w:divBdr>
            <w:top w:val="none" w:sz="0" w:space="0" w:color="auto"/>
            <w:left w:val="none" w:sz="0" w:space="0" w:color="auto"/>
            <w:bottom w:val="none" w:sz="0" w:space="0" w:color="auto"/>
            <w:right w:val="none" w:sz="0" w:space="0" w:color="auto"/>
          </w:divBdr>
        </w:div>
        <w:div w:id="756361548">
          <w:marLeft w:val="0"/>
          <w:marRight w:val="0"/>
          <w:marTop w:val="0"/>
          <w:marBottom w:val="0"/>
          <w:divBdr>
            <w:top w:val="none" w:sz="0" w:space="0" w:color="auto"/>
            <w:left w:val="none" w:sz="0" w:space="0" w:color="auto"/>
            <w:bottom w:val="none" w:sz="0" w:space="0" w:color="auto"/>
            <w:right w:val="none" w:sz="0" w:space="0" w:color="auto"/>
          </w:divBdr>
        </w:div>
        <w:div w:id="1895120778">
          <w:marLeft w:val="0"/>
          <w:marRight w:val="0"/>
          <w:marTop w:val="0"/>
          <w:marBottom w:val="0"/>
          <w:divBdr>
            <w:top w:val="none" w:sz="0" w:space="0" w:color="auto"/>
            <w:left w:val="none" w:sz="0" w:space="0" w:color="auto"/>
            <w:bottom w:val="none" w:sz="0" w:space="0" w:color="auto"/>
            <w:right w:val="none" w:sz="0" w:space="0" w:color="auto"/>
          </w:divBdr>
          <w:divsChild>
            <w:div w:id="1770353709">
              <w:marLeft w:val="0"/>
              <w:marRight w:val="0"/>
              <w:marTop w:val="0"/>
              <w:marBottom w:val="0"/>
              <w:divBdr>
                <w:top w:val="none" w:sz="0" w:space="0" w:color="auto"/>
                <w:left w:val="none" w:sz="0" w:space="0" w:color="auto"/>
                <w:bottom w:val="none" w:sz="0" w:space="0" w:color="auto"/>
                <w:right w:val="none" w:sz="0" w:space="0" w:color="auto"/>
              </w:divBdr>
            </w:div>
            <w:div w:id="23336885">
              <w:marLeft w:val="0"/>
              <w:marRight w:val="0"/>
              <w:marTop w:val="0"/>
              <w:marBottom w:val="0"/>
              <w:divBdr>
                <w:top w:val="none" w:sz="0" w:space="0" w:color="auto"/>
                <w:left w:val="none" w:sz="0" w:space="0" w:color="auto"/>
                <w:bottom w:val="none" w:sz="0" w:space="0" w:color="auto"/>
                <w:right w:val="none" w:sz="0" w:space="0" w:color="auto"/>
              </w:divBdr>
            </w:div>
            <w:div w:id="1917548680">
              <w:marLeft w:val="0"/>
              <w:marRight w:val="0"/>
              <w:marTop w:val="0"/>
              <w:marBottom w:val="0"/>
              <w:divBdr>
                <w:top w:val="none" w:sz="0" w:space="0" w:color="auto"/>
                <w:left w:val="none" w:sz="0" w:space="0" w:color="auto"/>
                <w:bottom w:val="none" w:sz="0" w:space="0" w:color="auto"/>
                <w:right w:val="none" w:sz="0" w:space="0" w:color="auto"/>
              </w:divBdr>
            </w:div>
            <w:div w:id="635991016">
              <w:marLeft w:val="0"/>
              <w:marRight w:val="0"/>
              <w:marTop w:val="0"/>
              <w:marBottom w:val="0"/>
              <w:divBdr>
                <w:top w:val="none" w:sz="0" w:space="0" w:color="auto"/>
                <w:left w:val="none" w:sz="0" w:space="0" w:color="auto"/>
                <w:bottom w:val="none" w:sz="0" w:space="0" w:color="auto"/>
                <w:right w:val="none" w:sz="0" w:space="0" w:color="auto"/>
              </w:divBdr>
            </w:div>
            <w:div w:id="939948881">
              <w:marLeft w:val="0"/>
              <w:marRight w:val="0"/>
              <w:marTop w:val="0"/>
              <w:marBottom w:val="0"/>
              <w:divBdr>
                <w:top w:val="none" w:sz="0" w:space="0" w:color="auto"/>
                <w:left w:val="none" w:sz="0" w:space="0" w:color="auto"/>
                <w:bottom w:val="none" w:sz="0" w:space="0" w:color="auto"/>
                <w:right w:val="none" w:sz="0" w:space="0" w:color="auto"/>
              </w:divBdr>
            </w:div>
            <w:div w:id="402223051">
              <w:marLeft w:val="0"/>
              <w:marRight w:val="0"/>
              <w:marTop w:val="0"/>
              <w:marBottom w:val="0"/>
              <w:divBdr>
                <w:top w:val="none" w:sz="0" w:space="0" w:color="auto"/>
                <w:left w:val="none" w:sz="0" w:space="0" w:color="auto"/>
                <w:bottom w:val="none" w:sz="0" w:space="0" w:color="auto"/>
                <w:right w:val="none" w:sz="0" w:space="0" w:color="auto"/>
              </w:divBdr>
            </w:div>
            <w:div w:id="1529021913">
              <w:marLeft w:val="0"/>
              <w:marRight w:val="0"/>
              <w:marTop w:val="0"/>
              <w:marBottom w:val="0"/>
              <w:divBdr>
                <w:top w:val="none" w:sz="0" w:space="0" w:color="auto"/>
                <w:left w:val="none" w:sz="0" w:space="0" w:color="auto"/>
                <w:bottom w:val="none" w:sz="0" w:space="0" w:color="auto"/>
                <w:right w:val="none" w:sz="0" w:space="0" w:color="auto"/>
              </w:divBdr>
            </w:div>
            <w:div w:id="1391461200">
              <w:marLeft w:val="0"/>
              <w:marRight w:val="0"/>
              <w:marTop w:val="0"/>
              <w:marBottom w:val="0"/>
              <w:divBdr>
                <w:top w:val="none" w:sz="0" w:space="0" w:color="auto"/>
                <w:left w:val="none" w:sz="0" w:space="0" w:color="auto"/>
                <w:bottom w:val="none" w:sz="0" w:space="0" w:color="auto"/>
                <w:right w:val="none" w:sz="0" w:space="0" w:color="auto"/>
              </w:divBdr>
            </w:div>
            <w:div w:id="1073553253">
              <w:marLeft w:val="0"/>
              <w:marRight w:val="0"/>
              <w:marTop w:val="0"/>
              <w:marBottom w:val="0"/>
              <w:divBdr>
                <w:top w:val="none" w:sz="0" w:space="0" w:color="auto"/>
                <w:left w:val="none" w:sz="0" w:space="0" w:color="auto"/>
                <w:bottom w:val="none" w:sz="0" w:space="0" w:color="auto"/>
                <w:right w:val="none" w:sz="0" w:space="0" w:color="auto"/>
              </w:divBdr>
            </w:div>
            <w:div w:id="926309104">
              <w:marLeft w:val="0"/>
              <w:marRight w:val="0"/>
              <w:marTop w:val="0"/>
              <w:marBottom w:val="0"/>
              <w:divBdr>
                <w:top w:val="none" w:sz="0" w:space="0" w:color="auto"/>
                <w:left w:val="none" w:sz="0" w:space="0" w:color="auto"/>
                <w:bottom w:val="none" w:sz="0" w:space="0" w:color="auto"/>
                <w:right w:val="none" w:sz="0" w:space="0" w:color="auto"/>
              </w:divBdr>
            </w:div>
            <w:div w:id="1227112403">
              <w:marLeft w:val="0"/>
              <w:marRight w:val="0"/>
              <w:marTop w:val="0"/>
              <w:marBottom w:val="0"/>
              <w:divBdr>
                <w:top w:val="none" w:sz="0" w:space="0" w:color="auto"/>
                <w:left w:val="none" w:sz="0" w:space="0" w:color="auto"/>
                <w:bottom w:val="none" w:sz="0" w:space="0" w:color="auto"/>
                <w:right w:val="none" w:sz="0" w:space="0" w:color="auto"/>
              </w:divBdr>
            </w:div>
            <w:div w:id="1901014434">
              <w:marLeft w:val="0"/>
              <w:marRight w:val="0"/>
              <w:marTop w:val="0"/>
              <w:marBottom w:val="0"/>
              <w:divBdr>
                <w:top w:val="none" w:sz="0" w:space="0" w:color="auto"/>
                <w:left w:val="none" w:sz="0" w:space="0" w:color="auto"/>
                <w:bottom w:val="none" w:sz="0" w:space="0" w:color="auto"/>
                <w:right w:val="none" w:sz="0" w:space="0" w:color="auto"/>
              </w:divBdr>
            </w:div>
            <w:div w:id="1550871950">
              <w:marLeft w:val="0"/>
              <w:marRight w:val="0"/>
              <w:marTop w:val="0"/>
              <w:marBottom w:val="0"/>
              <w:divBdr>
                <w:top w:val="none" w:sz="0" w:space="0" w:color="auto"/>
                <w:left w:val="none" w:sz="0" w:space="0" w:color="auto"/>
                <w:bottom w:val="none" w:sz="0" w:space="0" w:color="auto"/>
                <w:right w:val="none" w:sz="0" w:space="0" w:color="auto"/>
              </w:divBdr>
            </w:div>
            <w:div w:id="1030256312">
              <w:marLeft w:val="0"/>
              <w:marRight w:val="0"/>
              <w:marTop w:val="0"/>
              <w:marBottom w:val="0"/>
              <w:divBdr>
                <w:top w:val="none" w:sz="0" w:space="0" w:color="auto"/>
                <w:left w:val="none" w:sz="0" w:space="0" w:color="auto"/>
                <w:bottom w:val="none" w:sz="0" w:space="0" w:color="auto"/>
                <w:right w:val="none" w:sz="0" w:space="0" w:color="auto"/>
              </w:divBdr>
            </w:div>
            <w:div w:id="1426656026">
              <w:marLeft w:val="0"/>
              <w:marRight w:val="0"/>
              <w:marTop w:val="0"/>
              <w:marBottom w:val="0"/>
              <w:divBdr>
                <w:top w:val="none" w:sz="0" w:space="0" w:color="auto"/>
                <w:left w:val="none" w:sz="0" w:space="0" w:color="auto"/>
                <w:bottom w:val="none" w:sz="0" w:space="0" w:color="auto"/>
                <w:right w:val="none" w:sz="0" w:space="0" w:color="auto"/>
              </w:divBdr>
            </w:div>
            <w:div w:id="1648625975">
              <w:marLeft w:val="0"/>
              <w:marRight w:val="0"/>
              <w:marTop w:val="0"/>
              <w:marBottom w:val="0"/>
              <w:divBdr>
                <w:top w:val="none" w:sz="0" w:space="0" w:color="auto"/>
                <w:left w:val="none" w:sz="0" w:space="0" w:color="auto"/>
                <w:bottom w:val="none" w:sz="0" w:space="0" w:color="auto"/>
                <w:right w:val="none" w:sz="0" w:space="0" w:color="auto"/>
              </w:divBdr>
            </w:div>
            <w:div w:id="352848161">
              <w:marLeft w:val="0"/>
              <w:marRight w:val="0"/>
              <w:marTop w:val="0"/>
              <w:marBottom w:val="0"/>
              <w:divBdr>
                <w:top w:val="none" w:sz="0" w:space="0" w:color="auto"/>
                <w:left w:val="none" w:sz="0" w:space="0" w:color="auto"/>
                <w:bottom w:val="none" w:sz="0" w:space="0" w:color="auto"/>
                <w:right w:val="none" w:sz="0" w:space="0" w:color="auto"/>
              </w:divBdr>
            </w:div>
            <w:div w:id="1378628660">
              <w:marLeft w:val="0"/>
              <w:marRight w:val="0"/>
              <w:marTop w:val="0"/>
              <w:marBottom w:val="0"/>
              <w:divBdr>
                <w:top w:val="none" w:sz="0" w:space="0" w:color="auto"/>
                <w:left w:val="none" w:sz="0" w:space="0" w:color="auto"/>
                <w:bottom w:val="none" w:sz="0" w:space="0" w:color="auto"/>
                <w:right w:val="none" w:sz="0" w:space="0" w:color="auto"/>
              </w:divBdr>
            </w:div>
            <w:div w:id="1286811828">
              <w:marLeft w:val="0"/>
              <w:marRight w:val="0"/>
              <w:marTop w:val="0"/>
              <w:marBottom w:val="0"/>
              <w:divBdr>
                <w:top w:val="none" w:sz="0" w:space="0" w:color="auto"/>
                <w:left w:val="none" w:sz="0" w:space="0" w:color="auto"/>
                <w:bottom w:val="none" w:sz="0" w:space="0" w:color="auto"/>
                <w:right w:val="none" w:sz="0" w:space="0" w:color="auto"/>
              </w:divBdr>
            </w:div>
            <w:div w:id="2027242634">
              <w:marLeft w:val="0"/>
              <w:marRight w:val="0"/>
              <w:marTop w:val="0"/>
              <w:marBottom w:val="0"/>
              <w:divBdr>
                <w:top w:val="none" w:sz="0" w:space="0" w:color="auto"/>
                <w:left w:val="none" w:sz="0" w:space="0" w:color="auto"/>
                <w:bottom w:val="none" w:sz="0" w:space="0" w:color="auto"/>
                <w:right w:val="none" w:sz="0" w:space="0" w:color="auto"/>
              </w:divBdr>
            </w:div>
          </w:divsChild>
        </w:div>
        <w:div w:id="925916719">
          <w:marLeft w:val="0"/>
          <w:marRight w:val="0"/>
          <w:marTop w:val="0"/>
          <w:marBottom w:val="0"/>
          <w:divBdr>
            <w:top w:val="none" w:sz="0" w:space="0" w:color="auto"/>
            <w:left w:val="none" w:sz="0" w:space="0" w:color="auto"/>
            <w:bottom w:val="none" w:sz="0" w:space="0" w:color="auto"/>
            <w:right w:val="none" w:sz="0" w:space="0" w:color="auto"/>
          </w:divBdr>
          <w:divsChild>
            <w:div w:id="565267222">
              <w:marLeft w:val="0"/>
              <w:marRight w:val="0"/>
              <w:marTop w:val="0"/>
              <w:marBottom w:val="0"/>
              <w:divBdr>
                <w:top w:val="none" w:sz="0" w:space="0" w:color="auto"/>
                <w:left w:val="none" w:sz="0" w:space="0" w:color="auto"/>
                <w:bottom w:val="none" w:sz="0" w:space="0" w:color="auto"/>
                <w:right w:val="none" w:sz="0" w:space="0" w:color="auto"/>
              </w:divBdr>
            </w:div>
            <w:div w:id="2063752420">
              <w:marLeft w:val="0"/>
              <w:marRight w:val="0"/>
              <w:marTop w:val="0"/>
              <w:marBottom w:val="0"/>
              <w:divBdr>
                <w:top w:val="none" w:sz="0" w:space="0" w:color="auto"/>
                <w:left w:val="none" w:sz="0" w:space="0" w:color="auto"/>
                <w:bottom w:val="none" w:sz="0" w:space="0" w:color="auto"/>
                <w:right w:val="none" w:sz="0" w:space="0" w:color="auto"/>
              </w:divBdr>
            </w:div>
            <w:div w:id="701832493">
              <w:marLeft w:val="0"/>
              <w:marRight w:val="0"/>
              <w:marTop w:val="0"/>
              <w:marBottom w:val="0"/>
              <w:divBdr>
                <w:top w:val="none" w:sz="0" w:space="0" w:color="auto"/>
                <w:left w:val="none" w:sz="0" w:space="0" w:color="auto"/>
                <w:bottom w:val="none" w:sz="0" w:space="0" w:color="auto"/>
                <w:right w:val="none" w:sz="0" w:space="0" w:color="auto"/>
              </w:divBdr>
            </w:div>
            <w:div w:id="1007295753">
              <w:marLeft w:val="0"/>
              <w:marRight w:val="0"/>
              <w:marTop w:val="0"/>
              <w:marBottom w:val="0"/>
              <w:divBdr>
                <w:top w:val="none" w:sz="0" w:space="0" w:color="auto"/>
                <w:left w:val="none" w:sz="0" w:space="0" w:color="auto"/>
                <w:bottom w:val="none" w:sz="0" w:space="0" w:color="auto"/>
                <w:right w:val="none" w:sz="0" w:space="0" w:color="auto"/>
              </w:divBdr>
            </w:div>
            <w:div w:id="968895856">
              <w:marLeft w:val="0"/>
              <w:marRight w:val="0"/>
              <w:marTop w:val="0"/>
              <w:marBottom w:val="0"/>
              <w:divBdr>
                <w:top w:val="none" w:sz="0" w:space="0" w:color="auto"/>
                <w:left w:val="none" w:sz="0" w:space="0" w:color="auto"/>
                <w:bottom w:val="none" w:sz="0" w:space="0" w:color="auto"/>
                <w:right w:val="none" w:sz="0" w:space="0" w:color="auto"/>
              </w:divBdr>
            </w:div>
            <w:div w:id="689258141">
              <w:marLeft w:val="0"/>
              <w:marRight w:val="0"/>
              <w:marTop w:val="0"/>
              <w:marBottom w:val="0"/>
              <w:divBdr>
                <w:top w:val="none" w:sz="0" w:space="0" w:color="auto"/>
                <w:left w:val="none" w:sz="0" w:space="0" w:color="auto"/>
                <w:bottom w:val="none" w:sz="0" w:space="0" w:color="auto"/>
                <w:right w:val="none" w:sz="0" w:space="0" w:color="auto"/>
              </w:divBdr>
            </w:div>
            <w:div w:id="1212304908">
              <w:marLeft w:val="0"/>
              <w:marRight w:val="0"/>
              <w:marTop w:val="0"/>
              <w:marBottom w:val="0"/>
              <w:divBdr>
                <w:top w:val="none" w:sz="0" w:space="0" w:color="auto"/>
                <w:left w:val="none" w:sz="0" w:space="0" w:color="auto"/>
                <w:bottom w:val="none" w:sz="0" w:space="0" w:color="auto"/>
                <w:right w:val="none" w:sz="0" w:space="0" w:color="auto"/>
              </w:divBdr>
            </w:div>
            <w:div w:id="1016812413">
              <w:marLeft w:val="0"/>
              <w:marRight w:val="0"/>
              <w:marTop w:val="0"/>
              <w:marBottom w:val="0"/>
              <w:divBdr>
                <w:top w:val="none" w:sz="0" w:space="0" w:color="auto"/>
                <w:left w:val="none" w:sz="0" w:space="0" w:color="auto"/>
                <w:bottom w:val="none" w:sz="0" w:space="0" w:color="auto"/>
                <w:right w:val="none" w:sz="0" w:space="0" w:color="auto"/>
              </w:divBdr>
            </w:div>
            <w:div w:id="1887646840">
              <w:marLeft w:val="0"/>
              <w:marRight w:val="0"/>
              <w:marTop w:val="0"/>
              <w:marBottom w:val="0"/>
              <w:divBdr>
                <w:top w:val="none" w:sz="0" w:space="0" w:color="auto"/>
                <w:left w:val="none" w:sz="0" w:space="0" w:color="auto"/>
                <w:bottom w:val="none" w:sz="0" w:space="0" w:color="auto"/>
                <w:right w:val="none" w:sz="0" w:space="0" w:color="auto"/>
              </w:divBdr>
            </w:div>
            <w:div w:id="1771730597">
              <w:marLeft w:val="0"/>
              <w:marRight w:val="0"/>
              <w:marTop w:val="0"/>
              <w:marBottom w:val="0"/>
              <w:divBdr>
                <w:top w:val="none" w:sz="0" w:space="0" w:color="auto"/>
                <w:left w:val="none" w:sz="0" w:space="0" w:color="auto"/>
                <w:bottom w:val="none" w:sz="0" w:space="0" w:color="auto"/>
                <w:right w:val="none" w:sz="0" w:space="0" w:color="auto"/>
              </w:divBdr>
            </w:div>
            <w:div w:id="1223323105">
              <w:marLeft w:val="0"/>
              <w:marRight w:val="0"/>
              <w:marTop w:val="0"/>
              <w:marBottom w:val="0"/>
              <w:divBdr>
                <w:top w:val="none" w:sz="0" w:space="0" w:color="auto"/>
                <w:left w:val="none" w:sz="0" w:space="0" w:color="auto"/>
                <w:bottom w:val="none" w:sz="0" w:space="0" w:color="auto"/>
                <w:right w:val="none" w:sz="0" w:space="0" w:color="auto"/>
              </w:divBdr>
            </w:div>
            <w:div w:id="175415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5578">
      <w:bodyDiv w:val="1"/>
      <w:marLeft w:val="0"/>
      <w:marRight w:val="0"/>
      <w:marTop w:val="0"/>
      <w:marBottom w:val="0"/>
      <w:divBdr>
        <w:top w:val="none" w:sz="0" w:space="0" w:color="auto"/>
        <w:left w:val="none" w:sz="0" w:space="0" w:color="auto"/>
        <w:bottom w:val="none" w:sz="0" w:space="0" w:color="auto"/>
        <w:right w:val="none" w:sz="0" w:space="0" w:color="auto"/>
      </w:divBdr>
      <w:divsChild>
        <w:div w:id="1089154957">
          <w:marLeft w:val="0"/>
          <w:marRight w:val="0"/>
          <w:marTop w:val="0"/>
          <w:marBottom w:val="0"/>
          <w:divBdr>
            <w:top w:val="none" w:sz="0" w:space="0" w:color="auto"/>
            <w:left w:val="none" w:sz="0" w:space="0" w:color="auto"/>
            <w:bottom w:val="none" w:sz="0" w:space="0" w:color="auto"/>
            <w:right w:val="none" w:sz="0" w:space="0" w:color="auto"/>
          </w:divBdr>
          <w:divsChild>
            <w:div w:id="151602566">
              <w:marLeft w:val="0"/>
              <w:marRight w:val="0"/>
              <w:marTop w:val="0"/>
              <w:marBottom w:val="0"/>
              <w:divBdr>
                <w:top w:val="none" w:sz="0" w:space="0" w:color="auto"/>
                <w:left w:val="none" w:sz="0" w:space="0" w:color="auto"/>
                <w:bottom w:val="none" w:sz="0" w:space="0" w:color="auto"/>
                <w:right w:val="none" w:sz="0" w:space="0" w:color="auto"/>
              </w:divBdr>
            </w:div>
            <w:div w:id="2071422167">
              <w:marLeft w:val="0"/>
              <w:marRight w:val="0"/>
              <w:marTop w:val="0"/>
              <w:marBottom w:val="0"/>
              <w:divBdr>
                <w:top w:val="none" w:sz="0" w:space="0" w:color="auto"/>
                <w:left w:val="none" w:sz="0" w:space="0" w:color="auto"/>
                <w:bottom w:val="none" w:sz="0" w:space="0" w:color="auto"/>
                <w:right w:val="none" w:sz="0" w:space="0" w:color="auto"/>
              </w:divBdr>
            </w:div>
            <w:div w:id="1957330799">
              <w:marLeft w:val="0"/>
              <w:marRight w:val="0"/>
              <w:marTop w:val="0"/>
              <w:marBottom w:val="0"/>
              <w:divBdr>
                <w:top w:val="none" w:sz="0" w:space="0" w:color="auto"/>
                <w:left w:val="none" w:sz="0" w:space="0" w:color="auto"/>
                <w:bottom w:val="none" w:sz="0" w:space="0" w:color="auto"/>
                <w:right w:val="none" w:sz="0" w:space="0" w:color="auto"/>
              </w:divBdr>
            </w:div>
            <w:div w:id="1088307897">
              <w:marLeft w:val="0"/>
              <w:marRight w:val="0"/>
              <w:marTop w:val="0"/>
              <w:marBottom w:val="0"/>
              <w:divBdr>
                <w:top w:val="none" w:sz="0" w:space="0" w:color="auto"/>
                <w:left w:val="none" w:sz="0" w:space="0" w:color="auto"/>
                <w:bottom w:val="none" w:sz="0" w:space="0" w:color="auto"/>
                <w:right w:val="none" w:sz="0" w:space="0" w:color="auto"/>
              </w:divBdr>
            </w:div>
            <w:div w:id="1835801597">
              <w:marLeft w:val="0"/>
              <w:marRight w:val="0"/>
              <w:marTop w:val="0"/>
              <w:marBottom w:val="0"/>
              <w:divBdr>
                <w:top w:val="none" w:sz="0" w:space="0" w:color="auto"/>
                <w:left w:val="none" w:sz="0" w:space="0" w:color="auto"/>
                <w:bottom w:val="none" w:sz="0" w:space="0" w:color="auto"/>
                <w:right w:val="none" w:sz="0" w:space="0" w:color="auto"/>
              </w:divBdr>
            </w:div>
            <w:div w:id="1296057558">
              <w:marLeft w:val="0"/>
              <w:marRight w:val="0"/>
              <w:marTop w:val="0"/>
              <w:marBottom w:val="0"/>
              <w:divBdr>
                <w:top w:val="none" w:sz="0" w:space="0" w:color="auto"/>
                <w:left w:val="none" w:sz="0" w:space="0" w:color="auto"/>
                <w:bottom w:val="none" w:sz="0" w:space="0" w:color="auto"/>
                <w:right w:val="none" w:sz="0" w:space="0" w:color="auto"/>
              </w:divBdr>
            </w:div>
            <w:div w:id="1387339133">
              <w:marLeft w:val="0"/>
              <w:marRight w:val="0"/>
              <w:marTop w:val="0"/>
              <w:marBottom w:val="0"/>
              <w:divBdr>
                <w:top w:val="none" w:sz="0" w:space="0" w:color="auto"/>
                <w:left w:val="none" w:sz="0" w:space="0" w:color="auto"/>
                <w:bottom w:val="none" w:sz="0" w:space="0" w:color="auto"/>
                <w:right w:val="none" w:sz="0" w:space="0" w:color="auto"/>
              </w:divBdr>
            </w:div>
            <w:div w:id="1350327025">
              <w:marLeft w:val="0"/>
              <w:marRight w:val="0"/>
              <w:marTop w:val="0"/>
              <w:marBottom w:val="0"/>
              <w:divBdr>
                <w:top w:val="none" w:sz="0" w:space="0" w:color="auto"/>
                <w:left w:val="none" w:sz="0" w:space="0" w:color="auto"/>
                <w:bottom w:val="none" w:sz="0" w:space="0" w:color="auto"/>
                <w:right w:val="none" w:sz="0" w:space="0" w:color="auto"/>
              </w:divBdr>
            </w:div>
            <w:div w:id="2094087364">
              <w:marLeft w:val="0"/>
              <w:marRight w:val="0"/>
              <w:marTop w:val="0"/>
              <w:marBottom w:val="0"/>
              <w:divBdr>
                <w:top w:val="none" w:sz="0" w:space="0" w:color="auto"/>
                <w:left w:val="none" w:sz="0" w:space="0" w:color="auto"/>
                <w:bottom w:val="none" w:sz="0" w:space="0" w:color="auto"/>
                <w:right w:val="none" w:sz="0" w:space="0" w:color="auto"/>
              </w:divBdr>
            </w:div>
            <w:div w:id="1138766997">
              <w:marLeft w:val="0"/>
              <w:marRight w:val="0"/>
              <w:marTop w:val="0"/>
              <w:marBottom w:val="0"/>
              <w:divBdr>
                <w:top w:val="none" w:sz="0" w:space="0" w:color="auto"/>
                <w:left w:val="none" w:sz="0" w:space="0" w:color="auto"/>
                <w:bottom w:val="none" w:sz="0" w:space="0" w:color="auto"/>
                <w:right w:val="none" w:sz="0" w:space="0" w:color="auto"/>
              </w:divBdr>
            </w:div>
          </w:divsChild>
        </w:div>
        <w:div w:id="1118916682">
          <w:marLeft w:val="0"/>
          <w:marRight w:val="0"/>
          <w:marTop w:val="0"/>
          <w:marBottom w:val="0"/>
          <w:divBdr>
            <w:top w:val="none" w:sz="0" w:space="0" w:color="auto"/>
            <w:left w:val="none" w:sz="0" w:space="0" w:color="auto"/>
            <w:bottom w:val="none" w:sz="0" w:space="0" w:color="auto"/>
            <w:right w:val="none" w:sz="0" w:space="0" w:color="auto"/>
          </w:divBdr>
          <w:divsChild>
            <w:div w:id="1849368570">
              <w:marLeft w:val="0"/>
              <w:marRight w:val="0"/>
              <w:marTop w:val="0"/>
              <w:marBottom w:val="0"/>
              <w:divBdr>
                <w:top w:val="none" w:sz="0" w:space="0" w:color="auto"/>
                <w:left w:val="none" w:sz="0" w:space="0" w:color="auto"/>
                <w:bottom w:val="none" w:sz="0" w:space="0" w:color="auto"/>
                <w:right w:val="none" w:sz="0" w:space="0" w:color="auto"/>
              </w:divBdr>
            </w:div>
            <w:div w:id="1337687167">
              <w:marLeft w:val="0"/>
              <w:marRight w:val="0"/>
              <w:marTop w:val="0"/>
              <w:marBottom w:val="0"/>
              <w:divBdr>
                <w:top w:val="none" w:sz="0" w:space="0" w:color="auto"/>
                <w:left w:val="none" w:sz="0" w:space="0" w:color="auto"/>
                <w:bottom w:val="none" w:sz="0" w:space="0" w:color="auto"/>
                <w:right w:val="none" w:sz="0" w:space="0" w:color="auto"/>
              </w:divBdr>
            </w:div>
            <w:div w:id="264270170">
              <w:marLeft w:val="0"/>
              <w:marRight w:val="0"/>
              <w:marTop w:val="0"/>
              <w:marBottom w:val="0"/>
              <w:divBdr>
                <w:top w:val="none" w:sz="0" w:space="0" w:color="auto"/>
                <w:left w:val="none" w:sz="0" w:space="0" w:color="auto"/>
                <w:bottom w:val="none" w:sz="0" w:space="0" w:color="auto"/>
                <w:right w:val="none" w:sz="0" w:space="0" w:color="auto"/>
              </w:divBdr>
            </w:div>
            <w:div w:id="290595807">
              <w:marLeft w:val="0"/>
              <w:marRight w:val="0"/>
              <w:marTop w:val="0"/>
              <w:marBottom w:val="0"/>
              <w:divBdr>
                <w:top w:val="none" w:sz="0" w:space="0" w:color="auto"/>
                <w:left w:val="none" w:sz="0" w:space="0" w:color="auto"/>
                <w:bottom w:val="none" w:sz="0" w:space="0" w:color="auto"/>
                <w:right w:val="none" w:sz="0" w:space="0" w:color="auto"/>
              </w:divBdr>
            </w:div>
            <w:div w:id="780488505">
              <w:marLeft w:val="0"/>
              <w:marRight w:val="0"/>
              <w:marTop w:val="0"/>
              <w:marBottom w:val="0"/>
              <w:divBdr>
                <w:top w:val="none" w:sz="0" w:space="0" w:color="auto"/>
                <w:left w:val="none" w:sz="0" w:space="0" w:color="auto"/>
                <w:bottom w:val="none" w:sz="0" w:space="0" w:color="auto"/>
                <w:right w:val="none" w:sz="0" w:space="0" w:color="auto"/>
              </w:divBdr>
            </w:div>
            <w:div w:id="696590368">
              <w:marLeft w:val="0"/>
              <w:marRight w:val="0"/>
              <w:marTop w:val="0"/>
              <w:marBottom w:val="0"/>
              <w:divBdr>
                <w:top w:val="none" w:sz="0" w:space="0" w:color="auto"/>
                <w:left w:val="none" w:sz="0" w:space="0" w:color="auto"/>
                <w:bottom w:val="none" w:sz="0" w:space="0" w:color="auto"/>
                <w:right w:val="none" w:sz="0" w:space="0" w:color="auto"/>
              </w:divBdr>
            </w:div>
            <w:div w:id="1921138743">
              <w:marLeft w:val="0"/>
              <w:marRight w:val="0"/>
              <w:marTop w:val="0"/>
              <w:marBottom w:val="0"/>
              <w:divBdr>
                <w:top w:val="none" w:sz="0" w:space="0" w:color="auto"/>
                <w:left w:val="none" w:sz="0" w:space="0" w:color="auto"/>
                <w:bottom w:val="none" w:sz="0" w:space="0" w:color="auto"/>
                <w:right w:val="none" w:sz="0" w:space="0" w:color="auto"/>
              </w:divBdr>
            </w:div>
            <w:div w:id="452141061">
              <w:marLeft w:val="0"/>
              <w:marRight w:val="0"/>
              <w:marTop w:val="0"/>
              <w:marBottom w:val="0"/>
              <w:divBdr>
                <w:top w:val="none" w:sz="0" w:space="0" w:color="auto"/>
                <w:left w:val="none" w:sz="0" w:space="0" w:color="auto"/>
                <w:bottom w:val="none" w:sz="0" w:space="0" w:color="auto"/>
                <w:right w:val="none" w:sz="0" w:space="0" w:color="auto"/>
              </w:divBdr>
            </w:div>
            <w:div w:id="1944456628">
              <w:marLeft w:val="0"/>
              <w:marRight w:val="0"/>
              <w:marTop w:val="0"/>
              <w:marBottom w:val="0"/>
              <w:divBdr>
                <w:top w:val="none" w:sz="0" w:space="0" w:color="auto"/>
                <w:left w:val="none" w:sz="0" w:space="0" w:color="auto"/>
                <w:bottom w:val="none" w:sz="0" w:space="0" w:color="auto"/>
                <w:right w:val="none" w:sz="0" w:space="0" w:color="auto"/>
              </w:divBdr>
            </w:div>
            <w:div w:id="1102653326">
              <w:marLeft w:val="0"/>
              <w:marRight w:val="0"/>
              <w:marTop w:val="0"/>
              <w:marBottom w:val="0"/>
              <w:divBdr>
                <w:top w:val="none" w:sz="0" w:space="0" w:color="auto"/>
                <w:left w:val="none" w:sz="0" w:space="0" w:color="auto"/>
                <w:bottom w:val="none" w:sz="0" w:space="0" w:color="auto"/>
                <w:right w:val="none" w:sz="0" w:space="0" w:color="auto"/>
              </w:divBdr>
            </w:div>
            <w:div w:id="329140164">
              <w:marLeft w:val="0"/>
              <w:marRight w:val="0"/>
              <w:marTop w:val="0"/>
              <w:marBottom w:val="0"/>
              <w:divBdr>
                <w:top w:val="none" w:sz="0" w:space="0" w:color="auto"/>
                <w:left w:val="none" w:sz="0" w:space="0" w:color="auto"/>
                <w:bottom w:val="none" w:sz="0" w:space="0" w:color="auto"/>
                <w:right w:val="none" w:sz="0" w:space="0" w:color="auto"/>
              </w:divBdr>
            </w:div>
            <w:div w:id="1583366746">
              <w:marLeft w:val="0"/>
              <w:marRight w:val="0"/>
              <w:marTop w:val="0"/>
              <w:marBottom w:val="0"/>
              <w:divBdr>
                <w:top w:val="none" w:sz="0" w:space="0" w:color="auto"/>
                <w:left w:val="none" w:sz="0" w:space="0" w:color="auto"/>
                <w:bottom w:val="none" w:sz="0" w:space="0" w:color="auto"/>
                <w:right w:val="none" w:sz="0" w:space="0" w:color="auto"/>
              </w:divBdr>
            </w:div>
            <w:div w:id="328022552">
              <w:marLeft w:val="0"/>
              <w:marRight w:val="0"/>
              <w:marTop w:val="0"/>
              <w:marBottom w:val="0"/>
              <w:divBdr>
                <w:top w:val="none" w:sz="0" w:space="0" w:color="auto"/>
                <w:left w:val="none" w:sz="0" w:space="0" w:color="auto"/>
                <w:bottom w:val="none" w:sz="0" w:space="0" w:color="auto"/>
                <w:right w:val="none" w:sz="0" w:space="0" w:color="auto"/>
              </w:divBdr>
            </w:div>
            <w:div w:id="2045017182">
              <w:marLeft w:val="0"/>
              <w:marRight w:val="0"/>
              <w:marTop w:val="0"/>
              <w:marBottom w:val="0"/>
              <w:divBdr>
                <w:top w:val="none" w:sz="0" w:space="0" w:color="auto"/>
                <w:left w:val="none" w:sz="0" w:space="0" w:color="auto"/>
                <w:bottom w:val="none" w:sz="0" w:space="0" w:color="auto"/>
                <w:right w:val="none" w:sz="0" w:space="0" w:color="auto"/>
              </w:divBdr>
            </w:div>
            <w:div w:id="119225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135094">
      <w:bodyDiv w:val="1"/>
      <w:marLeft w:val="0"/>
      <w:marRight w:val="0"/>
      <w:marTop w:val="0"/>
      <w:marBottom w:val="0"/>
      <w:divBdr>
        <w:top w:val="none" w:sz="0" w:space="0" w:color="auto"/>
        <w:left w:val="none" w:sz="0" w:space="0" w:color="auto"/>
        <w:bottom w:val="none" w:sz="0" w:space="0" w:color="auto"/>
        <w:right w:val="none" w:sz="0" w:space="0" w:color="auto"/>
      </w:divBdr>
      <w:divsChild>
        <w:div w:id="966086657">
          <w:marLeft w:val="0"/>
          <w:marRight w:val="0"/>
          <w:marTop w:val="0"/>
          <w:marBottom w:val="0"/>
          <w:divBdr>
            <w:top w:val="none" w:sz="0" w:space="0" w:color="auto"/>
            <w:left w:val="none" w:sz="0" w:space="0" w:color="auto"/>
            <w:bottom w:val="none" w:sz="0" w:space="0" w:color="auto"/>
            <w:right w:val="none" w:sz="0" w:space="0" w:color="auto"/>
          </w:divBdr>
          <w:divsChild>
            <w:div w:id="1584535457">
              <w:marLeft w:val="0"/>
              <w:marRight w:val="0"/>
              <w:marTop w:val="0"/>
              <w:marBottom w:val="0"/>
              <w:divBdr>
                <w:top w:val="none" w:sz="0" w:space="0" w:color="auto"/>
                <w:left w:val="none" w:sz="0" w:space="0" w:color="auto"/>
                <w:bottom w:val="none" w:sz="0" w:space="0" w:color="auto"/>
                <w:right w:val="none" w:sz="0" w:space="0" w:color="auto"/>
              </w:divBdr>
            </w:div>
            <w:div w:id="11076426">
              <w:marLeft w:val="0"/>
              <w:marRight w:val="0"/>
              <w:marTop w:val="0"/>
              <w:marBottom w:val="0"/>
              <w:divBdr>
                <w:top w:val="none" w:sz="0" w:space="0" w:color="auto"/>
                <w:left w:val="none" w:sz="0" w:space="0" w:color="auto"/>
                <w:bottom w:val="none" w:sz="0" w:space="0" w:color="auto"/>
                <w:right w:val="none" w:sz="0" w:space="0" w:color="auto"/>
              </w:divBdr>
            </w:div>
          </w:divsChild>
        </w:div>
        <w:div w:id="1592202128">
          <w:marLeft w:val="0"/>
          <w:marRight w:val="0"/>
          <w:marTop w:val="0"/>
          <w:marBottom w:val="0"/>
          <w:divBdr>
            <w:top w:val="none" w:sz="0" w:space="0" w:color="auto"/>
            <w:left w:val="none" w:sz="0" w:space="0" w:color="auto"/>
            <w:bottom w:val="none" w:sz="0" w:space="0" w:color="auto"/>
            <w:right w:val="none" w:sz="0" w:space="0" w:color="auto"/>
          </w:divBdr>
          <w:divsChild>
            <w:div w:id="1509173103">
              <w:marLeft w:val="0"/>
              <w:marRight w:val="0"/>
              <w:marTop w:val="0"/>
              <w:marBottom w:val="0"/>
              <w:divBdr>
                <w:top w:val="none" w:sz="0" w:space="0" w:color="auto"/>
                <w:left w:val="none" w:sz="0" w:space="0" w:color="auto"/>
                <w:bottom w:val="none" w:sz="0" w:space="0" w:color="auto"/>
                <w:right w:val="none" w:sz="0" w:space="0" w:color="auto"/>
              </w:divBdr>
            </w:div>
            <w:div w:id="1650744069">
              <w:marLeft w:val="0"/>
              <w:marRight w:val="0"/>
              <w:marTop w:val="0"/>
              <w:marBottom w:val="0"/>
              <w:divBdr>
                <w:top w:val="none" w:sz="0" w:space="0" w:color="auto"/>
                <w:left w:val="none" w:sz="0" w:space="0" w:color="auto"/>
                <w:bottom w:val="none" w:sz="0" w:space="0" w:color="auto"/>
                <w:right w:val="none" w:sz="0" w:space="0" w:color="auto"/>
              </w:divBdr>
            </w:div>
          </w:divsChild>
        </w:div>
        <w:div w:id="1407218008">
          <w:marLeft w:val="0"/>
          <w:marRight w:val="0"/>
          <w:marTop w:val="0"/>
          <w:marBottom w:val="0"/>
          <w:divBdr>
            <w:top w:val="none" w:sz="0" w:space="0" w:color="auto"/>
            <w:left w:val="none" w:sz="0" w:space="0" w:color="auto"/>
            <w:bottom w:val="none" w:sz="0" w:space="0" w:color="auto"/>
            <w:right w:val="none" w:sz="0" w:space="0" w:color="auto"/>
          </w:divBdr>
          <w:divsChild>
            <w:div w:id="127747103">
              <w:marLeft w:val="0"/>
              <w:marRight w:val="0"/>
              <w:marTop w:val="0"/>
              <w:marBottom w:val="0"/>
              <w:divBdr>
                <w:top w:val="none" w:sz="0" w:space="0" w:color="auto"/>
                <w:left w:val="none" w:sz="0" w:space="0" w:color="auto"/>
                <w:bottom w:val="none" w:sz="0" w:space="0" w:color="auto"/>
                <w:right w:val="none" w:sz="0" w:space="0" w:color="auto"/>
              </w:divBdr>
            </w:div>
            <w:div w:id="2070296702">
              <w:marLeft w:val="0"/>
              <w:marRight w:val="0"/>
              <w:marTop w:val="0"/>
              <w:marBottom w:val="0"/>
              <w:divBdr>
                <w:top w:val="none" w:sz="0" w:space="0" w:color="auto"/>
                <w:left w:val="none" w:sz="0" w:space="0" w:color="auto"/>
                <w:bottom w:val="none" w:sz="0" w:space="0" w:color="auto"/>
                <w:right w:val="none" w:sz="0" w:space="0" w:color="auto"/>
              </w:divBdr>
            </w:div>
          </w:divsChild>
        </w:div>
        <w:div w:id="1851601606">
          <w:marLeft w:val="0"/>
          <w:marRight w:val="0"/>
          <w:marTop w:val="0"/>
          <w:marBottom w:val="0"/>
          <w:divBdr>
            <w:top w:val="none" w:sz="0" w:space="0" w:color="auto"/>
            <w:left w:val="none" w:sz="0" w:space="0" w:color="auto"/>
            <w:bottom w:val="none" w:sz="0" w:space="0" w:color="auto"/>
            <w:right w:val="none" w:sz="0" w:space="0" w:color="auto"/>
          </w:divBdr>
          <w:divsChild>
            <w:div w:id="1594895129">
              <w:marLeft w:val="0"/>
              <w:marRight w:val="0"/>
              <w:marTop w:val="0"/>
              <w:marBottom w:val="0"/>
              <w:divBdr>
                <w:top w:val="none" w:sz="0" w:space="0" w:color="auto"/>
                <w:left w:val="none" w:sz="0" w:space="0" w:color="auto"/>
                <w:bottom w:val="none" w:sz="0" w:space="0" w:color="auto"/>
                <w:right w:val="none" w:sz="0" w:space="0" w:color="auto"/>
              </w:divBdr>
            </w:div>
            <w:div w:id="2114857439">
              <w:marLeft w:val="0"/>
              <w:marRight w:val="0"/>
              <w:marTop w:val="0"/>
              <w:marBottom w:val="0"/>
              <w:divBdr>
                <w:top w:val="none" w:sz="0" w:space="0" w:color="auto"/>
                <w:left w:val="none" w:sz="0" w:space="0" w:color="auto"/>
                <w:bottom w:val="none" w:sz="0" w:space="0" w:color="auto"/>
                <w:right w:val="none" w:sz="0" w:space="0" w:color="auto"/>
              </w:divBdr>
            </w:div>
          </w:divsChild>
        </w:div>
        <w:div w:id="193925530">
          <w:marLeft w:val="0"/>
          <w:marRight w:val="0"/>
          <w:marTop w:val="0"/>
          <w:marBottom w:val="0"/>
          <w:divBdr>
            <w:top w:val="none" w:sz="0" w:space="0" w:color="auto"/>
            <w:left w:val="none" w:sz="0" w:space="0" w:color="auto"/>
            <w:bottom w:val="none" w:sz="0" w:space="0" w:color="auto"/>
            <w:right w:val="none" w:sz="0" w:space="0" w:color="auto"/>
          </w:divBdr>
          <w:divsChild>
            <w:div w:id="1831170266">
              <w:marLeft w:val="0"/>
              <w:marRight w:val="0"/>
              <w:marTop w:val="0"/>
              <w:marBottom w:val="0"/>
              <w:divBdr>
                <w:top w:val="none" w:sz="0" w:space="0" w:color="auto"/>
                <w:left w:val="none" w:sz="0" w:space="0" w:color="auto"/>
                <w:bottom w:val="none" w:sz="0" w:space="0" w:color="auto"/>
                <w:right w:val="none" w:sz="0" w:space="0" w:color="auto"/>
              </w:divBdr>
            </w:div>
            <w:div w:id="363751448">
              <w:marLeft w:val="0"/>
              <w:marRight w:val="0"/>
              <w:marTop w:val="0"/>
              <w:marBottom w:val="0"/>
              <w:divBdr>
                <w:top w:val="none" w:sz="0" w:space="0" w:color="auto"/>
                <w:left w:val="none" w:sz="0" w:space="0" w:color="auto"/>
                <w:bottom w:val="none" w:sz="0" w:space="0" w:color="auto"/>
                <w:right w:val="none" w:sz="0" w:space="0" w:color="auto"/>
              </w:divBdr>
            </w:div>
          </w:divsChild>
        </w:div>
        <w:div w:id="82186205">
          <w:marLeft w:val="0"/>
          <w:marRight w:val="0"/>
          <w:marTop w:val="0"/>
          <w:marBottom w:val="0"/>
          <w:divBdr>
            <w:top w:val="none" w:sz="0" w:space="0" w:color="auto"/>
            <w:left w:val="none" w:sz="0" w:space="0" w:color="auto"/>
            <w:bottom w:val="none" w:sz="0" w:space="0" w:color="auto"/>
            <w:right w:val="none" w:sz="0" w:space="0" w:color="auto"/>
          </w:divBdr>
          <w:divsChild>
            <w:div w:id="1435789645">
              <w:marLeft w:val="0"/>
              <w:marRight w:val="0"/>
              <w:marTop w:val="0"/>
              <w:marBottom w:val="0"/>
              <w:divBdr>
                <w:top w:val="none" w:sz="0" w:space="0" w:color="auto"/>
                <w:left w:val="none" w:sz="0" w:space="0" w:color="auto"/>
                <w:bottom w:val="none" w:sz="0" w:space="0" w:color="auto"/>
                <w:right w:val="none" w:sz="0" w:space="0" w:color="auto"/>
              </w:divBdr>
            </w:div>
            <w:div w:id="1526285026">
              <w:marLeft w:val="0"/>
              <w:marRight w:val="0"/>
              <w:marTop w:val="0"/>
              <w:marBottom w:val="0"/>
              <w:divBdr>
                <w:top w:val="none" w:sz="0" w:space="0" w:color="auto"/>
                <w:left w:val="none" w:sz="0" w:space="0" w:color="auto"/>
                <w:bottom w:val="none" w:sz="0" w:space="0" w:color="auto"/>
                <w:right w:val="none" w:sz="0" w:space="0" w:color="auto"/>
              </w:divBdr>
            </w:div>
          </w:divsChild>
        </w:div>
        <w:div w:id="1739326836">
          <w:marLeft w:val="0"/>
          <w:marRight w:val="0"/>
          <w:marTop w:val="0"/>
          <w:marBottom w:val="0"/>
          <w:divBdr>
            <w:top w:val="none" w:sz="0" w:space="0" w:color="auto"/>
            <w:left w:val="none" w:sz="0" w:space="0" w:color="auto"/>
            <w:bottom w:val="none" w:sz="0" w:space="0" w:color="auto"/>
            <w:right w:val="none" w:sz="0" w:space="0" w:color="auto"/>
          </w:divBdr>
          <w:divsChild>
            <w:div w:id="341396417">
              <w:marLeft w:val="0"/>
              <w:marRight w:val="0"/>
              <w:marTop w:val="0"/>
              <w:marBottom w:val="0"/>
              <w:divBdr>
                <w:top w:val="none" w:sz="0" w:space="0" w:color="auto"/>
                <w:left w:val="none" w:sz="0" w:space="0" w:color="auto"/>
                <w:bottom w:val="none" w:sz="0" w:space="0" w:color="auto"/>
                <w:right w:val="none" w:sz="0" w:space="0" w:color="auto"/>
              </w:divBdr>
            </w:div>
            <w:div w:id="1221284859">
              <w:marLeft w:val="0"/>
              <w:marRight w:val="0"/>
              <w:marTop w:val="0"/>
              <w:marBottom w:val="0"/>
              <w:divBdr>
                <w:top w:val="none" w:sz="0" w:space="0" w:color="auto"/>
                <w:left w:val="none" w:sz="0" w:space="0" w:color="auto"/>
                <w:bottom w:val="none" w:sz="0" w:space="0" w:color="auto"/>
                <w:right w:val="none" w:sz="0" w:space="0" w:color="auto"/>
              </w:divBdr>
            </w:div>
          </w:divsChild>
        </w:div>
        <w:div w:id="211769602">
          <w:marLeft w:val="0"/>
          <w:marRight w:val="0"/>
          <w:marTop w:val="0"/>
          <w:marBottom w:val="0"/>
          <w:divBdr>
            <w:top w:val="none" w:sz="0" w:space="0" w:color="auto"/>
            <w:left w:val="none" w:sz="0" w:space="0" w:color="auto"/>
            <w:bottom w:val="none" w:sz="0" w:space="0" w:color="auto"/>
            <w:right w:val="none" w:sz="0" w:space="0" w:color="auto"/>
          </w:divBdr>
          <w:divsChild>
            <w:div w:id="1007557384">
              <w:marLeft w:val="0"/>
              <w:marRight w:val="0"/>
              <w:marTop w:val="0"/>
              <w:marBottom w:val="0"/>
              <w:divBdr>
                <w:top w:val="none" w:sz="0" w:space="0" w:color="auto"/>
                <w:left w:val="none" w:sz="0" w:space="0" w:color="auto"/>
                <w:bottom w:val="none" w:sz="0" w:space="0" w:color="auto"/>
                <w:right w:val="none" w:sz="0" w:space="0" w:color="auto"/>
              </w:divBdr>
            </w:div>
          </w:divsChild>
        </w:div>
        <w:div w:id="75366638">
          <w:marLeft w:val="0"/>
          <w:marRight w:val="0"/>
          <w:marTop w:val="0"/>
          <w:marBottom w:val="0"/>
          <w:divBdr>
            <w:top w:val="none" w:sz="0" w:space="0" w:color="auto"/>
            <w:left w:val="none" w:sz="0" w:space="0" w:color="auto"/>
            <w:bottom w:val="none" w:sz="0" w:space="0" w:color="auto"/>
            <w:right w:val="none" w:sz="0" w:space="0" w:color="auto"/>
          </w:divBdr>
          <w:divsChild>
            <w:div w:id="1155803416">
              <w:marLeft w:val="0"/>
              <w:marRight w:val="0"/>
              <w:marTop w:val="0"/>
              <w:marBottom w:val="0"/>
              <w:divBdr>
                <w:top w:val="none" w:sz="0" w:space="0" w:color="auto"/>
                <w:left w:val="none" w:sz="0" w:space="0" w:color="auto"/>
                <w:bottom w:val="none" w:sz="0" w:space="0" w:color="auto"/>
                <w:right w:val="none" w:sz="0" w:space="0" w:color="auto"/>
              </w:divBdr>
            </w:div>
          </w:divsChild>
        </w:div>
        <w:div w:id="1232082219">
          <w:marLeft w:val="0"/>
          <w:marRight w:val="0"/>
          <w:marTop w:val="0"/>
          <w:marBottom w:val="0"/>
          <w:divBdr>
            <w:top w:val="none" w:sz="0" w:space="0" w:color="auto"/>
            <w:left w:val="none" w:sz="0" w:space="0" w:color="auto"/>
            <w:bottom w:val="none" w:sz="0" w:space="0" w:color="auto"/>
            <w:right w:val="none" w:sz="0" w:space="0" w:color="auto"/>
          </w:divBdr>
          <w:divsChild>
            <w:div w:id="622419953">
              <w:marLeft w:val="0"/>
              <w:marRight w:val="0"/>
              <w:marTop w:val="0"/>
              <w:marBottom w:val="0"/>
              <w:divBdr>
                <w:top w:val="none" w:sz="0" w:space="0" w:color="auto"/>
                <w:left w:val="none" w:sz="0" w:space="0" w:color="auto"/>
                <w:bottom w:val="none" w:sz="0" w:space="0" w:color="auto"/>
                <w:right w:val="none" w:sz="0" w:space="0" w:color="auto"/>
              </w:divBdr>
            </w:div>
          </w:divsChild>
        </w:div>
        <w:div w:id="1500081120">
          <w:marLeft w:val="0"/>
          <w:marRight w:val="0"/>
          <w:marTop w:val="0"/>
          <w:marBottom w:val="0"/>
          <w:divBdr>
            <w:top w:val="none" w:sz="0" w:space="0" w:color="auto"/>
            <w:left w:val="none" w:sz="0" w:space="0" w:color="auto"/>
            <w:bottom w:val="none" w:sz="0" w:space="0" w:color="auto"/>
            <w:right w:val="none" w:sz="0" w:space="0" w:color="auto"/>
          </w:divBdr>
          <w:divsChild>
            <w:div w:id="493301812">
              <w:marLeft w:val="0"/>
              <w:marRight w:val="0"/>
              <w:marTop w:val="0"/>
              <w:marBottom w:val="0"/>
              <w:divBdr>
                <w:top w:val="none" w:sz="0" w:space="0" w:color="auto"/>
                <w:left w:val="none" w:sz="0" w:space="0" w:color="auto"/>
                <w:bottom w:val="none" w:sz="0" w:space="0" w:color="auto"/>
                <w:right w:val="none" w:sz="0" w:space="0" w:color="auto"/>
              </w:divBdr>
            </w:div>
          </w:divsChild>
        </w:div>
        <w:div w:id="250049797">
          <w:marLeft w:val="0"/>
          <w:marRight w:val="0"/>
          <w:marTop w:val="0"/>
          <w:marBottom w:val="0"/>
          <w:divBdr>
            <w:top w:val="none" w:sz="0" w:space="0" w:color="auto"/>
            <w:left w:val="none" w:sz="0" w:space="0" w:color="auto"/>
            <w:bottom w:val="none" w:sz="0" w:space="0" w:color="auto"/>
            <w:right w:val="none" w:sz="0" w:space="0" w:color="auto"/>
          </w:divBdr>
          <w:divsChild>
            <w:div w:id="715541756">
              <w:marLeft w:val="0"/>
              <w:marRight w:val="0"/>
              <w:marTop w:val="0"/>
              <w:marBottom w:val="0"/>
              <w:divBdr>
                <w:top w:val="none" w:sz="0" w:space="0" w:color="auto"/>
                <w:left w:val="none" w:sz="0" w:space="0" w:color="auto"/>
                <w:bottom w:val="none" w:sz="0" w:space="0" w:color="auto"/>
                <w:right w:val="none" w:sz="0" w:space="0" w:color="auto"/>
              </w:divBdr>
            </w:div>
          </w:divsChild>
        </w:div>
        <w:div w:id="323818070">
          <w:marLeft w:val="0"/>
          <w:marRight w:val="0"/>
          <w:marTop w:val="0"/>
          <w:marBottom w:val="0"/>
          <w:divBdr>
            <w:top w:val="none" w:sz="0" w:space="0" w:color="auto"/>
            <w:left w:val="none" w:sz="0" w:space="0" w:color="auto"/>
            <w:bottom w:val="none" w:sz="0" w:space="0" w:color="auto"/>
            <w:right w:val="none" w:sz="0" w:space="0" w:color="auto"/>
          </w:divBdr>
          <w:divsChild>
            <w:div w:id="2057503451">
              <w:marLeft w:val="0"/>
              <w:marRight w:val="0"/>
              <w:marTop w:val="0"/>
              <w:marBottom w:val="0"/>
              <w:divBdr>
                <w:top w:val="none" w:sz="0" w:space="0" w:color="auto"/>
                <w:left w:val="none" w:sz="0" w:space="0" w:color="auto"/>
                <w:bottom w:val="none" w:sz="0" w:space="0" w:color="auto"/>
                <w:right w:val="none" w:sz="0" w:space="0" w:color="auto"/>
              </w:divBdr>
            </w:div>
          </w:divsChild>
        </w:div>
        <w:div w:id="1160653716">
          <w:marLeft w:val="0"/>
          <w:marRight w:val="0"/>
          <w:marTop w:val="0"/>
          <w:marBottom w:val="0"/>
          <w:divBdr>
            <w:top w:val="none" w:sz="0" w:space="0" w:color="auto"/>
            <w:left w:val="none" w:sz="0" w:space="0" w:color="auto"/>
            <w:bottom w:val="none" w:sz="0" w:space="0" w:color="auto"/>
            <w:right w:val="none" w:sz="0" w:space="0" w:color="auto"/>
          </w:divBdr>
          <w:divsChild>
            <w:div w:id="90049492">
              <w:marLeft w:val="0"/>
              <w:marRight w:val="0"/>
              <w:marTop w:val="0"/>
              <w:marBottom w:val="0"/>
              <w:divBdr>
                <w:top w:val="none" w:sz="0" w:space="0" w:color="auto"/>
                <w:left w:val="none" w:sz="0" w:space="0" w:color="auto"/>
                <w:bottom w:val="none" w:sz="0" w:space="0" w:color="auto"/>
                <w:right w:val="none" w:sz="0" w:space="0" w:color="auto"/>
              </w:divBdr>
            </w:div>
          </w:divsChild>
        </w:div>
        <w:div w:id="1726297817">
          <w:marLeft w:val="0"/>
          <w:marRight w:val="0"/>
          <w:marTop w:val="0"/>
          <w:marBottom w:val="0"/>
          <w:divBdr>
            <w:top w:val="none" w:sz="0" w:space="0" w:color="auto"/>
            <w:left w:val="none" w:sz="0" w:space="0" w:color="auto"/>
            <w:bottom w:val="none" w:sz="0" w:space="0" w:color="auto"/>
            <w:right w:val="none" w:sz="0" w:space="0" w:color="auto"/>
          </w:divBdr>
          <w:divsChild>
            <w:div w:id="1550147627">
              <w:marLeft w:val="0"/>
              <w:marRight w:val="0"/>
              <w:marTop w:val="0"/>
              <w:marBottom w:val="0"/>
              <w:divBdr>
                <w:top w:val="none" w:sz="0" w:space="0" w:color="auto"/>
                <w:left w:val="none" w:sz="0" w:space="0" w:color="auto"/>
                <w:bottom w:val="none" w:sz="0" w:space="0" w:color="auto"/>
                <w:right w:val="none" w:sz="0" w:space="0" w:color="auto"/>
              </w:divBdr>
            </w:div>
          </w:divsChild>
        </w:div>
        <w:div w:id="1391003417">
          <w:marLeft w:val="0"/>
          <w:marRight w:val="0"/>
          <w:marTop w:val="0"/>
          <w:marBottom w:val="0"/>
          <w:divBdr>
            <w:top w:val="none" w:sz="0" w:space="0" w:color="auto"/>
            <w:left w:val="none" w:sz="0" w:space="0" w:color="auto"/>
            <w:bottom w:val="none" w:sz="0" w:space="0" w:color="auto"/>
            <w:right w:val="none" w:sz="0" w:space="0" w:color="auto"/>
          </w:divBdr>
          <w:divsChild>
            <w:div w:id="1204367172">
              <w:marLeft w:val="0"/>
              <w:marRight w:val="0"/>
              <w:marTop w:val="0"/>
              <w:marBottom w:val="0"/>
              <w:divBdr>
                <w:top w:val="none" w:sz="0" w:space="0" w:color="auto"/>
                <w:left w:val="none" w:sz="0" w:space="0" w:color="auto"/>
                <w:bottom w:val="none" w:sz="0" w:space="0" w:color="auto"/>
                <w:right w:val="none" w:sz="0" w:space="0" w:color="auto"/>
              </w:divBdr>
            </w:div>
          </w:divsChild>
        </w:div>
        <w:div w:id="1395005657">
          <w:marLeft w:val="0"/>
          <w:marRight w:val="0"/>
          <w:marTop w:val="0"/>
          <w:marBottom w:val="0"/>
          <w:divBdr>
            <w:top w:val="none" w:sz="0" w:space="0" w:color="auto"/>
            <w:left w:val="none" w:sz="0" w:space="0" w:color="auto"/>
            <w:bottom w:val="none" w:sz="0" w:space="0" w:color="auto"/>
            <w:right w:val="none" w:sz="0" w:space="0" w:color="auto"/>
          </w:divBdr>
          <w:divsChild>
            <w:div w:id="1351178522">
              <w:marLeft w:val="0"/>
              <w:marRight w:val="0"/>
              <w:marTop w:val="0"/>
              <w:marBottom w:val="0"/>
              <w:divBdr>
                <w:top w:val="none" w:sz="0" w:space="0" w:color="auto"/>
                <w:left w:val="none" w:sz="0" w:space="0" w:color="auto"/>
                <w:bottom w:val="none" w:sz="0" w:space="0" w:color="auto"/>
                <w:right w:val="none" w:sz="0" w:space="0" w:color="auto"/>
              </w:divBdr>
            </w:div>
          </w:divsChild>
        </w:div>
        <w:div w:id="1079331771">
          <w:marLeft w:val="0"/>
          <w:marRight w:val="0"/>
          <w:marTop w:val="0"/>
          <w:marBottom w:val="0"/>
          <w:divBdr>
            <w:top w:val="none" w:sz="0" w:space="0" w:color="auto"/>
            <w:left w:val="none" w:sz="0" w:space="0" w:color="auto"/>
            <w:bottom w:val="none" w:sz="0" w:space="0" w:color="auto"/>
            <w:right w:val="none" w:sz="0" w:space="0" w:color="auto"/>
          </w:divBdr>
          <w:divsChild>
            <w:div w:id="1407921614">
              <w:marLeft w:val="0"/>
              <w:marRight w:val="0"/>
              <w:marTop w:val="0"/>
              <w:marBottom w:val="0"/>
              <w:divBdr>
                <w:top w:val="none" w:sz="0" w:space="0" w:color="auto"/>
                <w:left w:val="none" w:sz="0" w:space="0" w:color="auto"/>
                <w:bottom w:val="none" w:sz="0" w:space="0" w:color="auto"/>
                <w:right w:val="none" w:sz="0" w:space="0" w:color="auto"/>
              </w:divBdr>
            </w:div>
          </w:divsChild>
        </w:div>
        <w:div w:id="1063210873">
          <w:marLeft w:val="0"/>
          <w:marRight w:val="0"/>
          <w:marTop w:val="0"/>
          <w:marBottom w:val="0"/>
          <w:divBdr>
            <w:top w:val="none" w:sz="0" w:space="0" w:color="auto"/>
            <w:left w:val="none" w:sz="0" w:space="0" w:color="auto"/>
            <w:bottom w:val="none" w:sz="0" w:space="0" w:color="auto"/>
            <w:right w:val="none" w:sz="0" w:space="0" w:color="auto"/>
          </w:divBdr>
          <w:divsChild>
            <w:div w:id="1536313831">
              <w:marLeft w:val="0"/>
              <w:marRight w:val="0"/>
              <w:marTop w:val="0"/>
              <w:marBottom w:val="0"/>
              <w:divBdr>
                <w:top w:val="none" w:sz="0" w:space="0" w:color="auto"/>
                <w:left w:val="none" w:sz="0" w:space="0" w:color="auto"/>
                <w:bottom w:val="none" w:sz="0" w:space="0" w:color="auto"/>
                <w:right w:val="none" w:sz="0" w:space="0" w:color="auto"/>
              </w:divBdr>
            </w:div>
          </w:divsChild>
        </w:div>
        <w:div w:id="1764448703">
          <w:marLeft w:val="0"/>
          <w:marRight w:val="0"/>
          <w:marTop w:val="0"/>
          <w:marBottom w:val="0"/>
          <w:divBdr>
            <w:top w:val="none" w:sz="0" w:space="0" w:color="auto"/>
            <w:left w:val="none" w:sz="0" w:space="0" w:color="auto"/>
            <w:bottom w:val="none" w:sz="0" w:space="0" w:color="auto"/>
            <w:right w:val="none" w:sz="0" w:space="0" w:color="auto"/>
          </w:divBdr>
          <w:divsChild>
            <w:div w:id="1663393348">
              <w:marLeft w:val="0"/>
              <w:marRight w:val="0"/>
              <w:marTop w:val="0"/>
              <w:marBottom w:val="0"/>
              <w:divBdr>
                <w:top w:val="none" w:sz="0" w:space="0" w:color="auto"/>
                <w:left w:val="none" w:sz="0" w:space="0" w:color="auto"/>
                <w:bottom w:val="none" w:sz="0" w:space="0" w:color="auto"/>
                <w:right w:val="none" w:sz="0" w:space="0" w:color="auto"/>
              </w:divBdr>
            </w:div>
          </w:divsChild>
        </w:div>
        <w:div w:id="397822300">
          <w:marLeft w:val="0"/>
          <w:marRight w:val="0"/>
          <w:marTop w:val="0"/>
          <w:marBottom w:val="0"/>
          <w:divBdr>
            <w:top w:val="none" w:sz="0" w:space="0" w:color="auto"/>
            <w:left w:val="none" w:sz="0" w:space="0" w:color="auto"/>
            <w:bottom w:val="none" w:sz="0" w:space="0" w:color="auto"/>
            <w:right w:val="none" w:sz="0" w:space="0" w:color="auto"/>
          </w:divBdr>
          <w:divsChild>
            <w:div w:id="691804499">
              <w:marLeft w:val="0"/>
              <w:marRight w:val="0"/>
              <w:marTop w:val="0"/>
              <w:marBottom w:val="0"/>
              <w:divBdr>
                <w:top w:val="none" w:sz="0" w:space="0" w:color="auto"/>
                <w:left w:val="none" w:sz="0" w:space="0" w:color="auto"/>
                <w:bottom w:val="none" w:sz="0" w:space="0" w:color="auto"/>
                <w:right w:val="none" w:sz="0" w:space="0" w:color="auto"/>
              </w:divBdr>
            </w:div>
          </w:divsChild>
        </w:div>
        <w:div w:id="1588728912">
          <w:marLeft w:val="0"/>
          <w:marRight w:val="0"/>
          <w:marTop w:val="0"/>
          <w:marBottom w:val="0"/>
          <w:divBdr>
            <w:top w:val="none" w:sz="0" w:space="0" w:color="auto"/>
            <w:left w:val="none" w:sz="0" w:space="0" w:color="auto"/>
            <w:bottom w:val="none" w:sz="0" w:space="0" w:color="auto"/>
            <w:right w:val="none" w:sz="0" w:space="0" w:color="auto"/>
          </w:divBdr>
          <w:divsChild>
            <w:div w:id="1742563181">
              <w:marLeft w:val="0"/>
              <w:marRight w:val="0"/>
              <w:marTop w:val="0"/>
              <w:marBottom w:val="0"/>
              <w:divBdr>
                <w:top w:val="none" w:sz="0" w:space="0" w:color="auto"/>
                <w:left w:val="none" w:sz="0" w:space="0" w:color="auto"/>
                <w:bottom w:val="none" w:sz="0" w:space="0" w:color="auto"/>
                <w:right w:val="none" w:sz="0" w:space="0" w:color="auto"/>
              </w:divBdr>
            </w:div>
          </w:divsChild>
        </w:div>
        <w:div w:id="1406493073">
          <w:marLeft w:val="0"/>
          <w:marRight w:val="0"/>
          <w:marTop w:val="0"/>
          <w:marBottom w:val="0"/>
          <w:divBdr>
            <w:top w:val="none" w:sz="0" w:space="0" w:color="auto"/>
            <w:left w:val="none" w:sz="0" w:space="0" w:color="auto"/>
            <w:bottom w:val="none" w:sz="0" w:space="0" w:color="auto"/>
            <w:right w:val="none" w:sz="0" w:space="0" w:color="auto"/>
          </w:divBdr>
          <w:divsChild>
            <w:div w:id="1368406579">
              <w:marLeft w:val="0"/>
              <w:marRight w:val="0"/>
              <w:marTop w:val="0"/>
              <w:marBottom w:val="0"/>
              <w:divBdr>
                <w:top w:val="none" w:sz="0" w:space="0" w:color="auto"/>
                <w:left w:val="none" w:sz="0" w:space="0" w:color="auto"/>
                <w:bottom w:val="none" w:sz="0" w:space="0" w:color="auto"/>
                <w:right w:val="none" w:sz="0" w:space="0" w:color="auto"/>
              </w:divBdr>
            </w:div>
          </w:divsChild>
        </w:div>
        <w:div w:id="1515723848">
          <w:marLeft w:val="0"/>
          <w:marRight w:val="0"/>
          <w:marTop w:val="0"/>
          <w:marBottom w:val="0"/>
          <w:divBdr>
            <w:top w:val="none" w:sz="0" w:space="0" w:color="auto"/>
            <w:left w:val="none" w:sz="0" w:space="0" w:color="auto"/>
            <w:bottom w:val="none" w:sz="0" w:space="0" w:color="auto"/>
            <w:right w:val="none" w:sz="0" w:space="0" w:color="auto"/>
          </w:divBdr>
          <w:divsChild>
            <w:div w:id="309598969">
              <w:marLeft w:val="0"/>
              <w:marRight w:val="0"/>
              <w:marTop w:val="0"/>
              <w:marBottom w:val="0"/>
              <w:divBdr>
                <w:top w:val="none" w:sz="0" w:space="0" w:color="auto"/>
                <w:left w:val="none" w:sz="0" w:space="0" w:color="auto"/>
                <w:bottom w:val="none" w:sz="0" w:space="0" w:color="auto"/>
                <w:right w:val="none" w:sz="0" w:space="0" w:color="auto"/>
              </w:divBdr>
            </w:div>
          </w:divsChild>
        </w:div>
        <w:div w:id="1190872455">
          <w:marLeft w:val="0"/>
          <w:marRight w:val="0"/>
          <w:marTop w:val="0"/>
          <w:marBottom w:val="0"/>
          <w:divBdr>
            <w:top w:val="none" w:sz="0" w:space="0" w:color="auto"/>
            <w:left w:val="none" w:sz="0" w:space="0" w:color="auto"/>
            <w:bottom w:val="none" w:sz="0" w:space="0" w:color="auto"/>
            <w:right w:val="none" w:sz="0" w:space="0" w:color="auto"/>
          </w:divBdr>
          <w:divsChild>
            <w:div w:id="2041977453">
              <w:marLeft w:val="0"/>
              <w:marRight w:val="0"/>
              <w:marTop w:val="0"/>
              <w:marBottom w:val="0"/>
              <w:divBdr>
                <w:top w:val="none" w:sz="0" w:space="0" w:color="auto"/>
                <w:left w:val="none" w:sz="0" w:space="0" w:color="auto"/>
                <w:bottom w:val="none" w:sz="0" w:space="0" w:color="auto"/>
                <w:right w:val="none" w:sz="0" w:space="0" w:color="auto"/>
              </w:divBdr>
            </w:div>
          </w:divsChild>
        </w:div>
        <w:div w:id="202519284">
          <w:marLeft w:val="0"/>
          <w:marRight w:val="0"/>
          <w:marTop w:val="0"/>
          <w:marBottom w:val="0"/>
          <w:divBdr>
            <w:top w:val="none" w:sz="0" w:space="0" w:color="auto"/>
            <w:left w:val="none" w:sz="0" w:space="0" w:color="auto"/>
            <w:bottom w:val="none" w:sz="0" w:space="0" w:color="auto"/>
            <w:right w:val="none" w:sz="0" w:space="0" w:color="auto"/>
          </w:divBdr>
          <w:divsChild>
            <w:div w:id="1684429577">
              <w:marLeft w:val="0"/>
              <w:marRight w:val="0"/>
              <w:marTop w:val="0"/>
              <w:marBottom w:val="0"/>
              <w:divBdr>
                <w:top w:val="none" w:sz="0" w:space="0" w:color="auto"/>
                <w:left w:val="none" w:sz="0" w:space="0" w:color="auto"/>
                <w:bottom w:val="none" w:sz="0" w:space="0" w:color="auto"/>
                <w:right w:val="none" w:sz="0" w:space="0" w:color="auto"/>
              </w:divBdr>
            </w:div>
          </w:divsChild>
        </w:div>
        <w:div w:id="637875415">
          <w:marLeft w:val="0"/>
          <w:marRight w:val="0"/>
          <w:marTop w:val="0"/>
          <w:marBottom w:val="0"/>
          <w:divBdr>
            <w:top w:val="none" w:sz="0" w:space="0" w:color="auto"/>
            <w:left w:val="none" w:sz="0" w:space="0" w:color="auto"/>
            <w:bottom w:val="none" w:sz="0" w:space="0" w:color="auto"/>
            <w:right w:val="none" w:sz="0" w:space="0" w:color="auto"/>
          </w:divBdr>
          <w:divsChild>
            <w:div w:id="1413236418">
              <w:marLeft w:val="0"/>
              <w:marRight w:val="0"/>
              <w:marTop w:val="0"/>
              <w:marBottom w:val="0"/>
              <w:divBdr>
                <w:top w:val="none" w:sz="0" w:space="0" w:color="auto"/>
                <w:left w:val="none" w:sz="0" w:space="0" w:color="auto"/>
                <w:bottom w:val="none" w:sz="0" w:space="0" w:color="auto"/>
                <w:right w:val="none" w:sz="0" w:space="0" w:color="auto"/>
              </w:divBdr>
            </w:div>
          </w:divsChild>
        </w:div>
        <w:div w:id="791559911">
          <w:marLeft w:val="0"/>
          <w:marRight w:val="0"/>
          <w:marTop w:val="0"/>
          <w:marBottom w:val="0"/>
          <w:divBdr>
            <w:top w:val="none" w:sz="0" w:space="0" w:color="auto"/>
            <w:left w:val="none" w:sz="0" w:space="0" w:color="auto"/>
            <w:bottom w:val="none" w:sz="0" w:space="0" w:color="auto"/>
            <w:right w:val="none" w:sz="0" w:space="0" w:color="auto"/>
          </w:divBdr>
          <w:divsChild>
            <w:div w:id="636296472">
              <w:marLeft w:val="0"/>
              <w:marRight w:val="0"/>
              <w:marTop w:val="0"/>
              <w:marBottom w:val="0"/>
              <w:divBdr>
                <w:top w:val="none" w:sz="0" w:space="0" w:color="auto"/>
                <w:left w:val="none" w:sz="0" w:space="0" w:color="auto"/>
                <w:bottom w:val="none" w:sz="0" w:space="0" w:color="auto"/>
                <w:right w:val="none" w:sz="0" w:space="0" w:color="auto"/>
              </w:divBdr>
            </w:div>
          </w:divsChild>
        </w:div>
        <w:div w:id="1424178437">
          <w:marLeft w:val="0"/>
          <w:marRight w:val="0"/>
          <w:marTop w:val="0"/>
          <w:marBottom w:val="0"/>
          <w:divBdr>
            <w:top w:val="none" w:sz="0" w:space="0" w:color="auto"/>
            <w:left w:val="none" w:sz="0" w:space="0" w:color="auto"/>
            <w:bottom w:val="none" w:sz="0" w:space="0" w:color="auto"/>
            <w:right w:val="none" w:sz="0" w:space="0" w:color="auto"/>
          </w:divBdr>
          <w:divsChild>
            <w:div w:id="1291086013">
              <w:marLeft w:val="0"/>
              <w:marRight w:val="0"/>
              <w:marTop w:val="0"/>
              <w:marBottom w:val="0"/>
              <w:divBdr>
                <w:top w:val="none" w:sz="0" w:space="0" w:color="auto"/>
                <w:left w:val="none" w:sz="0" w:space="0" w:color="auto"/>
                <w:bottom w:val="none" w:sz="0" w:space="0" w:color="auto"/>
                <w:right w:val="none" w:sz="0" w:space="0" w:color="auto"/>
              </w:divBdr>
            </w:div>
          </w:divsChild>
        </w:div>
        <w:div w:id="353919881">
          <w:marLeft w:val="0"/>
          <w:marRight w:val="0"/>
          <w:marTop w:val="0"/>
          <w:marBottom w:val="0"/>
          <w:divBdr>
            <w:top w:val="none" w:sz="0" w:space="0" w:color="auto"/>
            <w:left w:val="none" w:sz="0" w:space="0" w:color="auto"/>
            <w:bottom w:val="none" w:sz="0" w:space="0" w:color="auto"/>
            <w:right w:val="none" w:sz="0" w:space="0" w:color="auto"/>
          </w:divBdr>
          <w:divsChild>
            <w:div w:id="2081555060">
              <w:marLeft w:val="0"/>
              <w:marRight w:val="0"/>
              <w:marTop w:val="0"/>
              <w:marBottom w:val="0"/>
              <w:divBdr>
                <w:top w:val="none" w:sz="0" w:space="0" w:color="auto"/>
                <w:left w:val="none" w:sz="0" w:space="0" w:color="auto"/>
                <w:bottom w:val="none" w:sz="0" w:space="0" w:color="auto"/>
                <w:right w:val="none" w:sz="0" w:space="0" w:color="auto"/>
              </w:divBdr>
            </w:div>
          </w:divsChild>
        </w:div>
        <w:div w:id="462694476">
          <w:marLeft w:val="0"/>
          <w:marRight w:val="0"/>
          <w:marTop w:val="0"/>
          <w:marBottom w:val="0"/>
          <w:divBdr>
            <w:top w:val="none" w:sz="0" w:space="0" w:color="auto"/>
            <w:left w:val="none" w:sz="0" w:space="0" w:color="auto"/>
            <w:bottom w:val="none" w:sz="0" w:space="0" w:color="auto"/>
            <w:right w:val="none" w:sz="0" w:space="0" w:color="auto"/>
          </w:divBdr>
          <w:divsChild>
            <w:div w:id="537205002">
              <w:marLeft w:val="0"/>
              <w:marRight w:val="0"/>
              <w:marTop w:val="0"/>
              <w:marBottom w:val="0"/>
              <w:divBdr>
                <w:top w:val="none" w:sz="0" w:space="0" w:color="auto"/>
                <w:left w:val="none" w:sz="0" w:space="0" w:color="auto"/>
                <w:bottom w:val="none" w:sz="0" w:space="0" w:color="auto"/>
                <w:right w:val="none" w:sz="0" w:space="0" w:color="auto"/>
              </w:divBdr>
            </w:div>
          </w:divsChild>
        </w:div>
        <w:div w:id="1411195457">
          <w:marLeft w:val="0"/>
          <w:marRight w:val="0"/>
          <w:marTop w:val="0"/>
          <w:marBottom w:val="0"/>
          <w:divBdr>
            <w:top w:val="none" w:sz="0" w:space="0" w:color="auto"/>
            <w:left w:val="none" w:sz="0" w:space="0" w:color="auto"/>
            <w:bottom w:val="none" w:sz="0" w:space="0" w:color="auto"/>
            <w:right w:val="none" w:sz="0" w:space="0" w:color="auto"/>
          </w:divBdr>
          <w:divsChild>
            <w:div w:id="2062437847">
              <w:marLeft w:val="0"/>
              <w:marRight w:val="0"/>
              <w:marTop w:val="0"/>
              <w:marBottom w:val="0"/>
              <w:divBdr>
                <w:top w:val="none" w:sz="0" w:space="0" w:color="auto"/>
                <w:left w:val="none" w:sz="0" w:space="0" w:color="auto"/>
                <w:bottom w:val="none" w:sz="0" w:space="0" w:color="auto"/>
                <w:right w:val="none" w:sz="0" w:space="0" w:color="auto"/>
              </w:divBdr>
            </w:div>
          </w:divsChild>
        </w:div>
        <w:div w:id="1169641313">
          <w:marLeft w:val="0"/>
          <w:marRight w:val="0"/>
          <w:marTop w:val="0"/>
          <w:marBottom w:val="0"/>
          <w:divBdr>
            <w:top w:val="none" w:sz="0" w:space="0" w:color="auto"/>
            <w:left w:val="none" w:sz="0" w:space="0" w:color="auto"/>
            <w:bottom w:val="none" w:sz="0" w:space="0" w:color="auto"/>
            <w:right w:val="none" w:sz="0" w:space="0" w:color="auto"/>
          </w:divBdr>
          <w:divsChild>
            <w:div w:id="425734840">
              <w:marLeft w:val="0"/>
              <w:marRight w:val="0"/>
              <w:marTop w:val="0"/>
              <w:marBottom w:val="0"/>
              <w:divBdr>
                <w:top w:val="none" w:sz="0" w:space="0" w:color="auto"/>
                <w:left w:val="none" w:sz="0" w:space="0" w:color="auto"/>
                <w:bottom w:val="none" w:sz="0" w:space="0" w:color="auto"/>
                <w:right w:val="none" w:sz="0" w:space="0" w:color="auto"/>
              </w:divBdr>
            </w:div>
          </w:divsChild>
        </w:div>
        <w:div w:id="2120559242">
          <w:marLeft w:val="0"/>
          <w:marRight w:val="0"/>
          <w:marTop w:val="0"/>
          <w:marBottom w:val="0"/>
          <w:divBdr>
            <w:top w:val="none" w:sz="0" w:space="0" w:color="auto"/>
            <w:left w:val="none" w:sz="0" w:space="0" w:color="auto"/>
            <w:bottom w:val="none" w:sz="0" w:space="0" w:color="auto"/>
            <w:right w:val="none" w:sz="0" w:space="0" w:color="auto"/>
          </w:divBdr>
          <w:divsChild>
            <w:div w:id="1417743704">
              <w:marLeft w:val="0"/>
              <w:marRight w:val="0"/>
              <w:marTop w:val="0"/>
              <w:marBottom w:val="0"/>
              <w:divBdr>
                <w:top w:val="none" w:sz="0" w:space="0" w:color="auto"/>
                <w:left w:val="none" w:sz="0" w:space="0" w:color="auto"/>
                <w:bottom w:val="none" w:sz="0" w:space="0" w:color="auto"/>
                <w:right w:val="none" w:sz="0" w:space="0" w:color="auto"/>
              </w:divBdr>
            </w:div>
          </w:divsChild>
        </w:div>
        <w:div w:id="1161851385">
          <w:marLeft w:val="0"/>
          <w:marRight w:val="0"/>
          <w:marTop w:val="0"/>
          <w:marBottom w:val="0"/>
          <w:divBdr>
            <w:top w:val="none" w:sz="0" w:space="0" w:color="auto"/>
            <w:left w:val="none" w:sz="0" w:space="0" w:color="auto"/>
            <w:bottom w:val="none" w:sz="0" w:space="0" w:color="auto"/>
            <w:right w:val="none" w:sz="0" w:space="0" w:color="auto"/>
          </w:divBdr>
          <w:divsChild>
            <w:div w:id="59329763">
              <w:marLeft w:val="0"/>
              <w:marRight w:val="0"/>
              <w:marTop w:val="0"/>
              <w:marBottom w:val="0"/>
              <w:divBdr>
                <w:top w:val="none" w:sz="0" w:space="0" w:color="auto"/>
                <w:left w:val="none" w:sz="0" w:space="0" w:color="auto"/>
                <w:bottom w:val="none" w:sz="0" w:space="0" w:color="auto"/>
                <w:right w:val="none" w:sz="0" w:space="0" w:color="auto"/>
              </w:divBdr>
            </w:div>
          </w:divsChild>
        </w:div>
        <w:div w:id="141629367">
          <w:marLeft w:val="0"/>
          <w:marRight w:val="0"/>
          <w:marTop w:val="0"/>
          <w:marBottom w:val="0"/>
          <w:divBdr>
            <w:top w:val="none" w:sz="0" w:space="0" w:color="auto"/>
            <w:left w:val="none" w:sz="0" w:space="0" w:color="auto"/>
            <w:bottom w:val="none" w:sz="0" w:space="0" w:color="auto"/>
            <w:right w:val="none" w:sz="0" w:space="0" w:color="auto"/>
          </w:divBdr>
          <w:divsChild>
            <w:div w:id="2074965584">
              <w:marLeft w:val="0"/>
              <w:marRight w:val="0"/>
              <w:marTop w:val="0"/>
              <w:marBottom w:val="0"/>
              <w:divBdr>
                <w:top w:val="none" w:sz="0" w:space="0" w:color="auto"/>
                <w:left w:val="none" w:sz="0" w:space="0" w:color="auto"/>
                <w:bottom w:val="none" w:sz="0" w:space="0" w:color="auto"/>
                <w:right w:val="none" w:sz="0" w:space="0" w:color="auto"/>
              </w:divBdr>
            </w:div>
          </w:divsChild>
        </w:div>
        <w:div w:id="1636713184">
          <w:marLeft w:val="0"/>
          <w:marRight w:val="0"/>
          <w:marTop w:val="0"/>
          <w:marBottom w:val="0"/>
          <w:divBdr>
            <w:top w:val="none" w:sz="0" w:space="0" w:color="auto"/>
            <w:left w:val="none" w:sz="0" w:space="0" w:color="auto"/>
            <w:bottom w:val="none" w:sz="0" w:space="0" w:color="auto"/>
            <w:right w:val="none" w:sz="0" w:space="0" w:color="auto"/>
          </w:divBdr>
          <w:divsChild>
            <w:div w:id="1685782754">
              <w:marLeft w:val="0"/>
              <w:marRight w:val="0"/>
              <w:marTop w:val="0"/>
              <w:marBottom w:val="0"/>
              <w:divBdr>
                <w:top w:val="none" w:sz="0" w:space="0" w:color="auto"/>
                <w:left w:val="none" w:sz="0" w:space="0" w:color="auto"/>
                <w:bottom w:val="none" w:sz="0" w:space="0" w:color="auto"/>
                <w:right w:val="none" w:sz="0" w:space="0" w:color="auto"/>
              </w:divBdr>
            </w:div>
          </w:divsChild>
        </w:div>
        <w:div w:id="1974480970">
          <w:marLeft w:val="0"/>
          <w:marRight w:val="0"/>
          <w:marTop w:val="0"/>
          <w:marBottom w:val="0"/>
          <w:divBdr>
            <w:top w:val="none" w:sz="0" w:space="0" w:color="auto"/>
            <w:left w:val="none" w:sz="0" w:space="0" w:color="auto"/>
            <w:bottom w:val="none" w:sz="0" w:space="0" w:color="auto"/>
            <w:right w:val="none" w:sz="0" w:space="0" w:color="auto"/>
          </w:divBdr>
          <w:divsChild>
            <w:div w:id="734858711">
              <w:marLeft w:val="0"/>
              <w:marRight w:val="0"/>
              <w:marTop w:val="0"/>
              <w:marBottom w:val="0"/>
              <w:divBdr>
                <w:top w:val="none" w:sz="0" w:space="0" w:color="auto"/>
                <w:left w:val="none" w:sz="0" w:space="0" w:color="auto"/>
                <w:bottom w:val="none" w:sz="0" w:space="0" w:color="auto"/>
                <w:right w:val="none" w:sz="0" w:space="0" w:color="auto"/>
              </w:divBdr>
            </w:div>
          </w:divsChild>
        </w:div>
        <w:div w:id="1097140946">
          <w:marLeft w:val="0"/>
          <w:marRight w:val="0"/>
          <w:marTop w:val="0"/>
          <w:marBottom w:val="0"/>
          <w:divBdr>
            <w:top w:val="none" w:sz="0" w:space="0" w:color="auto"/>
            <w:left w:val="none" w:sz="0" w:space="0" w:color="auto"/>
            <w:bottom w:val="none" w:sz="0" w:space="0" w:color="auto"/>
            <w:right w:val="none" w:sz="0" w:space="0" w:color="auto"/>
          </w:divBdr>
          <w:divsChild>
            <w:div w:id="527375644">
              <w:marLeft w:val="0"/>
              <w:marRight w:val="0"/>
              <w:marTop w:val="0"/>
              <w:marBottom w:val="0"/>
              <w:divBdr>
                <w:top w:val="none" w:sz="0" w:space="0" w:color="auto"/>
                <w:left w:val="none" w:sz="0" w:space="0" w:color="auto"/>
                <w:bottom w:val="none" w:sz="0" w:space="0" w:color="auto"/>
                <w:right w:val="none" w:sz="0" w:space="0" w:color="auto"/>
              </w:divBdr>
            </w:div>
          </w:divsChild>
        </w:div>
        <w:div w:id="1094663679">
          <w:marLeft w:val="0"/>
          <w:marRight w:val="0"/>
          <w:marTop w:val="0"/>
          <w:marBottom w:val="0"/>
          <w:divBdr>
            <w:top w:val="none" w:sz="0" w:space="0" w:color="auto"/>
            <w:left w:val="none" w:sz="0" w:space="0" w:color="auto"/>
            <w:bottom w:val="none" w:sz="0" w:space="0" w:color="auto"/>
            <w:right w:val="none" w:sz="0" w:space="0" w:color="auto"/>
          </w:divBdr>
          <w:divsChild>
            <w:div w:id="706217672">
              <w:marLeft w:val="0"/>
              <w:marRight w:val="0"/>
              <w:marTop w:val="0"/>
              <w:marBottom w:val="0"/>
              <w:divBdr>
                <w:top w:val="none" w:sz="0" w:space="0" w:color="auto"/>
                <w:left w:val="none" w:sz="0" w:space="0" w:color="auto"/>
                <w:bottom w:val="none" w:sz="0" w:space="0" w:color="auto"/>
                <w:right w:val="none" w:sz="0" w:space="0" w:color="auto"/>
              </w:divBdr>
            </w:div>
          </w:divsChild>
        </w:div>
        <w:div w:id="439491680">
          <w:marLeft w:val="0"/>
          <w:marRight w:val="0"/>
          <w:marTop w:val="0"/>
          <w:marBottom w:val="0"/>
          <w:divBdr>
            <w:top w:val="none" w:sz="0" w:space="0" w:color="auto"/>
            <w:left w:val="none" w:sz="0" w:space="0" w:color="auto"/>
            <w:bottom w:val="none" w:sz="0" w:space="0" w:color="auto"/>
            <w:right w:val="none" w:sz="0" w:space="0" w:color="auto"/>
          </w:divBdr>
          <w:divsChild>
            <w:div w:id="2111654107">
              <w:marLeft w:val="0"/>
              <w:marRight w:val="0"/>
              <w:marTop w:val="0"/>
              <w:marBottom w:val="0"/>
              <w:divBdr>
                <w:top w:val="none" w:sz="0" w:space="0" w:color="auto"/>
                <w:left w:val="none" w:sz="0" w:space="0" w:color="auto"/>
                <w:bottom w:val="none" w:sz="0" w:space="0" w:color="auto"/>
                <w:right w:val="none" w:sz="0" w:space="0" w:color="auto"/>
              </w:divBdr>
            </w:div>
          </w:divsChild>
        </w:div>
        <w:div w:id="19094525">
          <w:marLeft w:val="0"/>
          <w:marRight w:val="0"/>
          <w:marTop w:val="0"/>
          <w:marBottom w:val="0"/>
          <w:divBdr>
            <w:top w:val="none" w:sz="0" w:space="0" w:color="auto"/>
            <w:left w:val="none" w:sz="0" w:space="0" w:color="auto"/>
            <w:bottom w:val="none" w:sz="0" w:space="0" w:color="auto"/>
            <w:right w:val="none" w:sz="0" w:space="0" w:color="auto"/>
          </w:divBdr>
          <w:divsChild>
            <w:div w:id="489443267">
              <w:marLeft w:val="0"/>
              <w:marRight w:val="0"/>
              <w:marTop w:val="0"/>
              <w:marBottom w:val="0"/>
              <w:divBdr>
                <w:top w:val="none" w:sz="0" w:space="0" w:color="auto"/>
                <w:left w:val="none" w:sz="0" w:space="0" w:color="auto"/>
                <w:bottom w:val="none" w:sz="0" w:space="0" w:color="auto"/>
                <w:right w:val="none" w:sz="0" w:space="0" w:color="auto"/>
              </w:divBdr>
            </w:div>
          </w:divsChild>
        </w:div>
        <w:div w:id="494885337">
          <w:marLeft w:val="0"/>
          <w:marRight w:val="0"/>
          <w:marTop w:val="0"/>
          <w:marBottom w:val="0"/>
          <w:divBdr>
            <w:top w:val="none" w:sz="0" w:space="0" w:color="auto"/>
            <w:left w:val="none" w:sz="0" w:space="0" w:color="auto"/>
            <w:bottom w:val="none" w:sz="0" w:space="0" w:color="auto"/>
            <w:right w:val="none" w:sz="0" w:space="0" w:color="auto"/>
          </w:divBdr>
          <w:divsChild>
            <w:div w:id="224999282">
              <w:marLeft w:val="0"/>
              <w:marRight w:val="0"/>
              <w:marTop w:val="0"/>
              <w:marBottom w:val="0"/>
              <w:divBdr>
                <w:top w:val="none" w:sz="0" w:space="0" w:color="auto"/>
                <w:left w:val="none" w:sz="0" w:space="0" w:color="auto"/>
                <w:bottom w:val="none" w:sz="0" w:space="0" w:color="auto"/>
                <w:right w:val="none" w:sz="0" w:space="0" w:color="auto"/>
              </w:divBdr>
            </w:div>
          </w:divsChild>
        </w:div>
        <w:div w:id="145517884">
          <w:marLeft w:val="0"/>
          <w:marRight w:val="0"/>
          <w:marTop w:val="0"/>
          <w:marBottom w:val="0"/>
          <w:divBdr>
            <w:top w:val="none" w:sz="0" w:space="0" w:color="auto"/>
            <w:left w:val="none" w:sz="0" w:space="0" w:color="auto"/>
            <w:bottom w:val="none" w:sz="0" w:space="0" w:color="auto"/>
            <w:right w:val="none" w:sz="0" w:space="0" w:color="auto"/>
          </w:divBdr>
          <w:divsChild>
            <w:div w:id="2020622474">
              <w:marLeft w:val="0"/>
              <w:marRight w:val="0"/>
              <w:marTop w:val="0"/>
              <w:marBottom w:val="0"/>
              <w:divBdr>
                <w:top w:val="none" w:sz="0" w:space="0" w:color="auto"/>
                <w:left w:val="none" w:sz="0" w:space="0" w:color="auto"/>
                <w:bottom w:val="none" w:sz="0" w:space="0" w:color="auto"/>
                <w:right w:val="none" w:sz="0" w:space="0" w:color="auto"/>
              </w:divBdr>
            </w:div>
          </w:divsChild>
        </w:div>
        <w:div w:id="1277249823">
          <w:marLeft w:val="0"/>
          <w:marRight w:val="0"/>
          <w:marTop w:val="0"/>
          <w:marBottom w:val="0"/>
          <w:divBdr>
            <w:top w:val="none" w:sz="0" w:space="0" w:color="auto"/>
            <w:left w:val="none" w:sz="0" w:space="0" w:color="auto"/>
            <w:bottom w:val="none" w:sz="0" w:space="0" w:color="auto"/>
            <w:right w:val="none" w:sz="0" w:space="0" w:color="auto"/>
          </w:divBdr>
          <w:divsChild>
            <w:div w:id="747573915">
              <w:marLeft w:val="0"/>
              <w:marRight w:val="0"/>
              <w:marTop w:val="0"/>
              <w:marBottom w:val="0"/>
              <w:divBdr>
                <w:top w:val="none" w:sz="0" w:space="0" w:color="auto"/>
                <w:left w:val="none" w:sz="0" w:space="0" w:color="auto"/>
                <w:bottom w:val="none" w:sz="0" w:space="0" w:color="auto"/>
                <w:right w:val="none" w:sz="0" w:space="0" w:color="auto"/>
              </w:divBdr>
            </w:div>
          </w:divsChild>
        </w:div>
        <w:div w:id="1131826524">
          <w:marLeft w:val="0"/>
          <w:marRight w:val="0"/>
          <w:marTop w:val="0"/>
          <w:marBottom w:val="0"/>
          <w:divBdr>
            <w:top w:val="none" w:sz="0" w:space="0" w:color="auto"/>
            <w:left w:val="none" w:sz="0" w:space="0" w:color="auto"/>
            <w:bottom w:val="none" w:sz="0" w:space="0" w:color="auto"/>
            <w:right w:val="none" w:sz="0" w:space="0" w:color="auto"/>
          </w:divBdr>
          <w:divsChild>
            <w:div w:id="1078790900">
              <w:marLeft w:val="0"/>
              <w:marRight w:val="0"/>
              <w:marTop w:val="0"/>
              <w:marBottom w:val="0"/>
              <w:divBdr>
                <w:top w:val="none" w:sz="0" w:space="0" w:color="auto"/>
                <w:left w:val="none" w:sz="0" w:space="0" w:color="auto"/>
                <w:bottom w:val="none" w:sz="0" w:space="0" w:color="auto"/>
                <w:right w:val="none" w:sz="0" w:space="0" w:color="auto"/>
              </w:divBdr>
            </w:div>
          </w:divsChild>
        </w:div>
        <w:div w:id="1660768602">
          <w:marLeft w:val="0"/>
          <w:marRight w:val="0"/>
          <w:marTop w:val="0"/>
          <w:marBottom w:val="0"/>
          <w:divBdr>
            <w:top w:val="none" w:sz="0" w:space="0" w:color="auto"/>
            <w:left w:val="none" w:sz="0" w:space="0" w:color="auto"/>
            <w:bottom w:val="none" w:sz="0" w:space="0" w:color="auto"/>
            <w:right w:val="none" w:sz="0" w:space="0" w:color="auto"/>
          </w:divBdr>
          <w:divsChild>
            <w:div w:id="1645501169">
              <w:marLeft w:val="0"/>
              <w:marRight w:val="0"/>
              <w:marTop w:val="0"/>
              <w:marBottom w:val="0"/>
              <w:divBdr>
                <w:top w:val="none" w:sz="0" w:space="0" w:color="auto"/>
                <w:left w:val="none" w:sz="0" w:space="0" w:color="auto"/>
                <w:bottom w:val="none" w:sz="0" w:space="0" w:color="auto"/>
                <w:right w:val="none" w:sz="0" w:space="0" w:color="auto"/>
              </w:divBdr>
            </w:div>
          </w:divsChild>
        </w:div>
        <w:div w:id="1361055183">
          <w:marLeft w:val="0"/>
          <w:marRight w:val="0"/>
          <w:marTop w:val="0"/>
          <w:marBottom w:val="0"/>
          <w:divBdr>
            <w:top w:val="none" w:sz="0" w:space="0" w:color="auto"/>
            <w:left w:val="none" w:sz="0" w:space="0" w:color="auto"/>
            <w:bottom w:val="none" w:sz="0" w:space="0" w:color="auto"/>
            <w:right w:val="none" w:sz="0" w:space="0" w:color="auto"/>
          </w:divBdr>
          <w:divsChild>
            <w:div w:id="38239743">
              <w:marLeft w:val="0"/>
              <w:marRight w:val="0"/>
              <w:marTop w:val="0"/>
              <w:marBottom w:val="0"/>
              <w:divBdr>
                <w:top w:val="none" w:sz="0" w:space="0" w:color="auto"/>
                <w:left w:val="none" w:sz="0" w:space="0" w:color="auto"/>
                <w:bottom w:val="none" w:sz="0" w:space="0" w:color="auto"/>
                <w:right w:val="none" w:sz="0" w:space="0" w:color="auto"/>
              </w:divBdr>
            </w:div>
          </w:divsChild>
        </w:div>
        <w:div w:id="128911014">
          <w:marLeft w:val="0"/>
          <w:marRight w:val="0"/>
          <w:marTop w:val="0"/>
          <w:marBottom w:val="0"/>
          <w:divBdr>
            <w:top w:val="none" w:sz="0" w:space="0" w:color="auto"/>
            <w:left w:val="none" w:sz="0" w:space="0" w:color="auto"/>
            <w:bottom w:val="none" w:sz="0" w:space="0" w:color="auto"/>
            <w:right w:val="none" w:sz="0" w:space="0" w:color="auto"/>
          </w:divBdr>
          <w:divsChild>
            <w:div w:id="1558779288">
              <w:marLeft w:val="0"/>
              <w:marRight w:val="0"/>
              <w:marTop w:val="0"/>
              <w:marBottom w:val="0"/>
              <w:divBdr>
                <w:top w:val="none" w:sz="0" w:space="0" w:color="auto"/>
                <w:left w:val="none" w:sz="0" w:space="0" w:color="auto"/>
                <w:bottom w:val="none" w:sz="0" w:space="0" w:color="auto"/>
                <w:right w:val="none" w:sz="0" w:space="0" w:color="auto"/>
              </w:divBdr>
            </w:div>
          </w:divsChild>
        </w:div>
        <w:div w:id="1015418703">
          <w:marLeft w:val="0"/>
          <w:marRight w:val="0"/>
          <w:marTop w:val="0"/>
          <w:marBottom w:val="0"/>
          <w:divBdr>
            <w:top w:val="none" w:sz="0" w:space="0" w:color="auto"/>
            <w:left w:val="none" w:sz="0" w:space="0" w:color="auto"/>
            <w:bottom w:val="none" w:sz="0" w:space="0" w:color="auto"/>
            <w:right w:val="none" w:sz="0" w:space="0" w:color="auto"/>
          </w:divBdr>
          <w:divsChild>
            <w:div w:id="441192744">
              <w:marLeft w:val="0"/>
              <w:marRight w:val="0"/>
              <w:marTop w:val="0"/>
              <w:marBottom w:val="0"/>
              <w:divBdr>
                <w:top w:val="none" w:sz="0" w:space="0" w:color="auto"/>
                <w:left w:val="none" w:sz="0" w:space="0" w:color="auto"/>
                <w:bottom w:val="none" w:sz="0" w:space="0" w:color="auto"/>
                <w:right w:val="none" w:sz="0" w:space="0" w:color="auto"/>
              </w:divBdr>
            </w:div>
          </w:divsChild>
        </w:div>
        <w:div w:id="1281452700">
          <w:marLeft w:val="0"/>
          <w:marRight w:val="0"/>
          <w:marTop w:val="0"/>
          <w:marBottom w:val="0"/>
          <w:divBdr>
            <w:top w:val="none" w:sz="0" w:space="0" w:color="auto"/>
            <w:left w:val="none" w:sz="0" w:space="0" w:color="auto"/>
            <w:bottom w:val="none" w:sz="0" w:space="0" w:color="auto"/>
            <w:right w:val="none" w:sz="0" w:space="0" w:color="auto"/>
          </w:divBdr>
          <w:divsChild>
            <w:div w:id="1558318233">
              <w:marLeft w:val="0"/>
              <w:marRight w:val="0"/>
              <w:marTop w:val="0"/>
              <w:marBottom w:val="0"/>
              <w:divBdr>
                <w:top w:val="none" w:sz="0" w:space="0" w:color="auto"/>
                <w:left w:val="none" w:sz="0" w:space="0" w:color="auto"/>
                <w:bottom w:val="none" w:sz="0" w:space="0" w:color="auto"/>
                <w:right w:val="none" w:sz="0" w:space="0" w:color="auto"/>
              </w:divBdr>
            </w:div>
          </w:divsChild>
        </w:div>
        <w:div w:id="219247584">
          <w:marLeft w:val="0"/>
          <w:marRight w:val="0"/>
          <w:marTop w:val="0"/>
          <w:marBottom w:val="0"/>
          <w:divBdr>
            <w:top w:val="none" w:sz="0" w:space="0" w:color="auto"/>
            <w:left w:val="none" w:sz="0" w:space="0" w:color="auto"/>
            <w:bottom w:val="none" w:sz="0" w:space="0" w:color="auto"/>
            <w:right w:val="none" w:sz="0" w:space="0" w:color="auto"/>
          </w:divBdr>
          <w:divsChild>
            <w:div w:id="308481585">
              <w:marLeft w:val="0"/>
              <w:marRight w:val="0"/>
              <w:marTop w:val="0"/>
              <w:marBottom w:val="0"/>
              <w:divBdr>
                <w:top w:val="none" w:sz="0" w:space="0" w:color="auto"/>
                <w:left w:val="none" w:sz="0" w:space="0" w:color="auto"/>
                <w:bottom w:val="none" w:sz="0" w:space="0" w:color="auto"/>
                <w:right w:val="none" w:sz="0" w:space="0" w:color="auto"/>
              </w:divBdr>
            </w:div>
          </w:divsChild>
        </w:div>
        <w:div w:id="90206403">
          <w:marLeft w:val="0"/>
          <w:marRight w:val="0"/>
          <w:marTop w:val="0"/>
          <w:marBottom w:val="0"/>
          <w:divBdr>
            <w:top w:val="none" w:sz="0" w:space="0" w:color="auto"/>
            <w:left w:val="none" w:sz="0" w:space="0" w:color="auto"/>
            <w:bottom w:val="none" w:sz="0" w:space="0" w:color="auto"/>
            <w:right w:val="none" w:sz="0" w:space="0" w:color="auto"/>
          </w:divBdr>
          <w:divsChild>
            <w:div w:id="1939603463">
              <w:marLeft w:val="0"/>
              <w:marRight w:val="0"/>
              <w:marTop w:val="0"/>
              <w:marBottom w:val="0"/>
              <w:divBdr>
                <w:top w:val="none" w:sz="0" w:space="0" w:color="auto"/>
                <w:left w:val="none" w:sz="0" w:space="0" w:color="auto"/>
                <w:bottom w:val="none" w:sz="0" w:space="0" w:color="auto"/>
                <w:right w:val="none" w:sz="0" w:space="0" w:color="auto"/>
              </w:divBdr>
            </w:div>
          </w:divsChild>
        </w:div>
        <w:div w:id="1046758205">
          <w:marLeft w:val="0"/>
          <w:marRight w:val="0"/>
          <w:marTop w:val="0"/>
          <w:marBottom w:val="0"/>
          <w:divBdr>
            <w:top w:val="none" w:sz="0" w:space="0" w:color="auto"/>
            <w:left w:val="none" w:sz="0" w:space="0" w:color="auto"/>
            <w:bottom w:val="none" w:sz="0" w:space="0" w:color="auto"/>
            <w:right w:val="none" w:sz="0" w:space="0" w:color="auto"/>
          </w:divBdr>
          <w:divsChild>
            <w:div w:id="586227452">
              <w:marLeft w:val="0"/>
              <w:marRight w:val="0"/>
              <w:marTop w:val="0"/>
              <w:marBottom w:val="0"/>
              <w:divBdr>
                <w:top w:val="none" w:sz="0" w:space="0" w:color="auto"/>
                <w:left w:val="none" w:sz="0" w:space="0" w:color="auto"/>
                <w:bottom w:val="none" w:sz="0" w:space="0" w:color="auto"/>
                <w:right w:val="none" w:sz="0" w:space="0" w:color="auto"/>
              </w:divBdr>
            </w:div>
          </w:divsChild>
        </w:div>
        <w:div w:id="925696345">
          <w:marLeft w:val="0"/>
          <w:marRight w:val="0"/>
          <w:marTop w:val="0"/>
          <w:marBottom w:val="0"/>
          <w:divBdr>
            <w:top w:val="none" w:sz="0" w:space="0" w:color="auto"/>
            <w:left w:val="none" w:sz="0" w:space="0" w:color="auto"/>
            <w:bottom w:val="none" w:sz="0" w:space="0" w:color="auto"/>
            <w:right w:val="none" w:sz="0" w:space="0" w:color="auto"/>
          </w:divBdr>
          <w:divsChild>
            <w:div w:id="141696427">
              <w:marLeft w:val="0"/>
              <w:marRight w:val="0"/>
              <w:marTop w:val="0"/>
              <w:marBottom w:val="0"/>
              <w:divBdr>
                <w:top w:val="none" w:sz="0" w:space="0" w:color="auto"/>
                <w:left w:val="none" w:sz="0" w:space="0" w:color="auto"/>
                <w:bottom w:val="none" w:sz="0" w:space="0" w:color="auto"/>
                <w:right w:val="none" w:sz="0" w:space="0" w:color="auto"/>
              </w:divBdr>
            </w:div>
          </w:divsChild>
        </w:div>
        <w:div w:id="1538853324">
          <w:marLeft w:val="0"/>
          <w:marRight w:val="0"/>
          <w:marTop w:val="0"/>
          <w:marBottom w:val="0"/>
          <w:divBdr>
            <w:top w:val="none" w:sz="0" w:space="0" w:color="auto"/>
            <w:left w:val="none" w:sz="0" w:space="0" w:color="auto"/>
            <w:bottom w:val="none" w:sz="0" w:space="0" w:color="auto"/>
            <w:right w:val="none" w:sz="0" w:space="0" w:color="auto"/>
          </w:divBdr>
          <w:divsChild>
            <w:div w:id="105889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778543">
      <w:bodyDiv w:val="1"/>
      <w:marLeft w:val="0"/>
      <w:marRight w:val="0"/>
      <w:marTop w:val="0"/>
      <w:marBottom w:val="0"/>
      <w:divBdr>
        <w:top w:val="none" w:sz="0" w:space="0" w:color="auto"/>
        <w:left w:val="none" w:sz="0" w:space="0" w:color="auto"/>
        <w:bottom w:val="none" w:sz="0" w:space="0" w:color="auto"/>
        <w:right w:val="none" w:sz="0" w:space="0" w:color="auto"/>
      </w:divBdr>
      <w:divsChild>
        <w:div w:id="2137671843">
          <w:marLeft w:val="0"/>
          <w:marRight w:val="0"/>
          <w:marTop w:val="0"/>
          <w:marBottom w:val="0"/>
          <w:divBdr>
            <w:top w:val="none" w:sz="0" w:space="0" w:color="auto"/>
            <w:left w:val="none" w:sz="0" w:space="0" w:color="auto"/>
            <w:bottom w:val="none" w:sz="0" w:space="0" w:color="auto"/>
            <w:right w:val="none" w:sz="0" w:space="0" w:color="auto"/>
          </w:divBdr>
          <w:divsChild>
            <w:div w:id="307322900">
              <w:marLeft w:val="0"/>
              <w:marRight w:val="0"/>
              <w:marTop w:val="0"/>
              <w:marBottom w:val="0"/>
              <w:divBdr>
                <w:top w:val="none" w:sz="0" w:space="0" w:color="auto"/>
                <w:left w:val="none" w:sz="0" w:space="0" w:color="auto"/>
                <w:bottom w:val="none" w:sz="0" w:space="0" w:color="auto"/>
                <w:right w:val="none" w:sz="0" w:space="0" w:color="auto"/>
              </w:divBdr>
            </w:div>
          </w:divsChild>
        </w:div>
        <w:div w:id="2111924517">
          <w:marLeft w:val="0"/>
          <w:marRight w:val="0"/>
          <w:marTop w:val="0"/>
          <w:marBottom w:val="0"/>
          <w:divBdr>
            <w:top w:val="none" w:sz="0" w:space="0" w:color="auto"/>
            <w:left w:val="none" w:sz="0" w:space="0" w:color="auto"/>
            <w:bottom w:val="none" w:sz="0" w:space="0" w:color="auto"/>
            <w:right w:val="none" w:sz="0" w:space="0" w:color="auto"/>
          </w:divBdr>
          <w:divsChild>
            <w:div w:id="575432748">
              <w:marLeft w:val="0"/>
              <w:marRight w:val="0"/>
              <w:marTop w:val="0"/>
              <w:marBottom w:val="0"/>
              <w:divBdr>
                <w:top w:val="none" w:sz="0" w:space="0" w:color="auto"/>
                <w:left w:val="none" w:sz="0" w:space="0" w:color="auto"/>
                <w:bottom w:val="none" w:sz="0" w:space="0" w:color="auto"/>
                <w:right w:val="none" w:sz="0" w:space="0" w:color="auto"/>
              </w:divBdr>
            </w:div>
          </w:divsChild>
        </w:div>
        <w:div w:id="1571386294">
          <w:marLeft w:val="0"/>
          <w:marRight w:val="0"/>
          <w:marTop w:val="0"/>
          <w:marBottom w:val="0"/>
          <w:divBdr>
            <w:top w:val="none" w:sz="0" w:space="0" w:color="auto"/>
            <w:left w:val="none" w:sz="0" w:space="0" w:color="auto"/>
            <w:bottom w:val="none" w:sz="0" w:space="0" w:color="auto"/>
            <w:right w:val="none" w:sz="0" w:space="0" w:color="auto"/>
          </w:divBdr>
          <w:divsChild>
            <w:div w:id="1779831415">
              <w:marLeft w:val="0"/>
              <w:marRight w:val="0"/>
              <w:marTop w:val="0"/>
              <w:marBottom w:val="0"/>
              <w:divBdr>
                <w:top w:val="none" w:sz="0" w:space="0" w:color="auto"/>
                <w:left w:val="none" w:sz="0" w:space="0" w:color="auto"/>
                <w:bottom w:val="none" w:sz="0" w:space="0" w:color="auto"/>
                <w:right w:val="none" w:sz="0" w:space="0" w:color="auto"/>
              </w:divBdr>
            </w:div>
          </w:divsChild>
        </w:div>
        <w:div w:id="729235533">
          <w:marLeft w:val="0"/>
          <w:marRight w:val="0"/>
          <w:marTop w:val="0"/>
          <w:marBottom w:val="0"/>
          <w:divBdr>
            <w:top w:val="none" w:sz="0" w:space="0" w:color="auto"/>
            <w:left w:val="none" w:sz="0" w:space="0" w:color="auto"/>
            <w:bottom w:val="none" w:sz="0" w:space="0" w:color="auto"/>
            <w:right w:val="none" w:sz="0" w:space="0" w:color="auto"/>
          </w:divBdr>
          <w:divsChild>
            <w:div w:id="1007946300">
              <w:marLeft w:val="0"/>
              <w:marRight w:val="0"/>
              <w:marTop w:val="0"/>
              <w:marBottom w:val="0"/>
              <w:divBdr>
                <w:top w:val="none" w:sz="0" w:space="0" w:color="auto"/>
                <w:left w:val="none" w:sz="0" w:space="0" w:color="auto"/>
                <w:bottom w:val="none" w:sz="0" w:space="0" w:color="auto"/>
                <w:right w:val="none" w:sz="0" w:space="0" w:color="auto"/>
              </w:divBdr>
            </w:div>
          </w:divsChild>
        </w:div>
        <w:div w:id="527254692">
          <w:marLeft w:val="0"/>
          <w:marRight w:val="0"/>
          <w:marTop w:val="0"/>
          <w:marBottom w:val="0"/>
          <w:divBdr>
            <w:top w:val="none" w:sz="0" w:space="0" w:color="auto"/>
            <w:left w:val="none" w:sz="0" w:space="0" w:color="auto"/>
            <w:bottom w:val="none" w:sz="0" w:space="0" w:color="auto"/>
            <w:right w:val="none" w:sz="0" w:space="0" w:color="auto"/>
          </w:divBdr>
          <w:divsChild>
            <w:div w:id="2017880399">
              <w:marLeft w:val="0"/>
              <w:marRight w:val="0"/>
              <w:marTop w:val="0"/>
              <w:marBottom w:val="0"/>
              <w:divBdr>
                <w:top w:val="none" w:sz="0" w:space="0" w:color="auto"/>
                <w:left w:val="none" w:sz="0" w:space="0" w:color="auto"/>
                <w:bottom w:val="none" w:sz="0" w:space="0" w:color="auto"/>
                <w:right w:val="none" w:sz="0" w:space="0" w:color="auto"/>
              </w:divBdr>
            </w:div>
          </w:divsChild>
        </w:div>
        <w:div w:id="372923920">
          <w:marLeft w:val="0"/>
          <w:marRight w:val="0"/>
          <w:marTop w:val="0"/>
          <w:marBottom w:val="0"/>
          <w:divBdr>
            <w:top w:val="none" w:sz="0" w:space="0" w:color="auto"/>
            <w:left w:val="none" w:sz="0" w:space="0" w:color="auto"/>
            <w:bottom w:val="none" w:sz="0" w:space="0" w:color="auto"/>
            <w:right w:val="none" w:sz="0" w:space="0" w:color="auto"/>
          </w:divBdr>
          <w:divsChild>
            <w:div w:id="1598555964">
              <w:marLeft w:val="0"/>
              <w:marRight w:val="0"/>
              <w:marTop w:val="0"/>
              <w:marBottom w:val="0"/>
              <w:divBdr>
                <w:top w:val="none" w:sz="0" w:space="0" w:color="auto"/>
                <w:left w:val="none" w:sz="0" w:space="0" w:color="auto"/>
                <w:bottom w:val="none" w:sz="0" w:space="0" w:color="auto"/>
                <w:right w:val="none" w:sz="0" w:space="0" w:color="auto"/>
              </w:divBdr>
            </w:div>
          </w:divsChild>
        </w:div>
        <w:div w:id="156194638">
          <w:marLeft w:val="0"/>
          <w:marRight w:val="0"/>
          <w:marTop w:val="0"/>
          <w:marBottom w:val="0"/>
          <w:divBdr>
            <w:top w:val="none" w:sz="0" w:space="0" w:color="auto"/>
            <w:left w:val="none" w:sz="0" w:space="0" w:color="auto"/>
            <w:bottom w:val="none" w:sz="0" w:space="0" w:color="auto"/>
            <w:right w:val="none" w:sz="0" w:space="0" w:color="auto"/>
          </w:divBdr>
          <w:divsChild>
            <w:div w:id="820192716">
              <w:marLeft w:val="0"/>
              <w:marRight w:val="0"/>
              <w:marTop w:val="0"/>
              <w:marBottom w:val="0"/>
              <w:divBdr>
                <w:top w:val="none" w:sz="0" w:space="0" w:color="auto"/>
                <w:left w:val="none" w:sz="0" w:space="0" w:color="auto"/>
                <w:bottom w:val="none" w:sz="0" w:space="0" w:color="auto"/>
                <w:right w:val="none" w:sz="0" w:space="0" w:color="auto"/>
              </w:divBdr>
            </w:div>
          </w:divsChild>
        </w:div>
        <w:div w:id="2080711228">
          <w:marLeft w:val="0"/>
          <w:marRight w:val="0"/>
          <w:marTop w:val="0"/>
          <w:marBottom w:val="0"/>
          <w:divBdr>
            <w:top w:val="none" w:sz="0" w:space="0" w:color="auto"/>
            <w:left w:val="none" w:sz="0" w:space="0" w:color="auto"/>
            <w:bottom w:val="none" w:sz="0" w:space="0" w:color="auto"/>
            <w:right w:val="none" w:sz="0" w:space="0" w:color="auto"/>
          </w:divBdr>
          <w:divsChild>
            <w:div w:id="1724908921">
              <w:marLeft w:val="0"/>
              <w:marRight w:val="0"/>
              <w:marTop w:val="0"/>
              <w:marBottom w:val="0"/>
              <w:divBdr>
                <w:top w:val="none" w:sz="0" w:space="0" w:color="auto"/>
                <w:left w:val="none" w:sz="0" w:space="0" w:color="auto"/>
                <w:bottom w:val="none" w:sz="0" w:space="0" w:color="auto"/>
                <w:right w:val="none" w:sz="0" w:space="0" w:color="auto"/>
              </w:divBdr>
            </w:div>
          </w:divsChild>
        </w:div>
        <w:div w:id="1075589509">
          <w:marLeft w:val="0"/>
          <w:marRight w:val="0"/>
          <w:marTop w:val="0"/>
          <w:marBottom w:val="0"/>
          <w:divBdr>
            <w:top w:val="none" w:sz="0" w:space="0" w:color="auto"/>
            <w:left w:val="none" w:sz="0" w:space="0" w:color="auto"/>
            <w:bottom w:val="none" w:sz="0" w:space="0" w:color="auto"/>
            <w:right w:val="none" w:sz="0" w:space="0" w:color="auto"/>
          </w:divBdr>
          <w:divsChild>
            <w:div w:id="2023507374">
              <w:marLeft w:val="0"/>
              <w:marRight w:val="0"/>
              <w:marTop w:val="0"/>
              <w:marBottom w:val="0"/>
              <w:divBdr>
                <w:top w:val="none" w:sz="0" w:space="0" w:color="auto"/>
                <w:left w:val="none" w:sz="0" w:space="0" w:color="auto"/>
                <w:bottom w:val="none" w:sz="0" w:space="0" w:color="auto"/>
                <w:right w:val="none" w:sz="0" w:space="0" w:color="auto"/>
              </w:divBdr>
            </w:div>
          </w:divsChild>
        </w:div>
        <w:div w:id="229385062">
          <w:marLeft w:val="0"/>
          <w:marRight w:val="0"/>
          <w:marTop w:val="0"/>
          <w:marBottom w:val="0"/>
          <w:divBdr>
            <w:top w:val="none" w:sz="0" w:space="0" w:color="auto"/>
            <w:left w:val="none" w:sz="0" w:space="0" w:color="auto"/>
            <w:bottom w:val="none" w:sz="0" w:space="0" w:color="auto"/>
            <w:right w:val="none" w:sz="0" w:space="0" w:color="auto"/>
          </w:divBdr>
          <w:divsChild>
            <w:div w:id="1087849320">
              <w:marLeft w:val="0"/>
              <w:marRight w:val="0"/>
              <w:marTop w:val="0"/>
              <w:marBottom w:val="0"/>
              <w:divBdr>
                <w:top w:val="none" w:sz="0" w:space="0" w:color="auto"/>
                <w:left w:val="none" w:sz="0" w:space="0" w:color="auto"/>
                <w:bottom w:val="none" w:sz="0" w:space="0" w:color="auto"/>
                <w:right w:val="none" w:sz="0" w:space="0" w:color="auto"/>
              </w:divBdr>
            </w:div>
          </w:divsChild>
        </w:div>
        <w:div w:id="1653482466">
          <w:marLeft w:val="0"/>
          <w:marRight w:val="0"/>
          <w:marTop w:val="0"/>
          <w:marBottom w:val="0"/>
          <w:divBdr>
            <w:top w:val="none" w:sz="0" w:space="0" w:color="auto"/>
            <w:left w:val="none" w:sz="0" w:space="0" w:color="auto"/>
            <w:bottom w:val="none" w:sz="0" w:space="0" w:color="auto"/>
            <w:right w:val="none" w:sz="0" w:space="0" w:color="auto"/>
          </w:divBdr>
          <w:divsChild>
            <w:div w:id="37169424">
              <w:marLeft w:val="0"/>
              <w:marRight w:val="0"/>
              <w:marTop w:val="0"/>
              <w:marBottom w:val="0"/>
              <w:divBdr>
                <w:top w:val="none" w:sz="0" w:space="0" w:color="auto"/>
                <w:left w:val="none" w:sz="0" w:space="0" w:color="auto"/>
                <w:bottom w:val="none" w:sz="0" w:space="0" w:color="auto"/>
                <w:right w:val="none" w:sz="0" w:space="0" w:color="auto"/>
              </w:divBdr>
            </w:div>
          </w:divsChild>
        </w:div>
        <w:div w:id="2136025991">
          <w:marLeft w:val="0"/>
          <w:marRight w:val="0"/>
          <w:marTop w:val="0"/>
          <w:marBottom w:val="0"/>
          <w:divBdr>
            <w:top w:val="none" w:sz="0" w:space="0" w:color="auto"/>
            <w:left w:val="none" w:sz="0" w:space="0" w:color="auto"/>
            <w:bottom w:val="none" w:sz="0" w:space="0" w:color="auto"/>
            <w:right w:val="none" w:sz="0" w:space="0" w:color="auto"/>
          </w:divBdr>
          <w:divsChild>
            <w:div w:id="714548667">
              <w:marLeft w:val="0"/>
              <w:marRight w:val="0"/>
              <w:marTop w:val="0"/>
              <w:marBottom w:val="0"/>
              <w:divBdr>
                <w:top w:val="none" w:sz="0" w:space="0" w:color="auto"/>
                <w:left w:val="none" w:sz="0" w:space="0" w:color="auto"/>
                <w:bottom w:val="none" w:sz="0" w:space="0" w:color="auto"/>
                <w:right w:val="none" w:sz="0" w:space="0" w:color="auto"/>
              </w:divBdr>
            </w:div>
          </w:divsChild>
        </w:div>
        <w:div w:id="695547265">
          <w:marLeft w:val="0"/>
          <w:marRight w:val="0"/>
          <w:marTop w:val="0"/>
          <w:marBottom w:val="0"/>
          <w:divBdr>
            <w:top w:val="none" w:sz="0" w:space="0" w:color="auto"/>
            <w:left w:val="none" w:sz="0" w:space="0" w:color="auto"/>
            <w:bottom w:val="none" w:sz="0" w:space="0" w:color="auto"/>
            <w:right w:val="none" w:sz="0" w:space="0" w:color="auto"/>
          </w:divBdr>
          <w:divsChild>
            <w:div w:id="1602689027">
              <w:marLeft w:val="0"/>
              <w:marRight w:val="0"/>
              <w:marTop w:val="0"/>
              <w:marBottom w:val="0"/>
              <w:divBdr>
                <w:top w:val="none" w:sz="0" w:space="0" w:color="auto"/>
                <w:left w:val="none" w:sz="0" w:space="0" w:color="auto"/>
                <w:bottom w:val="none" w:sz="0" w:space="0" w:color="auto"/>
                <w:right w:val="none" w:sz="0" w:space="0" w:color="auto"/>
              </w:divBdr>
            </w:div>
          </w:divsChild>
        </w:div>
        <w:div w:id="1731149579">
          <w:marLeft w:val="0"/>
          <w:marRight w:val="0"/>
          <w:marTop w:val="0"/>
          <w:marBottom w:val="0"/>
          <w:divBdr>
            <w:top w:val="none" w:sz="0" w:space="0" w:color="auto"/>
            <w:left w:val="none" w:sz="0" w:space="0" w:color="auto"/>
            <w:bottom w:val="none" w:sz="0" w:space="0" w:color="auto"/>
            <w:right w:val="none" w:sz="0" w:space="0" w:color="auto"/>
          </w:divBdr>
          <w:divsChild>
            <w:div w:id="546573582">
              <w:marLeft w:val="0"/>
              <w:marRight w:val="0"/>
              <w:marTop w:val="0"/>
              <w:marBottom w:val="0"/>
              <w:divBdr>
                <w:top w:val="none" w:sz="0" w:space="0" w:color="auto"/>
                <w:left w:val="none" w:sz="0" w:space="0" w:color="auto"/>
                <w:bottom w:val="none" w:sz="0" w:space="0" w:color="auto"/>
                <w:right w:val="none" w:sz="0" w:space="0" w:color="auto"/>
              </w:divBdr>
            </w:div>
          </w:divsChild>
        </w:div>
        <w:div w:id="1881354045">
          <w:marLeft w:val="0"/>
          <w:marRight w:val="0"/>
          <w:marTop w:val="0"/>
          <w:marBottom w:val="0"/>
          <w:divBdr>
            <w:top w:val="none" w:sz="0" w:space="0" w:color="auto"/>
            <w:left w:val="none" w:sz="0" w:space="0" w:color="auto"/>
            <w:bottom w:val="none" w:sz="0" w:space="0" w:color="auto"/>
            <w:right w:val="none" w:sz="0" w:space="0" w:color="auto"/>
          </w:divBdr>
          <w:divsChild>
            <w:div w:id="903220962">
              <w:marLeft w:val="0"/>
              <w:marRight w:val="0"/>
              <w:marTop w:val="0"/>
              <w:marBottom w:val="0"/>
              <w:divBdr>
                <w:top w:val="none" w:sz="0" w:space="0" w:color="auto"/>
                <w:left w:val="none" w:sz="0" w:space="0" w:color="auto"/>
                <w:bottom w:val="none" w:sz="0" w:space="0" w:color="auto"/>
                <w:right w:val="none" w:sz="0" w:space="0" w:color="auto"/>
              </w:divBdr>
            </w:div>
          </w:divsChild>
        </w:div>
        <w:div w:id="804588561">
          <w:marLeft w:val="0"/>
          <w:marRight w:val="0"/>
          <w:marTop w:val="0"/>
          <w:marBottom w:val="0"/>
          <w:divBdr>
            <w:top w:val="none" w:sz="0" w:space="0" w:color="auto"/>
            <w:left w:val="none" w:sz="0" w:space="0" w:color="auto"/>
            <w:bottom w:val="none" w:sz="0" w:space="0" w:color="auto"/>
            <w:right w:val="none" w:sz="0" w:space="0" w:color="auto"/>
          </w:divBdr>
          <w:divsChild>
            <w:div w:id="1591427201">
              <w:marLeft w:val="0"/>
              <w:marRight w:val="0"/>
              <w:marTop w:val="0"/>
              <w:marBottom w:val="0"/>
              <w:divBdr>
                <w:top w:val="none" w:sz="0" w:space="0" w:color="auto"/>
                <w:left w:val="none" w:sz="0" w:space="0" w:color="auto"/>
                <w:bottom w:val="none" w:sz="0" w:space="0" w:color="auto"/>
                <w:right w:val="none" w:sz="0" w:space="0" w:color="auto"/>
              </w:divBdr>
            </w:div>
          </w:divsChild>
        </w:div>
        <w:div w:id="1520199642">
          <w:marLeft w:val="0"/>
          <w:marRight w:val="0"/>
          <w:marTop w:val="0"/>
          <w:marBottom w:val="0"/>
          <w:divBdr>
            <w:top w:val="none" w:sz="0" w:space="0" w:color="auto"/>
            <w:left w:val="none" w:sz="0" w:space="0" w:color="auto"/>
            <w:bottom w:val="none" w:sz="0" w:space="0" w:color="auto"/>
            <w:right w:val="none" w:sz="0" w:space="0" w:color="auto"/>
          </w:divBdr>
          <w:divsChild>
            <w:div w:id="1636374762">
              <w:marLeft w:val="0"/>
              <w:marRight w:val="0"/>
              <w:marTop w:val="0"/>
              <w:marBottom w:val="0"/>
              <w:divBdr>
                <w:top w:val="none" w:sz="0" w:space="0" w:color="auto"/>
                <w:left w:val="none" w:sz="0" w:space="0" w:color="auto"/>
                <w:bottom w:val="none" w:sz="0" w:space="0" w:color="auto"/>
                <w:right w:val="none" w:sz="0" w:space="0" w:color="auto"/>
              </w:divBdr>
            </w:div>
          </w:divsChild>
        </w:div>
        <w:div w:id="1613777724">
          <w:marLeft w:val="0"/>
          <w:marRight w:val="0"/>
          <w:marTop w:val="0"/>
          <w:marBottom w:val="0"/>
          <w:divBdr>
            <w:top w:val="none" w:sz="0" w:space="0" w:color="auto"/>
            <w:left w:val="none" w:sz="0" w:space="0" w:color="auto"/>
            <w:bottom w:val="none" w:sz="0" w:space="0" w:color="auto"/>
            <w:right w:val="none" w:sz="0" w:space="0" w:color="auto"/>
          </w:divBdr>
          <w:divsChild>
            <w:div w:id="781338631">
              <w:marLeft w:val="0"/>
              <w:marRight w:val="0"/>
              <w:marTop w:val="0"/>
              <w:marBottom w:val="0"/>
              <w:divBdr>
                <w:top w:val="none" w:sz="0" w:space="0" w:color="auto"/>
                <w:left w:val="none" w:sz="0" w:space="0" w:color="auto"/>
                <w:bottom w:val="none" w:sz="0" w:space="0" w:color="auto"/>
                <w:right w:val="none" w:sz="0" w:space="0" w:color="auto"/>
              </w:divBdr>
            </w:div>
          </w:divsChild>
        </w:div>
        <w:div w:id="280917049">
          <w:marLeft w:val="0"/>
          <w:marRight w:val="0"/>
          <w:marTop w:val="0"/>
          <w:marBottom w:val="0"/>
          <w:divBdr>
            <w:top w:val="none" w:sz="0" w:space="0" w:color="auto"/>
            <w:left w:val="none" w:sz="0" w:space="0" w:color="auto"/>
            <w:bottom w:val="none" w:sz="0" w:space="0" w:color="auto"/>
            <w:right w:val="none" w:sz="0" w:space="0" w:color="auto"/>
          </w:divBdr>
          <w:divsChild>
            <w:div w:id="1764301476">
              <w:marLeft w:val="0"/>
              <w:marRight w:val="0"/>
              <w:marTop w:val="0"/>
              <w:marBottom w:val="0"/>
              <w:divBdr>
                <w:top w:val="none" w:sz="0" w:space="0" w:color="auto"/>
                <w:left w:val="none" w:sz="0" w:space="0" w:color="auto"/>
                <w:bottom w:val="none" w:sz="0" w:space="0" w:color="auto"/>
                <w:right w:val="none" w:sz="0" w:space="0" w:color="auto"/>
              </w:divBdr>
            </w:div>
          </w:divsChild>
        </w:div>
        <w:div w:id="1385372095">
          <w:marLeft w:val="0"/>
          <w:marRight w:val="0"/>
          <w:marTop w:val="0"/>
          <w:marBottom w:val="0"/>
          <w:divBdr>
            <w:top w:val="none" w:sz="0" w:space="0" w:color="auto"/>
            <w:left w:val="none" w:sz="0" w:space="0" w:color="auto"/>
            <w:bottom w:val="none" w:sz="0" w:space="0" w:color="auto"/>
            <w:right w:val="none" w:sz="0" w:space="0" w:color="auto"/>
          </w:divBdr>
          <w:divsChild>
            <w:div w:id="1404257797">
              <w:marLeft w:val="0"/>
              <w:marRight w:val="0"/>
              <w:marTop w:val="0"/>
              <w:marBottom w:val="0"/>
              <w:divBdr>
                <w:top w:val="none" w:sz="0" w:space="0" w:color="auto"/>
                <w:left w:val="none" w:sz="0" w:space="0" w:color="auto"/>
                <w:bottom w:val="none" w:sz="0" w:space="0" w:color="auto"/>
                <w:right w:val="none" w:sz="0" w:space="0" w:color="auto"/>
              </w:divBdr>
            </w:div>
          </w:divsChild>
        </w:div>
        <w:div w:id="998777643">
          <w:marLeft w:val="0"/>
          <w:marRight w:val="0"/>
          <w:marTop w:val="0"/>
          <w:marBottom w:val="0"/>
          <w:divBdr>
            <w:top w:val="none" w:sz="0" w:space="0" w:color="auto"/>
            <w:left w:val="none" w:sz="0" w:space="0" w:color="auto"/>
            <w:bottom w:val="none" w:sz="0" w:space="0" w:color="auto"/>
            <w:right w:val="none" w:sz="0" w:space="0" w:color="auto"/>
          </w:divBdr>
          <w:divsChild>
            <w:div w:id="1398167059">
              <w:marLeft w:val="0"/>
              <w:marRight w:val="0"/>
              <w:marTop w:val="0"/>
              <w:marBottom w:val="0"/>
              <w:divBdr>
                <w:top w:val="none" w:sz="0" w:space="0" w:color="auto"/>
                <w:left w:val="none" w:sz="0" w:space="0" w:color="auto"/>
                <w:bottom w:val="none" w:sz="0" w:space="0" w:color="auto"/>
                <w:right w:val="none" w:sz="0" w:space="0" w:color="auto"/>
              </w:divBdr>
            </w:div>
          </w:divsChild>
        </w:div>
        <w:div w:id="696662297">
          <w:marLeft w:val="0"/>
          <w:marRight w:val="0"/>
          <w:marTop w:val="0"/>
          <w:marBottom w:val="0"/>
          <w:divBdr>
            <w:top w:val="none" w:sz="0" w:space="0" w:color="auto"/>
            <w:left w:val="none" w:sz="0" w:space="0" w:color="auto"/>
            <w:bottom w:val="none" w:sz="0" w:space="0" w:color="auto"/>
            <w:right w:val="none" w:sz="0" w:space="0" w:color="auto"/>
          </w:divBdr>
          <w:divsChild>
            <w:div w:id="1193835032">
              <w:marLeft w:val="0"/>
              <w:marRight w:val="0"/>
              <w:marTop w:val="0"/>
              <w:marBottom w:val="0"/>
              <w:divBdr>
                <w:top w:val="none" w:sz="0" w:space="0" w:color="auto"/>
                <w:left w:val="none" w:sz="0" w:space="0" w:color="auto"/>
                <w:bottom w:val="none" w:sz="0" w:space="0" w:color="auto"/>
                <w:right w:val="none" w:sz="0" w:space="0" w:color="auto"/>
              </w:divBdr>
            </w:div>
          </w:divsChild>
        </w:div>
        <w:div w:id="898513589">
          <w:marLeft w:val="0"/>
          <w:marRight w:val="0"/>
          <w:marTop w:val="0"/>
          <w:marBottom w:val="0"/>
          <w:divBdr>
            <w:top w:val="none" w:sz="0" w:space="0" w:color="auto"/>
            <w:left w:val="none" w:sz="0" w:space="0" w:color="auto"/>
            <w:bottom w:val="none" w:sz="0" w:space="0" w:color="auto"/>
            <w:right w:val="none" w:sz="0" w:space="0" w:color="auto"/>
          </w:divBdr>
          <w:divsChild>
            <w:div w:id="2122726516">
              <w:marLeft w:val="0"/>
              <w:marRight w:val="0"/>
              <w:marTop w:val="0"/>
              <w:marBottom w:val="0"/>
              <w:divBdr>
                <w:top w:val="none" w:sz="0" w:space="0" w:color="auto"/>
                <w:left w:val="none" w:sz="0" w:space="0" w:color="auto"/>
                <w:bottom w:val="none" w:sz="0" w:space="0" w:color="auto"/>
                <w:right w:val="none" w:sz="0" w:space="0" w:color="auto"/>
              </w:divBdr>
            </w:div>
          </w:divsChild>
        </w:div>
        <w:div w:id="275069140">
          <w:marLeft w:val="0"/>
          <w:marRight w:val="0"/>
          <w:marTop w:val="0"/>
          <w:marBottom w:val="0"/>
          <w:divBdr>
            <w:top w:val="none" w:sz="0" w:space="0" w:color="auto"/>
            <w:left w:val="none" w:sz="0" w:space="0" w:color="auto"/>
            <w:bottom w:val="none" w:sz="0" w:space="0" w:color="auto"/>
            <w:right w:val="none" w:sz="0" w:space="0" w:color="auto"/>
          </w:divBdr>
          <w:divsChild>
            <w:div w:id="1226338172">
              <w:marLeft w:val="0"/>
              <w:marRight w:val="0"/>
              <w:marTop w:val="0"/>
              <w:marBottom w:val="0"/>
              <w:divBdr>
                <w:top w:val="none" w:sz="0" w:space="0" w:color="auto"/>
                <w:left w:val="none" w:sz="0" w:space="0" w:color="auto"/>
                <w:bottom w:val="none" w:sz="0" w:space="0" w:color="auto"/>
                <w:right w:val="none" w:sz="0" w:space="0" w:color="auto"/>
              </w:divBdr>
            </w:div>
          </w:divsChild>
        </w:div>
        <w:div w:id="1151603101">
          <w:marLeft w:val="0"/>
          <w:marRight w:val="0"/>
          <w:marTop w:val="0"/>
          <w:marBottom w:val="0"/>
          <w:divBdr>
            <w:top w:val="none" w:sz="0" w:space="0" w:color="auto"/>
            <w:left w:val="none" w:sz="0" w:space="0" w:color="auto"/>
            <w:bottom w:val="none" w:sz="0" w:space="0" w:color="auto"/>
            <w:right w:val="none" w:sz="0" w:space="0" w:color="auto"/>
          </w:divBdr>
          <w:divsChild>
            <w:div w:id="706763027">
              <w:marLeft w:val="0"/>
              <w:marRight w:val="0"/>
              <w:marTop w:val="0"/>
              <w:marBottom w:val="0"/>
              <w:divBdr>
                <w:top w:val="none" w:sz="0" w:space="0" w:color="auto"/>
                <w:left w:val="none" w:sz="0" w:space="0" w:color="auto"/>
                <w:bottom w:val="none" w:sz="0" w:space="0" w:color="auto"/>
                <w:right w:val="none" w:sz="0" w:space="0" w:color="auto"/>
              </w:divBdr>
            </w:div>
          </w:divsChild>
        </w:div>
        <w:div w:id="1604846928">
          <w:marLeft w:val="0"/>
          <w:marRight w:val="0"/>
          <w:marTop w:val="0"/>
          <w:marBottom w:val="0"/>
          <w:divBdr>
            <w:top w:val="none" w:sz="0" w:space="0" w:color="auto"/>
            <w:left w:val="none" w:sz="0" w:space="0" w:color="auto"/>
            <w:bottom w:val="none" w:sz="0" w:space="0" w:color="auto"/>
            <w:right w:val="none" w:sz="0" w:space="0" w:color="auto"/>
          </w:divBdr>
          <w:divsChild>
            <w:div w:id="1405838005">
              <w:marLeft w:val="0"/>
              <w:marRight w:val="0"/>
              <w:marTop w:val="0"/>
              <w:marBottom w:val="0"/>
              <w:divBdr>
                <w:top w:val="none" w:sz="0" w:space="0" w:color="auto"/>
                <w:left w:val="none" w:sz="0" w:space="0" w:color="auto"/>
                <w:bottom w:val="none" w:sz="0" w:space="0" w:color="auto"/>
                <w:right w:val="none" w:sz="0" w:space="0" w:color="auto"/>
              </w:divBdr>
            </w:div>
          </w:divsChild>
        </w:div>
        <w:div w:id="688261112">
          <w:marLeft w:val="0"/>
          <w:marRight w:val="0"/>
          <w:marTop w:val="0"/>
          <w:marBottom w:val="0"/>
          <w:divBdr>
            <w:top w:val="none" w:sz="0" w:space="0" w:color="auto"/>
            <w:left w:val="none" w:sz="0" w:space="0" w:color="auto"/>
            <w:bottom w:val="none" w:sz="0" w:space="0" w:color="auto"/>
            <w:right w:val="none" w:sz="0" w:space="0" w:color="auto"/>
          </w:divBdr>
          <w:divsChild>
            <w:div w:id="1636716837">
              <w:marLeft w:val="0"/>
              <w:marRight w:val="0"/>
              <w:marTop w:val="0"/>
              <w:marBottom w:val="0"/>
              <w:divBdr>
                <w:top w:val="none" w:sz="0" w:space="0" w:color="auto"/>
                <w:left w:val="none" w:sz="0" w:space="0" w:color="auto"/>
                <w:bottom w:val="none" w:sz="0" w:space="0" w:color="auto"/>
                <w:right w:val="none" w:sz="0" w:space="0" w:color="auto"/>
              </w:divBdr>
            </w:div>
          </w:divsChild>
        </w:div>
        <w:div w:id="285937847">
          <w:marLeft w:val="0"/>
          <w:marRight w:val="0"/>
          <w:marTop w:val="0"/>
          <w:marBottom w:val="0"/>
          <w:divBdr>
            <w:top w:val="none" w:sz="0" w:space="0" w:color="auto"/>
            <w:left w:val="none" w:sz="0" w:space="0" w:color="auto"/>
            <w:bottom w:val="none" w:sz="0" w:space="0" w:color="auto"/>
            <w:right w:val="none" w:sz="0" w:space="0" w:color="auto"/>
          </w:divBdr>
          <w:divsChild>
            <w:div w:id="1044526291">
              <w:marLeft w:val="0"/>
              <w:marRight w:val="0"/>
              <w:marTop w:val="0"/>
              <w:marBottom w:val="0"/>
              <w:divBdr>
                <w:top w:val="none" w:sz="0" w:space="0" w:color="auto"/>
                <w:left w:val="none" w:sz="0" w:space="0" w:color="auto"/>
                <w:bottom w:val="none" w:sz="0" w:space="0" w:color="auto"/>
                <w:right w:val="none" w:sz="0" w:space="0" w:color="auto"/>
              </w:divBdr>
            </w:div>
          </w:divsChild>
        </w:div>
        <w:div w:id="743987493">
          <w:marLeft w:val="0"/>
          <w:marRight w:val="0"/>
          <w:marTop w:val="0"/>
          <w:marBottom w:val="0"/>
          <w:divBdr>
            <w:top w:val="none" w:sz="0" w:space="0" w:color="auto"/>
            <w:left w:val="none" w:sz="0" w:space="0" w:color="auto"/>
            <w:bottom w:val="none" w:sz="0" w:space="0" w:color="auto"/>
            <w:right w:val="none" w:sz="0" w:space="0" w:color="auto"/>
          </w:divBdr>
          <w:divsChild>
            <w:div w:id="1229726246">
              <w:marLeft w:val="0"/>
              <w:marRight w:val="0"/>
              <w:marTop w:val="0"/>
              <w:marBottom w:val="0"/>
              <w:divBdr>
                <w:top w:val="none" w:sz="0" w:space="0" w:color="auto"/>
                <w:left w:val="none" w:sz="0" w:space="0" w:color="auto"/>
                <w:bottom w:val="none" w:sz="0" w:space="0" w:color="auto"/>
                <w:right w:val="none" w:sz="0" w:space="0" w:color="auto"/>
              </w:divBdr>
            </w:div>
          </w:divsChild>
        </w:div>
        <w:div w:id="1854412528">
          <w:marLeft w:val="0"/>
          <w:marRight w:val="0"/>
          <w:marTop w:val="0"/>
          <w:marBottom w:val="0"/>
          <w:divBdr>
            <w:top w:val="none" w:sz="0" w:space="0" w:color="auto"/>
            <w:left w:val="none" w:sz="0" w:space="0" w:color="auto"/>
            <w:bottom w:val="none" w:sz="0" w:space="0" w:color="auto"/>
            <w:right w:val="none" w:sz="0" w:space="0" w:color="auto"/>
          </w:divBdr>
          <w:divsChild>
            <w:div w:id="2006782853">
              <w:marLeft w:val="0"/>
              <w:marRight w:val="0"/>
              <w:marTop w:val="0"/>
              <w:marBottom w:val="0"/>
              <w:divBdr>
                <w:top w:val="none" w:sz="0" w:space="0" w:color="auto"/>
                <w:left w:val="none" w:sz="0" w:space="0" w:color="auto"/>
                <w:bottom w:val="none" w:sz="0" w:space="0" w:color="auto"/>
                <w:right w:val="none" w:sz="0" w:space="0" w:color="auto"/>
              </w:divBdr>
            </w:div>
          </w:divsChild>
        </w:div>
        <w:div w:id="340086784">
          <w:marLeft w:val="0"/>
          <w:marRight w:val="0"/>
          <w:marTop w:val="0"/>
          <w:marBottom w:val="0"/>
          <w:divBdr>
            <w:top w:val="none" w:sz="0" w:space="0" w:color="auto"/>
            <w:left w:val="none" w:sz="0" w:space="0" w:color="auto"/>
            <w:bottom w:val="none" w:sz="0" w:space="0" w:color="auto"/>
            <w:right w:val="none" w:sz="0" w:space="0" w:color="auto"/>
          </w:divBdr>
          <w:divsChild>
            <w:div w:id="72550154">
              <w:marLeft w:val="0"/>
              <w:marRight w:val="0"/>
              <w:marTop w:val="0"/>
              <w:marBottom w:val="0"/>
              <w:divBdr>
                <w:top w:val="none" w:sz="0" w:space="0" w:color="auto"/>
                <w:left w:val="none" w:sz="0" w:space="0" w:color="auto"/>
                <w:bottom w:val="none" w:sz="0" w:space="0" w:color="auto"/>
                <w:right w:val="none" w:sz="0" w:space="0" w:color="auto"/>
              </w:divBdr>
            </w:div>
          </w:divsChild>
        </w:div>
        <w:div w:id="2076080861">
          <w:marLeft w:val="0"/>
          <w:marRight w:val="0"/>
          <w:marTop w:val="0"/>
          <w:marBottom w:val="0"/>
          <w:divBdr>
            <w:top w:val="none" w:sz="0" w:space="0" w:color="auto"/>
            <w:left w:val="none" w:sz="0" w:space="0" w:color="auto"/>
            <w:bottom w:val="none" w:sz="0" w:space="0" w:color="auto"/>
            <w:right w:val="none" w:sz="0" w:space="0" w:color="auto"/>
          </w:divBdr>
          <w:divsChild>
            <w:div w:id="519859774">
              <w:marLeft w:val="0"/>
              <w:marRight w:val="0"/>
              <w:marTop w:val="0"/>
              <w:marBottom w:val="0"/>
              <w:divBdr>
                <w:top w:val="none" w:sz="0" w:space="0" w:color="auto"/>
                <w:left w:val="none" w:sz="0" w:space="0" w:color="auto"/>
                <w:bottom w:val="none" w:sz="0" w:space="0" w:color="auto"/>
                <w:right w:val="none" w:sz="0" w:space="0" w:color="auto"/>
              </w:divBdr>
            </w:div>
          </w:divsChild>
        </w:div>
        <w:div w:id="2065177466">
          <w:marLeft w:val="0"/>
          <w:marRight w:val="0"/>
          <w:marTop w:val="0"/>
          <w:marBottom w:val="0"/>
          <w:divBdr>
            <w:top w:val="none" w:sz="0" w:space="0" w:color="auto"/>
            <w:left w:val="none" w:sz="0" w:space="0" w:color="auto"/>
            <w:bottom w:val="none" w:sz="0" w:space="0" w:color="auto"/>
            <w:right w:val="none" w:sz="0" w:space="0" w:color="auto"/>
          </w:divBdr>
          <w:divsChild>
            <w:div w:id="693262138">
              <w:marLeft w:val="0"/>
              <w:marRight w:val="0"/>
              <w:marTop w:val="0"/>
              <w:marBottom w:val="0"/>
              <w:divBdr>
                <w:top w:val="none" w:sz="0" w:space="0" w:color="auto"/>
                <w:left w:val="none" w:sz="0" w:space="0" w:color="auto"/>
                <w:bottom w:val="none" w:sz="0" w:space="0" w:color="auto"/>
                <w:right w:val="none" w:sz="0" w:space="0" w:color="auto"/>
              </w:divBdr>
            </w:div>
          </w:divsChild>
        </w:div>
        <w:div w:id="1196389903">
          <w:marLeft w:val="0"/>
          <w:marRight w:val="0"/>
          <w:marTop w:val="0"/>
          <w:marBottom w:val="0"/>
          <w:divBdr>
            <w:top w:val="none" w:sz="0" w:space="0" w:color="auto"/>
            <w:left w:val="none" w:sz="0" w:space="0" w:color="auto"/>
            <w:bottom w:val="none" w:sz="0" w:space="0" w:color="auto"/>
            <w:right w:val="none" w:sz="0" w:space="0" w:color="auto"/>
          </w:divBdr>
          <w:divsChild>
            <w:div w:id="473451380">
              <w:marLeft w:val="0"/>
              <w:marRight w:val="0"/>
              <w:marTop w:val="0"/>
              <w:marBottom w:val="0"/>
              <w:divBdr>
                <w:top w:val="none" w:sz="0" w:space="0" w:color="auto"/>
                <w:left w:val="none" w:sz="0" w:space="0" w:color="auto"/>
                <w:bottom w:val="none" w:sz="0" w:space="0" w:color="auto"/>
                <w:right w:val="none" w:sz="0" w:space="0" w:color="auto"/>
              </w:divBdr>
            </w:div>
          </w:divsChild>
        </w:div>
        <w:div w:id="762723817">
          <w:marLeft w:val="0"/>
          <w:marRight w:val="0"/>
          <w:marTop w:val="0"/>
          <w:marBottom w:val="0"/>
          <w:divBdr>
            <w:top w:val="none" w:sz="0" w:space="0" w:color="auto"/>
            <w:left w:val="none" w:sz="0" w:space="0" w:color="auto"/>
            <w:bottom w:val="none" w:sz="0" w:space="0" w:color="auto"/>
            <w:right w:val="none" w:sz="0" w:space="0" w:color="auto"/>
          </w:divBdr>
          <w:divsChild>
            <w:div w:id="1335182242">
              <w:marLeft w:val="0"/>
              <w:marRight w:val="0"/>
              <w:marTop w:val="0"/>
              <w:marBottom w:val="0"/>
              <w:divBdr>
                <w:top w:val="none" w:sz="0" w:space="0" w:color="auto"/>
                <w:left w:val="none" w:sz="0" w:space="0" w:color="auto"/>
                <w:bottom w:val="none" w:sz="0" w:space="0" w:color="auto"/>
                <w:right w:val="none" w:sz="0" w:space="0" w:color="auto"/>
              </w:divBdr>
            </w:div>
          </w:divsChild>
        </w:div>
        <w:div w:id="1154760911">
          <w:marLeft w:val="0"/>
          <w:marRight w:val="0"/>
          <w:marTop w:val="0"/>
          <w:marBottom w:val="0"/>
          <w:divBdr>
            <w:top w:val="none" w:sz="0" w:space="0" w:color="auto"/>
            <w:left w:val="none" w:sz="0" w:space="0" w:color="auto"/>
            <w:bottom w:val="none" w:sz="0" w:space="0" w:color="auto"/>
            <w:right w:val="none" w:sz="0" w:space="0" w:color="auto"/>
          </w:divBdr>
          <w:divsChild>
            <w:div w:id="1081830810">
              <w:marLeft w:val="0"/>
              <w:marRight w:val="0"/>
              <w:marTop w:val="0"/>
              <w:marBottom w:val="0"/>
              <w:divBdr>
                <w:top w:val="none" w:sz="0" w:space="0" w:color="auto"/>
                <w:left w:val="none" w:sz="0" w:space="0" w:color="auto"/>
                <w:bottom w:val="none" w:sz="0" w:space="0" w:color="auto"/>
                <w:right w:val="none" w:sz="0" w:space="0" w:color="auto"/>
              </w:divBdr>
            </w:div>
          </w:divsChild>
        </w:div>
        <w:div w:id="676888395">
          <w:marLeft w:val="0"/>
          <w:marRight w:val="0"/>
          <w:marTop w:val="0"/>
          <w:marBottom w:val="0"/>
          <w:divBdr>
            <w:top w:val="none" w:sz="0" w:space="0" w:color="auto"/>
            <w:left w:val="none" w:sz="0" w:space="0" w:color="auto"/>
            <w:bottom w:val="none" w:sz="0" w:space="0" w:color="auto"/>
            <w:right w:val="none" w:sz="0" w:space="0" w:color="auto"/>
          </w:divBdr>
          <w:divsChild>
            <w:div w:id="1297950420">
              <w:marLeft w:val="0"/>
              <w:marRight w:val="0"/>
              <w:marTop w:val="0"/>
              <w:marBottom w:val="0"/>
              <w:divBdr>
                <w:top w:val="none" w:sz="0" w:space="0" w:color="auto"/>
                <w:left w:val="none" w:sz="0" w:space="0" w:color="auto"/>
                <w:bottom w:val="none" w:sz="0" w:space="0" w:color="auto"/>
                <w:right w:val="none" w:sz="0" w:space="0" w:color="auto"/>
              </w:divBdr>
            </w:div>
          </w:divsChild>
        </w:div>
        <w:div w:id="672024635">
          <w:marLeft w:val="0"/>
          <w:marRight w:val="0"/>
          <w:marTop w:val="0"/>
          <w:marBottom w:val="0"/>
          <w:divBdr>
            <w:top w:val="none" w:sz="0" w:space="0" w:color="auto"/>
            <w:left w:val="none" w:sz="0" w:space="0" w:color="auto"/>
            <w:bottom w:val="none" w:sz="0" w:space="0" w:color="auto"/>
            <w:right w:val="none" w:sz="0" w:space="0" w:color="auto"/>
          </w:divBdr>
          <w:divsChild>
            <w:div w:id="293756278">
              <w:marLeft w:val="0"/>
              <w:marRight w:val="0"/>
              <w:marTop w:val="0"/>
              <w:marBottom w:val="0"/>
              <w:divBdr>
                <w:top w:val="none" w:sz="0" w:space="0" w:color="auto"/>
                <w:left w:val="none" w:sz="0" w:space="0" w:color="auto"/>
                <w:bottom w:val="none" w:sz="0" w:space="0" w:color="auto"/>
                <w:right w:val="none" w:sz="0" w:space="0" w:color="auto"/>
              </w:divBdr>
            </w:div>
          </w:divsChild>
        </w:div>
        <w:div w:id="1781415669">
          <w:marLeft w:val="0"/>
          <w:marRight w:val="0"/>
          <w:marTop w:val="0"/>
          <w:marBottom w:val="0"/>
          <w:divBdr>
            <w:top w:val="none" w:sz="0" w:space="0" w:color="auto"/>
            <w:left w:val="none" w:sz="0" w:space="0" w:color="auto"/>
            <w:bottom w:val="none" w:sz="0" w:space="0" w:color="auto"/>
            <w:right w:val="none" w:sz="0" w:space="0" w:color="auto"/>
          </w:divBdr>
          <w:divsChild>
            <w:div w:id="658658426">
              <w:marLeft w:val="0"/>
              <w:marRight w:val="0"/>
              <w:marTop w:val="0"/>
              <w:marBottom w:val="0"/>
              <w:divBdr>
                <w:top w:val="none" w:sz="0" w:space="0" w:color="auto"/>
                <w:left w:val="none" w:sz="0" w:space="0" w:color="auto"/>
                <w:bottom w:val="none" w:sz="0" w:space="0" w:color="auto"/>
                <w:right w:val="none" w:sz="0" w:space="0" w:color="auto"/>
              </w:divBdr>
            </w:div>
          </w:divsChild>
        </w:div>
        <w:div w:id="1184171935">
          <w:marLeft w:val="0"/>
          <w:marRight w:val="0"/>
          <w:marTop w:val="0"/>
          <w:marBottom w:val="0"/>
          <w:divBdr>
            <w:top w:val="none" w:sz="0" w:space="0" w:color="auto"/>
            <w:left w:val="none" w:sz="0" w:space="0" w:color="auto"/>
            <w:bottom w:val="none" w:sz="0" w:space="0" w:color="auto"/>
            <w:right w:val="none" w:sz="0" w:space="0" w:color="auto"/>
          </w:divBdr>
          <w:divsChild>
            <w:div w:id="1473406264">
              <w:marLeft w:val="0"/>
              <w:marRight w:val="0"/>
              <w:marTop w:val="0"/>
              <w:marBottom w:val="0"/>
              <w:divBdr>
                <w:top w:val="none" w:sz="0" w:space="0" w:color="auto"/>
                <w:left w:val="none" w:sz="0" w:space="0" w:color="auto"/>
                <w:bottom w:val="none" w:sz="0" w:space="0" w:color="auto"/>
                <w:right w:val="none" w:sz="0" w:space="0" w:color="auto"/>
              </w:divBdr>
            </w:div>
          </w:divsChild>
        </w:div>
        <w:div w:id="1056321765">
          <w:marLeft w:val="0"/>
          <w:marRight w:val="0"/>
          <w:marTop w:val="0"/>
          <w:marBottom w:val="0"/>
          <w:divBdr>
            <w:top w:val="none" w:sz="0" w:space="0" w:color="auto"/>
            <w:left w:val="none" w:sz="0" w:space="0" w:color="auto"/>
            <w:bottom w:val="none" w:sz="0" w:space="0" w:color="auto"/>
            <w:right w:val="none" w:sz="0" w:space="0" w:color="auto"/>
          </w:divBdr>
          <w:divsChild>
            <w:div w:id="1834486219">
              <w:marLeft w:val="0"/>
              <w:marRight w:val="0"/>
              <w:marTop w:val="0"/>
              <w:marBottom w:val="0"/>
              <w:divBdr>
                <w:top w:val="none" w:sz="0" w:space="0" w:color="auto"/>
                <w:left w:val="none" w:sz="0" w:space="0" w:color="auto"/>
                <w:bottom w:val="none" w:sz="0" w:space="0" w:color="auto"/>
                <w:right w:val="none" w:sz="0" w:space="0" w:color="auto"/>
              </w:divBdr>
            </w:div>
          </w:divsChild>
        </w:div>
        <w:div w:id="594483269">
          <w:marLeft w:val="0"/>
          <w:marRight w:val="0"/>
          <w:marTop w:val="0"/>
          <w:marBottom w:val="0"/>
          <w:divBdr>
            <w:top w:val="none" w:sz="0" w:space="0" w:color="auto"/>
            <w:left w:val="none" w:sz="0" w:space="0" w:color="auto"/>
            <w:bottom w:val="none" w:sz="0" w:space="0" w:color="auto"/>
            <w:right w:val="none" w:sz="0" w:space="0" w:color="auto"/>
          </w:divBdr>
          <w:divsChild>
            <w:div w:id="152339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17427">
      <w:bodyDiv w:val="1"/>
      <w:marLeft w:val="0"/>
      <w:marRight w:val="0"/>
      <w:marTop w:val="0"/>
      <w:marBottom w:val="0"/>
      <w:divBdr>
        <w:top w:val="none" w:sz="0" w:space="0" w:color="auto"/>
        <w:left w:val="none" w:sz="0" w:space="0" w:color="auto"/>
        <w:bottom w:val="none" w:sz="0" w:space="0" w:color="auto"/>
        <w:right w:val="none" w:sz="0" w:space="0" w:color="auto"/>
      </w:divBdr>
      <w:divsChild>
        <w:div w:id="1432046831">
          <w:marLeft w:val="0"/>
          <w:marRight w:val="0"/>
          <w:marTop w:val="0"/>
          <w:marBottom w:val="0"/>
          <w:divBdr>
            <w:top w:val="none" w:sz="0" w:space="0" w:color="auto"/>
            <w:left w:val="none" w:sz="0" w:space="0" w:color="auto"/>
            <w:bottom w:val="none" w:sz="0" w:space="0" w:color="auto"/>
            <w:right w:val="none" w:sz="0" w:space="0" w:color="auto"/>
          </w:divBdr>
          <w:divsChild>
            <w:div w:id="1753309920">
              <w:marLeft w:val="0"/>
              <w:marRight w:val="0"/>
              <w:marTop w:val="0"/>
              <w:marBottom w:val="0"/>
              <w:divBdr>
                <w:top w:val="none" w:sz="0" w:space="0" w:color="auto"/>
                <w:left w:val="none" w:sz="0" w:space="0" w:color="auto"/>
                <w:bottom w:val="none" w:sz="0" w:space="0" w:color="auto"/>
                <w:right w:val="none" w:sz="0" w:space="0" w:color="auto"/>
              </w:divBdr>
            </w:div>
          </w:divsChild>
        </w:div>
        <w:div w:id="1482234715">
          <w:marLeft w:val="0"/>
          <w:marRight w:val="0"/>
          <w:marTop w:val="0"/>
          <w:marBottom w:val="0"/>
          <w:divBdr>
            <w:top w:val="none" w:sz="0" w:space="0" w:color="auto"/>
            <w:left w:val="none" w:sz="0" w:space="0" w:color="auto"/>
            <w:bottom w:val="none" w:sz="0" w:space="0" w:color="auto"/>
            <w:right w:val="none" w:sz="0" w:space="0" w:color="auto"/>
          </w:divBdr>
          <w:divsChild>
            <w:div w:id="242909105">
              <w:marLeft w:val="0"/>
              <w:marRight w:val="0"/>
              <w:marTop w:val="0"/>
              <w:marBottom w:val="0"/>
              <w:divBdr>
                <w:top w:val="none" w:sz="0" w:space="0" w:color="auto"/>
                <w:left w:val="none" w:sz="0" w:space="0" w:color="auto"/>
                <w:bottom w:val="none" w:sz="0" w:space="0" w:color="auto"/>
                <w:right w:val="none" w:sz="0" w:space="0" w:color="auto"/>
              </w:divBdr>
            </w:div>
          </w:divsChild>
        </w:div>
        <w:div w:id="1914241948">
          <w:marLeft w:val="0"/>
          <w:marRight w:val="0"/>
          <w:marTop w:val="0"/>
          <w:marBottom w:val="0"/>
          <w:divBdr>
            <w:top w:val="none" w:sz="0" w:space="0" w:color="auto"/>
            <w:left w:val="none" w:sz="0" w:space="0" w:color="auto"/>
            <w:bottom w:val="none" w:sz="0" w:space="0" w:color="auto"/>
            <w:right w:val="none" w:sz="0" w:space="0" w:color="auto"/>
          </w:divBdr>
          <w:divsChild>
            <w:div w:id="135992771">
              <w:marLeft w:val="0"/>
              <w:marRight w:val="0"/>
              <w:marTop w:val="0"/>
              <w:marBottom w:val="0"/>
              <w:divBdr>
                <w:top w:val="none" w:sz="0" w:space="0" w:color="auto"/>
                <w:left w:val="none" w:sz="0" w:space="0" w:color="auto"/>
                <w:bottom w:val="none" w:sz="0" w:space="0" w:color="auto"/>
                <w:right w:val="none" w:sz="0" w:space="0" w:color="auto"/>
              </w:divBdr>
            </w:div>
          </w:divsChild>
        </w:div>
        <w:div w:id="1612056480">
          <w:marLeft w:val="0"/>
          <w:marRight w:val="0"/>
          <w:marTop w:val="0"/>
          <w:marBottom w:val="0"/>
          <w:divBdr>
            <w:top w:val="none" w:sz="0" w:space="0" w:color="auto"/>
            <w:left w:val="none" w:sz="0" w:space="0" w:color="auto"/>
            <w:bottom w:val="none" w:sz="0" w:space="0" w:color="auto"/>
            <w:right w:val="none" w:sz="0" w:space="0" w:color="auto"/>
          </w:divBdr>
          <w:divsChild>
            <w:div w:id="1958751388">
              <w:marLeft w:val="0"/>
              <w:marRight w:val="0"/>
              <w:marTop w:val="0"/>
              <w:marBottom w:val="0"/>
              <w:divBdr>
                <w:top w:val="none" w:sz="0" w:space="0" w:color="auto"/>
                <w:left w:val="none" w:sz="0" w:space="0" w:color="auto"/>
                <w:bottom w:val="none" w:sz="0" w:space="0" w:color="auto"/>
                <w:right w:val="none" w:sz="0" w:space="0" w:color="auto"/>
              </w:divBdr>
            </w:div>
          </w:divsChild>
        </w:div>
        <w:div w:id="712775868">
          <w:marLeft w:val="0"/>
          <w:marRight w:val="0"/>
          <w:marTop w:val="0"/>
          <w:marBottom w:val="0"/>
          <w:divBdr>
            <w:top w:val="none" w:sz="0" w:space="0" w:color="auto"/>
            <w:left w:val="none" w:sz="0" w:space="0" w:color="auto"/>
            <w:bottom w:val="none" w:sz="0" w:space="0" w:color="auto"/>
            <w:right w:val="none" w:sz="0" w:space="0" w:color="auto"/>
          </w:divBdr>
          <w:divsChild>
            <w:div w:id="28185616">
              <w:marLeft w:val="0"/>
              <w:marRight w:val="0"/>
              <w:marTop w:val="0"/>
              <w:marBottom w:val="0"/>
              <w:divBdr>
                <w:top w:val="none" w:sz="0" w:space="0" w:color="auto"/>
                <w:left w:val="none" w:sz="0" w:space="0" w:color="auto"/>
                <w:bottom w:val="none" w:sz="0" w:space="0" w:color="auto"/>
                <w:right w:val="none" w:sz="0" w:space="0" w:color="auto"/>
              </w:divBdr>
            </w:div>
          </w:divsChild>
        </w:div>
        <w:div w:id="508913813">
          <w:marLeft w:val="0"/>
          <w:marRight w:val="0"/>
          <w:marTop w:val="0"/>
          <w:marBottom w:val="0"/>
          <w:divBdr>
            <w:top w:val="none" w:sz="0" w:space="0" w:color="auto"/>
            <w:left w:val="none" w:sz="0" w:space="0" w:color="auto"/>
            <w:bottom w:val="none" w:sz="0" w:space="0" w:color="auto"/>
            <w:right w:val="none" w:sz="0" w:space="0" w:color="auto"/>
          </w:divBdr>
          <w:divsChild>
            <w:div w:id="1886023512">
              <w:marLeft w:val="0"/>
              <w:marRight w:val="0"/>
              <w:marTop w:val="0"/>
              <w:marBottom w:val="0"/>
              <w:divBdr>
                <w:top w:val="none" w:sz="0" w:space="0" w:color="auto"/>
                <w:left w:val="none" w:sz="0" w:space="0" w:color="auto"/>
                <w:bottom w:val="none" w:sz="0" w:space="0" w:color="auto"/>
                <w:right w:val="none" w:sz="0" w:space="0" w:color="auto"/>
              </w:divBdr>
            </w:div>
          </w:divsChild>
        </w:div>
        <w:div w:id="1652440479">
          <w:marLeft w:val="0"/>
          <w:marRight w:val="0"/>
          <w:marTop w:val="0"/>
          <w:marBottom w:val="0"/>
          <w:divBdr>
            <w:top w:val="none" w:sz="0" w:space="0" w:color="auto"/>
            <w:left w:val="none" w:sz="0" w:space="0" w:color="auto"/>
            <w:bottom w:val="none" w:sz="0" w:space="0" w:color="auto"/>
            <w:right w:val="none" w:sz="0" w:space="0" w:color="auto"/>
          </w:divBdr>
          <w:divsChild>
            <w:div w:id="999431142">
              <w:marLeft w:val="0"/>
              <w:marRight w:val="0"/>
              <w:marTop w:val="0"/>
              <w:marBottom w:val="0"/>
              <w:divBdr>
                <w:top w:val="none" w:sz="0" w:space="0" w:color="auto"/>
                <w:left w:val="none" w:sz="0" w:space="0" w:color="auto"/>
                <w:bottom w:val="none" w:sz="0" w:space="0" w:color="auto"/>
                <w:right w:val="none" w:sz="0" w:space="0" w:color="auto"/>
              </w:divBdr>
            </w:div>
          </w:divsChild>
        </w:div>
        <w:div w:id="1671831511">
          <w:marLeft w:val="0"/>
          <w:marRight w:val="0"/>
          <w:marTop w:val="0"/>
          <w:marBottom w:val="0"/>
          <w:divBdr>
            <w:top w:val="none" w:sz="0" w:space="0" w:color="auto"/>
            <w:left w:val="none" w:sz="0" w:space="0" w:color="auto"/>
            <w:bottom w:val="none" w:sz="0" w:space="0" w:color="auto"/>
            <w:right w:val="none" w:sz="0" w:space="0" w:color="auto"/>
          </w:divBdr>
          <w:divsChild>
            <w:div w:id="683555186">
              <w:marLeft w:val="0"/>
              <w:marRight w:val="0"/>
              <w:marTop w:val="0"/>
              <w:marBottom w:val="0"/>
              <w:divBdr>
                <w:top w:val="none" w:sz="0" w:space="0" w:color="auto"/>
                <w:left w:val="none" w:sz="0" w:space="0" w:color="auto"/>
                <w:bottom w:val="none" w:sz="0" w:space="0" w:color="auto"/>
                <w:right w:val="none" w:sz="0" w:space="0" w:color="auto"/>
              </w:divBdr>
            </w:div>
          </w:divsChild>
        </w:div>
        <w:div w:id="1929846237">
          <w:marLeft w:val="0"/>
          <w:marRight w:val="0"/>
          <w:marTop w:val="0"/>
          <w:marBottom w:val="0"/>
          <w:divBdr>
            <w:top w:val="none" w:sz="0" w:space="0" w:color="auto"/>
            <w:left w:val="none" w:sz="0" w:space="0" w:color="auto"/>
            <w:bottom w:val="none" w:sz="0" w:space="0" w:color="auto"/>
            <w:right w:val="none" w:sz="0" w:space="0" w:color="auto"/>
          </w:divBdr>
          <w:divsChild>
            <w:div w:id="390546176">
              <w:marLeft w:val="0"/>
              <w:marRight w:val="0"/>
              <w:marTop w:val="0"/>
              <w:marBottom w:val="0"/>
              <w:divBdr>
                <w:top w:val="none" w:sz="0" w:space="0" w:color="auto"/>
                <w:left w:val="none" w:sz="0" w:space="0" w:color="auto"/>
                <w:bottom w:val="none" w:sz="0" w:space="0" w:color="auto"/>
                <w:right w:val="none" w:sz="0" w:space="0" w:color="auto"/>
              </w:divBdr>
            </w:div>
          </w:divsChild>
        </w:div>
        <w:div w:id="1119297564">
          <w:marLeft w:val="0"/>
          <w:marRight w:val="0"/>
          <w:marTop w:val="0"/>
          <w:marBottom w:val="0"/>
          <w:divBdr>
            <w:top w:val="none" w:sz="0" w:space="0" w:color="auto"/>
            <w:left w:val="none" w:sz="0" w:space="0" w:color="auto"/>
            <w:bottom w:val="none" w:sz="0" w:space="0" w:color="auto"/>
            <w:right w:val="none" w:sz="0" w:space="0" w:color="auto"/>
          </w:divBdr>
          <w:divsChild>
            <w:div w:id="702559654">
              <w:marLeft w:val="0"/>
              <w:marRight w:val="0"/>
              <w:marTop w:val="0"/>
              <w:marBottom w:val="0"/>
              <w:divBdr>
                <w:top w:val="none" w:sz="0" w:space="0" w:color="auto"/>
                <w:left w:val="none" w:sz="0" w:space="0" w:color="auto"/>
                <w:bottom w:val="none" w:sz="0" w:space="0" w:color="auto"/>
                <w:right w:val="none" w:sz="0" w:space="0" w:color="auto"/>
              </w:divBdr>
            </w:div>
          </w:divsChild>
        </w:div>
        <w:div w:id="727608732">
          <w:marLeft w:val="0"/>
          <w:marRight w:val="0"/>
          <w:marTop w:val="0"/>
          <w:marBottom w:val="0"/>
          <w:divBdr>
            <w:top w:val="none" w:sz="0" w:space="0" w:color="auto"/>
            <w:left w:val="none" w:sz="0" w:space="0" w:color="auto"/>
            <w:bottom w:val="none" w:sz="0" w:space="0" w:color="auto"/>
            <w:right w:val="none" w:sz="0" w:space="0" w:color="auto"/>
          </w:divBdr>
          <w:divsChild>
            <w:div w:id="1875313839">
              <w:marLeft w:val="0"/>
              <w:marRight w:val="0"/>
              <w:marTop w:val="0"/>
              <w:marBottom w:val="0"/>
              <w:divBdr>
                <w:top w:val="none" w:sz="0" w:space="0" w:color="auto"/>
                <w:left w:val="none" w:sz="0" w:space="0" w:color="auto"/>
                <w:bottom w:val="none" w:sz="0" w:space="0" w:color="auto"/>
                <w:right w:val="none" w:sz="0" w:space="0" w:color="auto"/>
              </w:divBdr>
            </w:div>
          </w:divsChild>
        </w:div>
        <w:div w:id="509833542">
          <w:marLeft w:val="0"/>
          <w:marRight w:val="0"/>
          <w:marTop w:val="0"/>
          <w:marBottom w:val="0"/>
          <w:divBdr>
            <w:top w:val="none" w:sz="0" w:space="0" w:color="auto"/>
            <w:left w:val="none" w:sz="0" w:space="0" w:color="auto"/>
            <w:bottom w:val="none" w:sz="0" w:space="0" w:color="auto"/>
            <w:right w:val="none" w:sz="0" w:space="0" w:color="auto"/>
          </w:divBdr>
          <w:divsChild>
            <w:div w:id="344207301">
              <w:marLeft w:val="0"/>
              <w:marRight w:val="0"/>
              <w:marTop w:val="0"/>
              <w:marBottom w:val="0"/>
              <w:divBdr>
                <w:top w:val="none" w:sz="0" w:space="0" w:color="auto"/>
                <w:left w:val="none" w:sz="0" w:space="0" w:color="auto"/>
                <w:bottom w:val="none" w:sz="0" w:space="0" w:color="auto"/>
                <w:right w:val="none" w:sz="0" w:space="0" w:color="auto"/>
              </w:divBdr>
            </w:div>
          </w:divsChild>
        </w:div>
        <w:div w:id="1153331070">
          <w:marLeft w:val="0"/>
          <w:marRight w:val="0"/>
          <w:marTop w:val="0"/>
          <w:marBottom w:val="0"/>
          <w:divBdr>
            <w:top w:val="none" w:sz="0" w:space="0" w:color="auto"/>
            <w:left w:val="none" w:sz="0" w:space="0" w:color="auto"/>
            <w:bottom w:val="none" w:sz="0" w:space="0" w:color="auto"/>
            <w:right w:val="none" w:sz="0" w:space="0" w:color="auto"/>
          </w:divBdr>
          <w:divsChild>
            <w:div w:id="687374233">
              <w:marLeft w:val="0"/>
              <w:marRight w:val="0"/>
              <w:marTop w:val="0"/>
              <w:marBottom w:val="0"/>
              <w:divBdr>
                <w:top w:val="none" w:sz="0" w:space="0" w:color="auto"/>
                <w:left w:val="none" w:sz="0" w:space="0" w:color="auto"/>
                <w:bottom w:val="none" w:sz="0" w:space="0" w:color="auto"/>
                <w:right w:val="none" w:sz="0" w:space="0" w:color="auto"/>
              </w:divBdr>
            </w:div>
          </w:divsChild>
        </w:div>
        <w:div w:id="1467117930">
          <w:marLeft w:val="0"/>
          <w:marRight w:val="0"/>
          <w:marTop w:val="0"/>
          <w:marBottom w:val="0"/>
          <w:divBdr>
            <w:top w:val="none" w:sz="0" w:space="0" w:color="auto"/>
            <w:left w:val="none" w:sz="0" w:space="0" w:color="auto"/>
            <w:bottom w:val="none" w:sz="0" w:space="0" w:color="auto"/>
            <w:right w:val="none" w:sz="0" w:space="0" w:color="auto"/>
          </w:divBdr>
          <w:divsChild>
            <w:div w:id="1511064755">
              <w:marLeft w:val="0"/>
              <w:marRight w:val="0"/>
              <w:marTop w:val="0"/>
              <w:marBottom w:val="0"/>
              <w:divBdr>
                <w:top w:val="none" w:sz="0" w:space="0" w:color="auto"/>
                <w:left w:val="none" w:sz="0" w:space="0" w:color="auto"/>
                <w:bottom w:val="none" w:sz="0" w:space="0" w:color="auto"/>
                <w:right w:val="none" w:sz="0" w:space="0" w:color="auto"/>
              </w:divBdr>
            </w:div>
          </w:divsChild>
        </w:div>
        <w:div w:id="1433477301">
          <w:marLeft w:val="0"/>
          <w:marRight w:val="0"/>
          <w:marTop w:val="0"/>
          <w:marBottom w:val="0"/>
          <w:divBdr>
            <w:top w:val="none" w:sz="0" w:space="0" w:color="auto"/>
            <w:left w:val="none" w:sz="0" w:space="0" w:color="auto"/>
            <w:bottom w:val="none" w:sz="0" w:space="0" w:color="auto"/>
            <w:right w:val="none" w:sz="0" w:space="0" w:color="auto"/>
          </w:divBdr>
          <w:divsChild>
            <w:div w:id="299265184">
              <w:marLeft w:val="0"/>
              <w:marRight w:val="0"/>
              <w:marTop w:val="0"/>
              <w:marBottom w:val="0"/>
              <w:divBdr>
                <w:top w:val="none" w:sz="0" w:space="0" w:color="auto"/>
                <w:left w:val="none" w:sz="0" w:space="0" w:color="auto"/>
                <w:bottom w:val="none" w:sz="0" w:space="0" w:color="auto"/>
                <w:right w:val="none" w:sz="0" w:space="0" w:color="auto"/>
              </w:divBdr>
            </w:div>
          </w:divsChild>
        </w:div>
        <w:div w:id="1252158760">
          <w:marLeft w:val="0"/>
          <w:marRight w:val="0"/>
          <w:marTop w:val="0"/>
          <w:marBottom w:val="0"/>
          <w:divBdr>
            <w:top w:val="none" w:sz="0" w:space="0" w:color="auto"/>
            <w:left w:val="none" w:sz="0" w:space="0" w:color="auto"/>
            <w:bottom w:val="none" w:sz="0" w:space="0" w:color="auto"/>
            <w:right w:val="none" w:sz="0" w:space="0" w:color="auto"/>
          </w:divBdr>
          <w:divsChild>
            <w:div w:id="1549028352">
              <w:marLeft w:val="0"/>
              <w:marRight w:val="0"/>
              <w:marTop w:val="0"/>
              <w:marBottom w:val="0"/>
              <w:divBdr>
                <w:top w:val="none" w:sz="0" w:space="0" w:color="auto"/>
                <w:left w:val="none" w:sz="0" w:space="0" w:color="auto"/>
                <w:bottom w:val="none" w:sz="0" w:space="0" w:color="auto"/>
                <w:right w:val="none" w:sz="0" w:space="0" w:color="auto"/>
              </w:divBdr>
            </w:div>
          </w:divsChild>
        </w:div>
        <w:div w:id="260993544">
          <w:marLeft w:val="0"/>
          <w:marRight w:val="0"/>
          <w:marTop w:val="0"/>
          <w:marBottom w:val="0"/>
          <w:divBdr>
            <w:top w:val="none" w:sz="0" w:space="0" w:color="auto"/>
            <w:left w:val="none" w:sz="0" w:space="0" w:color="auto"/>
            <w:bottom w:val="none" w:sz="0" w:space="0" w:color="auto"/>
            <w:right w:val="none" w:sz="0" w:space="0" w:color="auto"/>
          </w:divBdr>
          <w:divsChild>
            <w:div w:id="988439673">
              <w:marLeft w:val="0"/>
              <w:marRight w:val="0"/>
              <w:marTop w:val="0"/>
              <w:marBottom w:val="0"/>
              <w:divBdr>
                <w:top w:val="none" w:sz="0" w:space="0" w:color="auto"/>
                <w:left w:val="none" w:sz="0" w:space="0" w:color="auto"/>
                <w:bottom w:val="none" w:sz="0" w:space="0" w:color="auto"/>
                <w:right w:val="none" w:sz="0" w:space="0" w:color="auto"/>
              </w:divBdr>
            </w:div>
          </w:divsChild>
        </w:div>
        <w:div w:id="1987272469">
          <w:marLeft w:val="0"/>
          <w:marRight w:val="0"/>
          <w:marTop w:val="0"/>
          <w:marBottom w:val="0"/>
          <w:divBdr>
            <w:top w:val="none" w:sz="0" w:space="0" w:color="auto"/>
            <w:left w:val="none" w:sz="0" w:space="0" w:color="auto"/>
            <w:bottom w:val="none" w:sz="0" w:space="0" w:color="auto"/>
            <w:right w:val="none" w:sz="0" w:space="0" w:color="auto"/>
          </w:divBdr>
          <w:divsChild>
            <w:div w:id="1280256029">
              <w:marLeft w:val="0"/>
              <w:marRight w:val="0"/>
              <w:marTop w:val="0"/>
              <w:marBottom w:val="0"/>
              <w:divBdr>
                <w:top w:val="none" w:sz="0" w:space="0" w:color="auto"/>
                <w:left w:val="none" w:sz="0" w:space="0" w:color="auto"/>
                <w:bottom w:val="none" w:sz="0" w:space="0" w:color="auto"/>
                <w:right w:val="none" w:sz="0" w:space="0" w:color="auto"/>
              </w:divBdr>
            </w:div>
          </w:divsChild>
        </w:div>
        <w:div w:id="2084140453">
          <w:marLeft w:val="0"/>
          <w:marRight w:val="0"/>
          <w:marTop w:val="0"/>
          <w:marBottom w:val="0"/>
          <w:divBdr>
            <w:top w:val="none" w:sz="0" w:space="0" w:color="auto"/>
            <w:left w:val="none" w:sz="0" w:space="0" w:color="auto"/>
            <w:bottom w:val="none" w:sz="0" w:space="0" w:color="auto"/>
            <w:right w:val="none" w:sz="0" w:space="0" w:color="auto"/>
          </w:divBdr>
          <w:divsChild>
            <w:div w:id="1148746257">
              <w:marLeft w:val="0"/>
              <w:marRight w:val="0"/>
              <w:marTop w:val="0"/>
              <w:marBottom w:val="0"/>
              <w:divBdr>
                <w:top w:val="none" w:sz="0" w:space="0" w:color="auto"/>
                <w:left w:val="none" w:sz="0" w:space="0" w:color="auto"/>
                <w:bottom w:val="none" w:sz="0" w:space="0" w:color="auto"/>
                <w:right w:val="none" w:sz="0" w:space="0" w:color="auto"/>
              </w:divBdr>
            </w:div>
          </w:divsChild>
        </w:div>
        <w:div w:id="41711523">
          <w:marLeft w:val="0"/>
          <w:marRight w:val="0"/>
          <w:marTop w:val="0"/>
          <w:marBottom w:val="0"/>
          <w:divBdr>
            <w:top w:val="none" w:sz="0" w:space="0" w:color="auto"/>
            <w:left w:val="none" w:sz="0" w:space="0" w:color="auto"/>
            <w:bottom w:val="none" w:sz="0" w:space="0" w:color="auto"/>
            <w:right w:val="none" w:sz="0" w:space="0" w:color="auto"/>
          </w:divBdr>
          <w:divsChild>
            <w:div w:id="1906262211">
              <w:marLeft w:val="0"/>
              <w:marRight w:val="0"/>
              <w:marTop w:val="0"/>
              <w:marBottom w:val="0"/>
              <w:divBdr>
                <w:top w:val="none" w:sz="0" w:space="0" w:color="auto"/>
                <w:left w:val="none" w:sz="0" w:space="0" w:color="auto"/>
                <w:bottom w:val="none" w:sz="0" w:space="0" w:color="auto"/>
                <w:right w:val="none" w:sz="0" w:space="0" w:color="auto"/>
              </w:divBdr>
            </w:div>
          </w:divsChild>
        </w:div>
        <w:div w:id="1108233950">
          <w:marLeft w:val="0"/>
          <w:marRight w:val="0"/>
          <w:marTop w:val="0"/>
          <w:marBottom w:val="0"/>
          <w:divBdr>
            <w:top w:val="none" w:sz="0" w:space="0" w:color="auto"/>
            <w:left w:val="none" w:sz="0" w:space="0" w:color="auto"/>
            <w:bottom w:val="none" w:sz="0" w:space="0" w:color="auto"/>
            <w:right w:val="none" w:sz="0" w:space="0" w:color="auto"/>
          </w:divBdr>
          <w:divsChild>
            <w:div w:id="1153522836">
              <w:marLeft w:val="0"/>
              <w:marRight w:val="0"/>
              <w:marTop w:val="0"/>
              <w:marBottom w:val="0"/>
              <w:divBdr>
                <w:top w:val="none" w:sz="0" w:space="0" w:color="auto"/>
                <w:left w:val="none" w:sz="0" w:space="0" w:color="auto"/>
                <w:bottom w:val="none" w:sz="0" w:space="0" w:color="auto"/>
                <w:right w:val="none" w:sz="0" w:space="0" w:color="auto"/>
              </w:divBdr>
            </w:div>
          </w:divsChild>
        </w:div>
        <w:div w:id="339620399">
          <w:marLeft w:val="0"/>
          <w:marRight w:val="0"/>
          <w:marTop w:val="0"/>
          <w:marBottom w:val="0"/>
          <w:divBdr>
            <w:top w:val="none" w:sz="0" w:space="0" w:color="auto"/>
            <w:left w:val="none" w:sz="0" w:space="0" w:color="auto"/>
            <w:bottom w:val="none" w:sz="0" w:space="0" w:color="auto"/>
            <w:right w:val="none" w:sz="0" w:space="0" w:color="auto"/>
          </w:divBdr>
          <w:divsChild>
            <w:div w:id="1137181256">
              <w:marLeft w:val="0"/>
              <w:marRight w:val="0"/>
              <w:marTop w:val="0"/>
              <w:marBottom w:val="0"/>
              <w:divBdr>
                <w:top w:val="none" w:sz="0" w:space="0" w:color="auto"/>
                <w:left w:val="none" w:sz="0" w:space="0" w:color="auto"/>
                <w:bottom w:val="none" w:sz="0" w:space="0" w:color="auto"/>
                <w:right w:val="none" w:sz="0" w:space="0" w:color="auto"/>
              </w:divBdr>
            </w:div>
          </w:divsChild>
        </w:div>
        <w:div w:id="1541287392">
          <w:marLeft w:val="0"/>
          <w:marRight w:val="0"/>
          <w:marTop w:val="0"/>
          <w:marBottom w:val="0"/>
          <w:divBdr>
            <w:top w:val="none" w:sz="0" w:space="0" w:color="auto"/>
            <w:left w:val="none" w:sz="0" w:space="0" w:color="auto"/>
            <w:bottom w:val="none" w:sz="0" w:space="0" w:color="auto"/>
            <w:right w:val="none" w:sz="0" w:space="0" w:color="auto"/>
          </w:divBdr>
          <w:divsChild>
            <w:div w:id="1485394845">
              <w:marLeft w:val="0"/>
              <w:marRight w:val="0"/>
              <w:marTop w:val="0"/>
              <w:marBottom w:val="0"/>
              <w:divBdr>
                <w:top w:val="none" w:sz="0" w:space="0" w:color="auto"/>
                <w:left w:val="none" w:sz="0" w:space="0" w:color="auto"/>
                <w:bottom w:val="none" w:sz="0" w:space="0" w:color="auto"/>
                <w:right w:val="none" w:sz="0" w:space="0" w:color="auto"/>
              </w:divBdr>
            </w:div>
          </w:divsChild>
        </w:div>
        <w:div w:id="1253323190">
          <w:marLeft w:val="0"/>
          <w:marRight w:val="0"/>
          <w:marTop w:val="0"/>
          <w:marBottom w:val="0"/>
          <w:divBdr>
            <w:top w:val="none" w:sz="0" w:space="0" w:color="auto"/>
            <w:left w:val="none" w:sz="0" w:space="0" w:color="auto"/>
            <w:bottom w:val="none" w:sz="0" w:space="0" w:color="auto"/>
            <w:right w:val="none" w:sz="0" w:space="0" w:color="auto"/>
          </w:divBdr>
          <w:divsChild>
            <w:div w:id="1874951742">
              <w:marLeft w:val="0"/>
              <w:marRight w:val="0"/>
              <w:marTop w:val="0"/>
              <w:marBottom w:val="0"/>
              <w:divBdr>
                <w:top w:val="none" w:sz="0" w:space="0" w:color="auto"/>
                <w:left w:val="none" w:sz="0" w:space="0" w:color="auto"/>
                <w:bottom w:val="none" w:sz="0" w:space="0" w:color="auto"/>
                <w:right w:val="none" w:sz="0" w:space="0" w:color="auto"/>
              </w:divBdr>
            </w:div>
          </w:divsChild>
        </w:div>
        <w:div w:id="251087754">
          <w:marLeft w:val="0"/>
          <w:marRight w:val="0"/>
          <w:marTop w:val="0"/>
          <w:marBottom w:val="0"/>
          <w:divBdr>
            <w:top w:val="none" w:sz="0" w:space="0" w:color="auto"/>
            <w:left w:val="none" w:sz="0" w:space="0" w:color="auto"/>
            <w:bottom w:val="none" w:sz="0" w:space="0" w:color="auto"/>
            <w:right w:val="none" w:sz="0" w:space="0" w:color="auto"/>
          </w:divBdr>
          <w:divsChild>
            <w:div w:id="768045228">
              <w:marLeft w:val="0"/>
              <w:marRight w:val="0"/>
              <w:marTop w:val="0"/>
              <w:marBottom w:val="0"/>
              <w:divBdr>
                <w:top w:val="none" w:sz="0" w:space="0" w:color="auto"/>
                <w:left w:val="none" w:sz="0" w:space="0" w:color="auto"/>
                <w:bottom w:val="none" w:sz="0" w:space="0" w:color="auto"/>
                <w:right w:val="none" w:sz="0" w:space="0" w:color="auto"/>
              </w:divBdr>
            </w:div>
          </w:divsChild>
        </w:div>
        <w:div w:id="630746511">
          <w:marLeft w:val="0"/>
          <w:marRight w:val="0"/>
          <w:marTop w:val="0"/>
          <w:marBottom w:val="0"/>
          <w:divBdr>
            <w:top w:val="none" w:sz="0" w:space="0" w:color="auto"/>
            <w:left w:val="none" w:sz="0" w:space="0" w:color="auto"/>
            <w:bottom w:val="none" w:sz="0" w:space="0" w:color="auto"/>
            <w:right w:val="none" w:sz="0" w:space="0" w:color="auto"/>
          </w:divBdr>
          <w:divsChild>
            <w:div w:id="2071683190">
              <w:marLeft w:val="0"/>
              <w:marRight w:val="0"/>
              <w:marTop w:val="0"/>
              <w:marBottom w:val="0"/>
              <w:divBdr>
                <w:top w:val="none" w:sz="0" w:space="0" w:color="auto"/>
                <w:left w:val="none" w:sz="0" w:space="0" w:color="auto"/>
                <w:bottom w:val="none" w:sz="0" w:space="0" w:color="auto"/>
                <w:right w:val="none" w:sz="0" w:space="0" w:color="auto"/>
              </w:divBdr>
            </w:div>
          </w:divsChild>
        </w:div>
        <w:div w:id="1316296091">
          <w:marLeft w:val="0"/>
          <w:marRight w:val="0"/>
          <w:marTop w:val="0"/>
          <w:marBottom w:val="0"/>
          <w:divBdr>
            <w:top w:val="none" w:sz="0" w:space="0" w:color="auto"/>
            <w:left w:val="none" w:sz="0" w:space="0" w:color="auto"/>
            <w:bottom w:val="none" w:sz="0" w:space="0" w:color="auto"/>
            <w:right w:val="none" w:sz="0" w:space="0" w:color="auto"/>
          </w:divBdr>
          <w:divsChild>
            <w:div w:id="478376863">
              <w:marLeft w:val="0"/>
              <w:marRight w:val="0"/>
              <w:marTop w:val="0"/>
              <w:marBottom w:val="0"/>
              <w:divBdr>
                <w:top w:val="none" w:sz="0" w:space="0" w:color="auto"/>
                <w:left w:val="none" w:sz="0" w:space="0" w:color="auto"/>
                <w:bottom w:val="none" w:sz="0" w:space="0" w:color="auto"/>
                <w:right w:val="none" w:sz="0" w:space="0" w:color="auto"/>
              </w:divBdr>
            </w:div>
          </w:divsChild>
        </w:div>
        <w:div w:id="2131241727">
          <w:marLeft w:val="0"/>
          <w:marRight w:val="0"/>
          <w:marTop w:val="0"/>
          <w:marBottom w:val="0"/>
          <w:divBdr>
            <w:top w:val="none" w:sz="0" w:space="0" w:color="auto"/>
            <w:left w:val="none" w:sz="0" w:space="0" w:color="auto"/>
            <w:bottom w:val="none" w:sz="0" w:space="0" w:color="auto"/>
            <w:right w:val="none" w:sz="0" w:space="0" w:color="auto"/>
          </w:divBdr>
          <w:divsChild>
            <w:div w:id="1774591515">
              <w:marLeft w:val="0"/>
              <w:marRight w:val="0"/>
              <w:marTop w:val="0"/>
              <w:marBottom w:val="0"/>
              <w:divBdr>
                <w:top w:val="none" w:sz="0" w:space="0" w:color="auto"/>
                <w:left w:val="none" w:sz="0" w:space="0" w:color="auto"/>
                <w:bottom w:val="none" w:sz="0" w:space="0" w:color="auto"/>
                <w:right w:val="none" w:sz="0" w:space="0" w:color="auto"/>
              </w:divBdr>
            </w:div>
          </w:divsChild>
        </w:div>
        <w:div w:id="1203440593">
          <w:marLeft w:val="0"/>
          <w:marRight w:val="0"/>
          <w:marTop w:val="0"/>
          <w:marBottom w:val="0"/>
          <w:divBdr>
            <w:top w:val="none" w:sz="0" w:space="0" w:color="auto"/>
            <w:left w:val="none" w:sz="0" w:space="0" w:color="auto"/>
            <w:bottom w:val="none" w:sz="0" w:space="0" w:color="auto"/>
            <w:right w:val="none" w:sz="0" w:space="0" w:color="auto"/>
          </w:divBdr>
          <w:divsChild>
            <w:div w:id="265969045">
              <w:marLeft w:val="0"/>
              <w:marRight w:val="0"/>
              <w:marTop w:val="0"/>
              <w:marBottom w:val="0"/>
              <w:divBdr>
                <w:top w:val="none" w:sz="0" w:space="0" w:color="auto"/>
                <w:left w:val="none" w:sz="0" w:space="0" w:color="auto"/>
                <w:bottom w:val="none" w:sz="0" w:space="0" w:color="auto"/>
                <w:right w:val="none" w:sz="0" w:space="0" w:color="auto"/>
              </w:divBdr>
            </w:div>
          </w:divsChild>
        </w:div>
        <w:div w:id="44918449">
          <w:marLeft w:val="0"/>
          <w:marRight w:val="0"/>
          <w:marTop w:val="0"/>
          <w:marBottom w:val="0"/>
          <w:divBdr>
            <w:top w:val="none" w:sz="0" w:space="0" w:color="auto"/>
            <w:left w:val="none" w:sz="0" w:space="0" w:color="auto"/>
            <w:bottom w:val="none" w:sz="0" w:space="0" w:color="auto"/>
            <w:right w:val="none" w:sz="0" w:space="0" w:color="auto"/>
          </w:divBdr>
          <w:divsChild>
            <w:div w:id="1324620525">
              <w:marLeft w:val="0"/>
              <w:marRight w:val="0"/>
              <w:marTop w:val="0"/>
              <w:marBottom w:val="0"/>
              <w:divBdr>
                <w:top w:val="none" w:sz="0" w:space="0" w:color="auto"/>
                <w:left w:val="none" w:sz="0" w:space="0" w:color="auto"/>
                <w:bottom w:val="none" w:sz="0" w:space="0" w:color="auto"/>
                <w:right w:val="none" w:sz="0" w:space="0" w:color="auto"/>
              </w:divBdr>
            </w:div>
          </w:divsChild>
        </w:div>
        <w:div w:id="1998603623">
          <w:marLeft w:val="0"/>
          <w:marRight w:val="0"/>
          <w:marTop w:val="0"/>
          <w:marBottom w:val="0"/>
          <w:divBdr>
            <w:top w:val="none" w:sz="0" w:space="0" w:color="auto"/>
            <w:left w:val="none" w:sz="0" w:space="0" w:color="auto"/>
            <w:bottom w:val="none" w:sz="0" w:space="0" w:color="auto"/>
            <w:right w:val="none" w:sz="0" w:space="0" w:color="auto"/>
          </w:divBdr>
          <w:divsChild>
            <w:div w:id="1129127961">
              <w:marLeft w:val="0"/>
              <w:marRight w:val="0"/>
              <w:marTop w:val="0"/>
              <w:marBottom w:val="0"/>
              <w:divBdr>
                <w:top w:val="none" w:sz="0" w:space="0" w:color="auto"/>
                <w:left w:val="none" w:sz="0" w:space="0" w:color="auto"/>
                <w:bottom w:val="none" w:sz="0" w:space="0" w:color="auto"/>
                <w:right w:val="none" w:sz="0" w:space="0" w:color="auto"/>
              </w:divBdr>
            </w:div>
          </w:divsChild>
        </w:div>
        <w:div w:id="973952898">
          <w:marLeft w:val="0"/>
          <w:marRight w:val="0"/>
          <w:marTop w:val="0"/>
          <w:marBottom w:val="0"/>
          <w:divBdr>
            <w:top w:val="none" w:sz="0" w:space="0" w:color="auto"/>
            <w:left w:val="none" w:sz="0" w:space="0" w:color="auto"/>
            <w:bottom w:val="none" w:sz="0" w:space="0" w:color="auto"/>
            <w:right w:val="none" w:sz="0" w:space="0" w:color="auto"/>
          </w:divBdr>
          <w:divsChild>
            <w:div w:id="716273043">
              <w:marLeft w:val="0"/>
              <w:marRight w:val="0"/>
              <w:marTop w:val="0"/>
              <w:marBottom w:val="0"/>
              <w:divBdr>
                <w:top w:val="none" w:sz="0" w:space="0" w:color="auto"/>
                <w:left w:val="none" w:sz="0" w:space="0" w:color="auto"/>
                <w:bottom w:val="none" w:sz="0" w:space="0" w:color="auto"/>
                <w:right w:val="none" w:sz="0" w:space="0" w:color="auto"/>
              </w:divBdr>
            </w:div>
          </w:divsChild>
        </w:div>
        <w:div w:id="1572034628">
          <w:marLeft w:val="0"/>
          <w:marRight w:val="0"/>
          <w:marTop w:val="0"/>
          <w:marBottom w:val="0"/>
          <w:divBdr>
            <w:top w:val="none" w:sz="0" w:space="0" w:color="auto"/>
            <w:left w:val="none" w:sz="0" w:space="0" w:color="auto"/>
            <w:bottom w:val="none" w:sz="0" w:space="0" w:color="auto"/>
            <w:right w:val="none" w:sz="0" w:space="0" w:color="auto"/>
          </w:divBdr>
          <w:divsChild>
            <w:div w:id="809202218">
              <w:marLeft w:val="0"/>
              <w:marRight w:val="0"/>
              <w:marTop w:val="0"/>
              <w:marBottom w:val="0"/>
              <w:divBdr>
                <w:top w:val="none" w:sz="0" w:space="0" w:color="auto"/>
                <w:left w:val="none" w:sz="0" w:space="0" w:color="auto"/>
                <w:bottom w:val="none" w:sz="0" w:space="0" w:color="auto"/>
                <w:right w:val="none" w:sz="0" w:space="0" w:color="auto"/>
              </w:divBdr>
            </w:div>
          </w:divsChild>
        </w:div>
        <w:div w:id="1304000026">
          <w:marLeft w:val="0"/>
          <w:marRight w:val="0"/>
          <w:marTop w:val="0"/>
          <w:marBottom w:val="0"/>
          <w:divBdr>
            <w:top w:val="none" w:sz="0" w:space="0" w:color="auto"/>
            <w:left w:val="none" w:sz="0" w:space="0" w:color="auto"/>
            <w:bottom w:val="none" w:sz="0" w:space="0" w:color="auto"/>
            <w:right w:val="none" w:sz="0" w:space="0" w:color="auto"/>
          </w:divBdr>
          <w:divsChild>
            <w:div w:id="1158153545">
              <w:marLeft w:val="0"/>
              <w:marRight w:val="0"/>
              <w:marTop w:val="0"/>
              <w:marBottom w:val="0"/>
              <w:divBdr>
                <w:top w:val="none" w:sz="0" w:space="0" w:color="auto"/>
                <w:left w:val="none" w:sz="0" w:space="0" w:color="auto"/>
                <w:bottom w:val="none" w:sz="0" w:space="0" w:color="auto"/>
                <w:right w:val="none" w:sz="0" w:space="0" w:color="auto"/>
              </w:divBdr>
            </w:div>
          </w:divsChild>
        </w:div>
        <w:div w:id="2106458814">
          <w:marLeft w:val="0"/>
          <w:marRight w:val="0"/>
          <w:marTop w:val="0"/>
          <w:marBottom w:val="0"/>
          <w:divBdr>
            <w:top w:val="none" w:sz="0" w:space="0" w:color="auto"/>
            <w:left w:val="none" w:sz="0" w:space="0" w:color="auto"/>
            <w:bottom w:val="none" w:sz="0" w:space="0" w:color="auto"/>
            <w:right w:val="none" w:sz="0" w:space="0" w:color="auto"/>
          </w:divBdr>
          <w:divsChild>
            <w:div w:id="1687290676">
              <w:marLeft w:val="0"/>
              <w:marRight w:val="0"/>
              <w:marTop w:val="0"/>
              <w:marBottom w:val="0"/>
              <w:divBdr>
                <w:top w:val="none" w:sz="0" w:space="0" w:color="auto"/>
                <w:left w:val="none" w:sz="0" w:space="0" w:color="auto"/>
                <w:bottom w:val="none" w:sz="0" w:space="0" w:color="auto"/>
                <w:right w:val="none" w:sz="0" w:space="0" w:color="auto"/>
              </w:divBdr>
            </w:div>
          </w:divsChild>
        </w:div>
        <w:div w:id="1398747945">
          <w:marLeft w:val="0"/>
          <w:marRight w:val="0"/>
          <w:marTop w:val="0"/>
          <w:marBottom w:val="0"/>
          <w:divBdr>
            <w:top w:val="none" w:sz="0" w:space="0" w:color="auto"/>
            <w:left w:val="none" w:sz="0" w:space="0" w:color="auto"/>
            <w:bottom w:val="none" w:sz="0" w:space="0" w:color="auto"/>
            <w:right w:val="none" w:sz="0" w:space="0" w:color="auto"/>
          </w:divBdr>
          <w:divsChild>
            <w:div w:id="844856961">
              <w:marLeft w:val="0"/>
              <w:marRight w:val="0"/>
              <w:marTop w:val="0"/>
              <w:marBottom w:val="0"/>
              <w:divBdr>
                <w:top w:val="none" w:sz="0" w:space="0" w:color="auto"/>
                <w:left w:val="none" w:sz="0" w:space="0" w:color="auto"/>
                <w:bottom w:val="none" w:sz="0" w:space="0" w:color="auto"/>
                <w:right w:val="none" w:sz="0" w:space="0" w:color="auto"/>
              </w:divBdr>
            </w:div>
          </w:divsChild>
        </w:div>
        <w:div w:id="2086024228">
          <w:marLeft w:val="0"/>
          <w:marRight w:val="0"/>
          <w:marTop w:val="0"/>
          <w:marBottom w:val="0"/>
          <w:divBdr>
            <w:top w:val="none" w:sz="0" w:space="0" w:color="auto"/>
            <w:left w:val="none" w:sz="0" w:space="0" w:color="auto"/>
            <w:bottom w:val="none" w:sz="0" w:space="0" w:color="auto"/>
            <w:right w:val="none" w:sz="0" w:space="0" w:color="auto"/>
          </w:divBdr>
          <w:divsChild>
            <w:div w:id="1441684650">
              <w:marLeft w:val="0"/>
              <w:marRight w:val="0"/>
              <w:marTop w:val="0"/>
              <w:marBottom w:val="0"/>
              <w:divBdr>
                <w:top w:val="none" w:sz="0" w:space="0" w:color="auto"/>
                <w:left w:val="none" w:sz="0" w:space="0" w:color="auto"/>
                <w:bottom w:val="none" w:sz="0" w:space="0" w:color="auto"/>
                <w:right w:val="none" w:sz="0" w:space="0" w:color="auto"/>
              </w:divBdr>
            </w:div>
          </w:divsChild>
        </w:div>
        <w:div w:id="1050769226">
          <w:marLeft w:val="0"/>
          <w:marRight w:val="0"/>
          <w:marTop w:val="0"/>
          <w:marBottom w:val="0"/>
          <w:divBdr>
            <w:top w:val="none" w:sz="0" w:space="0" w:color="auto"/>
            <w:left w:val="none" w:sz="0" w:space="0" w:color="auto"/>
            <w:bottom w:val="none" w:sz="0" w:space="0" w:color="auto"/>
            <w:right w:val="none" w:sz="0" w:space="0" w:color="auto"/>
          </w:divBdr>
          <w:divsChild>
            <w:div w:id="1917746633">
              <w:marLeft w:val="0"/>
              <w:marRight w:val="0"/>
              <w:marTop w:val="0"/>
              <w:marBottom w:val="0"/>
              <w:divBdr>
                <w:top w:val="none" w:sz="0" w:space="0" w:color="auto"/>
                <w:left w:val="none" w:sz="0" w:space="0" w:color="auto"/>
                <w:bottom w:val="none" w:sz="0" w:space="0" w:color="auto"/>
                <w:right w:val="none" w:sz="0" w:space="0" w:color="auto"/>
              </w:divBdr>
            </w:div>
          </w:divsChild>
        </w:div>
        <w:div w:id="1992756887">
          <w:marLeft w:val="0"/>
          <w:marRight w:val="0"/>
          <w:marTop w:val="0"/>
          <w:marBottom w:val="0"/>
          <w:divBdr>
            <w:top w:val="none" w:sz="0" w:space="0" w:color="auto"/>
            <w:left w:val="none" w:sz="0" w:space="0" w:color="auto"/>
            <w:bottom w:val="none" w:sz="0" w:space="0" w:color="auto"/>
            <w:right w:val="none" w:sz="0" w:space="0" w:color="auto"/>
          </w:divBdr>
          <w:divsChild>
            <w:div w:id="193617129">
              <w:marLeft w:val="0"/>
              <w:marRight w:val="0"/>
              <w:marTop w:val="0"/>
              <w:marBottom w:val="0"/>
              <w:divBdr>
                <w:top w:val="none" w:sz="0" w:space="0" w:color="auto"/>
                <w:left w:val="none" w:sz="0" w:space="0" w:color="auto"/>
                <w:bottom w:val="none" w:sz="0" w:space="0" w:color="auto"/>
                <w:right w:val="none" w:sz="0" w:space="0" w:color="auto"/>
              </w:divBdr>
            </w:div>
          </w:divsChild>
        </w:div>
        <w:div w:id="889415817">
          <w:marLeft w:val="0"/>
          <w:marRight w:val="0"/>
          <w:marTop w:val="0"/>
          <w:marBottom w:val="0"/>
          <w:divBdr>
            <w:top w:val="none" w:sz="0" w:space="0" w:color="auto"/>
            <w:left w:val="none" w:sz="0" w:space="0" w:color="auto"/>
            <w:bottom w:val="none" w:sz="0" w:space="0" w:color="auto"/>
            <w:right w:val="none" w:sz="0" w:space="0" w:color="auto"/>
          </w:divBdr>
          <w:divsChild>
            <w:div w:id="854466397">
              <w:marLeft w:val="0"/>
              <w:marRight w:val="0"/>
              <w:marTop w:val="0"/>
              <w:marBottom w:val="0"/>
              <w:divBdr>
                <w:top w:val="none" w:sz="0" w:space="0" w:color="auto"/>
                <w:left w:val="none" w:sz="0" w:space="0" w:color="auto"/>
                <w:bottom w:val="none" w:sz="0" w:space="0" w:color="auto"/>
                <w:right w:val="none" w:sz="0" w:space="0" w:color="auto"/>
              </w:divBdr>
            </w:div>
          </w:divsChild>
        </w:div>
        <w:div w:id="1802189719">
          <w:marLeft w:val="0"/>
          <w:marRight w:val="0"/>
          <w:marTop w:val="0"/>
          <w:marBottom w:val="0"/>
          <w:divBdr>
            <w:top w:val="none" w:sz="0" w:space="0" w:color="auto"/>
            <w:left w:val="none" w:sz="0" w:space="0" w:color="auto"/>
            <w:bottom w:val="none" w:sz="0" w:space="0" w:color="auto"/>
            <w:right w:val="none" w:sz="0" w:space="0" w:color="auto"/>
          </w:divBdr>
          <w:divsChild>
            <w:div w:id="76177187">
              <w:marLeft w:val="0"/>
              <w:marRight w:val="0"/>
              <w:marTop w:val="0"/>
              <w:marBottom w:val="0"/>
              <w:divBdr>
                <w:top w:val="none" w:sz="0" w:space="0" w:color="auto"/>
                <w:left w:val="none" w:sz="0" w:space="0" w:color="auto"/>
                <w:bottom w:val="none" w:sz="0" w:space="0" w:color="auto"/>
                <w:right w:val="none" w:sz="0" w:space="0" w:color="auto"/>
              </w:divBdr>
            </w:div>
          </w:divsChild>
        </w:div>
        <w:div w:id="718015015">
          <w:marLeft w:val="0"/>
          <w:marRight w:val="0"/>
          <w:marTop w:val="0"/>
          <w:marBottom w:val="0"/>
          <w:divBdr>
            <w:top w:val="none" w:sz="0" w:space="0" w:color="auto"/>
            <w:left w:val="none" w:sz="0" w:space="0" w:color="auto"/>
            <w:bottom w:val="none" w:sz="0" w:space="0" w:color="auto"/>
            <w:right w:val="none" w:sz="0" w:space="0" w:color="auto"/>
          </w:divBdr>
          <w:divsChild>
            <w:div w:id="626468831">
              <w:marLeft w:val="0"/>
              <w:marRight w:val="0"/>
              <w:marTop w:val="0"/>
              <w:marBottom w:val="0"/>
              <w:divBdr>
                <w:top w:val="none" w:sz="0" w:space="0" w:color="auto"/>
                <w:left w:val="none" w:sz="0" w:space="0" w:color="auto"/>
                <w:bottom w:val="none" w:sz="0" w:space="0" w:color="auto"/>
                <w:right w:val="none" w:sz="0" w:space="0" w:color="auto"/>
              </w:divBdr>
            </w:div>
          </w:divsChild>
        </w:div>
        <w:div w:id="672877828">
          <w:marLeft w:val="0"/>
          <w:marRight w:val="0"/>
          <w:marTop w:val="0"/>
          <w:marBottom w:val="0"/>
          <w:divBdr>
            <w:top w:val="none" w:sz="0" w:space="0" w:color="auto"/>
            <w:left w:val="none" w:sz="0" w:space="0" w:color="auto"/>
            <w:bottom w:val="none" w:sz="0" w:space="0" w:color="auto"/>
            <w:right w:val="none" w:sz="0" w:space="0" w:color="auto"/>
          </w:divBdr>
          <w:divsChild>
            <w:div w:id="1953200938">
              <w:marLeft w:val="0"/>
              <w:marRight w:val="0"/>
              <w:marTop w:val="0"/>
              <w:marBottom w:val="0"/>
              <w:divBdr>
                <w:top w:val="none" w:sz="0" w:space="0" w:color="auto"/>
                <w:left w:val="none" w:sz="0" w:space="0" w:color="auto"/>
                <w:bottom w:val="none" w:sz="0" w:space="0" w:color="auto"/>
                <w:right w:val="none" w:sz="0" w:space="0" w:color="auto"/>
              </w:divBdr>
            </w:div>
          </w:divsChild>
        </w:div>
        <w:div w:id="780800430">
          <w:marLeft w:val="0"/>
          <w:marRight w:val="0"/>
          <w:marTop w:val="0"/>
          <w:marBottom w:val="0"/>
          <w:divBdr>
            <w:top w:val="none" w:sz="0" w:space="0" w:color="auto"/>
            <w:left w:val="none" w:sz="0" w:space="0" w:color="auto"/>
            <w:bottom w:val="none" w:sz="0" w:space="0" w:color="auto"/>
            <w:right w:val="none" w:sz="0" w:space="0" w:color="auto"/>
          </w:divBdr>
          <w:divsChild>
            <w:div w:id="935207179">
              <w:marLeft w:val="0"/>
              <w:marRight w:val="0"/>
              <w:marTop w:val="0"/>
              <w:marBottom w:val="0"/>
              <w:divBdr>
                <w:top w:val="none" w:sz="0" w:space="0" w:color="auto"/>
                <w:left w:val="none" w:sz="0" w:space="0" w:color="auto"/>
                <w:bottom w:val="none" w:sz="0" w:space="0" w:color="auto"/>
                <w:right w:val="none" w:sz="0" w:space="0" w:color="auto"/>
              </w:divBdr>
            </w:div>
          </w:divsChild>
        </w:div>
        <w:div w:id="362170247">
          <w:marLeft w:val="0"/>
          <w:marRight w:val="0"/>
          <w:marTop w:val="0"/>
          <w:marBottom w:val="0"/>
          <w:divBdr>
            <w:top w:val="none" w:sz="0" w:space="0" w:color="auto"/>
            <w:left w:val="none" w:sz="0" w:space="0" w:color="auto"/>
            <w:bottom w:val="none" w:sz="0" w:space="0" w:color="auto"/>
            <w:right w:val="none" w:sz="0" w:space="0" w:color="auto"/>
          </w:divBdr>
          <w:divsChild>
            <w:div w:id="1117405526">
              <w:marLeft w:val="0"/>
              <w:marRight w:val="0"/>
              <w:marTop w:val="0"/>
              <w:marBottom w:val="0"/>
              <w:divBdr>
                <w:top w:val="none" w:sz="0" w:space="0" w:color="auto"/>
                <w:left w:val="none" w:sz="0" w:space="0" w:color="auto"/>
                <w:bottom w:val="none" w:sz="0" w:space="0" w:color="auto"/>
                <w:right w:val="none" w:sz="0" w:space="0" w:color="auto"/>
              </w:divBdr>
            </w:div>
          </w:divsChild>
        </w:div>
        <w:div w:id="365906609">
          <w:marLeft w:val="0"/>
          <w:marRight w:val="0"/>
          <w:marTop w:val="0"/>
          <w:marBottom w:val="0"/>
          <w:divBdr>
            <w:top w:val="none" w:sz="0" w:space="0" w:color="auto"/>
            <w:left w:val="none" w:sz="0" w:space="0" w:color="auto"/>
            <w:bottom w:val="none" w:sz="0" w:space="0" w:color="auto"/>
            <w:right w:val="none" w:sz="0" w:space="0" w:color="auto"/>
          </w:divBdr>
          <w:divsChild>
            <w:div w:id="814420233">
              <w:marLeft w:val="0"/>
              <w:marRight w:val="0"/>
              <w:marTop w:val="0"/>
              <w:marBottom w:val="0"/>
              <w:divBdr>
                <w:top w:val="none" w:sz="0" w:space="0" w:color="auto"/>
                <w:left w:val="none" w:sz="0" w:space="0" w:color="auto"/>
                <w:bottom w:val="none" w:sz="0" w:space="0" w:color="auto"/>
                <w:right w:val="none" w:sz="0" w:space="0" w:color="auto"/>
              </w:divBdr>
            </w:div>
          </w:divsChild>
        </w:div>
        <w:div w:id="1211263288">
          <w:marLeft w:val="0"/>
          <w:marRight w:val="0"/>
          <w:marTop w:val="0"/>
          <w:marBottom w:val="0"/>
          <w:divBdr>
            <w:top w:val="none" w:sz="0" w:space="0" w:color="auto"/>
            <w:left w:val="none" w:sz="0" w:space="0" w:color="auto"/>
            <w:bottom w:val="none" w:sz="0" w:space="0" w:color="auto"/>
            <w:right w:val="none" w:sz="0" w:space="0" w:color="auto"/>
          </w:divBdr>
          <w:divsChild>
            <w:div w:id="102113020">
              <w:marLeft w:val="0"/>
              <w:marRight w:val="0"/>
              <w:marTop w:val="0"/>
              <w:marBottom w:val="0"/>
              <w:divBdr>
                <w:top w:val="none" w:sz="0" w:space="0" w:color="auto"/>
                <w:left w:val="none" w:sz="0" w:space="0" w:color="auto"/>
                <w:bottom w:val="none" w:sz="0" w:space="0" w:color="auto"/>
                <w:right w:val="none" w:sz="0" w:space="0" w:color="auto"/>
              </w:divBdr>
            </w:div>
          </w:divsChild>
        </w:div>
        <w:div w:id="553858037">
          <w:marLeft w:val="0"/>
          <w:marRight w:val="0"/>
          <w:marTop w:val="0"/>
          <w:marBottom w:val="0"/>
          <w:divBdr>
            <w:top w:val="none" w:sz="0" w:space="0" w:color="auto"/>
            <w:left w:val="none" w:sz="0" w:space="0" w:color="auto"/>
            <w:bottom w:val="none" w:sz="0" w:space="0" w:color="auto"/>
            <w:right w:val="none" w:sz="0" w:space="0" w:color="auto"/>
          </w:divBdr>
          <w:divsChild>
            <w:div w:id="640424095">
              <w:marLeft w:val="0"/>
              <w:marRight w:val="0"/>
              <w:marTop w:val="0"/>
              <w:marBottom w:val="0"/>
              <w:divBdr>
                <w:top w:val="none" w:sz="0" w:space="0" w:color="auto"/>
                <w:left w:val="none" w:sz="0" w:space="0" w:color="auto"/>
                <w:bottom w:val="none" w:sz="0" w:space="0" w:color="auto"/>
                <w:right w:val="none" w:sz="0" w:space="0" w:color="auto"/>
              </w:divBdr>
            </w:div>
          </w:divsChild>
        </w:div>
        <w:div w:id="1600478638">
          <w:marLeft w:val="0"/>
          <w:marRight w:val="0"/>
          <w:marTop w:val="0"/>
          <w:marBottom w:val="0"/>
          <w:divBdr>
            <w:top w:val="none" w:sz="0" w:space="0" w:color="auto"/>
            <w:left w:val="none" w:sz="0" w:space="0" w:color="auto"/>
            <w:bottom w:val="none" w:sz="0" w:space="0" w:color="auto"/>
            <w:right w:val="none" w:sz="0" w:space="0" w:color="auto"/>
          </w:divBdr>
          <w:divsChild>
            <w:div w:id="1657807793">
              <w:marLeft w:val="0"/>
              <w:marRight w:val="0"/>
              <w:marTop w:val="0"/>
              <w:marBottom w:val="0"/>
              <w:divBdr>
                <w:top w:val="none" w:sz="0" w:space="0" w:color="auto"/>
                <w:left w:val="none" w:sz="0" w:space="0" w:color="auto"/>
                <w:bottom w:val="none" w:sz="0" w:space="0" w:color="auto"/>
                <w:right w:val="none" w:sz="0" w:space="0" w:color="auto"/>
              </w:divBdr>
            </w:div>
          </w:divsChild>
        </w:div>
        <w:div w:id="626200713">
          <w:marLeft w:val="0"/>
          <w:marRight w:val="0"/>
          <w:marTop w:val="0"/>
          <w:marBottom w:val="0"/>
          <w:divBdr>
            <w:top w:val="none" w:sz="0" w:space="0" w:color="auto"/>
            <w:left w:val="none" w:sz="0" w:space="0" w:color="auto"/>
            <w:bottom w:val="none" w:sz="0" w:space="0" w:color="auto"/>
            <w:right w:val="none" w:sz="0" w:space="0" w:color="auto"/>
          </w:divBdr>
          <w:divsChild>
            <w:div w:id="2140099814">
              <w:marLeft w:val="0"/>
              <w:marRight w:val="0"/>
              <w:marTop w:val="0"/>
              <w:marBottom w:val="0"/>
              <w:divBdr>
                <w:top w:val="none" w:sz="0" w:space="0" w:color="auto"/>
                <w:left w:val="none" w:sz="0" w:space="0" w:color="auto"/>
                <w:bottom w:val="none" w:sz="0" w:space="0" w:color="auto"/>
                <w:right w:val="none" w:sz="0" w:space="0" w:color="auto"/>
              </w:divBdr>
            </w:div>
          </w:divsChild>
        </w:div>
        <w:div w:id="381909066">
          <w:marLeft w:val="0"/>
          <w:marRight w:val="0"/>
          <w:marTop w:val="0"/>
          <w:marBottom w:val="0"/>
          <w:divBdr>
            <w:top w:val="none" w:sz="0" w:space="0" w:color="auto"/>
            <w:left w:val="none" w:sz="0" w:space="0" w:color="auto"/>
            <w:bottom w:val="none" w:sz="0" w:space="0" w:color="auto"/>
            <w:right w:val="none" w:sz="0" w:space="0" w:color="auto"/>
          </w:divBdr>
          <w:divsChild>
            <w:div w:id="1538807955">
              <w:marLeft w:val="0"/>
              <w:marRight w:val="0"/>
              <w:marTop w:val="0"/>
              <w:marBottom w:val="0"/>
              <w:divBdr>
                <w:top w:val="none" w:sz="0" w:space="0" w:color="auto"/>
                <w:left w:val="none" w:sz="0" w:space="0" w:color="auto"/>
                <w:bottom w:val="none" w:sz="0" w:space="0" w:color="auto"/>
                <w:right w:val="none" w:sz="0" w:space="0" w:color="auto"/>
              </w:divBdr>
            </w:div>
          </w:divsChild>
        </w:div>
        <w:div w:id="147093321">
          <w:marLeft w:val="0"/>
          <w:marRight w:val="0"/>
          <w:marTop w:val="0"/>
          <w:marBottom w:val="0"/>
          <w:divBdr>
            <w:top w:val="none" w:sz="0" w:space="0" w:color="auto"/>
            <w:left w:val="none" w:sz="0" w:space="0" w:color="auto"/>
            <w:bottom w:val="none" w:sz="0" w:space="0" w:color="auto"/>
            <w:right w:val="none" w:sz="0" w:space="0" w:color="auto"/>
          </w:divBdr>
          <w:divsChild>
            <w:div w:id="1691372122">
              <w:marLeft w:val="0"/>
              <w:marRight w:val="0"/>
              <w:marTop w:val="0"/>
              <w:marBottom w:val="0"/>
              <w:divBdr>
                <w:top w:val="none" w:sz="0" w:space="0" w:color="auto"/>
                <w:left w:val="none" w:sz="0" w:space="0" w:color="auto"/>
                <w:bottom w:val="none" w:sz="0" w:space="0" w:color="auto"/>
                <w:right w:val="none" w:sz="0" w:space="0" w:color="auto"/>
              </w:divBdr>
            </w:div>
          </w:divsChild>
        </w:div>
        <w:div w:id="822620802">
          <w:marLeft w:val="0"/>
          <w:marRight w:val="0"/>
          <w:marTop w:val="0"/>
          <w:marBottom w:val="0"/>
          <w:divBdr>
            <w:top w:val="none" w:sz="0" w:space="0" w:color="auto"/>
            <w:left w:val="none" w:sz="0" w:space="0" w:color="auto"/>
            <w:bottom w:val="none" w:sz="0" w:space="0" w:color="auto"/>
            <w:right w:val="none" w:sz="0" w:space="0" w:color="auto"/>
          </w:divBdr>
          <w:divsChild>
            <w:div w:id="1724252491">
              <w:marLeft w:val="0"/>
              <w:marRight w:val="0"/>
              <w:marTop w:val="0"/>
              <w:marBottom w:val="0"/>
              <w:divBdr>
                <w:top w:val="none" w:sz="0" w:space="0" w:color="auto"/>
                <w:left w:val="none" w:sz="0" w:space="0" w:color="auto"/>
                <w:bottom w:val="none" w:sz="0" w:space="0" w:color="auto"/>
                <w:right w:val="none" w:sz="0" w:space="0" w:color="auto"/>
              </w:divBdr>
            </w:div>
          </w:divsChild>
        </w:div>
        <w:div w:id="1520002243">
          <w:marLeft w:val="0"/>
          <w:marRight w:val="0"/>
          <w:marTop w:val="0"/>
          <w:marBottom w:val="0"/>
          <w:divBdr>
            <w:top w:val="none" w:sz="0" w:space="0" w:color="auto"/>
            <w:left w:val="none" w:sz="0" w:space="0" w:color="auto"/>
            <w:bottom w:val="none" w:sz="0" w:space="0" w:color="auto"/>
            <w:right w:val="none" w:sz="0" w:space="0" w:color="auto"/>
          </w:divBdr>
          <w:divsChild>
            <w:div w:id="734204358">
              <w:marLeft w:val="0"/>
              <w:marRight w:val="0"/>
              <w:marTop w:val="0"/>
              <w:marBottom w:val="0"/>
              <w:divBdr>
                <w:top w:val="none" w:sz="0" w:space="0" w:color="auto"/>
                <w:left w:val="none" w:sz="0" w:space="0" w:color="auto"/>
                <w:bottom w:val="none" w:sz="0" w:space="0" w:color="auto"/>
                <w:right w:val="none" w:sz="0" w:space="0" w:color="auto"/>
              </w:divBdr>
            </w:div>
          </w:divsChild>
        </w:div>
        <w:div w:id="954479588">
          <w:marLeft w:val="0"/>
          <w:marRight w:val="0"/>
          <w:marTop w:val="0"/>
          <w:marBottom w:val="0"/>
          <w:divBdr>
            <w:top w:val="none" w:sz="0" w:space="0" w:color="auto"/>
            <w:left w:val="none" w:sz="0" w:space="0" w:color="auto"/>
            <w:bottom w:val="none" w:sz="0" w:space="0" w:color="auto"/>
            <w:right w:val="none" w:sz="0" w:space="0" w:color="auto"/>
          </w:divBdr>
          <w:divsChild>
            <w:div w:id="1101993053">
              <w:marLeft w:val="0"/>
              <w:marRight w:val="0"/>
              <w:marTop w:val="0"/>
              <w:marBottom w:val="0"/>
              <w:divBdr>
                <w:top w:val="none" w:sz="0" w:space="0" w:color="auto"/>
                <w:left w:val="none" w:sz="0" w:space="0" w:color="auto"/>
                <w:bottom w:val="none" w:sz="0" w:space="0" w:color="auto"/>
                <w:right w:val="none" w:sz="0" w:space="0" w:color="auto"/>
              </w:divBdr>
            </w:div>
          </w:divsChild>
        </w:div>
        <w:div w:id="998191671">
          <w:marLeft w:val="0"/>
          <w:marRight w:val="0"/>
          <w:marTop w:val="0"/>
          <w:marBottom w:val="0"/>
          <w:divBdr>
            <w:top w:val="none" w:sz="0" w:space="0" w:color="auto"/>
            <w:left w:val="none" w:sz="0" w:space="0" w:color="auto"/>
            <w:bottom w:val="none" w:sz="0" w:space="0" w:color="auto"/>
            <w:right w:val="none" w:sz="0" w:space="0" w:color="auto"/>
          </w:divBdr>
          <w:divsChild>
            <w:div w:id="1379358801">
              <w:marLeft w:val="0"/>
              <w:marRight w:val="0"/>
              <w:marTop w:val="0"/>
              <w:marBottom w:val="0"/>
              <w:divBdr>
                <w:top w:val="none" w:sz="0" w:space="0" w:color="auto"/>
                <w:left w:val="none" w:sz="0" w:space="0" w:color="auto"/>
                <w:bottom w:val="none" w:sz="0" w:space="0" w:color="auto"/>
                <w:right w:val="none" w:sz="0" w:space="0" w:color="auto"/>
              </w:divBdr>
            </w:div>
          </w:divsChild>
        </w:div>
        <w:div w:id="1305506025">
          <w:marLeft w:val="0"/>
          <w:marRight w:val="0"/>
          <w:marTop w:val="0"/>
          <w:marBottom w:val="0"/>
          <w:divBdr>
            <w:top w:val="none" w:sz="0" w:space="0" w:color="auto"/>
            <w:left w:val="none" w:sz="0" w:space="0" w:color="auto"/>
            <w:bottom w:val="none" w:sz="0" w:space="0" w:color="auto"/>
            <w:right w:val="none" w:sz="0" w:space="0" w:color="auto"/>
          </w:divBdr>
          <w:divsChild>
            <w:div w:id="1968507533">
              <w:marLeft w:val="0"/>
              <w:marRight w:val="0"/>
              <w:marTop w:val="0"/>
              <w:marBottom w:val="0"/>
              <w:divBdr>
                <w:top w:val="none" w:sz="0" w:space="0" w:color="auto"/>
                <w:left w:val="none" w:sz="0" w:space="0" w:color="auto"/>
                <w:bottom w:val="none" w:sz="0" w:space="0" w:color="auto"/>
                <w:right w:val="none" w:sz="0" w:space="0" w:color="auto"/>
              </w:divBdr>
            </w:div>
          </w:divsChild>
        </w:div>
        <w:div w:id="427623094">
          <w:marLeft w:val="0"/>
          <w:marRight w:val="0"/>
          <w:marTop w:val="0"/>
          <w:marBottom w:val="0"/>
          <w:divBdr>
            <w:top w:val="none" w:sz="0" w:space="0" w:color="auto"/>
            <w:left w:val="none" w:sz="0" w:space="0" w:color="auto"/>
            <w:bottom w:val="none" w:sz="0" w:space="0" w:color="auto"/>
            <w:right w:val="none" w:sz="0" w:space="0" w:color="auto"/>
          </w:divBdr>
          <w:divsChild>
            <w:div w:id="1215657239">
              <w:marLeft w:val="0"/>
              <w:marRight w:val="0"/>
              <w:marTop w:val="0"/>
              <w:marBottom w:val="0"/>
              <w:divBdr>
                <w:top w:val="none" w:sz="0" w:space="0" w:color="auto"/>
                <w:left w:val="none" w:sz="0" w:space="0" w:color="auto"/>
                <w:bottom w:val="none" w:sz="0" w:space="0" w:color="auto"/>
                <w:right w:val="none" w:sz="0" w:space="0" w:color="auto"/>
              </w:divBdr>
            </w:div>
          </w:divsChild>
        </w:div>
        <w:div w:id="1082995291">
          <w:marLeft w:val="0"/>
          <w:marRight w:val="0"/>
          <w:marTop w:val="0"/>
          <w:marBottom w:val="0"/>
          <w:divBdr>
            <w:top w:val="none" w:sz="0" w:space="0" w:color="auto"/>
            <w:left w:val="none" w:sz="0" w:space="0" w:color="auto"/>
            <w:bottom w:val="none" w:sz="0" w:space="0" w:color="auto"/>
            <w:right w:val="none" w:sz="0" w:space="0" w:color="auto"/>
          </w:divBdr>
          <w:divsChild>
            <w:div w:id="162166677">
              <w:marLeft w:val="0"/>
              <w:marRight w:val="0"/>
              <w:marTop w:val="0"/>
              <w:marBottom w:val="0"/>
              <w:divBdr>
                <w:top w:val="none" w:sz="0" w:space="0" w:color="auto"/>
                <w:left w:val="none" w:sz="0" w:space="0" w:color="auto"/>
                <w:bottom w:val="none" w:sz="0" w:space="0" w:color="auto"/>
                <w:right w:val="none" w:sz="0" w:space="0" w:color="auto"/>
              </w:divBdr>
            </w:div>
          </w:divsChild>
        </w:div>
        <w:div w:id="1208565332">
          <w:marLeft w:val="0"/>
          <w:marRight w:val="0"/>
          <w:marTop w:val="0"/>
          <w:marBottom w:val="0"/>
          <w:divBdr>
            <w:top w:val="none" w:sz="0" w:space="0" w:color="auto"/>
            <w:left w:val="none" w:sz="0" w:space="0" w:color="auto"/>
            <w:bottom w:val="none" w:sz="0" w:space="0" w:color="auto"/>
            <w:right w:val="none" w:sz="0" w:space="0" w:color="auto"/>
          </w:divBdr>
          <w:divsChild>
            <w:div w:id="1453984784">
              <w:marLeft w:val="0"/>
              <w:marRight w:val="0"/>
              <w:marTop w:val="0"/>
              <w:marBottom w:val="0"/>
              <w:divBdr>
                <w:top w:val="none" w:sz="0" w:space="0" w:color="auto"/>
                <w:left w:val="none" w:sz="0" w:space="0" w:color="auto"/>
                <w:bottom w:val="none" w:sz="0" w:space="0" w:color="auto"/>
                <w:right w:val="none" w:sz="0" w:space="0" w:color="auto"/>
              </w:divBdr>
            </w:div>
          </w:divsChild>
        </w:div>
        <w:div w:id="937719629">
          <w:marLeft w:val="0"/>
          <w:marRight w:val="0"/>
          <w:marTop w:val="0"/>
          <w:marBottom w:val="0"/>
          <w:divBdr>
            <w:top w:val="none" w:sz="0" w:space="0" w:color="auto"/>
            <w:left w:val="none" w:sz="0" w:space="0" w:color="auto"/>
            <w:bottom w:val="none" w:sz="0" w:space="0" w:color="auto"/>
            <w:right w:val="none" w:sz="0" w:space="0" w:color="auto"/>
          </w:divBdr>
          <w:divsChild>
            <w:div w:id="909583224">
              <w:marLeft w:val="0"/>
              <w:marRight w:val="0"/>
              <w:marTop w:val="0"/>
              <w:marBottom w:val="0"/>
              <w:divBdr>
                <w:top w:val="none" w:sz="0" w:space="0" w:color="auto"/>
                <w:left w:val="none" w:sz="0" w:space="0" w:color="auto"/>
                <w:bottom w:val="none" w:sz="0" w:space="0" w:color="auto"/>
                <w:right w:val="none" w:sz="0" w:space="0" w:color="auto"/>
              </w:divBdr>
            </w:div>
          </w:divsChild>
        </w:div>
        <w:div w:id="1755976750">
          <w:marLeft w:val="0"/>
          <w:marRight w:val="0"/>
          <w:marTop w:val="0"/>
          <w:marBottom w:val="0"/>
          <w:divBdr>
            <w:top w:val="none" w:sz="0" w:space="0" w:color="auto"/>
            <w:left w:val="none" w:sz="0" w:space="0" w:color="auto"/>
            <w:bottom w:val="none" w:sz="0" w:space="0" w:color="auto"/>
            <w:right w:val="none" w:sz="0" w:space="0" w:color="auto"/>
          </w:divBdr>
          <w:divsChild>
            <w:div w:id="2001734806">
              <w:marLeft w:val="0"/>
              <w:marRight w:val="0"/>
              <w:marTop w:val="0"/>
              <w:marBottom w:val="0"/>
              <w:divBdr>
                <w:top w:val="none" w:sz="0" w:space="0" w:color="auto"/>
                <w:left w:val="none" w:sz="0" w:space="0" w:color="auto"/>
                <w:bottom w:val="none" w:sz="0" w:space="0" w:color="auto"/>
                <w:right w:val="none" w:sz="0" w:space="0" w:color="auto"/>
              </w:divBdr>
            </w:div>
          </w:divsChild>
        </w:div>
        <w:div w:id="1411538997">
          <w:marLeft w:val="0"/>
          <w:marRight w:val="0"/>
          <w:marTop w:val="0"/>
          <w:marBottom w:val="0"/>
          <w:divBdr>
            <w:top w:val="none" w:sz="0" w:space="0" w:color="auto"/>
            <w:left w:val="none" w:sz="0" w:space="0" w:color="auto"/>
            <w:bottom w:val="none" w:sz="0" w:space="0" w:color="auto"/>
            <w:right w:val="none" w:sz="0" w:space="0" w:color="auto"/>
          </w:divBdr>
          <w:divsChild>
            <w:div w:id="1013920500">
              <w:marLeft w:val="0"/>
              <w:marRight w:val="0"/>
              <w:marTop w:val="0"/>
              <w:marBottom w:val="0"/>
              <w:divBdr>
                <w:top w:val="none" w:sz="0" w:space="0" w:color="auto"/>
                <w:left w:val="none" w:sz="0" w:space="0" w:color="auto"/>
                <w:bottom w:val="none" w:sz="0" w:space="0" w:color="auto"/>
                <w:right w:val="none" w:sz="0" w:space="0" w:color="auto"/>
              </w:divBdr>
            </w:div>
          </w:divsChild>
        </w:div>
        <w:div w:id="409815361">
          <w:marLeft w:val="0"/>
          <w:marRight w:val="0"/>
          <w:marTop w:val="0"/>
          <w:marBottom w:val="0"/>
          <w:divBdr>
            <w:top w:val="none" w:sz="0" w:space="0" w:color="auto"/>
            <w:left w:val="none" w:sz="0" w:space="0" w:color="auto"/>
            <w:bottom w:val="none" w:sz="0" w:space="0" w:color="auto"/>
            <w:right w:val="none" w:sz="0" w:space="0" w:color="auto"/>
          </w:divBdr>
          <w:divsChild>
            <w:div w:id="2105999594">
              <w:marLeft w:val="0"/>
              <w:marRight w:val="0"/>
              <w:marTop w:val="0"/>
              <w:marBottom w:val="0"/>
              <w:divBdr>
                <w:top w:val="none" w:sz="0" w:space="0" w:color="auto"/>
                <w:left w:val="none" w:sz="0" w:space="0" w:color="auto"/>
                <w:bottom w:val="none" w:sz="0" w:space="0" w:color="auto"/>
                <w:right w:val="none" w:sz="0" w:space="0" w:color="auto"/>
              </w:divBdr>
            </w:div>
          </w:divsChild>
        </w:div>
        <w:div w:id="757215702">
          <w:marLeft w:val="0"/>
          <w:marRight w:val="0"/>
          <w:marTop w:val="0"/>
          <w:marBottom w:val="0"/>
          <w:divBdr>
            <w:top w:val="none" w:sz="0" w:space="0" w:color="auto"/>
            <w:left w:val="none" w:sz="0" w:space="0" w:color="auto"/>
            <w:bottom w:val="none" w:sz="0" w:space="0" w:color="auto"/>
            <w:right w:val="none" w:sz="0" w:space="0" w:color="auto"/>
          </w:divBdr>
          <w:divsChild>
            <w:div w:id="1892107580">
              <w:marLeft w:val="0"/>
              <w:marRight w:val="0"/>
              <w:marTop w:val="0"/>
              <w:marBottom w:val="0"/>
              <w:divBdr>
                <w:top w:val="none" w:sz="0" w:space="0" w:color="auto"/>
                <w:left w:val="none" w:sz="0" w:space="0" w:color="auto"/>
                <w:bottom w:val="none" w:sz="0" w:space="0" w:color="auto"/>
                <w:right w:val="none" w:sz="0" w:space="0" w:color="auto"/>
              </w:divBdr>
            </w:div>
          </w:divsChild>
        </w:div>
        <w:div w:id="740830608">
          <w:marLeft w:val="0"/>
          <w:marRight w:val="0"/>
          <w:marTop w:val="0"/>
          <w:marBottom w:val="0"/>
          <w:divBdr>
            <w:top w:val="none" w:sz="0" w:space="0" w:color="auto"/>
            <w:left w:val="none" w:sz="0" w:space="0" w:color="auto"/>
            <w:bottom w:val="none" w:sz="0" w:space="0" w:color="auto"/>
            <w:right w:val="none" w:sz="0" w:space="0" w:color="auto"/>
          </w:divBdr>
          <w:divsChild>
            <w:div w:id="1957447900">
              <w:marLeft w:val="0"/>
              <w:marRight w:val="0"/>
              <w:marTop w:val="0"/>
              <w:marBottom w:val="0"/>
              <w:divBdr>
                <w:top w:val="none" w:sz="0" w:space="0" w:color="auto"/>
                <w:left w:val="none" w:sz="0" w:space="0" w:color="auto"/>
                <w:bottom w:val="none" w:sz="0" w:space="0" w:color="auto"/>
                <w:right w:val="none" w:sz="0" w:space="0" w:color="auto"/>
              </w:divBdr>
            </w:div>
          </w:divsChild>
        </w:div>
        <w:div w:id="1340306932">
          <w:marLeft w:val="0"/>
          <w:marRight w:val="0"/>
          <w:marTop w:val="0"/>
          <w:marBottom w:val="0"/>
          <w:divBdr>
            <w:top w:val="none" w:sz="0" w:space="0" w:color="auto"/>
            <w:left w:val="none" w:sz="0" w:space="0" w:color="auto"/>
            <w:bottom w:val="none" w:sz="0" w:space="0" w:color="auto"/>
            <w:right w:val="none" w:sz="0" w:space="0" w:color="auto"/>
          </w:divBdr>
          <w:divsChild>
            <w:div w:id="290987112">
              <w:marLeft w:val="0"/>
              <w:marRight w:val="0"/>
              <w:marTop w:val="0"/>
              <w:marBottom w:val="0"/>
              <w:divBdr>
                <w:top w:val="none" w:sz="0" w:space="0" w:color="auto"/>
                <w:left w:val="none" w:sz="0" w:space="0" w:color="auto"/>
                <w:bottom w:val="none" w:sz="0" w:space="0" w:color="auto"/>
                <w:right w:val="none" w:sz="0" w:space="0" w:color="auto"/>
              </w:divBdr>
            </w:div>
          </w:divsChild>
        </w:div>
        <w:div w:id="277031632">
          <w:marLeft w:val="0"/>
          <w:marRight w:val="0"/>
          <w:marTop w:val="0"/>
          <w:marBottom w:val="0"/>
          <w:divBdr>
            <w:top w:val="none" w:sz="0" w:space="0" w:color="auto"/>
            <w:left w:val="none" w:sz="0" w:space="0" w:color="auto"/>
            <w:bottom w:val="none" w:sz="0" w:space="0" w:color="auto"/>
            <w:right w:val="none" w:sz="0" w:space="0" w:color="auto"/>
          </w:divBdr>
          <w:divsChild>
            <w:div w:id="1050300402">
              <w:marLeft w:val="0"/>
              <w:marRight w:val="0"/>
              <w:marTop w:val="0"/>
              <w:marBottom w:val="0"/>
              <w:divBdr>
                <w:top w:val="none" w:sz="0" w:space="0" w:color="auto"/>
                <w:left w:val="none" w:sz="0" w:space="0" w:color="auto"/>
                <w:bottom w:val="none" w:sz="0" w:space="0" w:color="auto"/>
                <w:right w:val="none" w:sz="0" w:space="0" w:color="auto"/>
              </w:divBdr>
            </w:div>
          </w:divsChild>
        </w:div>
        <w:div w:id="1757240582">
          <w:marLeft w:val="0"/>
          <w:marRight w:val="0"/>
          <w:marTop w:val="0"/>
          <w:marBottom w:val="0"/>
          <w:divBdr>
            <w:top w:val="none" w:sz="0" w:space="0" w:color="auto"/>
            <w:left w:val="none" w:sz="0" w:space="0" w:color="auto"/>
            <w:bottom w:val="none" w:sz="0" w:space="0" w:color="auto"/>
            <w:right w:val="none" w:sz="0" w:space="0" w:color="auto"/>
          </w:divBdr>
          <w:divsChild>
            <w:div w:id="2099322368">
              <w:marLeft w:val="0"/>
              <w:marRight w:val="0"/>
              <w:marTop w:val="0"/>
              <w:marBottom w:val="0"/>
              <w:divBdr>
                <w:top w:val="none" w:sz="0" w:space="0" w:color="auto"/>
                <w:left w:val="none" w:sz="0" w:space="0" w:color="auto"/>
                <w:bottom w:val="none" w:sz="0" w:space="0" w:color="auto"/>
                <w:right w:val="none" w:sz="0" w:space="0" w:color="auto"/>
              </w:divBdr>
            </w:div>
          </w:divsChild>
        </w:div>
        <w:div w:id="1879002121">
          <w:marLeft w:val="0"/>
          <w:marRight w:val="0"/>
          <w:marTop w:val="0"/>
          <w:marBottom w:val="0"/>
          <w:divBdr>
            <w:top w:val="none" w:sz="0" w:space="0" w:color="auto"/>
            <w:left w:val="none" w:sz="0" w:space="0" w:color="auto"/>
            <w:bottom w:val="none" w:sz="0" w:space="0" w:color="auto"/>
            <w:right w:val="none" w:sz="0" w:space="0" w:color="auto"/>
          </w:divBdr>
          <w:divsChild>
            <w:div w:id="1366949921">
              <w:marLeft w:val="0"/>
              <w:marRight w:val="0"/>
              <w:marTop w:val="0"/>
              <w:marBottom w:val="0"/>
              <w:divBdr>
                <w:top w:val="none" w:sz="0" w:space="0" w:color="auto"/>
                <w:left w:val="none" w:sz="0" w:space="0" w:color="auto"/>
                <w:bottom w:val="none" w:sz="0" w:space="0" w:color="auto"/>
                <w:right w:val="none" w:sz="0" w:space="0" w:color="auto"/>
              </w:divBdr>
            </w:div>
          </w:divsChild>
        </w:div>
        <w:div w:id="585773905">
          <w:marLeft w:val="0"/>
          <w:marRight w:val="0"/>
          <w:marTop w:val="0"/>
          <w:marBottom w:val="0"/>
          <w:divBdr>
            <w:top w:val="none" w:sz="0" w:space="0" w:color="auto"/>
            <w:left w:val="none" w:sz="0" w:space="0" w:color="auto"/>
            <w:bottom w:val="none" w:sz="0" w:space="0" w:color="auto"/>
            <w:right w:val="none" w:sz="0" w:space="0" w:color="auto"/>
          </w:divBdr>
          <w:divsChild>
            <w:div w:id="188689011">
              <w:marLeft w:val="0"/>
              <w:marRight w:val="0"/>
              <w:marTop w:val="0"/>
              <w:marBottom w:val="0"/>
              <w:divBdr>
                <w:top w:val="none" w:sz="0" w:space="0" w:color="auto"/>
                <w:left w:val="none" w:sz="0" w:space="0" w:color="auto"/>
                <w:bottom w:val="none" w:sz="0" w:space="0" w:color="auto"/>
                <w:right w:val="none" w:sz="0" w:space="0" w:color="auto"/>
              </w:divBdr>
            </w:div>
          </w:divsChild>
        </w:div>
        <w:div w:id="836118842">
          <w:marLeft w:val="0"/>
          <w:marRight w:val="0"/>
          <w:marTop w:val="0"/>
          <w:marBottom w:val="0"/>
          <w:divBdr>
            <w:top w:val="none" w:sz="0" w:space="0" w:color="auto"/>
            <w:left w:val="none" w:sz="0" w:space="0" w:color="auto"/>
            <w:bottom w:val="none" w:sz="0" w:space="0" w:color="auto"/>
            <w:right w:val="none" w:sz="0" w:space="0" w:color="auto"/>
          </w:divBdr>
          <w:divsChild>
            <w:div w:id="1041246953">
              <w:marLeft w:val="0"/>
              <w:marRight w:val="0"/>
              <w:marTop w:val="0"/>
              <w:marBottom w:val="0"/>
              <w:divBdr>
                <w:top w:val="none" w:sz="0" w:space="0" w:color="auto"/>
                <w:left w:val="none" w:sz="0" w:space="0" w:color="auto"/>
                <w:bottom w:val="none" w:sz="0" w:space="0" w:color="auto"/>
                <w:right w:val="none" w:sz="0" w:space="0" w:color="auto"/>
              </w:divBdr>
            </w:div>
          </w:divsChild>
        </w:div>
        <w:div w:id="816799629">
          <w:marLeft w:val="0"/>
          <w:marRight w:val="0"/>
          <w:marTop w:val="0"/>
          <w:marBottom w:val="0"/>
          <w:divBdr>
            <w:top w:val="none" w:sz="0" w:space="0" w:color="auto"/>
            <w:left w:val="none" w:sz="0" w:space="0" w:color="auto"/>
            <w:bottom w:val="none" w:sz="0" w:space="0" w:color="auto"/>
            <w:right w:val="none" w:sz="0" w:space="0" w:color="auto"/>
          </w:divBdr>
          <w:divsChild>
            <w:div w:id="437067035">
              <w:marLeft w:val="0"/>
              <w:marRight w:val="0"/>
              <w:marTop w:val="0"/>
              <w:marBottom w:val="0"/>
              <w:divBdr>
                <w:top w:val="none" w:sz="0" w:space="0" w:color="auto"/>
                <w:left w:val="none" w:sz="0" w:space="0" w:color="auto"/>
                <w:bottom w:val="none" w:sz="0" w:space="0" w:color="auto"/>
                <w:right w:val="none" w:sz="0" w:space="0" w:color="auto"/>
              </w:divBdr>
            </w:div>
          </w:divsChild>
        </w:div>
        <w:div w:id="699941631">
          <w:marLeft w:val="0"/>
          <w:marRight w:val="0"/>
          <w:marTop w:val="0"/>
          <w:marBottom w:val="0"/>
          <w:divBdr>
            <w:top w:val="none" w:sz="0" w:space="0" w:color="auto"/>
            <w:left w:val="none" w:sz="0" w:space="0" w:color="auto"/>
            <w:bottom w:val="none" w:sz="0" w:space="0" w:color="auto"/>
            <w:right w:val="none" w:sz="0" w:space="0" w:color="auto"/>
          </w:divBdr>
          <w:divsChild>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 w:id="2098210677">
          <w:marLeft w:val="0"/>
          <w:marRight w:val="0"/>
          <w:marTop w:val="0"/>
          <w:marBottom w:val="0"/>
          <w:divBdr>
            <w:top w:val="none" w:sz="0" w:space="0" w:color="auto"/>
            <w:left w:val="none" w:sz="0" w:space="0" w:color="auto"/>
            <w:bottom w:val="none" w:sz="0" w:space="0" w:color="auto"/>
            <w:right w:val="none" w:sz="0" w:space="0" w:color="auto"/>
          </w:divBdr>
          <w:divsChild>
            <w:div w:id="1038241864">
              <w:marLeft w:val="0"/>
              <w:marRight w:val="0"/>
              <w:marTop w:val="0"/>
              <w:marBottom w:val="0"/>
              <w:divBdr>
                <w:top w:val="none" w:sz="0" w:space="0" w:color="auto"/>
                <w:left w:val="none" w:sz="0" w:space="0" w:color="auto"/>
                <w:bottom w:val="none" w:sz="0" w:space="0" w:color="auto"/>
                <w:right w:val="none" w:sz="0" w:space="0" w:color="auto"/>
              </w:divBdr>
            </w:div>
          </w:divsChild>
        </w:div>
        <w:div w:id="665981238">
          <w:marLeft w:val="0"/>
          <w:marRight w:val="0"/>
          <w:marTop w:val="0"/>
          <w:marBottom w:val="0"/>
          <w:divBdr>
            <w:top w:val="none" w:sz="0" w:space="0" w:color="auto"/>
            <w:left w:val="none" w:sz="0" w:space="0" w:color="auto"/>
            <w:bottom w:val="none" w:sz="0" w:space="0" w:color="auto"/>
            <w:right w:val="none" w:sz="0" w:space="0" w:color="auto"/>
          </w:divBdr>
          <w:divsChild>
            <w:div w:id="1070231514">
              <w:marLeft w:val="0"/>
              <w:marRight w:val="0"/>
              <w:marTop w:val="0"/>
              <w:marBottom w:val="0"/>
              <w:divBdr>
                <w:top w:val="none" w:sz="0" w:space="0" w:color="auto"/>
                <w:left w:val="none" w:sz="0" w:space="0" w:color="auto"/>
                <w:bottom w:val="none" w:sz="0" w:space="0" w:color="auto"/>
                <w:right w:val="none" w:sz="0" w:space="0" w:color="auto"/>
              </w:divBdr>
            </w:div>
          </w:divsChild>
        </w:div>
        <w:div w:id="1395929071">
          <w:marLeft w:val="0"/>
          <w:marRight w:val="0"/>
          <w:marTop w:val="0"/>
          <w:marBottom w:val="0"/>
          <w:divBdr>
            <w:top w:val="none" w:sz="0" w:space="0" w:color="auto"/>
            <w:left w:val="none" w:sz="0" w:space="0" w:color="auto"/>
            <w:bottom w:val="none" w:sz="0" w:space="0" w:color="auto"/>
            <w:right w:val="none" w:sz="0" w:space="0" w:color="auto"/>
          </w:divBdr>
          <w:divsChild>
            <w:div w:id="1627158151">
              <w:marLeft w:val="0"/>
              <w:marRight w:val="0"/>
              <w:marTop w:val="0"/>
              <w:marBottom w:val="0"/>
              <w:divBdr>
                <w:top w:val="none" w:sz="0" w:space="0" w:color="auto"/>
                <w:left w:val="none" w:sz="0" w:space="0" w:color="auto"/>
                <w:bottom w:val="none" w:sz="0" w:space="0" w:color="auto"/>
                <w:right w:val="none" w:sz="0" w:space="0" w:color="auto"/>
              </w:divBdr>
            </w:div>
          </w:divsChild>
        </w:div>
        <w:div w:id="1081684408">
          <w:marLeft w:val="0"/>
          <w:marRight w:val="0"/>
          <w:marTop w:val="0"/>
          <w:marBottom w:val="0"/>
          <w:divBdr>
            <w:top w:val="none" w:sz="0" w:space="0" w:color="auto"/>
            <w:left w:val="none" w:sz="0" w:space="0" w:color="auto"/>
            <w:bottom w:val="none" w:sz="0" w:space="0" w:color="auto"/>
            <w:right w:val="none" w:sz="0" w:space="0" w:color="auto"/>
          </w:divBdr>
          <w:divsChild>
            <w:div w:id="198246819">
              <w:marLeft w:val="0"/>
              <w:marRight w:val="0"/>
              <w:marTop w:val="0"/>
              <w:marBottom w:val="0"/>
              <w:divBdr>
                <w:top w:val="none" w:sz="0" w:space="0" w:color="auto"/>
                <w:left w:val="none" w:sz="0" w:space="0" w:color="auto"/>
                <w:bottom w:val="none" w:sz="0" w:space="0" w:color="auto"/>
                <w:right w:val="none" w:sz="0" w:space="0" w:color="auto"/>
              </w:divBdr>
            </w:div>
          </w:divsChild>
        </w:div>
        <w:div w:id="1824156913">
          <w:marLeft w:val="0"/>
          <w:marRight w:val="0"/>
          <w:marTop w:val="0"/>
          <w:marBottom w:val="0"/>
          <w:divBdr>
            <w:top w:val="none" w:sz="0" w:space="0" w:color="auto"/>
            <w:left w:val="none" w:sz="0" w:space="0" w:color="auto"/>
            <w:bottom w:val="none" w:sz="0" w:space="0" w:color="auto"/>
            <w:right w:val="none" w:sz="0" w:space="0" w:color="auto"/>
          </w:divBdr>
          <w:divsChild>
            <w:div w:id="1911378369">
              <w:marLeft w:val="0"/>
              <w:marRight w:val="0"/>
              <w:marTop w:val="0"/>
              <w:marBottom w:val="0"/>
              <w:divBdr>
                <w:top w:val="none" w:sz="0" w:space="0" w:color="auto"/>
                <w:left w:val="none" w:sz="0" w:space="0" w:color="auto"/>
                <w:bottom w:val="none" w:sz="0" w:space="0" w:color="auto"/>
                <w:right w:val="none" w:sz="0" w:space="0" w:color="auto"/>
              </w:divBdr>
            </w:div>
          </w:divsChild>
        </w:div>
        <w:div w:id="1128814680">
          <w:marLeft w:val="0"/>
          <w:marRight w:val="0"/>
          <w:marTop w:val="0"/>
          <w:marBottom w:val="0"/>
          <w:divBdr>
            <w:top w:val="none" w:sz="0" w:space="0" w:color="auto"/>
            <w:left w:val="none" w:sz="0" w:space="0" w:color="auto"/>
            <w:bottom w:val="none" w:sz="0" w:space="0" w:color="auto"/>
            <w:right w:val="none" w:sz="0" w:space="0" w:color="auto"/>
          </w:divBdr>
          <w:divsChild>
            <w:div w:id="1933078774">
              <w:marLeft w:val="0"/>
              <w:marRight w:val="0"/>
              <w:marTop w:val="0"/>
              <w:marBottom w:val="0"/>
              <w:divBdr>
                <w:top w:val="none" w:sz="0" w:space="0" w:color="auto"/>
                <w:left w:val="none" w:sz="0" w:space="0" w:color="auto"/>
                <w:bottom w:val="none" w:sz="0" w:space="0" w:color="auto"/>
                <w:right w:val="none" w:sz="0" w:space="0" w:color="auto"/>
              </w:divBdr>
            </w:div>
          </w:divsChild>
        </w:div>
        <w:div w:id="1658609059">
          <w:marLeft w:val="0"/>
          <w:marRight w:val="0"/>
          <w:marTop w:val="0"/>
          <w:marBottom w:val="0"/>
          <w:divBdr>
            <w:top w:val="none" w:sz="0" w:space="0" w:color="auto"/>
            <w:left w:val="none" w:sz="0" w:space="0" w:color="auto"/>
            <w:bottom w:val="none" w:sz="0" w:space="0" w:color="auto"/>
            <w:right w:val="none" w:sz="0" w:space="0" w:color="auto"/>
          </w:divBdr>
          <w:divsChild>
            <w:div w:id="1560289642">
              <w:marLeft w:val="0"/>
              <w:marRight w:val="0"/>
              <w:marTop w:val="0"/>
              <w:marBottom w:val="0"/>
              <w:divBdr>
                <w:top w:val="none" w:sz="0" w:space="0" w:color="auto"/>
                <w:left w:val="none" w:sz="0" w:space="0" w:color="auto"/>
                <w:bottom w:val="none" w:sz="0" w:space="0" w:color="auto"/>
                <w:right w:val="none" w:sz="0" w:space="0" w:color="auto"/>
              </w:divBdr>
            </w:div>
          </w:divsChild>
        </w:div>
        <w:div w:id="2130970118">
          <w:marLeft w:val="0"/>
          <w:marRight w:val="0"/>
          <w:marTop w:val="0"/>
          <w:marBottom w:val="0"/>
          <w:divBdr>
            <w:top w:val="none" w:sz="0" w:space="0" w:color="auto"/>
            <w:left w:val="none" w:sz="0" w:space="0" w:color="auto"/>
            <w:bottom w:val="none" w:sz="0" w:space="0" w:color="auto"/>
            <w:right w:val="none" w:sz="0" w:space="0" w:color="auto"/>
          </w:divBdr>
          <w:divsChild>
            <w:div w:id="1306741495">
              <w:marLeft w:val="0"/>
              <w:marRight w:val="0"/>
              <w:marTop w:val="0"/>
              <w:marBottom w:val="0"/>
              <w:divBdr>
                <w:top w:val="none" w:sz="0" w:space="0" w:color="auto"/>
                <w:left w:val="none" w:sz="0" w:space="0" w:color="auto"/>
                <w:bottom w:val="none" w:sz="0" w:space="0" w:color="auto"/>
                <w:right w:val="none" w:sz="0" w:space="0" w:color="auto"/>
              </w:divBdr>
            </w:div>
          </w:divsChild>
        </w:div>
        <w:div w:id="691223102">
          <w:marLeft w:val="0"/>
          <w:marRight w:val="0"/>
          <w:marTop w:val="0"/>
          <w:marBottom w:val="0"/>
          <w:divBdr>
            <w:top w:val="none" w:sz="0" w:space="0" w:color="auto"/>
            <w:left w:val="none" w:sz="0" w:space="0" w:color="auto"/>
            <w:bottom w:val="none" w:sz="0" w:space="0" w:color="auto"/>
            <w:right w:val="none" w:sz="0" w:space="0" w:color="auto"/>
          </w:divBdr>
          <w:divsChild>
            <w:div w:id="821197663">
              <w:marLeft w:val="0"/>
              <w:marRight w:val="0"/>
              <w:marTop w:val="0"/>
              <w:marBottom w:val="0"/>
              <w:divBdr>
                <w:top w:val="none" w:sz="0" w:space="0" w:color="auto"/>
                <w:left w:val="none" w:sz="0" w:space="0" w:color="auto"/>
                <w:bottom w:val="none" w:sz="0" w:space="0" w:color="auto"/>
                <w:right w:val="none" w:sz="0" w:space="0" w:color="auto"/>
              </w:divBdr>
            </w:div>
          </w:divsChild>
        </w:div>
        <w:div w:id="266549026">
          <w:marLeft w:val="0"/>
          <w:marRight w:val="0"/>
          <w:marTop w:val="0"/>
          <w:marBottom w:val="0"/>
          <w:divBdr>
            <w:top w:val="none" w:sz="0" w:space="0" w:color="auto"/>
            <w:left w:val="none" w:sz="0" w:space="0" w:color="auto"/>
            <w:bottom w:val="none" w:sz="0" w:space="0" w:color="auto"/>
            <w:right w:val="none" w:sz="0" w:space="0" w:color="auto"/>
          </w:divBdr>
          <w:divsChild>
            <w:div w:id="1998340681">
              <w:marLeft w:val="0"/>
              <w:marRight w:val="0"/>
              <w:marTop w:val="0"/>
              <w:marBottom w:val="0"/>
              <w:divBdr>
                <w:top w:val="none" w:sz="0" w:space="0" w:color="auto"/>
                <w:left w:val="none" w:sz="0" w:space="0" w:color="auto"/>
                <w:bottom w:val="none" w:sz="0" w:space="0" w:color="auto"/>
                <w:right w:val="none" w:sz="0" w:space="0" w:color="auto"/>
              </w:divBdr>
            </w:div>
          </w:divsChild>
        </w:div>
        <w:div w:id="1025442910">
          <w:marLeft w:val="0"/>
          <w:marRight w:val="0"/>
          <w:marTop w:val="0"/>
          <w:marBottom w:val="0"/>
          <w:divBdr>
            <w:top w:val="none" w:sz="0" w:space="0" w:color="auto"/>
            <w:left w:val="none" w:sz="0" w:space="0" w:color="auto"/>
            <w:bottom w:val="none" w:sz="0" w:space="0" w:color="auto"/>
            <w:right w:val="none" w:sz="0" w:space="0" w:color="auto"/>
          </w:divBdr>
          <w:divsChild>
            <w:div w:id="850415063">
              <w:marLeft w:val="0"/>
              <w:marRight w:val="0"/>
              <w:marTop w:val="0"/>
              <w:marBottom w:val="0"/>
              <w:divBdr>
                <w:top w:val="none" w:sz="0" w:space="0" w:color="auto"/>
                <w:left w:val="none" w:sz="0" w:space="0" w:color="auto"/>
                <w:bottom w:val="none" w:sz="0" w:space="0" w:color="auto"/>
                <w:right w:val="none" w:sz="0" w:space="0" w:color="auto"/>
              </w:divBdr>
            </w:div>
          </w:divsChild>
        </w:div>
        <w:div w:id="2053456778">
          <w:marLeft w:val="0"/>
          <w:marRight w:val="0"/>
          <w:marTop w:val="0"/>
          <w:marBottom w:val="0"/>
          <w:divBdr>
            <w:top w:val="none" w:sz="0" w:space="0" w:color="auto"/>
            <w:left w:val="none" w:sz="0" w:space="0" w:color="auto"/>
            <w:bottom w:val="none" w:sz="0" w:space="0" w:color="auto"/>
            <w:right w:val="none" w:sz="0" w:space="0" w:color="auto"/>
          </w:divBdr>
          <w:divsChild>
            <w:div w:id="464273602">
              <w:marLeft w:val="0"/>
              <w:marRight w:val="0"/>
              <w:marTop w:val="0"/>
              <w:marBottom w:val="0"/>
              <w:divBdr>
                <w:top w:val="none" w:sz="0" w:space="0" w:color="auto"/>
                <w:left w:val="none" w:sz="0" w:space="0" w:color="auto"/>
                <w:bottom w:val="none" w:sz="0" w:space="0" w:color="auto"/>
                <w:right w:val="none" w:sz="0" w:space="0" w:color="auto"/>
              </w:divBdr>
            </w:div>
          </w:divsChild>
        </w:div>
        <w:div w:id="284121226">
          <w:marLeft w:val="0"/>
          <w:marRight w:val="0"/>
          <w:marTop w:val="0"/>
          <w:marBottom w:val="0"/>
          <w:divBdr>
            <w:top w:val="none" w:sz="0" w:space="0" w:color="auto"/>
            <w:left w:val="none" w:sz="0" w:space="0" w:color="auto"/>
            <w:bottom w:val="none" w:sz="0" w:space="0" w:color="auto"/>
            <w:right w:val="none" w:sz="0" w:space="0" w:color="auto"/>
          </w:divBdr>
          <w:divsChild>
            <w:div w:id="767694596">
              <w:marLeft w:val="0"/>
              <w:marRight w:val="0"/>
              <w:marTop w:val="0"/>
              <w:marBottom w:val="0"/>
              <w:divBdr>
                <w:top w:val="none" w:sz="0" w:space="0" w:color="auto"/>
                <w:left w:val="none" w:sz="0" w:space="0" w:color="auto"/>
                <w:bottom w:val="none" w:sz="0" w:space="0" w:color="auto"/>
                <w:right w:val="none" w:sz="0" w:space="0" w:color="auto"/>
              </w:divBdr>
            </w:div>
          </w:divsChild>
        </w:div>
        <w:div w:id="927076110">
          <w:marLeft w:val="0"/>
          <w:marRight w:val="0"/>
          <w:marTop w:val="0"/>
          <w:marBottom w:val="0"/>
          <w:divBdr>
            <w:top w:val="none" w:sz="0" w:space="0" w:color="auto"/>
            <w:left w:val="none" w:sz="0" w:space="0" w:color="auto"/>
            <w:bottom w:val="none" w:sz="0" w:space="0" w:color="auto"/>
            <w:right w:val="none" w:sz="0" w:space="0" w:color="auto"/>
          </w:divBdr>
          <w:divsChild>
            <w:div w:id="1324548674">
              <w:marLeft w:val="0"/>
              <w:marRight w:val="0"/>
              <w:marTop w:val="0"/>
              <w:marBottom w:val="0"/>
              <w:divBdr>
                <w:top w:val="none" w:sz="0" w:space="0" w:color="auto"/>
                <w:left w:val="none" w:sz="0" w:space="0" w:color="auto"/>
                <w:bottom w:val="none" w:sz="0" w:space="0" w:color="auto"/>
                <w:right w:val="none" w:sz="0" w:space="0" w:color="auto"/>
              </w:divBdr>
            </w:div>
          </w:divsChild>
        </w:div>
        <w:div w:id="2126195217">
          <w:marLeft w:val="0"/>
          <w:marRight w:val="0"/>
          <w:marTop w:val="0"/>
          <w:marBottom w:val="0"/>
          <w:divBdr>
            <w:top w:val="none" w:sz="0" w:space="0" w:color="auto"/>
            <w:left w:val="none" w:sz="0" w:space="0" w:color="auto"/>
            <w:bottom w:val="none" w:sz="0" w:space="0" w:color="auto"/>
            <w:right w:val="none" w:sz="0" w:space="0" w:color="auto"/>
          </w:divBdr>
          <w:divsChild>
            <w:div w:id="523176897">
              <w:marLeft w:val="0"/>
              <w:marRight w:val="0"/>
              <w:marTop w:val="0"/>
              <w:marBottom w:val="0"/>
              <w:divBdr>
                <w:top w:val="none" w:sz="0" w:space="0" w:color="auto"/>
                <w:left w:val="none" w:sz="0" w:space="0" w:color="auto"/>
                <w:bottom w:val="none" w:sz="0" w:space="0" w:color="auto"/>
                <w:right w:val="none" w:sz="0" w:space="0" w:color="auto"/>
              </w:divBdr>
            </w:div>
          </w:divsChild>
        </w:div>
        <w:div w:id="1771320191">
          <w:marLeft w:val="0"/>
          <w:marRight w:val="0"/>
          <w:marTop w:val="0"/>
          <w:marBottom w:val="0"/>
          <w:divBdr>
            <w:top w:val="none" w:sz="0" w:space="0" w:color="auto"/>
            <w:left w:val="none" w:sz="0" w:space="0" w:color="auto"/>
            <w:bottom w:val="none" w:sz="0" w:space="0" w:color="auto"/>
            <w:right w:val="none" w:sz="0" w:space="0" w:color="auto"/>
          </w:divBdr>
          <w:divsChild>
            <w:div w:id="1468625714">
              <w:marLeft w:val="0"/>
              <w:marRight w:val="0"/>
              <w:marTop w:val="0"/>
              <w:marBottom w:val="0"/>
              <w:divBdr>
                <w:top w:val="none" w:sz="0" w:space="0" w:color="auto"/>
                <w:left w:val="none" w:sz="0" w:space="0" w:color="auto"/>
                <w:bottom w:val="none" w:sz="0" w:space="0" w:color="auto"/>
                <w:right w:val="none" w:sz="0" w:space="0" w:color="auto"/>
              </w:divBdr>
            </w:div>
          </w:divsChild>
        </w:div>
        <w:div w:id="921917760">
          <w:marLeft w:val="0"/>
          <w:marRight w:val="0"/>
          <w:marTop w:val="0"/>
          <w:marBottom w:val="0"/>
          <w:divBdr>
            <w:top w:val="none" w:sz="0" w:space="0" w:color="auto"/>
            <w:left w:val="none" w:sz="0" w:space="0" w:color="auto"/>
            <w:bottom w:val="none" w:sz="0" w:space="0" w:color="auto"/>
            <w:right w:val="none" w:sz="0" w:space="0" w:color="auto"/>
          </w:divBdr>
          <w:divsChild>
            <w:div w:id="719012576">
              <w:marLeft w:val="0"/>
              <w:marRight w:val="0"/>
              <w:marTop w:val="0"/>
              <w:marBottom w:val="0"/>
              <w:divBdr>
                <w:top w:val="none" w:sz="0" w:space="0" w:color="auto"/>
                <w:left w:val="none" w:sz="0" w:space="0" w:color="auto"/>
                <w:bottom w:val="none" w:sz="0" w:space="0" w:color="auto"/>
                <w:right w:val="none" w:sz="0" w:space="0" w:color="auto"/>
              </w:divBdr>
            </w:div>
          </w:divsChild>
        </w:div>
        <w:div w:id="1198615962">
          <w:marLeft w:val="0"/>
          <w:marRight w:val="0"/>
          <w:marTop w:val="0"/>
          <w:marBottom w:val="0"/>
          <w:divBdr>
            <w:top w:val="none" w:sz="0" w:space="0" w:color="auto"/>
            <w:left w:val="none" w:sz="0" w:space="0" w:color="auto"/>
            <w:bottom w:val="none" w:sz="0" w:space="0" w:color="auto"/>
            <w:right w:val="none" w:sz="0" w:space="0" w:color="auto"/>
          </w:divBdr>
          <w:divsChild>
            <w:div w:id="27033164">
              <w:marLeft w:val="0"/>
              <w:marRight w:val="0"/>
              <w:marTop w:val="0"/>
              <w:marBottom w:val="0"/>
              <w:divBdr>
                <w:top w:val="none" w:sz="0" w:space="0" w:color="auto"/>
                <w:left w:val="none" w:sz="0" w:space="0" w:color="auto"/>
                <w:bottom w:val="none" w:sz="0" w:space="0" w:color="auto"/>
                <w:right w:val="none" w:sz="0" w:space="0" w:color="auto"/>
              </w:divBdr>
            </w:div>
          </w:divsChild>
        </w:div>
        <w:div w:id="1519856527">
          <w:marLeft w:val="0"/>
          <w:marRight w:val="0"/>
          <w:marTop w:val="0"/>
          <w:marBottom w:val="0"/>
          <w:divBdr>
            <w:top w:val="none" w:sz="0" w:space="0" w:color="auto"/>
            <w:left w:val="none" w:sz="0" w:space="0" w:color="auto"/>
            <w:bottom w:val="none" w:sz="0" w:space="0" w:color="auto"/>
            <w:right w:val="none" w:sz="0" w:space="0" w:color="auto"/>
          </w:divBdr>
          <w:divsChild>
            <w:div w:id="1704666754">
              <w:marLeft w:val="0"/>
              <w:marRight w:val="0"/>
              <w:marTop w:val="0"/>
              <w:marBottom w:val="0"/>
              <w:divBdr>
                <w:top w:val="none" w:sz="0" w:space="0" w:color="auto"/>
                <w:left w:val="none" w:sz="0" w:space="0" w:color="auto"/>
                <w:bottom w:val="none" w:sz="0" w:space="0" w:color="auto"/>
                <w:right w:val="none" w:sz="0" w:space="0" w:color="auto"/>
              </w:divBdr>
            </w:div>
          </w:divsChild>
        </w:div>
        <w:div w:id="170528815">
          <w:marLeft w:val="0"/>
          <w:marRight w:val="0"/>
          <w:marTop w:val="0"/>
          <w:marBottom w:val="0"/>
          <w:divBdr>
            <w:top w:val="none" w:sz="0" w:space="0" w:color="auto"/>
            <w:left w:val="none" w:sz="0" w:space="0" w:color="auto"/>
            <w:bottom w:val="none" w:sz="0" w:space="0" w:color="auto"/>
            <w:right w:val="none" w:sz="0" w:space="0" w:color="auto"/>
          </w:divBdr>
          <w:divsChild>
            <w:div w:id="30586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925187">
      <w:bodyDiv w:val="1"/>
      <w:marLeft w:val="0"/>
      <w:marRight w:val="0"/>
      <w:marTop w:val="0"/>
      <w:marBottom w:val="0"/>
      <w:divBdr>
        <w:top w:val="none" w:sz="0" w:space="0" w:color="auto"/>
        <w:left w:val="none" w:sz="0" w:space="0" w:color="auto"/>
        <w:bottom w:val="none" w:sz="0" w:space="0" w:color="auto"/>
        <w:right w:val="none" w:sz="0" w:space="0" w:color="auto"/>
      </w:divBdr>
      <w:divsChild>
        <w:div w:id="1354065257">
          <w:marLeft w:val="0"/>
          <w:marRight w:val="0"/>
          <w:marTop w:val="0"/>
          <w:marBottom w:val="0"/>
          <w:divBdr>
            <w:top w:val="none" w:sz="0" w:space="0" w:color="auto"/>
            <w:left w:val="none" w:sz="0" w:space="0" w:color="auto"/>
            <w:bottom w:val="none" w:sz="0" w:space="0" w:color="auto"/>
            <w:right w:val="none" w:sz="0" w:space="0" w:color="auto"/>
          </w:divBdr>
          <w:divsChild>
            <w:div w:id="2028171520">
              <w:marLeft w:val="0"/>
              <w:marRight w:val="0"/>
              <w:marTop w:val="0"/>
              <w:marBottom w:val="0"/>
              <w:divBdr>
                <w:top w:val="none" w:sz="0" w:space="0" w:color="auto"/>
                <w:left w:val="none" w:sz="0" w:space="0" w:color="auto"/>
                <w:bottom w:val="none" w:sz="0" w:space="0" w:color="auto"/>
                <w:right w:val="none" w:sz="0" w:space="0" w:color="auto"/>
              </w:divBdr>
            </w:div>
            <w:div w:id="1147935158">
              <w:marLeft w:val="0"/>
              <w:marRight w:val="0"/>
              <w:marTop w:val="0"/>
              <w:marBottom w:val="0"/>
              <w:divBdr>
                <w:top w:val="none" w:sz="0" w:space="0" w:color="auto"/>
                <w:left w:val="none" w:sz="0" w:space="0" w:color="auto"/>
                <w:bottom w:val="none" w:sz="0" w:space="0" w:color="auto"/>
                <w:right w:val="none" w:sz="0" w:space="0" w:color="auto"/>
              </w:divBdr>
            </w:div>
            <w:div w:id="128208768">
              <w:marLeft w:val="0"/>
              <w:marRight w:val="0"/>
              <w:marTop w:val="0"/>
              <w:marBottom w:val="0"/>
              <w:divBdr>
                <w:top w:val="none" w:sz="0" w:space="0" w:color="auto"/>
                <w:left w:val="none" w:sz="0" w:space="0" w:color="auto"/>
                <w:bottom w:val="none" w:sz="0" w:space="0" w:color="auto"/>
                <w:right w:val="none" w:sz="0" w:space="0" w:color="auto"/>
              </w:divBdr>
            </w:div>
            <w:div w:id="1656104795">
              <w:marLeft w:val="0"/>
              <w:marRight w:val="0"/>
              <w:marTop w:val="0"/>
              <w:marBottom w:val="0"/>
              <w:divBdr>
                <w:top w:val="none" w:sz="0" w:space="0" w:color="auto"/>
                <w:left w:val="none" w:sz="0" w:space="0" w:color="auto"/>
                <w:bottom w:val="none" w:sz="0" w:space="0" w:color="auto"/>
                <w:right w:val="none" w:sz="0" w:space="0" w:color="auto"/>
              </w:divBdr>
            </w:div>
            <w:div w:id="851803858">
              <w:marLeft w:val="0"/>
              <w:marRight w:val="0"/>
              <w:marTop w:val="0"/>
              <w:marBottom w:val="0"/>
              <w:divBdr>
                <w:top w:val="none" w:sz="0" w:space="0" w:color="auto"/>
                <w:left w:val="none" w:sz="0" w:space="0" w:color="auto"/>
                <w:bottom w:val="none" w:sz="0" w:space="0" w:color="auto"/>
                <w:right w:val="none" w:sz="0" w:space="0" w:color="auto"/>
              </w:divBdr>
            </w:div>
            <w:div w:id="1672636359">
              <w:marLeft w:val="0"/>
              <w:marRight w:val="0"/>
              <w:marTop w:val="0"/>
              <w:marBottom w:val="0"/>
              <w:divBdr>
                <w:top w:val="none" w:sz="0" w:space="0" w:color="auto"/>
                <w:left w:val="none" w:sz="0" w:space="0" w:color="auto"/>
                <w:bottom w:val="none" w:sz="0" w:space="0" w:color="auto"/>
                <w:right w:val="none" w:sz="0" w:space="0" w:color="auto"/>
              </w:divBdr>
            </w:div>
            <w:div w:id="1740901338">
              <w:marLeft w:val="0"/>
              <w:marRight w:val="0"/>
              <w:marTop w:val="0"/>
              <w:marBottom w:val="0"/>
              <w:divBdr>
                <w:top w:val="none" w:sz="0" w:space="0" w:color="auto"/>
                <w:left w:val="none" w:sz="0" w:space="0" w:color="auto"/>
                <w:bottom w:val="none" w:sz="0" w:space="0" w:color="auto"/>
                <w:right w:val="none" w:sz="0" w:space="0" w:color="auto"/>
              </w:divBdr>
            </w:div>
            <w:div w:id="247544328">
              <w:marLeft w:val="0"/>
              <w:marRight w:val="0"/>
              <w:marTop w:val="0"/>
              <w:marBottom w:val="0"/>
              <w:divBdr>
                <w:top w:val="none" w:sz="0" w:space="0" w:color="auto"/>
                <w:left w:val="none" w:sz="0" w:space="0" w:color="auto"/>
                <w:bottom w:val="none" w:sz="0" w:space="0" w:color="auto"/>
                <w:right w:val="none" w:sz="0" w:space="0" w:color="auto"/>
              </w:divBdr>
            </w:div>
          </w:divsChild>
        </w:div>
        <w:div w:id="169878983">
          <w:marLeft w:val="0"/>
          <w:marRight w:val="0"/>
          <w:marTop w:val="0"/>
          <w:marBottom w:val="0"/>
          <w:divBdr>
            <w:top w:val="none" w:sz="0" w:space="0" w:color="auto"/>
            <w:left w:val="none" w:sz="0" w:space="0" w:color="auto"/>
            <w:bottom w:val="none" w:sz="0" w:space="0" w:color="auto"/>
            <w:right w:val="none" w:sz="0" w:space="0" w:color="auto"/>
          </w:divBdr>
          <w:divsChild>
            <w:div w:id="340007381">
              <w:marLeft w:val="0"/>
              <w:marRight w:val="0"/>
              <w:marTop w:val="0"/>
              <w:marBottom w:val="0"/>
              <w:divBdr>
                <w:top w:val="none" w:sz="0" w:space="0" w:color="auto"/>
                <w:left w:val="none" w:sz="0" w:space="0" w:color="auto"/>
                <w:bottom w:val="none" w:sz="0" w:space="0" w:color="auto"/>
                <w:right w:val="none" w:sz="0" w:space="0" w:color="auto"/>
              </w:divBdr>
            </w:div>
            <w:div w:id="1365056793">
              <w:marLeft w:val="0"/>
              <w:marRight w:val="0"/>
              <w:marTop w:val="0"/>
              <w:marBottom w:val="0"/>
              <w:divBdr>
                <w:top w:val="none" w:sz="0" w:space="0" w:color="auto"/>
                <w:left w:val="none" w:sz="0" w:space="0" w:color="auto"/>
                <w:bottom w:val="none" w:sz="0" w:space="0" w:color="auto"/>
                <w:right w:val="none" w:sz="0" w:space="0" w:color="auto"/>
              </w:divBdr>
            </w:div>
            <w:div w:id="1608929903">
              <w:marLeft w:val="0"/>
              <w:marRight w:val="0"/>
              <w:marTop w:val="0"/>
              <w:marBottom w:val="0"/>
              <w:divBdr>
                <w:top w:val="none" w:sz="0" w:space="0" w:color="auto"/>
                <w:left w:val="none" w:sz="0" w:space="0" w:color="auto"/>
                <w:bottom w:val="none" w:sz="0" w:space="0" w:color="auto"/>
                <w:right w:val="none" w:sz="0" w:space="0" w:color="auto"/>
              </w:divBdr>
            </w:div>
            <w:div w:id="341443884">
              <w:marLeft w:val="0"/>
              <w:marRight w:val="0"/>
              <w:marTop w:val="0"/>
              <w:marBottom w:val="0"/>
              <w:divBdr>
                <w:top w:val="none" w:sz="0" w:space="0" w:color="auto"/>
                <w:left w:val="none" w:sz="0" w:space="0" w:color="auto"/>
                <w:bottom w:val="none" w:sz="0" w:space="0" w:color="auto"/>
                <w:right w:val="none" w:sz="0" w:space="0" w:color="auto"/>
              </w:divBdr>
            </w:div>
            <w:div w:id="1693603545">
              <w:marLeft w:val="0"/>
              <w:marRight w:val="0"/>
              <w:marTop w:val="0"/>
              <w:marBottom w:val="0"/>
              <w:divBdr>
                <w:top w:val="none" w:sz="0" w:space="0" w:color="auto"/>
                <w:left w:val="none" w:sz="0" w:space="0" w:color="auto"/>
                <w:bottom w:val="none" w:sz="0" w:space="0" w:color="auto"/>
                <w:right w:val="none" w:sz="0" w:space="0" w:color="auto"/>
              </w:divBdr>
            </w:div>
            <w:div w:id="755785953">
              <w:marLeft w:val="0"/>
              <w:marRight w:val="0"/>
              <w:marTop w:val="0"/>
              <w:marBottom w:val="0"/>
              <w:divBdr>
                <w:top w:val="none" w:sz="0" w:space="0" w:color="auto"/>
                <w:left w:val="none" w:sz="0" w:space="0" w:color="auto"/>
                <w:bottom w:val="none" w:sz="0" w:space="0" w:color="auto"/>
                <w:right w:val="none" w:sz="0" w:space="0" w:color="auto"/>
              </w:divBdr>
            </w:div>
            <w:div w:id="848330446">
              <w:marLeft w:val="0"/>
              <w:marRight w:val="0"/>
              <w:marTop w:val="0"/>
              <w:marBottom w:val="0"/>
              <w:divBdr>
                <w:top w:val="none" w:sz="0" w:space="0" w:color="auto"/>
                <w:left w:val="none" w:sz="0" w:space="0" w:color="auto"/>
                <w:bottom w:val="none" w:sz="0" w:space="0" w:color="auto"/>
                <w:right w:val="none" w:sz="0" w:space="0" w:color="auto"/>
              </w:divBdr>
            </w:div>
            <w:div w:id="1627392839">
              <w:marLeft w:val="0"/>
              <w:marRight w:val="0"/>
              <w:marTop w:val="0"/>
              <w:marBottom w:val="0"/>
              <w:divBdr>
                <w:top w:val="none" w:sz="0" w:space="0" w:color="auto"/>
                <w:left w:val="none" w:sz="0" w:space="0" w:color="auto"/>
                <w:bottom w:val="none" w:sz="0" w:space="0" w:color="auto"/>
                <w:right w:val="none" w:sz="0" w:space="0" w:color="auto"/>
              </w:divBdr>
            </w:div>
            <w:div w:id="1976790260">
              <w:marLeft w:val="0"/>
              <w:marRight w:val="0"/>
              <w:marTop w:val="0"/>
              <w:marBottom w:val="0"/>
              <w:divBdr>
                <w:top w:val="none" w:sz="0" w:space="0" w:color="auto"/>
                <w:left w:val="none" w:sz="0" w:space="0" w:color="auto"/>
                <w:bottom w:val="none" w:sz="0" w:space="0" w:color="auto"/>
                <w:right w:val="none" w:sz="0" w:space="0" w:color="auto"/>
              </w:divBdr>
            </w:div>
            <w:div w:id="1416704609">
              <w:marLeft w:val="0"/>
              <w:marRight w:val="0"/>
              <w:marTop w:val="0"/>
              <w:marBottom w:val="0"/>
              <w:divBdr>
                <w:top w:val="none" w:sz="0" w:space="0" w:color="auto"/>
                <w:left w:val="none" w:sz="0" w:space="0" w:color="auto"/>
                <w:bottom w:val="none" w:sz="0" w:space="0" w:color="auto"/>
                <w:right w:val="none" w:sz="0" w:space="0" w:color="auto"/>
              </w:divBdr>
            </w:div>
            <w:div w:id="734014716">
              <w:marLeft w:val="0"/>
              <w:marRight w:val="0"/>
              <w:marTop w:val="0"/>
              <w:marBottom w:val="0"/>
              <w:divBdr>
                <w:top w:val="none" w:sz="0" w:space="0" w:color="auto"/>
                <w:left w:val="none" w:sz="0" w:space="0" w:color="auto"/>
                <w:bottom w:val="none" w:sz="0" w:space="0" w:color="auto"/>
                <w:right w:val="none" w:sz="0" w:space="0" w:color="auto"/>
              </w:divBdr>
            </w:div>
            <w:div w:id="1197278816">
              <w:marLeft w:val="0"/>
              <w:marRight w:val="0"/>
              <w:marTop w:val="0"/>
              <w:marBottom w:val="0"/>
              <w:divBdr>
                <w:top w:val="none" w:sz="0" w:space="0" w:color="auto"/>
                <w:left w:val="none" w:sz="0" w:space="0" w:color="auto"/>
                <w:bottom w:val="none" w:sz="0" w:space="0" w:color="auto"/>
                <w:right w:val="none" w:sz="0" w:space="0" w:color="auto"/>
              </w:divBdr>
            </w:div>
            <w:div w:id="563181709">
              <w:marLeft w:val="0"/>
              <w:marRight w:val="0"/>
              <w:marTop w:val="0"/>
              <w:marBottom w:val="0"/>
              <w:divBdr>
                <w:top w:val="none" w:sz="0" w:space="0" w:color="auto"/>
                <w:left w:val="none" w:sz="0" w:space="0" w:color="auto"/>
                <w:bottom w:val="none" w:sz="0" w:space="0" w:color="auto"/>
                <w:right w:val="none" w:sz="0" w:space="0" w:color="auto"/>
              </w:divBdr>
            </w:div>
            <w:div w:id="1916621789">
              <w:marLeft w:val="0"/>
              <w:marRight w:val="0"/>
              <w:marTop w:val="0"/>
              <w:marBottom w:val="0"/>
              <w:divBdr>
                <w:top w:val="none" w:sz="0" w:space="0" w:color="auto"/>
                <w:left w:val="none" w:sz="0" w:space="0" w:color="auto"/>
                <w:bottom w:val="none" w:sz="0" w:space="0" w:color="auto"/>
                <w:right w:val="none" w:sz="0" w:space="0" w:color="auto"/>
              </w:divBdr>
            </w:div>
            <w:div w:id="1430154815">
              <w:marLeft w:val="0"/>
              <w:marRight w:val="0"/>
              <w:marTop w:val="0"/>
              <w:marBottom w:val="0"/>
              <w:divBdr>
                <w:top w:val="none" w:sz="0" w:space="0" w:color="auto"/>
                <w:left w:val="none" w:sz="0" w:space="0" w:color="auto"/>
                <w:bottom w:val="none" w:sz="0" w:space="0" w:color="auto"/>
                <w:right w:val="none" w:sz="0" w:space="0" w:color="auto"/>
              </w:divBdr>
            </w:div>
            <w:div w:id="72434522">
              <w:marLeft w:val="0"/>
              <w:marRight w:val="0"/>
              <w:marTop w:val="0"/>
              <w:marBottom w:val="0"/>
              <w:divBdr>
                <w:top w:val="none" w:sz="0" w:space="0" w:color="auto"/>
                <w:left w:val="none" w:sz="0" w:space="0" w:color="auto"/>
                <w:bottom w:val="none" w:sz="0" w:space="0" w:color="auto"/>
                <w:right w:val="none" w:sz="0" w:space="0" w:color="auto"/>
              </w:divBdr>
            </w:div>
            <w:div w:id="1222643428">
              <w:marLeft w:val="0"/>
              <w:marRight w:val="0"/>
              <w:marTop w:val="0"/>
              <w:marBottom w:val="0"/>
              <w:divBdr>
                <w:top w:val="none" w:sz="0" w:space="0" w:color="auto"/>
                <w:left w:val="none" w:sz="0" w:space="0" w:color="auto"/>
                <w:bottom w:val="none" w:sz="0" w:space="0" w:color="auto"/>
                <w:right w:val="none" w:sz="0" w:space="0" w:color="auto"/>
              </w:divBdr>
            </w:div>
            <w:div w:id="1744837051">
              <w:marLeft w:val="0"/>
              <w:marRight w:val="0"/>
              <w:marTop w:val="0"/>
              <w:marBottom w:val="0"/>
              <w:divBdr>
                <w:top w:val="none" w:sz="0" w:space="0" w:color="auto"/>
                <w:left w:val="none" w:sz="0" w:space="0" w:color="auto"/>
                <w:bottom w:val="none" w:sz="0" w:space="0" w:color="auto"/>
                <w:right w:val="none" w:sz="0" w:space="0" w:color="auto"/>
              </w:divBdr>
            </w:div>
            <w:div w:id="869877644">
              <w:marLeft w:val="0"/>
              <w:marRight w:val="0"/>
              <w:marTop w:val="0"/>
              <w:marBottom w:val="0"/>
              <w:divBdr>
                <w:top w:val="none" w:sz="0" w:space="0" w:color="auto"/>
                <w:left w:val="none" w:sz="0" w:space="0" w:color="auto"/>
                <w:bottom w:val="none" w:sz="0" w:space="0" w:color="auto"/>
                <w:right w:val="none" w:sz="0" w:space="0" w:color="auto"/>
              </w:divBdr>
            </w:div>
            <w:div w:id="1215658860">
              <w:marLeft w:val="0"/>
              <w:marRight w:val="0"/>
              <w:marTop w:val="0"/>
              <w:marBottom w:val="0"/>
              <w:divBdr>
                <w:top w:val="none" w:sz="0" w:space="0" w:color="auto"/>
                <w:left w:val="none" w:sz="0" w:space="0" w:color="auto"/>
                <w:bottom w:val="none" w:sz="0" w:space="0" w:color="auto"/>
                <w:right w:val="none" w:sz="0" w:space="0" w:color="auto"/>
              </w:divBdr>
            </w:div>
          </w:divsChild>
        </w:div>
        <w:div w:id="278529504">
          <w:marLeft w:val="0"/>
          <w:marRight w:val="0"/>
          <w:marTop w:val="0"/>
          <w:marBottom w:val="0"/>
          <w:divBdr>
            <w:top w:val="none" w:sz="0" w:space="0" w:color="auto"/>
            <w:left w:val="none" w:sz="0" w:space="0" w:color="auto"/>
            <w:bottom w:val="none" w:sz="0" w:space="0" w:color="auto"/>
            <w:right w:val="none" w:sz="0" w:space="0" w:color="auto"/>
          </w:divBdr>
          <w:divsChild>
            <w:div w:id="1204903129">
              <w:marLeft w:val="0"/>
              <w:marRight w:val="0"/>
              <w:marTop w:val="0"/>
              <w:marBottom w:val="0"/>
              <w:divBdr>
                <w:top w:val="none" w:sz="0" w:space="0" w:color="auto"/>
                <w:left w:val="none" w:sz="0" w:space="0" w:color="auto"/>
                <w:bottom w:val="none" w:sz="0" w:space="0" w:color="auto"/>
                <w:right w:val="none" w:sz="0" w:space="0" w:color="auto"/>
              </w:divBdr>
            </w:div>
            <w:div w:id="452871217">
              <w:marLeft w:val="0"/>
              <w:marRight w:val="0"/>
              <w:marTop w:val="0"/>
              <w:marBottom w:val="0"/>
              <w:divBdr>
                <w:top w:val="none" w:sz="0" w:space="0" w:color="auto"/>
                <w:left w:val="none" w:sz="0" w:space="0" w:color="auto"/>
                <w:bottom w:val="none" w:sz="0" w:space="0" w:color="auto"/>
                <w:right w:val="none" w:sz="0" w:space="0" w:color="auto"/>
              </w:divBdr>
            </w:div>
            <w:div w:id="709233807">
              <w:marLeft w:val="0"/>
              <w:marRight w:val="0"/>
              <w:marTop w:val="0"/>
              <w:marBottom w:val="0"/>
              <w:divBdr>
                <w:top w:val="none" w:sz="0" w:space="0" w:color="auto"/>
                <w:left w:val="none" w:sz="0" w:space="0" w:color="auto"/>
                <w:bottom w:val="none" w:sz="0" w:space="0" w:color="auto"/>
                <w:right w:val="none" w:sz="0" w:space="0" w:color="auto"/>
              </w:divBdr>
            </w:div>
            <w:div w:id="371153259">
              <w:marLeft w:val="0"/>
              <w:marRight w:val="0"/>
              <w:marTop w:val="0"/>
              <w:marBottom w:val="0"/>
              <w:divBdr>
                <w:top w:val="none" w:sz="0" w:space="0" w:color="auto"/>
                <w:left w:val="none" w:sz="0" w:space="0" w:color="auto"/>
                <w:bottom w:val="none" w:sz="0" w:space="0" w:color="auto"/>
                <w:right w:val="none" w:sz="0" w:space="0" w:color="auto"/>
              </w:divBdr>
            </w:div>
            <w:div w:id="1072048206">
              <w:marLeft w:val="0"/>
              <w:marRight w:val="0"/>
              <w:marTop w:val="0"/>
              <w:marBottom w:val="0"/>
              <w:divBdr>
                <w:top w:val="none" w:sz="0" w:space="0" w:color="auto"/>
                <w:left w:val="none" w:sz="0" w:space="0" w:color="auto"/>
                <w:bottom w:val="none" w:sz="0" w:space="0" w:color="auto"/>
                <w:right w:val="none" w:sz="0" w:space="0" w:color="auto"/>
              </w:divBdr>
            </w:div>
            <w:div w:id="373775416">
              <w:marLeft w:val="0"/>
              <w:marRight w:val="0"/>
              <w:marTop w:val="0"/>
              <w:marBottom w:val="0"/>
              <w:divBdr>
                <w:top w:val="none" w:sz="0" w:space="0" w:color="auto"/>
                <w:left w:val="none" w:sz="0" w:space="0" w:color="auto"/>
                <w:bottom w:val="none" w:sz="0" w:space="0" w:color="auto"/>
                <w:right w:val="none" w:sz="0" w:space="0" w:color="auto"/>
              </w:divBdr>
            </w:div>
            <w:div w:id="1795248820">
              <w:marLeft w:val="0"/>
              <w:marRight w:val="0"/>
              <w:marTop w:val="0"/>
              <w:marBottom w:val="0"/>
              <w:divBdr>
                <w:top w:val="none" w:sz="0" w:space="0" w:color="auto"/>
                <w:left w:val="none" w:sz="0" w:space="0" w:color="auto"/>
                <w:bottom w:val="none" w:sz="0" w:space="0" w:color="auto"/>
                <w:right w:val="none" w:sz="0" w:space="0" w:color="auto"/>
              </w:divBdr>
            </w:div>
            <w:div w:id="1552183307">
              <w:marLeft w:val="0"/>
              <w:marRight w:val="0"/>
              <w:marTop w:val="0"/>
              <w:marBottom w:val="0"/>
              <w:divBdr>
                <w:top w:val="none" w:sz="0" w:space="0" w:color="auto"/>
                <w:left w:val="none" w:sz="0" w:space="0" w:color="auto"/>
                <w:bottom w:val="none" w:sz="0" w:space="0" w:color="auto"/>
                <w:right w:val="none" w:sz="0" w:space="0" w:color="auto"/>
              </w:divBdr>
            </w:div>
            <w:div w:id="2096126656">
              <w:marLeft w:val="0"/>
              <w:marRight w:val="0"/>
              <w:marTop w:val="0"/>
              <w:marBottom w:val="0"/>
              <w:divBdr>
                <w:top w:val="none" w:sz="0" w:space="0" w:color="auto"/>
                <w:left w:val="none" w:sz="0" w:space="0" w:color="auto"/>
                <w:bottom w:val="none" w:sz="0" w:space="0" w:color="auto"/>
                <w:right w:val="none" w:sz="0" w:space="0" w:color="auto"/>
              </w:divBdr>
            </w:div>
            <w:div w:id="426660349">
              <w:marLeft w:val="0"/>
              <w:marRight w:val="0"/>
              <w:marTop w:val="0"/>
              <w:marBottom w:val="0"/>
              <w:divBdr>
                <w:top w:val="none" w:sz="0" w:space="0" w:color="auto"/>
                <w:left w:val="none" w:sz="0" w:space="0" w:color="auto"/>
                <w:bottom w:val="none" w:sz="0" w:space="0" w:color="auto"/>
                <w:right w:val="none" w:sz="0" w:space="0" w:color="auto"/>
              </w:divBdr>
            </w:div>
            <w:div w:id="68772860">
              <w:marLeft w:val="0"/>
              <w:marRight w:val="0"/>
              <w:marTop w:val="0"/>
              <w:marBottom w:val="0"/>
              <w:divBdr>
                <w:top w:val="none" w:sz="0" w:space="0" w:color="auto"/>
                <w:left w:val="none" w:sz="0" w:space="0" w:color="auto"/>
                <w:bottom w:val="none" w:sz="0" w:space="0" w:color="auto"/>
                <w:right w:val="none" w:sz="0" w:space="0" w:color="auto"/>
              </w:divBdr>
            </w:div>
            <w:div w:id="1835802529">
              <w:marLeft w:val="0"/>
              <w:marRight w:val="0"/>
              <w:marTop w:val="0"/>
              <w:marBottom w:val="0"/>
              <w:divBdr>
                <w:top w:val="none" w:sz="0" w:space="0" w:color="auto"/>
                <w:left w:val="none" w:sz="0" w:space="0" w:color="auto"/>
                <w:bottom w:val="none" w:sz="0" w:space="0" w:color="auto"/>
                <w:right w:val="none" w:sz="0" w:space="0" w:color="auto"/>
              </w:divBdr>
            </w:div>
            <w:div w:id="2076275228">
              <w:marLeft w:val="0"/>
              <w:marRight w:val="0"/>
              <w:marTop w:val="0"/>
              <w:marBottom w:val="0"/>
              <w:divBdr>
                <w:top w:val="none" w:sz="0" w:space="0" w:color="auto"/>
                <w:left w:val="none" w:sz="0" w:space="0" w:color="auto"/>
                <w:bottom w:val="none" w:sz="0" w:space="0" w:color="auto"/>
                <w:right w:val="none" w:sz="0" w:space="0" w:color="auto"/>
              </w:divBdr>
            </w:div>
            <w:div w:id="958990635">
              <w:marLeft w:val="0"/>
              <w:marRight w:val="0"/>
              <w:marTop w:val="0"/>
              <w:marBottom w:val="0"/>
              <w:divBdr>
                <w:top w:val="none" w:sz="0" w:space="0" w:color="auto"/>
                <w:left w:val="none" w:sz="0" w:space="0" w:color="auto"/>
                <w:bottom w:val="none" w:sz="0" w:space="0" w:color="auto"/>
                <w:right w:val="none" w:sz="0" w:space="0" w:color="auto"/>
              </w:divBdr>
            </w:div>
            <w:div w:id="501316653">
              <w:marLeft w:val="0"/>
              <w:marRight w:val="0"/>
              <w:marTop w:val="0"/>
              <w:marBottom w:val="0"/>
              <w:divBdr>
                <w:top w:val="none" w:sz="0" w:space="0" w:color="auto"/>
                <w:left w:val="none" w:sz="0" w:space="0" w:color="auto"/>
                <w:bottom w:val="none" w:sz="0" w:space="0" w:color="auto"/>
                <w:right w:val="none" w:sz="0" w:space="0" w:color="auto"/>
              </w:divBdr>
            </w:div>
            <w:div w:id="781804266">
              <w:marLeft w:val="0"/>
              <w:marRight w:val="0"/>
              <w:marTop w:val="0"/>
              <w:marBottom w:val="0"/>
              <w:divBdr>
                <w:top w:val="none" w:sz="0" w:space="0" w:color="auto"/>
                <w:left w:val="none" w:sz="0" w:space="0" w:color="auto"/>
                <w:bottom w:val="none" w:sz="0" w:space="0" w:color="auto"/>
                <w:right w:val="none" w:sz="0" w:space="0" w:color="auto"/>
              </w:divBdr>
            </w:div>
            <w:div w:id="1768649282">
              <w:marLeft w:val="0"/>
              <w:marRight w:val="0"/>
              <w:marTop w:val="0"/>
              <w:marBottom w:val="0"/>
              <w:divBdr>
                <w:top w:val="none" w:sz="0" w:space="0" w:color="auto"/>
                <w:left w:val="none" w:sz="0" w:space="0" w:color="auto"/>
                <w:bottom w:val="none" w:sz="0" w:space="0" w:color="auto"/>
                <w:right w:val="none" w:sz="0" w:space="0" w:color="auto"/>
              </w:divBdr>
            </w:div>
            <w:div w:id="868377245">
              <w:marLeft w:val="0"/>
              <w:marRight w:val="0"/>
              <w:marTop w:val="0"/>
              <w:marBottom w:val="0"/>
              <w:divBdr>
                <w:top w:val="none" w:sz="0" w:space="0" w:color="auto"/>
                <w:left w:val="none" w:sz="0" w:space="0" w:color="auto"/>
                <w:bottom w:val="none" w:sz="0" w:space="0" w:color="auto"/>
                <w:right w:val="none" w:sz="0" w:space="0" w:color="auto"/>
              </w:divBdr>
            </w:div>
            <w:div w:id="1166480749">
              <w:marLeft w:val="0"/>
              <w:marRight w:val="0"/>
              <w:marTop w:val="0"/>
              <w:marBottom w:val="0"/>
              <w:divBdr>
                <w:top w:val="none" w:sz="0" w:space="0" w:color="auto"/>
                <w:left w:val="none" w:sz="0" w:space="0" w:color="auto"/>
                <w:bottom w:val="none" w:sz="0" w:space="0" w:color="auto"/>
                <w:right w:val="none" w:sz="0" w:space="0" w:color="auto"/>
              </w:divBdr>
            </w:div>
            <w:div w:id="2112121884">
              <w:marLeft w:val="0"/>
              <w:marRight w:val="0"/>
              <w:marTop w:val="0"/>
              <w:marBottom w:val="0"/>
              <w:divBdr>
                <w:top w:val="none" w:sz="0" w:space="0" w:color="auto"/>
                <w:left w:val="none" w:sz="0" w:space="0" w:color="auto"/>
                <w:bottom w:val="none" w:sz="0" w:space="0" w:color="auto"/>
                <w:right w:val="none" w:sz="0" w:space="0" w:color="auto"/>
              </w:divBdr>
            </w:div>
          </w:divsChild>
        </w:div>
        <w:div w:id="1970285600">
          <w:marLeft w:val="0"/>
          <w:marRight w:val="0"/>
          <w:marTop w:val="0"/>
          <w:marBottom w:val="0"/>
          <w:divBdr>
            <w:top w:val="none" w:sz="0" w:space="0" w:color="auto"/>
            <w:left w:val="none" w:sz="0" w:space="0" w:color="auto"/>
            <w:bottom w:val="none" w:sz="0" w:space="0" w:color="auto"/>
            <w:right w:val="none" w:sz="0" w:space="0" w:color="auto"/>
          </w:divBdr>
          <w:divsChild>
            <w:div w:id="633292574">
              <w:marLeft w:val="0"/>
              <w:marRight w:val="0"/>
              <w:marTop w:val="0"/>
              <w:marBottom w:val="0"/>
              <w:divBdr>
                <w:top w:val="none" w:sz="0" w:space="0" w:color="auto"/>
                <w:left w:val="none" w:sz="0" w:space="0" w:color="auto"/>
                <w:bottom w:val="none" w:sz="0" w:space="0" w:color="auto"/>
                <w:right w:val="none" w:sz="0" w:space="0" w:color="auto"/>
              </w:divBdr>
            </w:div>
            <w:div w:id="453141698">
              <w:marLeft w:val="0"/>
              <w:marRight w:val="0"/>
              <w:marTop w:val="0"/>
              <w:marBottom w:val="0"/>
              <w:divBdr>
                <w:top w:val="none" w:sz="0" w:space="0" w:color="auto"/>
                <w:left w:val="none" w:sz="0" w:space="0" w:color="auto"/>
                <w:bottom w:val="none" w:sz="0" w:space="0" w:color="auto"/>
                <w:right w:val="none" w:sz="0" w:space="0" w:color="auto"/>
              </w:divBdr>
            </w:div>
            <w:div w:id="212002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83837">
      <w:bodyDiv w:val="1"/>
      <w:marLeft w:val="0"/>
      <w:marRight w:val="0"/>
      <w:marTop w:val="0"/>
      <w:marBottom w:val="0"/>
      <w:divBdr>
        <w:top w:val="none" w:sz="0" w:space="0" w:color="auto"/>
        <w:left w:val="none" w:sz="0" w:space="0" w:color="auto"/>
        <w:bottom w:val="none" w:sz="0" w:space="0" w:color="auto"/>
        <w:right w:val="none" w:sz="0" w:space="0" w:color="auto"/>
      </w:divBdr>
      <w:divsChild>
        <w:div w:id="1978757404">
          <w:marLeft w:val="0"/>
          <w:marRight w:val="0"/>
          <w:marTop w:val="0"/>
          <w:marBottom w:val="0"/>
          <w:divBdr>
            <w:top w:val="none" w:sz="0" w:space="0" w:color="auto"/>
            <w:left w:val="none" w:sz="0" w:space="0" w:color="auto"/>
            <w:bottom w:val="none" w:sz="0" w:space="0" w:color="auto"/>
            <w:right w:val="none" w:sz="0" w:space="0" w:color="auto"/>
          </w:divBdr>
          <w:divsChild>
            <w:div w:id="1036737238">
              <w:marLeft w:val="0"/>
              <w:marRight w:val="0"/>
              <w:marTop w:val="0"/>
              <w:marBottom w:val="0"/>
              <w:divBdr>
                <w:top w:val="none" w:sz="0" w:space="0" w:color="auto"/>
                <w:left w:val="none" w:sz="0" w:space="0" w:color="auto"/>
                <w:bottom w:val="none" w:sz="0" w:space="0" w:color="auto"/>
                <w:right w:val="none" w:sz="0" w:space="0" w:color="auto"/>
              </w:divBdr>
            </w:div>
            <w:div w:id="1952933882">
              <w:marLeft w:val="0"/>
              <w:marRight w:val="0"/>
              <w:marTop w:val="0"/>
              <w:marBottom w:val="0"/>
              <w:divBdr>
                <w:top w:val="none" w:sz="0" w:space="0" w:color="auto"/>
                <w:left w:val="none" w:sz="0" w:space="0" w:color="auto"/>
                <w:bottom w:val="none" w:sz="0" w:space="0" w:color="auto"/>
                <w:right w:val="none" w:sz="0" w:space="0" w:color="auto"/>
              </w:divBdr>
            </w:div>
          </w:divsChild>
        </w:div>
        <w:div w:id="1768161366">
          <w:marLeft w:val="0"/>
          <w:marRight w:val="0"/>
          <w:marTop w:val="0"/>
          <w:marBottom w:val="0"/>
          <w:divBdr>
            <w:top w:val="none" w:sz="0" w:space="0" w:color="auto"/>
            <w:left w:val="none" w:sz="0" w:space="0" w:color="auto"/>
            <w:bottom w:val="none" w:sz="0" w:space="0" w:color="auto"/>
            <w:right w:val="none" w:sz="0" w:space="0" w:color="auto"/>
          </w:divBdr>
          <w:divsChild>
            <w:div w:id="1855459088">
              <w:marLeft w:val="0"/>
              <w:marRight w:val="0"/>
              <w:marTop w:val="0"/>
              <w:marBottom w:val="0"/>
              <w:divBdr>
                <w:top w:val="none" w:sz="0" w:space="0" w:color="auto"/>
                <w:left w:val="none" w:sz="0" w:space="0" w:color="auto"/>
                <w:bottom w:val="none" w:sz="0" w:space="0" w:color="auto"/>
                <w:right w:val="none" w:sz="0" w:space="0" w:color="auto"/>
              </w:divBdr>
            </w:div>
            <w:div w:id="1996836071">
              <w:marLeft w:val="0"/>
              <w:marRight w:val="0"/>
              <w:marTop w:val="0"/>
              <w:marBottom w:val="0"/>
              <w:divBdr>
                <w:top w:val="none" w:sz="0" w:space="0" w:color="auto"/>
                <w:left w:val="none" w:sz="0" w:space="0" w:color="auto"/>
                <w:bottom w:val="none" w:sz="0" w:space="0" w:color="auto"/>
                <w:right w:val="none" w:sz="0" w:space="0" w:color="auto"/>
              </w:divBdr>
            </w:div>
          </w:divsChild>
        </w:div>
        <w:div w:id="775439197">
          <w:marLeft w:val="0"/>
          <w:marRight w:val="0"/>
          <w:marTop w:val="0"/>
          <w:marBottom w:val="0"/>
          <w:divBdr>
            <w:top w:val="none" w:sz="0" w:space="0" w:color="auto"/>
            <w:left w:val="none" w:sz="0" w:space="0" w:color="auto"/>
            <w:bottom w:val="none" w:sz="0" w:space="0" w:color="auto"/>
            <w:right w:val="none" w:sz="0" w:space="0" w:color="auto"/>
          </w:divBdr>
          <w:divsChild>
            <w:div w:id="1830440467">
              <w:marLeft w:val="0"/>
              <w:marRight w:val="0"/>
              <w:marTop w:val="0"/>
              <w:marBottom w:val="0"/>
              <w:divBdr>
                <w:top w:val="none" w:sz="0" w:space="0" w:color="auto"/>
                <w:left w:val="none" w:sz="0" w:space="0" w:color="auto"/>
                <w:bottom w:val="none" w:sz="0" w:space="0" w:color="auto"/>
                <w:right w:val="none" w:sz="0" w:space="0" w:color="auto"/>
              </w:divBdr>
            </w:div>
            <w:div w:id="1628512736">
              <w:marLeft w:val="0"/>
              <w:marRight w:val="0"/>
              <w:marTop w:val="0"/>
              <w:marBottom w:val="0"/>
              <w:divBdr>
                <w:top w:val="none" w:sz="0" w:space="0" w:color="auto"/>
                <w:left w:val="none" w:sz="0" w:space="0" w:color="auto"/>
                <w:bottom w:val="none" w:sz="0" w:space="0" w:color="auto"/>
                <w:right w:val="none" w:sz="0" w:space="0" w:color="auto"/>
              </w:divBdr>
            </w:div>
          </w:divsChild>
        </w:div>
        <w:div w:id="169105809">
          <w:marLeft w:val="0"/>
          <w:marRight w:val="0"/>
          <w:marTop w:val="0"/>
          <w:marBottom w:val="0"/>
          <w:divBdr>
            <w:top w:val="none" w:sz="0" w:space="0" w:color="auto"/>
            <w:left w:val="none" w:sz="0" w:space="0" w:color="auto"/>
            <w:bottom w:val="none" w:sz="0" w:space="0" w:color="auto"/>
            <w:right w:val="none" w:sz="0" w:space="0" w:color="auto"/>
          </w:divBdr>
          <w:divsChild>
            <w:div w:id="1601597645">
              <w:marLeft w:val="0"/>
              <w:marRight w:val="0"/>
              <w:marTop w:val="0"/>
              <w:marBottom w:val="0"/>
              <w:divBdr>
                <w:top w:val="none" w:sz="0" w:space="0" w:color="auto"/>
                <w:left w:val="none" w:sz="0" w:space="0" w:color="auto"/>
                <w:bottom w:val="none" w:sz="0" w:space="0" w:color="auto"/>
                <w:right w:val="none" w:sz="0" w:space="0" w:color="auto"/>
              </w:divBdr>
            </w:div>
            <w:div w:id="2144501672">
              <w:marLeft w:val="0"/>
              <w:marRight w:val="0"/>
              <w:marTop w:val="0"/>
              <w:marBottom w:val="0"/>
              <w:divBdr>
                <w:top w:val="none" w:sz="0" w:space="0" w:color="auto"/>
                <w:left w:val="none" w:sz="0" w:space="0" w:color="auto"/>
                <w:bottom w:val="none" w:sz="0" w:space="0" w:color="auto"/>
                <w:right w:val="none" w:sz="0" w:space="0" w:color="auto"/>
              </w:divBdr>
            </w:div>
          </w:divsChild>
        </w:div>
        <w:div w:id="1015379301">
          <w:marLeft w:val="0"/>
          <w:marRight w:val="0"/>
          <w:marTop w:val="0"/>
          <w:marBottom w:val="0"/>
          <w:divBdr>
            <w:top w:val="none" w:sz="0" w:space="0" w:color="auto"/>
            <w:left w:val="none" w:sz="0" w:space="0" w:color="auto"/>
            <w:bottom w:val="none" w:sz="0" w:space="0" w:color="auto"/>
            <w:right w:val="none" w:sz="0" w:space="0" w:color="auto"/>
          </w:divBdr>
          <w:divsChild>
            <w:div w:id="571620031">
              <w:marLeft w:val="0"/>
              <w:marRight w:val="0"/>
              <w:marTop w:val="0"/>
              <w:marBottom w:val="0"/>
              <w:divBdr>
                <w:top w:val="none" w:sz="0" w:space="0" w:color="auto"/>
                <w:left w:val="none" w:sz="0" w:space="0" w:color="auto"/>
                <w:bottom w:val="none" w:sz="0" w:space="0" w:color="auto"/>
                <w:right w:val="none" w:sz="0" w:space="0" w:color="auto"/>
              </w:divBdr>
            </w:div>
            <w:div w:id="1238396941">
              <w:marLeft w:val="0"/>
              <w:marRight w:val="0"/>
              <w:marTop w:val="0"/>
              <w:marBottom w:val="0"/>
              <w:divBdr>
                <w:top w:val="none" w:sz="0" w:space="0" w:color="auto"/>
                <w:left w:val="none" w:sz="0" w:space="0" w:color="auto"/>
                <w:bottom w:val="none" w:sz="0" w:space="0" w:color="auto"/>
                <w:right w:val="none" w:sz="0" w:space="0" w:color="auto"/>
              </w:divBdr>
            </w:div>
          </w:divsChild>
        </w:div>
        <w:div w:id="508985016">
          <w:marLeft w:val="0"/>
          <w:marRight w:val="0"/>
          <w:marTop w:val="0"/>
          <w:marBottom w:val="0"/>
          <w:divBdr>
            <w:top w:val="none" w:sz="0" w:space="0" w:color="auto"/>
            <w:left w:val="none" w:sz="0" w:space="0" w:color="auto"/>
            <w:bottom w:val="none" w:sz="0" w:space="0" w:color="auto"/>
            <w:right w:val="none" w:sz="0" w:space="0" w:color="auto"/>
          </w:divBdr>
          <w:divsChild>
            <w:div w:id="1111436556">
              <w:marLeft w:val="0"/>
              <w:marRight w:val="0"/>
              <w:marTop w:val="0"/>
              <w:marBottom w:val="0"/>
              <w:divBdr>
                <w:top w:val="none" w:sz="0" w:space="0" w:color="auto"/>
                <w:left w:val="none" w:sz="0" w:space="0" w:color="auto"/>
                <w:bottom w:val="none" w:sz="0" w:space="0" w:color="auto"/>
                <w:right w:val="none" w:sz="0" w:space="0" w:color="auto"/>
              </w:divBdr>
            </w:div>
            <w:div w:id="1248613002">
              <w:marLeft w:val="0"/>
              <w:marRight w:val="0"/>
              <w:marTop w:val="0"/>
              <w:marBottom w:val="0"/>
              <w:divBdr>
                <w:top w:val="none" w:sz="0" w:space="0" w:color="auto"/>
                <w:left w:val="none" w:sz="0" w:space="0" w:color="auto"/>
                <w:bottom w:val="none" w:sz="0" w:space="0" w:color="auto"/>
                <w:right w:val="none" w:sz="0" w:space="0" w:color="auto"/>
              </w:divBdr>
            </w:div>
          </w:divsChild>
        </w:div>
        <w:div w:id="622461059">
          <w:marLeft w:val="0"/>
          <w:marRight w:val="0"/>
          <w:marTop w:val="0"/>
          <w:marBottom w:val="0"/>
          <w:divBdr>
            <w:top w:val="none" w:sz="0" w:space="0" w:color="auto"/>
            <w:left w:val="none" w:sz="0" w:space="0" w:color="auto"/>
            <w:bottom w:val="none" w:sz="0" w:space="0" w:color="auto"/>
            <w:right w:val="none" w:sz="0" w:space="0" w:color="auto"/>
          </w:divBdr>
          <w:divsChild>
            <w:div w:id="171646480">
              <w:marLeft w:val="0"/>
              <w:marRight w:val="0"/>
              <w:marTop w:val="0"/>
              <w:marBottom w:val="0"/>
              <w:divBdr>
                <w:top w:val="none" w:sz="0" w:space="0" w:color="auto"/>
                <w:left w:val="none" w:sz="0" w:space="0" w:color="auto"/>
                <w:bottom w:val="none" w:sz="0" w:space="0" w:color="auto"/>
                <w:right w:val="none" w:sz="0" w:space="0" w:color="auto"/>
              </w:divBdr>
            </w:div>
            <w:div w:id="1446651334">
              <w:marLeft w:val="0"/>
              <w:marRight w:val="0"/>
              <w:marTop w:val="0"/>
              <w:marBottom w:val="0"/>
              <w:divBdr>
                <w:top w:val="none" w:sz="0" w:space="0" w:color="auto"/>
                <w:left w:val="none" w:sz="0" w:space="0" w:color="auto"/>
                <w:bottom w:val="none" w:sz="0" w:space="0" w:color="auto"/>
                <w:right w:val="none" w:sz="0" w:space="0" w:color="auto"/>
              </w:divBdr>
            </w:div>
          </w:divsChild>
        </w:div>
        <w:div w:id="1233731116">
          <w:marLeft w:val="0"/>
          <w:marRight w:val="0"/>
          <w:marTop w:val="0"/>
          <w:marBottom w:val="0"/>
          <w:divBdr>
            <w:top w:val="none" w:sz="0" w:space="0" w:color="auto"/>
            <w:left w:val="none" w:sz="0" w:space="0" w:color="auto"/>
            <w:bottom w:val="none" w:sz="0" w:space="0" w:color="auto"/>
            <w:right w:val="none" w:sz="0" w:space="0" w:color="auto"/>
          </w:divBdr>
          <w:divsChild>
            <w:div w:id="726297226">
              <w:marLeft w:val="0"/>
              <w:marRight w:val="0"/>
              <w:marTop w:val="0"/>
              <w:marBottom w:val="0"/>
              <w:divBdr>
                <w:top w:val="none" w:sz="0" w:space="0" w:color="auto"/>
                <w:left w:val="none" w:sz="0" w:space="0" w:color="auto"/>
                <w:bottom w:val="none" w:sz="0" w:space="0" w:color="auto"/>
                <w:right w:val="none" w:sz="0" w:space="0" w:color="auto"/>
              </w:divBdr>
            </w:div>
          </w:divsChild>
        </w:div>
        <w:div w:id="1192261846">
          <w:marLeft w:val="0"/>
          <w:marRight w:val="0"/>
          <w:marTop w:val="0"/>
          <w:marBottom w:val="0"/>
          <w:divBdr>
            <w:top w:val="none" w:sz="0" w:space="0" w:color="auto"/>
            <w:left w:val="none" w:sz="0" w:space="0" w:color="auto"/>
            <w:bottom w:val="none" w:sz="0" w:space="0" w:color="auto"/>
            <w:right w:val="none" w:sz="0" w:space="0" w:color="auto"/>
          </w:divBdr>
          <w:divsChild>
            <w:div w:id="741029276">
              <w:marLeft w:val="0"/>
              <w:marRight w:val="0"/>
              <w:marTop w:val="0"/>
              <w:marBottom w:val="0"/>
              <w:divBdr>
                <w:top w:val="none" w:sz="0" w:space="0" w:color="auto"/>
                <w:left w:val="none" w:sz="0" w:space="0" w:color="auto"/>
                <w:bottom w:val="none" w:sz="0" w:space="0" w:color="auto"/>
                <w:right w:val="none" w:sz="0" w:space="0" w:color="auto"/>
              </w:divBdr>
            </w:div>
          </w:divsChild>
        </w:div>
        <w:div w:id="4795352">
          <w:marLeft w:val="0"/>
          <w:marRight w:val="0"/>
          <w:marTop w:val="0"/>
          <w:marBottom w:val="0"/>
          <w:divBdr>
            <w:top w:val="none" w:sz="0" w:space="0" w:color="auto"/>
            <w:left w:val="none" w:sz="0" w:space="0" w:color="auto"/>
            <w:bottom w:val="none" w:sz="0" w:space="0" w:color="auto"/>
            <w:right w:val="none" w:sz="0" w:space="0" w:color="auto"/>
          </w:divBdr>
          <w:divsChild>
            <w:div w:id="1720322666">
              <w:marLeft w:val="0"/>
              <w:marRight w:val="0"/>
              <w:marTop w:val="0"/>
              <w:marBottom w:val="0"/>
              <w:divBdr>
                <w:top w:val="none" w:sz="0" w:space="0" w:color="auto"/>
                <w:left w:val="none" w:sz="0" w:space="0" w:color="auto"/>
                <w:bottom w:val="none" w:sz="0" w:space="0" w:color="auto"/>
                <w:right w:val="none" w:sz="0" w:space="0" w:color="auto"/>
              </w:divBdr>
            </w:div>
          </w:divsChild>
        </w:div>
        <w:div w:id="428359001">
          <w:marLeft w:val="0"/>
          <w:marRight w:val="0"/>
          <w:marTop w:val="0"/>
          <w:marBottom w:val="0"/>
          <w:divBdr>
            <w:top w:val="none" w:sz="0" w:space="0" w:color="auto"/>
            <w:left w:val="none" w:sz="0" w:space="0" w:color="auto"/>
            <w:bottom w:val="none" w:sz="0" w:space="0" w:color="auto"/>
            <w:right w:val="none" w:sz="0" w:space="0" w:color="auto"/>
          </w:divBdr>
          <w:divsChild>
            <w:div w:id="2143305576">
              <w:marLeft w:val="0"/>
              <w:marRight w:val="0"/>
              <w:marTop w:val="0"/>
              <w:marBottom w:val="0"/>
              <w:divBdr>
                <w:top w:val="none" w:sz="0" w:space="0" w:color="auto"/>
                <w:left w:val="none" w:sz="0" w:space="0" w:color="auto"/>
                <w:bottom w:val="none" w:sz="0" w:space="0" w:color="auto"/>
                <w:right w:val="none" w:sz="0" w:space="0" w:color="auto"/>
              </w:divBdr>
            </w:div>
          </w:divsChild>
        </w:div>
        <w:div w:id="1423573404">
          <w:marLeft w:val="0"/>
          <w:marRight w:val="0"/>
          <w:marTop w:val="0"/>
          <w:marBottom w:val="0"/>
          <w:divBdr>
            <w:top w:val="none" w:sz="0" w:space="0" w:color="auto"/>
            <w:left w:val="none" w:sz="0" w:space="0" w:color="auto"/>
            <w:bottom w:val="none" w:sz="0" w:space="0" w:color="auto"/>
            <w:right w:val="none" w:sz="0" w:space="0" w:color="auto"/>
          </w:divBdr>
          <w:divsChild>
            <w:div w:id="224492435">
              <w:marLeft w:val="0"/>
              <w:marRight w:val="0"/>
              <w:marTop w:val="0"/>
              <w:marBottom w:val="0"/>
              <w:divBdr>
                <w:top w:val="none" w:sz="0" w:space="0" w:color="auto"/>
                <w:left w:val="none" w:sz="0" w:space="0" w:color="auto"/>
                <w:bottom w:val="none" w:sz="0" w:space="0" w:color="auto"/>
                <w:right w:val="none" w:sz="0" w:space="0" w:color="auto"/>
              </w:divBdr>
            </w:div>
          </w:divsChild>
        </w:div>
        <w:div w:id="479886612">
          <w:marLeft w:val="0"/>
          <w:marRight w:val="0"/>
          <w:marTop w:val="0"/>
          <w:marBottom w:val="0"/>
          <w:divBdr>
            <w:top w:val="none" w:sz="0" w:space="0" w:color="auto"/>
            <w:left w:val="none" w:sz="0" w:space="0" w:color="auto"/>
            <w:bottom w:val="none" w:sz="0" w:space="0" w:color="auto"/>
            <w:right w:val="none" w:sz="0" w:space="0" w:color="auto"/>
          </w:divBdr>
          <w:divsChild>
            <w:div w:id="1009984295">
              <w:marLeft w:val="0"/>
              <w:marRight w:val="0"/>
              <w:marTop w:val="0"/>
              <w:marBottom w:val="0"/>
              <w:divBdr>
                <w:top w:val="none" w:sz="0" w:space="0" w:color="auto"/>
                <w:left w:val="none" w:sz="0" w:space="0" w:color="auto"/>
                <w:bottom w:val="none" w:sz="0" w:space="0" w:color="auto"/>
                <w:right w:val="none" w:sz="0" w:space="0" w:color="auto"/>
              </w:divBdr>
            </w:div>
          </w:divsChild>
        </w:div>
        <w:div w:id="129981285">
          <w:marLeft w:val="0"/>
          <w:marRight w:val="0"/>
          <w:marTop w:val="0"/>
          <w:marBottom w:val="0"/>
          <w:divBdr>
            <w:top w:val="none" w:sz="0" w:space="0" w:color="auto"/>
            <w:left w:val="none" w:sz="0" w:space="0" w:color="auto"/>
            <w:bottom w:val="none" w:sz="0" w:space="0" w:color="auto"/>
            <w:right w:val="none" w:sz="0" w:space="0" w:color="auto"/>
          </w:divBdr>
          <w:divsChild>
            <w:div w:id="312490895">
              <w:marLeft w:val="0"/>
              <w:marRight w:val="0"/>
              <w:marTop w:val="0"/>
              <w:marBottom w:val="0"/>
              <w:divBdr>
                <w:top w:val="none" w:sz="0" w:space="0" w:color="auto"/>
                <w:left w:val="none" w:sz="0" w:space="0" w:color="auto"/>
                <w:bottom w:val="none" w:sz="0" w:space="0" w:color="auto"/>
                <w:right w:val="none" w:sz="0" w:space="0" w:color="auto"/>
              </w:divBdr>
            </w:div>
          </w:divsChild>
        </w:div>
        <w:div w:id="1862278263">
          <w:marLeft w:val="0"/>
          <w:marRight w:val="0"/>
          <w:marTop w:val="0"/>
          <w:marBottom w:val="0"/>
          <w:divBdr>
            <w:top w:val="none" w:sz="0" w:space="0" w:color="auto"/>
            <w:left w:val="none" w:sz="0" w:space="0" w:color="auto"/>
            <w:bottom w:val="none" w:sz="0" w:space="0" w:color="auto"/>
            <w:right w:val="none" w:sz="0" w:space="0" w:color="auto"/>
          </w:divBdr>
          <w:divsChild>
            <w:div w:id="1617521975">
              <w:marLeft w:val="0"/>
              <w:marRight w:val="0"/>
              <w:marTop w:val="0"/>
              <w:marBottom w:val="0"/>
              <w:divBdr>
                <w:top w:val="none" w:sz="0" w:space="0" w:color="auto"/>
                <w:left w:val="none" w:sz="0" w:space="0" w:color="auto"/>
                <w:bottom w:val="none" w:sz="0" w:space="0" w:color="auto"/>
                <w:right w:val="none" w:sz="0" w:space="0" w:color="auto"/>
              </w:divBdr>
            </w:div>
          </w:divsChild>
        </w:div>
        <w:div w:id="85352147">
          <w:marLeft w:val="0"/>
          <w:marRight w:val="0"/>
          <w:marTop w:val="0"/>
          <w:marBottom w:val="0"/>
          <w:divBdr>
            <w:top w:val="none" w:sz="0" w:space="0" w:color="auto"/>
            <w:left w:val="none" w:sz="0" w:space="0" w:color="auto"/>
            <w:bottom w:val="none" w:sz="0" w:space="0" w:color="auto"/>
            <w:right w:val="none" w:sz="0" w:space="0" w:color="auto"/>
          </w:divBdr>
          <w:divsChild>
            <w:div w:id="327755222">
              <w:marLeft w:val="0"/>
              <w:marRight w:val="0"/>
              <w:marTop w:val="0"/>
              <w:marBottom w:val="0"/>
              <w:divBdr>
                <w:top w:val="none" w:sz="0" w:space="0" w:color="auto"/>
                <w:left w:val="none" w:sz="0" w:space="0" w:color="auto"/>
                <w:bottom w:val="none" w:sz="0" w:space="0" w:color="auto"/>
                <w:right w:val="none" w:sz="0" w:space="0" w:color="auto"/>
              </w:divBdr>
            </w:div>
          </w:divsChild>
        </w:div>
        <w:div w:id="2087799104">
          <w:marLeft w:val="0"/>
          <w:marRight w:val="0"/>
          <w:marTop w:val="0"/>
          <w:marBottom w:val="0"/>
          <w:divBdr>
            <w:top w:val="none" w:sz="0" w:space="0" w:color="auto"/>
            <w:left w:val="none" w:sz="0" w:space="0" w:color="auto"/>
            <w:bottom w:val="none" w:sz="0" w:space="0" w:color="auto"/>
            <w:right w:val="none" w:sz="0" w:space="0" w:color="auto"/>
          </w:divBdr>
          <w:divsChild>
            <w:div w:id="1630286538">
              <w:marLeft w:val="0"/>
              <w:marRight w:val="0"/>
              <w:marTop w:val="0"/>
              <w:marBottom w:val="0"/>
              <w:divBdr>
                <w:top w:val="none" w:sz="0" w:space="0" w:color="auto"/>
                <w:left w:val="none" w:sz="0" w:space="0" w:color="auto"/>
                <w:bottom w:val="none" w:sz="0" w:space="0" w:color="auto"/>
                <w:right w:val="none" w:sz="0" w:space="0" w:color="auto"/>
              </w:divBdr>
            </w:div>
          </w:divsChild>
        </w:div>
        <w:div w:id="981542721">
          <w:marLeft w:val="0"/>
          <w:marRight w:val="0"/>
          <w:marTop w:val="0"/>
          <w:marBottom w:val="0"/>
          <w:divBdr>
            <w:top w:val="none" w:sz="0" w:space="0" w:color="auto"/>
            <w:left w:val="none" w:sz="0" w:space="0" w:color="auto"/>
            <w:bottom w:val="none" w:sz="0" w:space="0" w:color="auto"/>
            <w:right w:val="none" w:sz="0" w:space="0" w:color="auto"/>
          </w:divBdr>
          <w:divsChild>
            <w:div w:id="655494433">
              <w:marLeft w:val="0"/>
              <w:marRight w:val="0"/>
              <w:marTop w:val="0"/>
              <w:marBottom w:val="0"/>
              <w:divBdr>
                <w:top w:val="none" w:sz="0" w:space="0" w:color="auto"/>
                <w:left w:val="none" w:sz="0" w:space="0" w:color="auto"/>
                <w:bottom w:val="none" w:sz="0" w:space="0" w:color="auto"/>
                <w:right w:val="none" w:sz="0" w:space="0" w:color="auto"/>
              </w:divBdr>
            </w:div>
          </w:divsChild>
        </w:div>
        <w:div w:id="1507210066">
          <w:marLeft w:val="0"/>
          <w:marRight w:val="0"/>
          <w:marTop w:val="0"/>
          <w:marBottom w:val="0"/>
          <w:divBdr>
            <w:top w:val="none" w:sz="0" w:space="0" w:color="auto"/>
            <w:left w:val="none" w:sz="0" w:space="0" w:color="auto"/>
            <w:bottom w:val="none" w:sz="0" w:space="0" w:color="auto"/>
            <w:right w:val="none" w:sz="0" w:space="0" w:color="auto"/>
          </w:divBdr>
          <w:divsChild>
            <w:div w:id="91782996">
              <w:marLeft w:val="0"/>
              <w:marRight w:val="0"/>
              <w:marTop w:val="0"/>
              <w:marBottom w:val="0"/>
              <w:divBdr>
                <w:top w:val="none" w:sz="0" w:space="0" w:color="auto"/>
                <w:left w:val="none" w:sz="0" w:space="0" w:color="auto"/>
                <w:bottom w:val="none" w:sz="0" w:space="0" w:color="auto"/>
                <w:right w:val="none" w:sz="0" w:space="0" w:color="auto"/>
              </w:divBdr>
            </w:div>
          </w:divsChild>
        </w:div>
        <w:div w:id="179929075">
          <w:marLeft w:val="0"/>
          <w:marRight w:val="0"/>
          <w:marTop w:val="0"/>
          <w:marBottom w:val="0"/>
          <w:divBdr>
            <w:top w:val="none" w:sz="0" w:space="0" w:color="auto"/>
            <w:left w:val="none" w:sz="0" w:space="0" w:color="auto"/>
            <w:bottom w:val="none" w:sz="0" w:space="0" w:color="auto"/>
            <w:right w:val="none" w:sz="0" w:space="0" w:color="auto"/>
          </w:divBdr>
          <w:divsChild>
            <w:div w:id="1659383268">
              <w:marLeft w:val="0"/>
              <w:marRight w:val="0"/>
              <w:marTop w:val="0"/>
              <w:marBottom w:val="0"/>
              <w:divBdr>
                <w:top w:val="none" w:sz="0" w:space="0" w:color="auto"/>
                <w:left w:val="none" w:sz="0" w:space="0" w:color="auto"/>
                <w:bottom w:val="none" w:sz="0" w:space="0" w:color="auto"/>
                <w:right w:val="none" w:sz="0" w:space="0" w:color="auto"/>
              </w:divBdr>
            </w:div>
          </w:divsChild>
        </w:div>
        <w:div w:id="343747561">
          <w:marLeft w:val="0"/>
          <w:marRight w:val="0"/>
          <w:marTop w:val="0"/>
          <w:marBottom w:val="0"/>
          <w:divBdr>
            <w:top w:val="none" w:sz="0" w:space="0" w:color="auto"/>
            <w:left w:val="none" w:sz="0" w:space="0" w:color="auto"/>
            <w:bottom w:val="none" w:sz="0" w:space="0" w:color="auto"/>
            <w:right w:val="none" w:sz="0" w:space="0" w:color="auto"/>
          </w:divBdr>
          <w:divsChild>
            <w:div w:id="1279920489">
              <w:marLeft w:val="0"/>
              <w:marRight w:val="0"/>
              <w:marTop w:val="0"/>
              <w:marBottom w:val="0"/>
              <w:divBdr>
                <w:top w:val="none" w:sz="0" w:space="0" w:color="auto"/>
                <w:left w:val="none" w:sz="0" w:space="0" w:color="auto"/>
                <w:bottom w:val="none" w:sz="0" w:space="0" w:color="auto"/>
                <w:right w:val="none" w:sz="0" w:space="0" w:color="auto"/>
              </w:divBdr>
            </w:div>
          </w:divsChild>
        </w:div>
        <w:div w:id="1822191801">
          <w:marLeft w:val="0"/>
          <w:marRight w:val="0"/>
          <w:marTop w:val="0"/>
          <w:marBottom w:val="0"/>
          <w:divBdr>
            <w:top w:val="none" w:sz="0" w:space="0" w:color="auto"/>
            <w:left w:val="none" w:sz="0" w:space="0" w:color="auto"/>
            <w:bottom w:val="none" w:sz="0" w:space="0" w:color="auto"/>
            <w:right w:val="none" w:sz="0" w:space="0" w:color="auto"/>
          </w:divBdr>
          <w:divsChild>
            <w:div w:id="835388376">
              <w:marLeft w:val="0"/>
              <w:marRight w:val="0"/>
              <w:marTop w:val="0"/>
              <w:marBottom w:val="0"/>
              <w:divBdr>
                <w:top w:val="none" w:sz="0" w:space="0" w:color="auto"/>
                <w:left w:val="none" w:sz="0" w:space="0" w:color="auto"/>
                <w:bottom w:val="none" w:sz="0" w:space="0" w:color="auto"/>
                <w:right w:val="none" w:sz="0" w:space="0" w:color="auto"/>
              </w:divBdr>
            </w:div>
          </w:divsChild>
        </w:div>
        <w:div w:id="713117763">
          <w:marLeft w:val="0"/>
          <w:marRight w:val="0"/>
          <w:marTop w:val="0"/>
          <w:marBottom w:val="0"/>
          <w:divBdr>
            <w:top w:val="none" w:sz="0" w:space="0" w:color="auto"/>
            <w:left w:val="none" w:sz="0" w:space="0" w:color="auto"/>
            <w:bottom w:val="none" w:sz="0" w:space="0" w:color="auto"/>
            <w:right w:val="none" w:sz="0" w:space="0" w:color="auto"/>
          </w:divBdr>
          <w:divsChild>
            <w:div w:id="553002438">
              <w:marLeft w:val="0"/>
              <w:marRight w:val="0"/>
              <w:marTop w:val="0"/>
              <w:marBottom w:val="0"/>
              <w:divBdr>
                <w:top w:val="none" w:sz="0" w:space="0" w:color="auto"/>
                <w:left w:val="none" w:sz="0" w:space="0" w:color="auto"/>
                <w:bottom w:val="none" w:sz="0" w:space="0" w:color="auto"/>
                <w:right w:val="none" w:sz="0" w:space="0" w:color="auto"/>
              </w:divBdr>
            </w:div>
          </w:divsChild>
        </w:div>
        <w:div w:id="1001082423">
          <w:marLeft w:val="0"/>
          <w:marRight w:val="0"/>
          <w:marTop w:val="0"/>
          <w:marBottom w:val="0"/>
          <w:divBdr>
            <w:top w:val="none" w:sz="0" w:space="0" w:color="auto"/>
            <w:left w:val="none" w:sz="0" w:space="0" w:color="auto"/>
            <w:bottom w:val="none" w:sz="0" w:space="0" w:color="auto"/>
            <w:right w:val="none" w:sz="0" w:space="0" w:color="auto"/>
          </w:divBdr>
          <w:divsChild>
            <w:div w:id="1092823465">
              <w:marLeft w:val="0"/>
              <w:marRight w:val="0"/>
              <w:marTop w:val="0"/>
              <w:marBottom w:val="0"/>
              <w:divBdr>
                <w:top w:val="none" w:sz="0" w:space="0" w:color="auto"/>
                <w:left w:val="none" w:sz="0" w:space="0" w:color="auto"/>
                <w:bottom w:val="none" w:sz="0" w:space="0" w:color="auto"/>
                <w:right w:val="none" w:sz="0" w:space="0" w:color="auto"/>
              </w:divBdr>
            </w:div>
          </w:divsChild>
        </w:div>
        <w:div w:id="253174629">
          <w:marLeft w:val="0"/>
          <w:marRight w:val="0"/>
          <w:marTop w:val="0"/>
          <w:marBottom w:val="0"/>
          <w:divBdr>
            <w:top w:val="none" w:sz="0" w:space="0" w:color="auto"/>
            <w:left w:val="none" w:sz="0" w:space="0" w:color="auto"/>
            <w:bottom w:val="none" w:sz="0" w:space="0" w:color="auto"/>
            <w:right w:val="none" w:sz="0" w:space="0" w:color="auto"/>
          </w:divBdr>
          <w:divsChild>
            <w:div w:id="788860582">
              <w:marLeft w:val="0"/>
              <w:marRight w:val="0"/>
              <w:marTop w:val="0"/>
              <w:marBottom w:val="0"/>
              <w:divBdr>
                <w:top w:val="none" w:sz="0" w:space="0" w:color="auto"/>
                <w:left w:val="none" w:sz="0" w:space="0" w:color="auto"/>
                <w:bottom w:val="none" w:sz="0" w:space="0" w:color="auto"/>
                <w:right w:val="none" w:sz="0" w:space="0" w:color="auto"/>
              </w:divBdr>
            </w:div>
          </w:divsChild>
        </w:div>
        <w:div w:id="895746980">
          <w:marLeft w:val="0"/>
          <w:marRight w:val="0"/>
          <w:marTop w:val="0"/>
          <w:marBottom w:val="0"/>
          <w:divBdr>
            <w:top w:val="none" w:sz="0" w:space="0" w:color="auto"/>
            <w:left w:val="none" w:sz="0" w:space="0" w:color="auto"/>
            <w:bottom w:val="none" w:sz="0" w:space="0" w:color="auto"/>
            <w:right w:val="none" w:sz="0" w:space="0" w:color="auto"/>
          </w:divBdr>
          <w:divsChild>
            <w:div w:id="1631012360">
              <w:marLeft w:val="0"/>
              <w:marRight w:val="0"/>
              <w:marTop w:val="0"/>
              <w:marBottom w:val="0"/>
              <w:divBdr>
                <w:top w:val="none" w:sz="0" w:space="0" w:color="auto"/>
                <w:left w:val="none" w:sz="0" w:space="0" w:color="auto"/>
                <w:bottom w:val="none" w:sz="0" w:space="0" w:color="auto"/>
                <w:right w:val="none" w:sz="0" w:space="0" w:color="auto"/>
              </w:divBdr>
            </w:div>
          </w:divsChild>
        </w:div>
        <w:div w:id="673655064">
          <w:marLeft w:val="0"/>
          <w:marRight w:val="0"/>
          <w:marTop w:val="0"/>
          <w:marBottom w:val="0"/>
          <w:divBdr>
            <w:top w:val="none" w:sz="0" w:space="0" w:color="auto"/>
            <w:left w:val="none" w:sz="0" w:space="0" w:color="auto"/>
            <w:bottom w:val="none" w:sz="0" w:space="0" w:color="auto"/>
            <w:right w:val="none" w:sz="0" w:space="0" w:color="auto"/>
          </w:divBdr>
          <w:divsChild>
            <w:div w:id="1129282393">
              <w:marLeft w:val="0"/>
              <w:marRight w:val="0"/>
              <w:marTop w:val="0"/>
              <w:marBottom w:val="0"/>
              <w:divBdr>
                <w:top w:val="none" w:sz="0" w:space="0" w:color="auto"/>
                <w:left w:val="none" w:sz="0" w:space="0" w:color="auto"/>
                <w:bottom w:val="none" w:sz="0" w:space="0" w:color="auto"/>
                <w:right w:val="none" w:sz="0" w:space="0" w:color="auto"/>
              </w:divBdr>
            </w:div>
          </w:divsChild>
        </w:div>
        <w:div w:id="464663895">
          <w:marLeft w:val="0"/>
          <w:marRight w:val="0"/>
          <w:marTop w:val="0"/>
          <w:marBottom w:val="0"/>
          <w:divBdr>
            <w:top w:val="none" w:sz="0" w:space="0" w:color="auto"/>
            <w:left w:val="none" w:sz="0" w:space="0" w:color="auto"/>
            <w:bottom w:val="none" w:sz="0" w:space="0" w:color="auto"/>
            <w:right w:val="none" w:sz="0" w:space="0" w:color="auto"/>
          </w:divBdr>
          <w:divsChild>
            <w:div w:id="363530445">
              <w:marLeft w:val="0"/>
              <w:marRight w:val="0"/>
              <w:marTop w:val="0"/>
              <w:marBottom w:val="0"/>
              <w:divBdr>
                <w:top w:val="none" w:sz="0" w:space="0" w:color="auto"/>
                <w:left w:val="none" w:sz="0" w:space="0" w:color="auto"/>
                <w:bottom w:val="none" w:sz="0" w:space="0" w:color="auto"/>
                <w:right w:val="none" w:sz="0" w:space="0" w:color="auto"/>
              </w:divBdr>
            </w:div>
          </w:divsChild>
        </w:div>
        <w:div w:id="1865436525">
          <w:marLeft w:val="0"/>
          <w:marRight w:val="0"/>
          <w:marTop w:val="0"/>
          <w:marBottom w:val="0"/>
          <w:divBdr>
            <w:top w:val="none" w:sz="0" w:space="0" w:color="auto"/>
            <w:left w:val="none" w:sz="0" w:space="0" w:color="auto"/>
            <w:bottom w:val="none" w:sz="0" w:space="0" w:color="auto"/>
            <w:right w:val="none" w:sz="0" w:space="0" w:color="auto"/>
          </w:divBdr>
          <w:divsChild>
            <w:div w:id="1396473521">
              <w:marLeft w:val="0"/>
              <w:marRight w:val="0"/>
              <w:marTop w:val="0"/>
              <w:marBottom w:val="0"/>
              <w:divBdr>
                <w:top w:val="none" w:sz="0" w:space="0" w:color="auto"/>
                <w:left w:val="none" w:sz="0" w:space="0" w:color="auto"/>
                <w:bottom w:val="none" w:sz="0" w:space="0" w:color="auto"/>
                <w:right w:val="none" w:sz="0" w:space="0" w:color="auto"/>
              </w:divBdr>
            </w:div>
          </w:divsChild>
        </w:div>
        <w:div w:id="1112895486">
          <w:marLeft w:val="0"/>
          <w:marRight w:val="0"/>
          <w:marTop w:val="0"/>
          <w:marBottom w:val="0"/>
          <w:divBdr>
            <w:top w:val="none" w:sz="0" w:space="0" w:color="auto"/>
            <w:left w:val="none" w:sz="0" w:space="0" w:color="auto"/>
            <w:bottom w:val="none" w:sz="0" w:space="0" w:color="auto"/>
            <w:right w:val="none" w:sz="0" w:space="0" w:color="auto"/>
          </w:divBdr>
          <w:divsChild>
            <w:div w:id="2142111646">
              <w:marLeft w:val="0"/>
              <w:marRight w:val="0"/>
              <w:marTop w:val="0"/>
              <w:marBottom w:val="0"/>
              <w:divBdr>
                <w:top w:val="none" w:sz="0" w:space="0" w:color="auto"/>
                <w:left w:val="none" w:sz="0" w:space="0" w:color="auto"/>
                <w:bottom w:val="none" w:sz="0" w:space="0" w:color="auto"/>
                <w:right w:val="none" w:sz="0" w:space="0" w:color="auto"/>
              </w:divBdr>
            </w:div>
          </w:divsChild>
        </w:div>
        <w:div w:id="1888487517">
          <w:marLeft w:val="0"/>
          <w:marRight w:val="0"/>
          <w:marTop w:val="0"/>
          <w:marBottom w:val="0"/>
          <w:divBdr>
            <w:top w:val="none" w:sz="0" w:space="0" w:color="auto"/>
            <w:left w:val="none" w:sz="0" w:space="0" w:color="auto"/>
            <w:bottom w:val="none" w:sz="0" w:space="0" w:color="auto"/>
            <w:right w:val="none" w:sz="0" w:space="0" w:color="auto"/>
          </w:divBdr>
          <w:divsChild>
            <w:div w:id="18089190">
              <w:marLeft w:val="0"/>
              <w:marRight w:val="0"/>
              <w:marTop w:val="0"/>
              <w:marBottom w:val="0"/>
              <w:divBdr>
                <w:top w:val="none" w:sz="0" w:space="0" w:color="auto"/>
                <w:left w:val="none" w:sz="0" w:space="0" w:color="auto"/>
                <w:bottom w:val="none" w:sz="0" w:space="0" w:color="auto"/>
                <w:right w:val="none" w:sz="0" w:space="0" w:color="auto"/>
              </w:divBdr>
            </w:div>
          </w:divsChild>
        </w:div>
        <w:div w:id="645550257">
          <w:marLeft w:val="0"/>
          <w:marRight w:val="0"/>
          <w:marTop w:val="0"/>
          <w:marBottom w:val="0"/>
          <w:divBdr>
            <w:top w:val="none" w:sz="0" w:space="0" w:color="auto"/>
            <w:left w:val="none" w:sz="0" w:space="0" w:color="auto"/>
            <w:bottom w:val="none" w:sz="0" w:space="0" w:color="auto"/>
            <w:right w:val="none" w:sz="0" w:space="0" w:color="auto"/>
          </w:divBdr>
          <w:divsChild>
            <w:div w:id="1913539964">
              <w:marLeft w:val="0"/>
              <w:marRight w:val="0"/>
              <w:marTop w:val="0"/>
              <w:marBottom w:val="0"/>
              <w:divBdr>
                <w:top w:val="none" w:sz="0" w:space="0" w:color="auto"/>
                <w:left w:val="none" w:sz="0" w:space="0" w:color="auto"/>
                <w:bottom w:val="none" w:sz="0" w:space="0" w:color="auto"/>
                <w:right w:val="none" w:sz="0" w:space="0" w:color="auto"/>
              </w:divBdr>
            </w:div>
          </w:divsChild>
        </w:div>
        <w:div w:id="294877261">
          <w:marLeft w:val="0"/>
          <w:marRight w:val="0"/>
          <w:marTop w:val="0"/>
          <w:marBottom w:val="0"/>
          <w:divBdr>
            <w:top w:val="none" w:sz="0" w:space="0" w:color="auto"/>
            <w:left w:val="none" w:sz="0" w:space="0" w:color="auto"/>
            <w:bottom w:val="none" w:sz="0" w:space="0" w:color="auto"/>
            <w:right w:val="none" w:sz="0" w:space="0" w:color="auto"/>
          </w:divBdr>
          <w:divsChild>
            <w:div w:id="1051030109">
              <w:marLeft w:val="0"/>
              <w:marRight w:val="0"/>
              <w:marTop w:val="0"/>
              <w:marBottom w:val="0"/>
              <w:divBdr>
                <w:top w:val="none" w:sz="0" w:space="0" w:color="auto"/>
                <w:left w:val="none" w:sz="0" w:space="0" w:color="auto"/>
                <w:bottom w:val="none" w:sz="0" w:space="0" w:color="auto"/>
                <w:right w:val="none" w:sz="0" w:space="0" w:color="auto"/>
              </w:divBdr>
            </w:div>
          </w:divsChild>
        </w:div>
        <w:div w:id="1138109554">
          <w:marLeft w:val="0"/>
          <w:marRight w:val="0"/>
          <w:marTop w:val="0"/>
          <w:marBottom w:val="0"/>
          <w:divBdr>
            <w:top w:val="none" w:sz="0" w:space="0" w:color="auto"/>
            <w:left w:val="none" w:sz="0" w:space="0" w:color="auto"/>
            <w:bottom w:val="none" w:sz="0" w:space="0" w:color="auto"/>
            <w:right w:val="none" w:sz="0" w:space="0" w:color="auto"/>
          </w:divBdr>
          <w:divsChild>
            <w:div w:id="1106072944">
              <w:marLeft w:val="0"/>
              <w:marRight w:val="0"/>
              <w:marTop w:val="0"/>
              <w:marBottom w:val="0"/>
              <w:divBdr>
                <w:top w:val="none" w:sz="0" w:space="0" w:color="auto"/>
                <w:left w:val="none" w:sz="0" w:space="0" w:color="auto"/>
                <w:bottom w:val="none" w:sz="0" w:space="0" w:color="auto"/>
                <w:right w:val="none" w:sz="0" w:space="0" w:color="auto"/>
              </w:divBdr>
            </w:div>
          </w:divsChild>
        </w:div>
        <w:div w:id="1272282753">
          <w:marLeft w:val="0"/>
          <w:marRight w:val="0"/>
          <w:marTop w:val="0"/>
          <w:marBottom w:val="0"/>
          <w:divBdr>
            <w:top w:val="none" w:sz="0" w:space="0" w:color="auto"/>
            <w:left w:val="none" w:sz="0" w:space="0" w:color="auto"/>
            <w:bottom w:val="none" w:sz="0" w:space="0" w:color="auto"/>
            <w:right w:val="none" w:sz="0" w:space="0" w:color="auto"/>
          </w:divBdr>
          <w:divsChild>
            <w:div w:id="497430119">
              <w:marLeft w:val="0"/>
              <w:marRight w:val="0"/>
              <w:marTop w:val="0"/>
              <w:marBottom w:val="0"/>
              <w:divBdr>
                <w:top w:val="none" w:sz="0" w:space="0" w:color="auto"/>
                <w:left w:val="none" w:sz="0" w:space="0" w:color="auto"/>
                <w:bottom w:val="none" w:sz="0" w:space="0" w:color="auto"/>
                <w:right w:val="none" w:sz="0" w:space="0" w:color="auto"/>
              </w:divBdr>
            </w:div>
          </w:divsChild>
        </w:div>
        <w:div w:id="1230194382">
          <w:marLeft w:val="0"/>
          <w:marRight w:val="0"/>
          <w:marTop w:val="0"/>
          <w:marBottom w:val="0"/>
          <w:divBdr>
            <w:top w:val="none" w:sz="0" w:space="0" w:color="auto"/>
            <w:left w:val="none" w:sz="0" w:space="0" w:color="auto"/>
            <w:bottom w:val="none" w:sz="0" w:space="0" w:color="auto"/>
            <w:right w:val="none" w:sz="0" w:space="0" w:color="auto"/>
          </w:divBdr>
          <w:divsChild>
            <w:div w:id="1386879573">
              <w:marLeft w:val="0"/>
              <w:marRight w:val="0"/>
              <w:marTop w:val="0"/>
              <w:marBottom w:val="0"/>
              <w:divBdr>
                <w:top w:val="none" w:sz="0" w:space="0" w:color="auto"/>
                <w:left w:val="none" w:sz="0" w:space="0" w:color="auto"/>
                <w:bottom w:val="none" w:sz="0" w:space="0" w:color="auto"/>
                <w:right w:val="none" w:sz="0" w:space="0" w:color="auto"/>
              </w:divBdr>
            </w:div>
          </w:divsChild>
        </w:div>
        <w:div w:id="37627179">
          <w:marLeft w:val="0"/>
          <w:marRight w:val="0"/>
          <w:marTop w:val="0"/>
          <w:marBottom w:val="0"/>
          <w:divBdr>
            <w:top w:val="none" w:sz="0" w:space="0" w:color="auto"/>
            <w:left w:val="none" w:sz="0" w:space="0" w:color="auto"/>
            <w:bottom w:val="none" w:sz="0" w:space="0" w:color="auto"/>
            <w:right w:val="none" w:sz="0" w:space="0" w:color="auto"/>
          </w:divBdr>
          <w:divsChild>
            <w:div w:id="1620989831">
              <w:marLeft w:val="0"/>
              <w:marRight w:val="0"/>
              <w:marTop w:val="0"/>
              <w:marBottom w:val="0"/>
              <w:divBdr>
                <w:top w:val="none" w:sz="0" w:space="0" w:color="auto"/>
                <w:left w:val="none" w:sz="0" w:space="0" w:color="auto"/>
                <w:bottom w:val="none" w:sz="0" w:space="0" w:color="auto"/>
                <w:right w:val="none" w:sz="0" w:space="0" w:color="auto"/>
              </w:divBdr>
            </w:div>
          </w:divsChild>
        </w:div>
        <w:div w:id="2110662514">
          <w:marLeft w:val="0"/>
          <w:marRight w:val="0"/>
          <w:marTop w:val="0"/>
          <w:marBottom w:val="0"/>
          <w:divBdr>
            <w:top w:val="none" w:sz="0" w:space="0" w:color="auto"/>
            <w:left w:val="none" w:sz="0" w:space="0" w:color="auto"/>
            <w:bottom w:val="none" w:sz="0" w:space="0" w:color="auto"/>
            <w:right w:val="none" w:sz="0" w:space="0" w:color="auto"/>
          </w:divBdr>
          <w:divsChild>
            <w:div w:id="2022655518">
              <w:marLeft w:val="0"/>
              <w:marRight w:val="0"/>
              <w:marTop w:val="0"/>
              <w:marBottom w:val="0"/>
              <w:divBdr>
                <w:top w:val="none" w:sz="0" w:space="0" w:color="auto"/>
                <w:left w:val="none" w:sz="0" w:space="0" w:color="auto"/>
                <w:bottom w:val="none" w:sz="0" w:space="0" w:color="auto"/>
                <w:right w:val="none" w:sz="0" w:space="0" w:color="auto"/>
              </w:divBdr>
            </w:div>
          </w:divsChild>
        </w:div>
        <w:div w:id="572467809">
          <w:marLeft w:val="0"/>
          <w:marRight w:val="0"/>
          <w:marTop w:val="0"/>
          <w:marBottom w:val="0"/>
          <w:divBdr>
            <w:top w:val="none" w:sz="0" w:space="0" w:color="auto"/>
            <w:left w:val="none" w:sz="0" w:space="0" w:color="auto"/>
            <w:bottom w:val="none" w:sz="0" w:space="0" w:color="auto"/>
            <w:right w:val="none" w:sz="0" w:space="0" w:color="auto"/>
          </w:divBdr>
          <w:divsChild>
            <w:div w:id="1494685738">
              <w:marLeft w:val="0"/>
              <w:marRight w:val="0"/>
              <w:marTop w:val="0"/>
              <w:marBottom w:val="0"/>
              <w:divBdr>
                <w:top w:val="none" w:sz="0" w:space="0" w:color="auto"/>
                <w:left w:val="none" w:sz="0" w:space="0" w:color="auto"/>
                <w:bottom w:val="none" w:sz="0" w:space="0" w:color="auto"/>
                <w:right w:val="none" w:sz="0" w:space="0" w:color="auto"/>
              </w:divBdr>
            </w:div>
          </w:divsChild>
        </w:div>
        <w:div w:id="1245721916">
          <w:marLeft w:val="0"/>
          <w:marRight w:val="0"/>
          <w:marTop w:val="0"/>
          <w:marBottom w:val="0"/>
          <w:divBdr>
            <w:top w:val="none" w:sz="0" w:space="0" w:color="auto"/>
            <w:left w:val="none" w:sz="0" w:space="0" w:color="auto"/>
            <w:bottom w:val="none" w:sz="0" w:space="0" w:color="auto"/>
            <w:right w:val="none" w:sz="0" w:space="0" w:color="auto"/>
          </w:divBdr>
          <w:divsChild>
            <w:div w:id="1438481732">
              <w:marLeft w:val="0"/>
              <w:marRight w:val="0"/>
              <w:marTop w:val="0"/>
              <w:marBottom w:val="0"/>
              <w:divBdr>
                <w:top w:val="none" w:sz="0" w:space="0" w:color="auto"/>
                <w:left w:val="none" w:sz="0" w:space="0" w:color="auto"/>
                <w:bottom w:val="none" w:sz="0" w:space="0" w:color="auto"/>
                <w:right w:val="none" w:sz="0" w:space="0" w:color="auto"/>
              </w:divBdr>
            </w:div>
          </w:divsChild>
        </w:div>
        <w:div w:id="782309034">
          <w:marLeft w:val="0"/>
          <w:marRight w:val="0"/>
          <w:marTop w:val="0"/>
          <w:marBottom w:val="0"/>
          <w:divBdr>
            <w:top w:val="none" w:sz="0" w:space="0" w:color="auto"/>
            <w:left w:val="none" w:sz="0" w:space="0" w:color="auto"/>
            <w:bottom w:val="none" w:sz="0" w:space="0" w:color="auto"/>
            <w:right w:val="none" w:sz="0" w:space="0" w:color="auto"/>
          </w:divBdr>
          <w:divsChild>
            <w:div w:id="1333071540">
              <w:marLeft w:val="0"/>
              <w:marRight w:val="0"/>
              <w:marTop w:val="0"/>
              <w:marBottom w:val="0"/>
              <w:divBdr>
                <w:top w:val="none" w:sz="0" w:space="0" w:color="auto"/>
                <w:left w:val="none" w:sz="0" w:space="0" w:color="auto"/>
                <w:bottom w:val="none" w:sz="0" w:space="0" w:color="auto"/>
                <w:right w:val="none" w:sz="0" w:space="0" w:color="auto"/>
              </w:divBdr>
            </w:div>
          </w:divsChild>
        </w:div>
        <w:div w:id="1110198699">
          <w:marLeft w:val="0"/>
          <w:marRight w:val="0"/>
          <w:marTop w:val="0"/>
          <w:marBottom w:val="0"/>
          <w:divBdr>
            <w:top w:val="none" w:sz="0" w:space="0" w:color="auto"/>
            <w:left w:val="none" w:sz="0" w:space="0" w:color="auto"/>
            <w:bottom w:val="none" w:sz="0" w:space="0" w:color="auto"/>
            <w:right w:val="none" w:sz="0" w:space="0" w:color="auto"/>
          </w:divBdr>
          <w:divsChild>
            <w:div w:id="2012876412">
              <w:marLeft w:val="0"/>
              <w:marRight w:val="0"/>
              <w:marTop w:val="0"/>
              <w:marBottom w:val="0"/>
              <w:divBdr>
                <w:top w:val="none" w:sz="0" w:space="0" w:color="auto"/>
                <w:left w:val="none" w:sz="0" w:space="0" w:color="auto"/>
                <w:bottom w:val="none" w:sz="0" w:space="0" w:color="auto"/>
                <w:right w:val="none" w:sz="0" w:space="0" w:color="auto"/>
              </w:divBdr>
            </w:div>
          </w:divsChild>
        </w:div>
        <w:div w:id="1387139549">
          <w:marLeft w:val="0"/>
          <w:marRight w:val="0"/>
          <w:marTop w:val="0"/>
          <w:marBottom w:val="0"/>
          <w:divBdr>
            <w:top w:val="none" w:sz="0" w:space="0" w:color="auto"/>
            <w:left w:val="none" w:sz="0" w:space="0" w:color="auto"/>
            <w:bottom w:val="none" w:sz="0" w:space="0" w:color="auto"/>
            <w:right w:val="none" w:sz="0" w:space="0" w:color="auto"/>
          </w:divBdr>
          <w:divsChild>
            <w:div w:id="1044403755">
              <w:marLeft w:val="0"/>
              <w:marRight w:val="0"/>
              <w:marTop w:val="0"/>
              <w:marBottom w:val="0"/>
              <w:divBdr>
                <w:top w:val="none" w:sz="0" w:space="0" w:color="auto"/>
                <w:left w:val="none" w:sz="0" w:space="0" w:color="auto"/>
                <w:bottom w:val="none" w:sz="0" w:space="0" w:color="auto"/>
                <w:right w:val="none" w:sz="0" w:space="0" w:color="auto"/>
              </w:divBdr>
            </w:div>
          </w:divsChild>
        </w:div>
        <w:div w:id="1383288512">
          <w:marLeft w:val="0"/>
          <w:marRight w:val="0"/>
          <w:marTop w:val="0"/>
          <w:marBottom w:val="0"/>
          <w:divBdr>
            <w:top w:val="none" w:sz="0" w:space="0" w:color="auto"/>
            <w:left w:val="none" w:sz="0" w:space="0" w:color="auto"/>
            <w:bottom w:val="none" w:sz="0" w:space="0" w:color="auto"/>
            <w:right w:val="none" w:sz="0" w:space="0" w:color="auto"/>
          </w:divBdr>
          <w:divsChild>
            <w:div w:id="1504931466">
              <w:marLeft w:val="0"/>
              <w:marRight w:val="0"/>
              <w:marTop w:val="0"/>
              <w:marBottom w:val="0"/>
              <w:divBdr>
                <w:top w:val="none" w:sz="0" w:space="0" w:color="auto"/>
                <w:left w:val="none" w:sz="0" w:space="0" w:color="auto"/>
                <w:bottom w:val="none" w:sz="0" w:space="0" w:color="auto"/>
                <w:right w:val="none" w:sz="0" w:space="0" w:color="auto"/>
              </w:divBdr>
            </w:div>
          </w:divsChild>
        </w:div>
        <w:div w:id="1088382373">
          <w:marLeft w:val="0"/>
          <w:marRight w:val="0"/>
          <w:marTop w:val="0"/>
          <w:marBottom w:val="0"/>
          <w:divBdr>
            <w:top w:val="none" w:sz="0" w:space="0" w:color="auto"/>
            <w:left w:val="none" w:sz="0" w:space="0" w:color="auto"/>
            <w:bottom w:val="none" w:sz="0" w:space="0" w:color="auto"/>
            <w:right w:val="none" w:sz="0" w:space="0" w:color="auto"/>
          </w:divBdr>
          <w:divsChild>
            <w:div w:id="879627026">
              <w:marLeft w:val="0"/>
              <w:marRight w:val="0"/>
              <w:marTop w:val="0"/>
              <w:marBottom w:val="0"/>
              <w:divBdr>
                <w:top w:val="none" w:sz="0" w:space="0" w:color="auto"/>
                <w:left w:val="none" w:sz="0" w:space="0" w:color="auto"/>
                <w:bottom w:val="none" w:sz="0" w:space="0" w:color="auto"/>
                <w:right w:val="none" w:sz="0" w:space="0" w:color="auto"/>
              </w:divBdr>
            </w:div>
          </w:divsChild>
        </w:div>
        <w:div w:id="1936591335">
          <w:marLeft w:val="0"/>
          <w:marRight w:val="0"/>
          <w:marTop w:val="0"/>
          <w:marBottom w:val="0"/>
          <w:divBdr>
            <w:top w:val="none" w:sz="0" w:space="0" w:color="auto"/>
            <w:left w:val="none" w:sz="0" w:space="0" w:color="auto"/>
            <w:bottom w:val="none" w:sz="0" w:space="0" w:color="auto"/>
            <w:right w:val="none" w:sz="0" w:space="0" w:color="auto"/>
          </w:divBdr>
          <w:divsChild>
            <w:div w:id="134570868">
              <w:marLeft w:val="0"/>
              <w:marRight w:val="0"/>
              <w:marTop w:val="0"/>
              <w:marBottom w:val="0"/>
              <w:divBdr>
                <w:top w:val="none" w:sz="0" w:space="0" w:color="auto"/>
                <w:left w:val="none" w:sz="0" w:space="0" w:color="auto"/>
                <w:bottom w:val="none" w:sz="0" w:space="0" w:color="auto"/>
                <w:right w:val="none" w:sz="0" w:space="0" w:color="auto"/>
              </w:divBdr>
            </w:div>
          </w:divsChild>
        </w:div>
        <w:div w:id="985083865">
          <w:marLeft w:val="0"/>
          <w:marRight w:val="0"/>
          <w:marTop w:val="0"/>
          <w:marBottom w:val="0"/>
          <w:divBdr>
            <w:top w:val="none" w:sz="0" w:space="0" w:color="auto"/>
            <w:left w:val="none" w:sz="0" w:space="0" w:color="auto"/>
            <w:bottom w:val="none" w:sz="0" w:space="0" w:color="auto"/>
            <w:right w:val="none" w:sz="0" w:space="0" w:color="auto"/>
          </w:divBdr>
          <w:divsChild>
            <w:div w:id="1844514071">
              <w:marLeft w:val="0"/>
              <w:marRight w:val="0"/>
              <w:marTop w:val="0"/>
              <w:marBottom w:val="0"/>
              <w:divBdr>
                <w:top w:val="none" w:sz="0" w:space="0" w:color="auto"/>
                <w:left w:val="none" w:sz="0" w:space="0" w:color="auto"/>
                <w:bottom w:val="none" w:sz="0" w:space="0" w:color="auto"/>
                <w:right w:val="none" w:sz="0" w:space="0" w:color="auto"/>
              </w:divBdr>
            </w:div>
          </w:divsChild>
        </w:div>
        <w:div w:id="1540435017">
          <w:marLeft w:val="0"/>
          <w:marRight w:val="0"/>
          <w:marTop w:val="0"/>
          <w:marBottom w:val="0"/>
          <w:divBdr>
            <w:top w:val="none" w:sz="0" w:space="0" w:color="auto"/>
            <w:left w:val="none" w:sz="0" w:space="0" w:color="auto"/>
            <w:bottom w:val="none" w:sz="0" w:space="0" w:color="auto"/>
            <w:right w:val="none" w:sz="0" w:space="0" w:color="auto"/>
          </w:divBdr>
          <w:divsChild>
            <w:div w:id="861866224">
              <w:marLeft w:val="0"/>
              <w:marRight w:val="0"/>
              <w:marTop w:val="0"/>
              <w:marBottom w:val="0"/>
              <w:divBdr>
                <w:top w:val="none" w:sz="0" w:space="0" w:color="auto"/>
                <w:left w:val="none" w:sz="0" w:space="0" w:color="auto"/>
                <w:bottom w:val="none" w:sz="0" w:space="0" w:color="auto"/>
                <w:right w:val="none" w:sz="0" w:space="0" w:color="auto"/>
              </w:divBdr>
            </w:div>
          </w:divsChild>
        </w:div>
        <w:div w:id="1143810625">
          <w:marLeft w:val="0"/>
          <w:marRight w:val="0"/>
          <w:marTop w:val="0"/>
          <w:marBottom w:val="0"/>
          <w:divBdr>
            <w:top w:val="none" w:sz="0" w:space="0" w:color="auto"/>
            <w:left w:val="none" w:sz="0" w:space="0" w:color="auto"/>
            <w:bottom w:val="none" w:sz="0" w:space="0" w:color="auto"/>
            <w:right w:val="none" w:sz="0" w:space="0" w:color="auto"/>
          </w:divBdr>
          <w:divsChild>
            <w:div w:id="1946812708">
              <w:marLeft w:val="0"/>
              <w:marRight w:val="0"/>
              <w:marTop w:val="0"/>
              <w:marBottom w:val="0"/>
              <w:divBdr>
                <w:top w:val="none" w:sz="0" w:space="0" w:color="auto"/>
                <w:left w:val="none" w:sz="0" w:space="0" w:color="auto"/>
                <w:bottom w:val="none" w:sz="0" w:space="0" w:color="auto"/>
                <w:right w:val="none" w:sz="0" w:space="0" w:color="auto"/>
              </w:divBdr>
            </w:div>
          </w:divsChild>
        </w:div>
        <w:div w:id="943340935">
          <w:marLeft w:val="0"/>
          <w:marRight w:val="0"/>
          <w:marTop w:val="0"/>
          <w:marBottom w:val="0"/>
          <w:divBdr>
            <w:top w:val="none" w:sz="0" w:space="0" w:color="auto"/>
            <w:left w:val="none" w:sz="0" w:space="0" w:color="auto"/>
            <w:bottom w:val="none" w:sz="0" w:space="0" w:color="auto"/>
            <w:right w:val="none" w:sz="0" w:space="0" w:color="auto"/>
          </w:divBdr>
          <w:divsChild>
            <w:div w:id="108015384">
              <w:marLeft w:val="0"/>
              <w:marRight w:val="0"/>
              <w:marTop w:val="0"/>
              <w:marBottom w:val="0"/>
              <w:divBdr>
                <w:top w:val="none" w:sz="0" w:space="0" w:color="auto"/>
                <w:left w:val="none" w:sz="0" w:space="0" w:color="auto"/>
                <w:bottom w:val="none" w:sz="0" w:space="0" w:color="auto"/>
                <w:right w:val="none" w:sz="0" w:space="0" w:color="auto"/>
              </w:divBdr>
            </w:div>
          </w:divsChild>
        </w:div>
        <w:div w:id="560798674">
          <w:marLeft w:val="0"/>
          <w:marRight w:val="0"/>
          <w:marTop w:val="0"/>
          <w:marBottom w:val="0"/>
          <w:divBdr>
            <w:top w:val="none" w:sz="0" w:space="0" w:color="auto"/>
            <w:left w:val="none" w:sz="0" w:space="0" w:color="auto"/>
            <w:bottom w:val="none" w:sz="0" w:space="0" w:color="auto"/>
            <w:right w:val="none" w:sz="0" w:space="0" w:color="auto"/>
          </w:divBdr>
          <w:divsChild>
            <w:div w:id="129828391">
              <w:marLeft w:val="0"/>
              <w:marRight w:val="0"/>
              <w:marTop w:val="0"/>
              <w:marBottom w:val="0"/>
              <w:divBdr>
                <w:top w:val="none" w:sz="0" w:space="0" w:color="auto"/>
                <w:left w:val="none" w:sz="0" w:space="0" w:color="auto"/>
                <w:bottom w:val="none" w:sz="0" w:space="0" w:color="auto"/>
                <w:right w:val="none" w:sz="0" w:space="0" w:color="auto"/>
              </w:divBdr>
            </w:div>
          </w:divsChild>
        </w:div>
        <w:div w:id="626357504">
          <w:marLeft w:val="0"/>
          <w:marRight w:val="0"/>
          <w:marTop w:val="0"/>
          <w:marBottom w:val="0"/>
          <w:divBdr>
            <w:top w:val="none" w:sz="0" w:space="0" w:color="auto"/>
            <w:left w:val="none" w:sz="0" w:space="0" w:color="auto"/>
            <w:bottom w:val="none" w:sz="0" w:space="0" w:color="auto"/>
            <w:right w:val="none" w:sz="0" w:space="0" w:color="auto"/>
          </w:divBdr>
          <w:divsChild>
            <w:div w:id="1284844264">
              <w:marLeft w:val="0"/>
              <w:marRight w:val="0"/>
              <w:marTop w:val="0"/>
              <w:marBottom w:val="0"/>
              <w:divBdr>
                <w:top w:val="none" w:sz="0" w:space="0" w:color="auto"/>
                <w:left w:val="none" w:sz="0" w:space="0" w:color="auto"/>
                <w:bottom w:val="none" w:sz="0" w:space="0" w:color="auto"/>
                <w:right w:val="none" w:sz="0" w:space="0" w:color="auto"/>
              </w:divBdr>
            </w:div>
          </w:divsChild>
        </w:div>
        <w:div w:id="1781409938">
          <w:marLeft w:val="0"/>
          <w:marRight w:val="0"/>
          <w:marTop w:val="0"/>
          <w:marBottom w:val="0"/>
          <w:divBdr>
            <w:top w:val="none" w:sz="0" w:space="0" w:color="auto"/>
            <w:left w:val="none" w:sz="0" w:space="0" w:color="auto"/>
            <w:bottom w:val="none" w:sz="0" w:space="0" w:color="auto"/>
            <w:right w:val="none" w:sz="0" w:space="0" w:color="auto"/>
          </w:divBdr>
          <w:divsChild>
            <w:div w:id="525872167">
              <w:marLeft w:val="0"/>
              <w:marRight w:val="0"/>
              <w:marTop w:val="0"/>
              <w:marBottom w:val="0"/>
              <w:divBdr>
                <w:top w:val="none" w:sz="0" w:space="0" w:color="auto"/>
                <w:left w:val="none" w:sz="0" w:space="0" w:color="auto"/>
                <w:bottom w:val="none" w:sz="0" w:space="0" w:color="auto"/>
                <w:right w:val="none" w:sz="0" w:space="0" w:color="auto"/>
              </w:divBdr>
            </w:div>
          </w:divsChild>
        </w:div>
        <w:div w:id="996500593">
          <w:marLeft w:val="0"/>
          <w:marRight w:val="0"/>
          <w:marTop w:val="0"/>
          <w:marBottom w:val="0"/>
          <w:divBdr>
            <w:top w:val="none" w:sz="0" w:space="0" w:color="auto"/>
            <w:left w:val="none" w:sz="0" w:space="0" w:color="auto"/>
            <w:bottom w:val="none" w:sz="0" w:space="0" w:color="auto"/>
            <w:right w:val="none" w:sz="0" w:space="0" w:color="auto"/>
          </w:divBdr>
          <w:divsChild>
            <w:div w:id="1910915792">
              <w:marLeft w:val="0"/>
              <w:marRight w:val="0"/>
              <w:marTop w:val="0"/>
              <w:marBottom w:val="0"/>
              <w:divBdr>
                <w:top w:val="none" w:sz="0" w:space="0" w:color="auto"/>
                <w:left w:val="none" w:sz="0" w:space="0" w:color="auto"/>
                <w:bottom w:val="none" w:sz="0" w:space="0" w:color="auto"/>
                <w:right w:val="none" w:sz="0" w:space="0" w:color="auto"/>
              </w:divBdr>
            </w:div>
          </w:divsChild>
        </w:div>
        <w:div w:id="158429091">
          <w:marLeft w:val="0"/>
          <w:marRight w:val="0"/>
          <w:marTop w:val="0"/>
          <w:marBottom w:val="0"/>
          <w:divBdr>
            <w:top w:val="none" w:sz="0" w:space="0" w:color="auto"/>
            <w:left w:val="none" w:sz="0" w:space="0" w:color="auto"/>
            <w:bottom w:val="none" w:sz="0" w:space="0" w:color="auto"/>
            <w:right w:val="none" w:sz="0" w:space="0" w:color="auto"/>
          </w:divBdr>
          <w:divsChild>
            <w:div w:id="1924030214">
              <w:marLeft w:val="0"/>
              <w:marRight w:val="0"/>
              <w:marTop w:val="0"/>
              <w:marBottom w:val="0"/>
              <w:divBdr>
                <w:top w:val="none" w:sz="0" w:space="0" w:color="auto"/>
                <w:left w:val="none" w:sz="0" w:space="0" w:color="auto"/>
                <w:bottom w:val="none" w:sz="0" w:space="0" w:color="auto"/>
                <w:right w:val="none" w:sz="0" w:space="0" w:color="auto"/>
              </w:divBdr>
            </w:div>
          </w:divsChild>
        </w:div>
        <w:div w:id="1033190341">
          <w:marLeft w:val="0"/>
          <w:marRight w:val="0"/>
          <w:marTop w:val="0"/>
          <w:marBottom w:val="0"/>
          <w:divBdr>
            <w:top w:val="none" w:sz="0" w:space="0" w:color="auto"/>
            <w:left w:val="none" w:sz="0" w:space="0" w:color="auto"/>
            <w:bottom w:val="none" w:sz="0" w:space="0" w:color="auto"/>
            <w:right w:val="none" w:sz="0" w:space="0" w:color="auto"/>
          </w:divBdr>
          <w:divsChild>
            <w:div w:id="19631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71333">
      <w:bodyDiv w:val="1"/>
      <w:marLeft w:val="0"/>
      <w:marRight w:val="0"/>
      <w:marTop w:val="0"/>
      <w:marBottom w:val="0"/>
      <w:divBdr>
        <w:top w:val="none" w:sz="0" w:space="0" w:color="auto"/>
        <w:left w:val="none" w:sz="0" w:space="0" w:color="auto"/>
        <w:bottom w:val="none" w:sz="0" w:space="0" w:color="auto"/>
        <w:right w:val="none" w:sz="0" w:space="0" w:color="auto"/>
      </w:divBdr>
      <w:divsChild>
        <w:div w:id="128400526">
          <w:marLeft w:val="0"/>
          <w:marRight w:val="0"/>
          <w:marTop w:val="0"/>
          <w:marBottom w:val="0"/>
          <w:divBdr>
            <w:top w:val="none" w:sz="0" w:space="0" w:color="auto"/>
            <w:left w:val="none" w:sz="0" w:space="0" w:color="auto"/>
            <w:bottom w:val="none" w:sz="0" w:space="0" w:color="auto"/>
            <w:right w:val="none" w:sz="0" w:space="0" w:color="auto"/>
          </w:divBdr>
        </w:div>
        <w:div w:id="558783648">
          <w:marLeft w:val="0"/>
          <w:marRight w:val="0"/>
          <w:marTop w:val="0"/>
          <w:marBottom w:val="0"/>
          <w:divBdr>
            <w:top w:val="none" w:sz="0" w:space="0" w:color="auto"/>
            <w:left w:val="none" w:sz="0" w:space="0" w:color="auto"/>
            <w:bottom w:val="none" w:sz="0" w:space="0" w:color="auto"/>
            <w:right w:val="none" w:sz="0" w:space="0" w:color="auto"/>
          </w:divBdr>
        </w:div>
        <w:div w:id="437600387">
          <w:marLeft w:val="0"/>
          <w:marRight w:val="0"/>
          <w:marTop w:val="0"/>
          <w:marBottom w:val="0"/>
          <w:divBdr>
            <w:top w:val="none" w:sz="0" w:space="0" w:color="auto"/>
            <w:left w:val="none" w:sz="0" w:space="0" w:color="auto"/>
            <w:bottom w:val="none" w:sz="0" w:space="0" w:color="auto"/>
            <w:right w:val="none" w:sz="0" w:space="0" w:color="auto"/>
          </w:divBdr>
        </w:div>
        <w:div w:id="2039230815">
          <w:marLeft w:val="0"/>
          <w:marRight w:val="0"/>
          <w:marTop w:val="0"/>
          <w:marBottom w:val="0"/>
          <w:divBdr>
            <w:top w:val="none" w:sz="0" w:space="0" w:color="auto"/>
            <w:left w:val="none" w:sz="0" w:space="0" w:color="auto"/>
            <w:bottom w:val="none" w:sz="0" w:space="0" w:color="auto"/>
            <w:right w:val="none" w:sz="0" w:space="0" w:color="auto"/>
          </w:divBdr>
        </w:div>
        <w:div w:id="720402360">
          <w:marLeft w:val="0"/>
          <w:marRight w:val="0"/>
          <w:marTop w:val="0"/>
          <w:marBottom w:val="0"/>
          <w:divBdr>
            <w:top w:val="none" w:sz="0" w:space="0" w:color="auto"/>
            <w:left w:val="none" w:sz="0" w:space="0" w:color="auto"/>
            <w:bottom w:val="none" w:sz="0" w:space="0" w:color="auto"/>
            <w:right w:val="none" w:sz="0" w:space="0" w:color="auto"/>
          </w:divBdr>
          <w:divsChild>
            <w:div w:id="2052797933">
              <w:marLeft w:val="0"/>
              <w:marRight w:val="0"/>
              <w:marTop w:val="0"/>
              <w:marBottom w:val="0"/>
              <w:divBdr>
                <w:top w:val="none" w:sz="0" w:space="0" w:color="auto"/>
                <w:left w:val="none" w:sz="0" w:space="0" w:color="auto"/>
                <w:bottom w:val="none" w:sz="0" w:space="0" w:color="auto"/>
                <w:right w:val="none" w:sz="0" w:space="0" w:color="auto"/>
              </w:divBdr>
            </w:div>
            <w:div w:id="1521048802">
              <w:marLeft w:val="0"/>
              <w:marRight w:val="0"/>
              <w:marTop w:val="0"/>
              <w:marBottom w:val="0"/>
              <w:divBdr>
                <w:top w:val="none" w:sz="0" w:space="0" w:color="auto"/>
                <w:left w:val="none" w:sz="0" w:space="0" w:color="auto"/>
                <w:bottom w:val="none" w:sz="0" w:space="0" w:color="auto"/>
                <w:right w:val="none" w:sz="0" w:space="0" w:color="auto"/>
              </w:divBdr>
            </w:div>
            <w:div w:id="1711495552">
              <w:marLeft w:val="0"/>
              <w:marRight w:val="0"/>
              <w:marTop w:val="0"/>
              <w:marBottom w:val="0"/>
              <w:divBdr>
                <w:top w:val="none" w:sz="0" w:space="0" w:color="auto"/>
                <w:left w:val="none" w:sz="0" w:space="0" w:color="auto"/>
                <w:bottom w:val="none" w:sz="0" w:space="0" w:color="auto"/>
                <w:right w:val="none" w:sz="0" w:space="0" w:color="auto"/>
              </w:divBdr>
            </w:div>
            <w:div w:id="437481402">
              <w:marLeft w:val="0"/>
              <w:marRight w:val="0"/>
              <w:marTop w:val="0"/>
              <w:marBottom w:val="0"/>
              <w:divBdr>
                <w:top w:val="none" w:sz="0" w:space="0" w:color="auto"/>
                <w:left w:val="none" w:sz="0" w:space="0" w:color="auto"/>
                <w:bottom w:val="none" w:sz="0" w:space="0" w:color="auto"/>
                <w:right w:val="none" w:sz="0" w:space="0" w:color="auto"/>
              </w:divBdr>
            </w:div>
            <w:div w:id="1729376644">
              <w:marLeft w:val="0"/>
              <w:marRight w:val="0"/>
              <w:marTop w:val="0"/>
              <w:marBottom w:val="0"/>
              <w:divBdr>
                <w:top w:val="none" w:sz="0" w:space="0" w:color="auto"/>
                <w:left w:val="none" w:sz="0" w:space="0" w:color="auto"/>
                <w:bottom w:val="none" w:sz="0" w:space="0" w:color="auto"/>
                <w:right w:val="none" w:sz="0" w:space="0" w:color="auto"/>
              </w:divBdr>
            </w:div>
            <w:div w:id="524247383">
              <w:marLeft w:val="0"/>
              <w:marRight w:val="0"/>
              <w:marTop w:val="0"/>
              <w:marBottom w:val="0"/>
              <w:divBdr>
                <w:top w:val="none" w:sz="0" w:space="0" w:color="auto"/>
                <w:left w:val="none" w:sz="0" w:space="0" w:color="auto"/>
                <w:bottom w:val="none" w:sz="0" w:space="0" w:color="auto"/>
                <w:right w:val="none" w:sz="0" w:space="0" w:color="auto"/>
              </w:divBdr>
            </w:div>
            <w:div w:id="2034763276">
              <w:marLeft w:val="0"/>
              <w:marRight w:val="0"/>
              <w:marTop w:val="0"/>
              <w:marBottom w:val="0"/>
              <w:divBdr>
                <w:top w:val="none" w:sz="0" w:space="0" w:color="auto"/>
                <w:left w:val="none" w:sz="0" w:space="0" w:color="auto"/>
                <w:bottom w:val="none" w:sz="0" w:space="0" w:color="auto"/>
                <w:right w:val="none" w:sz="0" w:space="0" w:color="auto"/>
              </w:divBdr>
            </w:div>
            <w:div w:id="759181147">
              <w:marLeft w:val="0"/>
              <w:marRight w:val="0"/>
              <w:marTop w:val="0"/>
              <w:marBottom w:val="0"/>
              <w:divBdr>
                <w:top w:val="none" w:sz="0" w:space="0" w:color="auto"/>
                <w:left w:val="none" w:sz="0" w:space="0" w:color="auto"/>
                <w:bottom w:val="none" w:sz="0" w:space="0" w:color="auto"/>
                <w:right w:val="none" w:sz="0" w:space="0" w:color="auto"/>
              </w:divBdr>
            </w:div>
            <w:div w:id="349987538">
              <w:marLeft w:val="0"/>
              <w:marRight w:val="0"/>
              <w:marTop w:val="0"/>
              <w:marBottom w:val="0"/>
              <w:divBdr>
                <w:top w:val="none" w:sz="0" w:space="0" w:color="auto"/>
                <w:left w:val="none" w:sz="0" w:space="0" w:color="auto"/>
                <w:bottom w:val="none" w:sz="0" w:space="0" w:color="auto"/>
                <w:right w:val="none" w:sz="0" w:space="0" w:color="auto"/>
              </w:divBdr>
            </w:div>
            <w:div w:id="688675406">
              <w:marLeft w:val="0"/>
              <w:marRight w:val="0"/>
              <w:marTop w:val="0"/>
              <w:marBottom w:val="0"/>
              <w:divBdr>
                <w:top w:val="none" w:sz="0" w:space="0" w:color="auto"/>
                <w:left w:val="none" w:sz="0" w:space="0" w:color="auto"/>
                <w:bottom w:val="none" w:sz="0" w:space="0" w:color="auto"/>
                <w:right w:val="none" w:sz="0" w:space="0" w:color="auto"/>
              </w:divBdr>
            </w:div>
            <w:div w:id="20917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353619">
      <w:bodyDiv w:val="1"/>
      <w:marLeft w:val="0"/>
      <w:marRight w:val="0"/>
      <w:marTop w:val="0"/>
      <w:marBottom w:val="0"/>
      <w:divBdr>
        <w:top w:val="none" w:sz="0" w:space="0" w:color="auto"/>
        <w:left w:val="none" w:sz="0" w:space="0" w:color="auto"/>
        <w:bottom w:val="none" w:sz="0" w:space="0" w:color="auto"/>
        <w:right w:val="none" w:sz="0" w:space="0" w:color="auto"/>
      </w:divBdr>
      <w:divsChild>
        <w:div w:id="1070661979">
          <w:marLeft w:val="0"/>
          <w:marRight w:val="0"/>
          <w:marTop w:val="0"/>
          <w:marBottom w:val="0"/>
          <w:divBdr>
            <w:top w:val="none" w:sz="0" w:space="0" w:color="auto"/>
            <w:left w:val="none" w:sz="0" w:space="0" w:color="auto"/>
            <w:bottom w:val="none" w:sz="0" w:space="0" w:color="auto"/>
            <w:right w:val="none" w:sz="0" w:space="0" w:color="auto"/>
          </w:divBdr>
          <w:divsChild>
            <w:div w:id="580918325">
              <w:marLeft w:val="0"/>
              <w:marRight w:val="0"/>
              <w:marTop w:val="0"/>
              <w:marBottom w:val="0"/>
              <w:divBdr>
                <w:top w:val="none" w:sz="0" w:space="0" w:color="auto"/>
                <w:left w:val="none" w:sz="0" w:space="0" w:color="auto"/>
                <w:bottom w:val="none" w:sz="0" w:space="0" w:color="auto"/>
                <w:right w:val="none" w:sz="0" w:space="0" w:color="auto"/>
              </w:divBdr>
            </w:div>
            <w:div w:id="618683334">
              <w:marLeft w:val="0"/>
              <w:marRight w:val="0"/>
              <w:marTop w:val="0"/>
              <w:marBottom w:val="0"/>
              <w:divBdr>
                <w:top w:val="none" w:sz="0" w:space="0" w:color="auto"/>
                <w:left w:val="none" w:sz="0" w:space="0" w:color="auto"/>
                <w:bottom w:val="none" w:sz="0" w:space="0" w:color="auto"/>
                <w:right w:val="none" w:sz="0" w:space="0" w:color="auto"/>
              </w:divBdr>
            </w:div>
            <w:div w:id="1833832284">
              <w:marLeft w:val="0"/>
              <w:marRight w:val="0"/>
              <w:marTop w:val="0"/>
              <w:marBottom w:val="0"/>
              <w:divBdr>
                <w:top w:val="none" w:sz="0" w:space="0" w:color="auto"/>
                <w:left w:val="none" w:sz="0" w:space="0" w:color="auto"/>
                <w:bottom w:val="none" w:sz="0" w:space="0" w:color="auto"/>
                <w:right w:val="none" w:sz="0" w:space="0" w:color="auto"/>
              </w:divBdr>
            </w:div>
            <w:div w:id="1233547471">
              <w:marLeft w:val="0"/>
              <w:marRight w:val="0"/>
              <w:marTop w:val="0"/>
              <w:marBottom w:val="0"/>
              <w:divBdr>
                <w:top w:val="none" w:sz="0" w:space="0" w:color="auto"/>
                <w:left w:val="none" w:sz="0" w:space="0" w:color="auto"/>
                <w:bottom w:val="none" w:sz="0" w:space="0" w:color="auto"/>
                <w:right w:val="none" w:sz="0" w:space="0" w:color="auto"/>
              </w:divBdr>
            </w:div>
            <w:div w:id="1307200706">
              <w:marLeft w:val="0"/>
              <w:marRight w:val="0"/>
              <w:marTop w:val="0"/>
              <w:marBottom w:val="0"/>
              <w:divBdr>
                <w:top w:val="none" w:sz="0" w:space="0" w:color="auto"/>
                <w:left w:val="none" w:sz="0" w:space="0" w:color="auto"/>
                <w:bottom w:val="none" w:sz="0" w:space="0" w:color="auto"/>
                <w:right w:val="none" w:sz="0" w:space="0" w:color="auto"/>
              </w:divBdr>
            </w:div>
            <w:div w:id="1376612915">
              <w:marLeft w:val="0"/>
              <w:marRight w:val="0"/>
              <w:marTop w:val="0"/>
              <w:marBottom w:val="0"/>
              <w:divBdr>
                <w:top w:val="none" w:sz="0" w:space="0" w:color="auto"/>
                <w:left w:val="none" w:sz="0" w:space="0" w:color="auto"/>
                <w:bottom w:val="none" w:sz="0" w:space="0" w:color="auto"/>
                <w:right w:val="none" w:sz="0" w:space="0" w:color="auto"/>
              </w:divBdr>
            </w:div>
            <w:div w:id="1133324737">
              <w:marLeft w:val="0"/>
              <w:marRight w:val="0"/>
              <w:marTop w:val="0"/>
              <w:marBottom w:val="0"/>
              <w:divBdr>
                <w:top w:val="none" w:sz="0" w:space="0" w:color="auto"/>
                <w:left w:val="none" w:sz="0" w:space="0" w:color="auto"/>
                <w:bottom w:val="none" w:sz="0" w:space="0" w:color="auto"/>
                <w:right w:val="none" w:sz="0" w:space="0" w:color="auto"/>
              </w:divBdr>
            </w:div>
            <w:div w:id="1547062721">
              <w:marLeft w:val="0"/>
              <w:marRight w:val="0"/>
              <w:marTop w:val="0"/>
              <w:marBottom w:val="0"/>
              <w:divBdr>
                <w:top w:val="none" w:sz="0" w:space="0" w:color="auto"/>
                <w:left w:val="none" w:sz="0" w:space="0" w:color="auto"/>
                <w:bottom w:val="none" w:sz="0" w:space="0" w:color="auto"/>
                <w:right w:val="none" w:sz="0" w:space="0" w:color="auto"/>
              </w:divBdr>
            </w:div>
            <w:div w:id="57048520">
              <w:marLeft w:val="0"/>
              <w:marRight w:val="0"/>
              <w:marTop w:val="0"/>
              <w:marBottom w:val="0"/>
              <w:divBdr>
                <w:top w:val="none" w:sz="0" w:space="0" w:color="auto"/>
                <w:left w:val="none" w:sz="0" w:space="0" w:color="auto"/>
                <w:bottom w:val="none" w:sz="0" w:space="0" w:color="auto"/>
                <w:right w:val="none" w:sz="0" w:space="0" w:color="auto"/>
              </w:divBdr>
            </w:div>
            <w:div w:id="423110776">
              <w:marLeft w:val="0"/>
              <w:marRight w:val="0"/>
              <w:marTop w:val="0"/>
              <w:marBottom w:val="0"/>
              <w:divBdr>
                <w:top w:val="none" w:sz="0" w:space="0" w:color="auto"/>
                <w:left w:val="none" w:sz="0" w:space="0" w:color="auto"/>
                <w:bottom w:val="none" w:sz="0" w:space="0" w:color="auto"/>
                <w:right w:val="none" w:sz="0" w:space="0" w:color="auto"/>
              </w:divBdr>
            </w:div>
            <w:div w:id="1683359917">
              <w:marLeft w:val="0"/>
              <w:marRight w:val="0"/>
              <w:marTop w:val="0"/>
              <w:marBottom w:val="0"/>
              <w:divBdr>
                <w:top w:val="none" w:sz="0" w:space="0" w:color="auto"/>
                <w:left w:val="none" w:sz="0" w:space="0" w:color="auto"/>
                <w:bottom w:val="none" w:sz="0" w:space="0" w:color="auto"/>
                <w:right w:val="none" w:sz="0" w:space="0" w:color="auto"/>
              </w:divBdr>
            </w:div>
            <w:div w:id="1079713593">
              <w:marLeft w:val="0"/>
              <w:marRight w:val="0"/>
              <w:marTop w:val="0"/>
              <w:marBottom w:val="0"/>
              <w:divBdr>
                <w:top w:val="none" w:sz="0" w:space="0" w:color="auto"/>
                <w:left w:val="none" w:sz="0" w:space="0" w:color="auto"/>
                <w:bottom w:val="none" w:sz="0" w:space="0" w:color="auto"/>
                <w:right w:val="none" w:sz="0" w:space="0" w:color="auto"/>
              </w:divBdr>
            </w:div>
            <w:div w:id="1499273992">
              <w:marLeft w:val="0"/>
              <w:marRight w:val="0"/>
              <w:marTop w:val="0"/>
              <w:marBottom w:val="0"/>
              <w:divBdr>
                <w:top w:val="none" w:sz="0" w:space="0" w:color="auto"/>
                <w:left w:val="none" w:sz="0" w:space="0" w:color="auto"/>
                <w:bottom w:val="none" w:sz="0" w:space="0" w:color="auto"/>
                <w:right w:val="none" w:sz="0" w:space="0" w:color="auto"/>
              </w:divBdr>
            </w:div>
            <w:div w:id="2132702572">
              <w:marLeft w:val="0"/>
              <w:marRight w:val="0"/>
              <w:marTop w:val="0"/>
              <w:marBottom w:val="0"/>
              <w:divBdr>
                <w:top w:val="none" w:sz="0" w:space="0" w:color="auto"/>
                <w:left w:val="none" w:sz="0" w:space="0" w:color="auto"/>
                <w:bottom w:val="none" w:sz="0" w:space="0" w:color="auto"/>
                <w:right w:val="none" w:sz="0" w:space="0" w:color="auto"/>
              </w:divBdr>
            </w:div>
            <w:div w:id="1794133199">
              <w:marLeft w:val="0"/>
              <w:marRight w:val="0"/>
              <w:marTop w:val="0"/>
              <w:marBottom w:val="0"/>
              <w:divBdr>
                <w:top w:val="none" w:sz="0" w:space="0" w:color="auto"/>
                <w:left w:val="none" w:sz="0" w:space="0" w:color="auto"/>
                <w:bottom w:val="none" w:sz="0" w:space="0" w:color="auto"/>
                <w:right w:val="none" w:sz="0" w:space="0" w:color="auto"/>
              </w:divBdr>
            </w:div>
            <w:div w:id="1121992953">
              <w:marLeft w:val="0"/>
              <w:marRight w:val="0"/>
              <w:marTop w:val="0"/>
              <w:marBottom w:val="0"/>
              <w:divBdr>
                <w:top w:val="none" w:sz="0" w:space="0" w:color="auto"/>
                <w:left w:val="none" w:sz="0" w:space="0" w:color="auto"/>
                <w:bottom w:val="none" w:sz="0" w:space="0" w:color="auto"/>
                <w:right w:val="none" w:sz="0" w:space="0" w:color="auto"/>
              </w:divBdr>
            </w:div>
            <w:div w:id="465968887">
              <w:marLeft w:val="0"/>
              <w:marRight w:val="0"/>
              <w:marTop w:val="0"/>
              <w:marBottom w:val="0"/>
              <w:divBdr>
                <w:top w:val="none" w:sz="0" w:space="0" w:color="auto"/>
                <w:left w:val="none" w:sz="0" w:space="0" w:color="auto"/>
                <w:bottom w:val="none" w:sz="0" w:space="0" w:color="auto"/>
                <w:right w:val="none" w:sz="0" w:space="0" w:color="auto"/>
              </w:divBdr>
            </w:div>
            <w:div w:id="1419672011">
              <w:marLeft w:val="0"/>
              <w:marRight w:val="0"/>
              <w:marTop w:val="0"/>
              <w:marBottom w:val="0"/>
              <w:divBdr>
                <w:top w:val="none" w:sz="0" w:space="0" w:color="auto"/>
                <w:left w:val="none" w:sz="0" w:space="0" w:color="auto"/>
                <w:bottom w:val="none" w:sz="0" w:space="0" w:color="auto"/>
                <w:right w:val="none" w:sz="0" w:space="0" w:color="auto"/>
              </w:divBdr>
            </w:div>
            <w:div w:id="180776002">
              <w:marLeft w:val="0"/>
              <w:marRight w:val="0"/>
              <w:marTop w:val="0"/>
              <w:marBottom w:val="0"/>
              <w:divBdr>
                <w:top w:val="none" w:sz="0" w:space="0" w:color="auto"/>
                <w:left w:val="none" w:sz="0" w:space="0" w:color="auto"/>
                <w:bottom w:val="none" w:sz="0" w:space="0" w:color="auto"/>
                <w:right w:val="none" w:sz="0" w:space="0" w:color="auto"/>
              </w:divBdr>
            </w:div>
          </w:divsChild>
        </w:div>
        <w:div w:id="1408503177">
          <w:marLeft w:val="0"/>
          <w:marRight w:val="0"/>
          <w:marTop w:val="0"/>
          <w:marBottom w:val="0"/>
          <w:divBdr>
            <w:top w:val="none" w:sz="0" w:space="0" w:color="auto"/>
            <w:left w:val="none" w:sz="0" w:space="0" w:color="auto"/>
            <w:bottom w:val="none" w:sz="0" w:space="0" w:color="auto"/>
            <w:right w:val="none" w:sz="0" w:space="0" w:color="auto"/>
          </w:divBdr>
          <w:divsChild>
            <w:div w:id="980815354">
              <w:marLeft w:val="0"/>
              <w:marRight w:val="0"/>
              <w:marTop w:val="0"/>
              <w:marBottom w:val="0"/>
              <w:divBdr>
                <w:top w:val="none" w:sz="0" w:space="0" w:color="auto"/>
                <w:left w:val="none" w:sz="0" w:space="0" w:color="auto"/>
                <w:bottom w:val="none" w:sz="0" w:space="0" w:color="auto"/>
                <w:right w:val="none" w:sz="0" w:space="0" w:color="auto"/>
              </w:divBdr>
            </w:div>
            <w:div w:id="2124766060">
              <w:marLeft w:val="0"/>
              <w:marRight w:val="0"/>
              <w:marTop w:val="0"/>
              <w:marBottom w:val="0"/>
              <w:divBdr>
                <w:top w:val="none" w:sz="0" w:space="0" w:color="auto"/>
                <w:left w:val="none" w:sz="0" w:space="0" w:color="auto"/>
                <w:bottom w:val="none" w:sz="0" w:space="0" w:color="auto"/>
                <w:right w:val="none" w:sz="0" w:space="0" w:color="auto"/>
              </w:divBdr>
            </w:div>
            <w:div w:id="1146625182">
              <w:marLeft w:val="0"/>
              <w:marRight w:val="0"/>
              <w:marTop w:val="0"/>
              <w:marBottom w:val="0"/>
              <w:divBdr>
                <w:top w:val="none" w:sz="0" w:space="0" w:color="auto"/>
                <w:left w:val="none" w:sz="0" w:space="0" w:color="auto"/>
                <w:bottom w:val="none" w:sz="0" w:space="0" w:color="auto"/>
                <w:right w:val="none" w:sz="0" w:space="0" w:color="auto"/>
              </w:divBdr>
            </w:div>
            <w:div w:id="1732077187">
              <w:marLeft w:val="0"/>
              <w:marRight w:val="0"/>
              <w:marTop w:val="0"/>
              <w:marBottom w:val="0"/>
              <w:divBdr>
                <w:top w:val="none" w:sz="0" w:space="0" w:color="auto"/>
                <w:left w:val="none" w:sz="0" w:space="0" w:color="auto"/>
                <w:bottom w:val="none" w:sz="0" w:space="0" w:color="auto"/>
                <w:right w:val="none" w:sz="0" w:space="0" w:color="auto"/>
              </w:divBdr>
            </w:div>
            <w:div w:id="1416318371">
              <w:marLeft w:val="0"/>
              <w:marRight w:val="0"/>
              <w:marTop w:val="0"/>
              <w:marBottom w:val="0"/>
              <w:divBdr>
                <w:top w:val="none" w:sz="0" w:space="0" w:color="auto"/>
                <w:left w:val="none" w:sz="0" w:space="0" w:color="auto"/>
                <w:bottom w:val="none" w:sz="0" w:space="0" w:color="auto"/>
                <w:right w:val="none" w:sz="0" w:space="0" w:color="auto"/>
              </w:divBdr>
            </w:div>
            <w:div w:id="262417025">
              <w:marLeft w:val="0"/>
              <w:marRight w:val="0"/>
              <w:marTop w:val="0"/>
              <w:marBottom w:val="0"/>
              <w:divBdr>
                <w:top w:val="none" w:sz="0" w:space="0" w:color="auto"/>
                <w:left w:val="none" w:sz="0" w:space="0" w:color="auto"/>
                <w:bottom w:val="none" w:sz="0" w:space="0" w:color="auto"/>
                <w:right w:val="none" w:sz="0" w:space="0" w:color="auto"/>
              </w:divBdr>
            </w:div>
            <w:div w:id="789665825">
              <w:marLeft w:val="0"/>
              <w:marRight w:val="0"/>
              <w:marTop w:val="0"/>
              <w:marBottom w:val="0"/>
              <w:divBdr>
                <w:top w:val="none" w:sz="0" w:space="0" w:color="auto"/>
                <w:left w:val="none" w:sz="0" w:space="0" w:color="auto"/>
                <w:bottom w:val="none" w:sz="0" w:space="0" w:color="auto"/>
                <w:right w:val="none" w:sz="0" w:space="0" w:color="auto"/>
              </w:divBdr>
            </w:div>
            <w:div w:id="498421180">
              <w:marLeft w:val="0"/>
              <w:marRight w:val="0"/>
              <w:marTop w:val="0"/>
              <w:marBottom w:val="0"/>
              <w:divBdr>
                <w:top w:val="none" w:sz="0" w:space="0" w:color="auto"/>
                <w:left w:val="none" w:sz="0" w:space="0" w:color="auto"/>
                <w:bottom w:val="none" w:sz="0" w:space="0" w:color="auto"/>
                <w:right w:val="none" w:sz="0" w:space="0" w:color="auto"/>
              </w:divBdr>
            </w:div>
            <w:div w:id="1324510612">
              <w:marLeft w:val="0"/>
              <w:marRight w:val="0"/>
              <w:marTop w:val="0"/>
              <w:marBottom w:val="0"/>
              <w:divBdr>
                <w:top w:val="none" w:sz="0" w:space="0" w:color="auto"/>
                <w:left w:val="none" w:sz="0" w:space="0" w:color="auto"/>
                <w:bottom w:val="none" w:sz="0" w:space="0" w:color="auto"/>
                <w:right w:val="none" w:sz="0" w:space="0" w:color="auto"/>
              </w:divBdr>
            </w:div>
            <w:div w:id="2056926875">
              <w:marLeft w:val="0"/>
              <w:marRight w:val="0"/>
              <w:marTop w:val="0"/>
              <w:marBottom w:val="0"/>
              <w:divBdr>
                <w:top w:val="none" w:sz="0" w:space="0" w:color="auto"/>
                <w:left w:val="none" w:sz="0" w:space="0" w:color="auto"/>
                <w:bottom w:val="none" w:sz="0" w:space="0" w:color="auto"/>
                <w:right w:val="none" w:sz="0" w:space="0" w:color="auto"/>
              </w:divBdr>
            </w:div>
            <w:div w:id="2022658973">
              <w:marLeft w:val="0"/>
              <w:marRight w:val="0"/>
              <w:marTop w:val="0"/>
              <w:marBottom w:val="0"/>
              <w:divBdr>
                <w:top w:val="none" w:sz="0" w:space="0" w:color="auto"/>
                <w:left w:val="none" w:sz="0" w:space="0" w:color="auto"/>
                <w:bottom w:val="none" w:sz="0" w:space="0" w:color="auto"/>
                <w:right w:val="none" w:sz="0" w:space="0" w:color="auto"/>
              </w:divBdr>
            </w:div>
            <w:div w:id="1249272765">
              <w:marLeft w:val="0"/>
              <w:marRight w:val="0"/>
              <w:marTop w:val="0"/>
              <w:marBottom w:val="0"/>
              <w:divBdr>
                <w:top w:val="none" w:sz="0" w:space="0" w:color="auto"/>
                <w:left w:val="none" w:sz="0" w:space="0" w:color="auto"/>
                <w:bottom w:val="none" w:sz="0" w:space="0" w:color="auto"/>
                <w:right w:val="none" w:sz="0" w:space="0" w:color="auto"/>
              </w:divBdr>
            </w:div>
            <w:div w:id="1113985022">
              <w:marLeft w:val="0"/>
              <w:marRight w:val="0"/>
              <w:marTop w:val="0"/>
              <w:marBottom w:val="0"/>
              <w:divBdr>
                <w:top w:val="none" w:sz="0" w:space="0" w:color="auto"/>
                <w:left w:val="none" w:sz="0" w:space="0" w:color="auto"/>
                <w:bottom w:val="none" w:sz="0" w:space="0" w:color="auto"/>
                <w:right w:val="none" w:sz="0" w:space="0" w:color="auto"/>
              </w:divBdr>
            </w:div>
            <w:div w:id="1535727331">
              <w:marLeft w:val="0"/>
              <w:marRight w:val="0"/>
              <w:marTop w:val="0"/>
              <w:marBottom w:val="0"/>
              <w:divBdr>
                <w:top w:val="none" w:sz="0" w:space="0" w:color="auto"/>
                <w:left w:val="none" w:sz="0" w:space="0" w:color="auto"/>
                <w:bottom w:val="none" w:sz="0" w:space="0" w:color="auto"/>
                <w:right w:val="none" w:sz="0" w:space="0" w:color="auto"/>
              </w:divBdr>
            </w:div>
            <w:div w:id="455832619">
              <w:marLeft w:val="0"/>
              <w:marRight w:val="0"/>
              <w:marTop w:val="0"/>
              <w:marBottom w:val="0"/>
              <w:divBdr>
                <w:top w:val="none" w:sz="0" w:space="0" w:color="auto"/>
                <w:left w:val="none" w:sz="0" w:space="0" w:color="auto"/>
                <w:bottom w:val="none" w:sz="0" w:space="0" w:color="auto"/>
                <w:right w:val="none" w:sz="0" w:space="0" w:color="auto"/>
              </w:divBdr>
            </w:div>
            <w:div w:id="1828592787">
              <w:marLeft w:val="0"/>
              <w:marRight w:val="0"/>
              <w:marTop w:val="0"/>
              <w:marBottom w:val="0"/>
              <w:divBdr>
                <w:top w:val="none" w:sz="0" w:space="0" w:color="auto"/>
                <w:left w:val="none" w:sz="0" w:space="0" w:color="auto"/>
                <w:bottom w:val="none" w:sz="0" w:space="0" w:color="auto"/>
                <w:right w:val="none" w:sz="0" w:space="0" w:color="auto"/>
              </w:divBdr>
            </w:div>
            <w:div w:id="845748344">
              <w:marLeft w:val="0"/>
              <w:marRight w:val="0"/>
              <w:marTop w:val="0"/>
              <w:marBottom w:val="0"/>
              <w:divBdr>
                <w:top w:val="none" w:sz="0" w:space="0" w:color="auto"/>
                <w:left w:val="none" w:sz="0" w:space="0" w:color="auto"/>
                <w:bottom w:val="none" w:sz="0" w:space="0" w:color="auto"/>
                <w:right w:val="none" w:sz="0" w:space="0" w:color="auto"/>
              </w:divBdr>
            </w:div>
            <w:div w:id="1888103275">
              <w:marLeft w:val="0"/>
              <w:marRight w:val="0"/>
              <w:marTop w:val="0"/>
              <w:marBottom w:val="0"/>
              <w:divBdr>
                <w:top w:val="none" w:sz="0" w:space="0" w:color="auto"/>
                <w:left w:val="none" w:sz="0" w:space="0" w:color="auto"/>
                <w:bottom w:val="none" w:sz="0" w:space="0" w:color="auto"/>
                <w:right w:val="none" w:sz="0" w:space="0" w:color="auto"/>
              </w:divBdr>
            </w:div>
            <w:div w:id="1321496357">
              <w:marLeft w:val="0"/>
              <w:marRight w:val="0"/>
              <w:marTop w:val="0"/>
              <w:marBottom w:val="0"/>
              <w:divBdr>
                <w:top w:val="none" w:sz="0" w:space="0" w:color="auto"/>
                <w:left w:val="none" w:sz="0" w:space="0" w:color="auto"/>
                <w:bottom w:val="none" w:sz="0" w:space="0" w:color="auto"/>
                <w:right w:val="none" w:sz="0" w:space="0" w:color="auto"/>
              </w:divBdr>
            </w:div>
            <w:div w:id="1962300044">
              <w:marLeft w:val="0"/>
              <w:marRight w:val="0"/>
              <w:marTop w:val="0"/>
              <w:marBottom w:val="0"/>
              <w:divBdr>
                <w:top w:val="none" w:sz="0" w:space="0" w:color="auto"/>
                <w:left w:val="none" w:sz="0" w:space="0" w:color="auto"/>
                <w:bottom w:val="none" w:sz="0" w:space="0" w:color="auto"/>
                <w:right w:val="none" w:sz="0" w:space="0" w:color="auto"/>
              </w:divBdr>
            </w:div>
          </w:divsChild>
        </w:div>
        <w:div w:id="1404180535">
          <w:marLeft w:val="0"/>
          <w:marRight w:val="0"/>
          <w:marTop w:val="0"/>
          <w:marBottom w:val="0"/>
          <w:divBdr>
            <w:top w:val="none" w:sz="0" w:space="0" w:color="auto"/>
            <w:left w:val="none" w:sz="0" w:space="0" w:color="auto"/>
            <w:bottom w:val="none" w:sz="0" w:space="0" w:color="auto"/>
            <w:right w:val="none" w:sz="0" w:space="0" w:color="auto"/>
          </w:divBdr>
          <w:divsChild>
            <w:div w:id="249781869">
              <w:marLeft w:val="0"/>
              <w:marRight w:val="0"/>
              <w:marTop w:val="0"/>
              <w:marBottom w:val="0"/>
              <w:divBdr>
                <w:top w:val="none" w:sz="0" w:space="0" w:color="auto"/>
                <w:left w:val="none" w:sz="0" w:space="0" w:color="auto"/>
                <w:bottom w:val="none" w:sz="0" w:space="0" w:color="auto"/>
                <w:right w:val="none" w:sz="0" w:space="0" w:color="auto"/>
              </w:divBdr>
            </w:div>
            <w:div w:id="1212421838">
              <w:marLeft w:val="0"/>
              <w:marRight w:val="0"/>
              <w:marTop w:val="0"/>
              <w:marBottom w:val="0"/>
              <w:divBdr>
                <w:top w:val="none" w:sz="0" w:space="0" w:color="auto"/>
                <w:left w:val="none" w:sz="0" w:space="0" w:color="auto"/>
                <w:bottom w:val="none" w:sz="0" w:space="0" w:color="auto"/>
                <w:right w:val="none" w:sz="0" w:space="0" w:color="auto"/>
              </w:divBdr>
            </w:div>
            <w:div w:id="1608660026">
              <w:marLeft w:val="0"/>
              <w:marRight w:val="0"/>
              <w:marTop w:val="0"/>
              <w:marBottom w:val="0"/>
              <w:divBdr>
                <w:top w:val="none" w:sz="0" w:space="0" w:color="auto"/>
                <w:left w:val="none" w:sz="0" w:space="0" w:color="auto"/>
                <w:bottom w:val="none" w:sz="0" w:space="0" w:color="auto"/>
                <w:right w:val="none" w:sz="0" w:space="0" w:color="auto"/>
              </w:divBdr>
            </w:div>
            <w:div w:id="537857923">
              <w:marLeft w:val="0"/>
              <w:marRight w:val="0"/>
              <w:marTop w:val="0"/>
              <w:marBottom w:val="0"/>
              <w:divBdr>
                <w:top w:val="none" w:sz="0" w:space="0" w:color="auto"/>
                <w:left w:val="none" w:sz="0" w:space="0" w:color="auto"/>
                <w:bottom w:val="none" w:sz="0" w:space="0" w:color="auto"/>
                <w:right w:val="none" w:sz="0" w:space="0" w:color="auto"/>
              </w:divBdr>
            </w:div>
            <w:div w:id="773674691">
              <w:marLeft w:val="0"/>
              <w:marRight w:val="0"/>
              <w:marTop w:val="0"/>
              <w:marBottom w:val="0"/>
              <w:divBdr>
                <w:top w:val="none" w:sz="0" w:space="0" w:color="auto"/>
                <w:left w:val="none" w:sz="0" w:space="0" w:color="auto"/>
                <w:bottom w:val="none" w:sz="0" w:space="0" w:color="auto"/>
                <w:right w:val="none" w:sz="0" w:space="0" w:color="auto"/>
              </w:divBdr>
            </w:div>
            <w:div w:id="425345166">
              <w:marLeft w:val="0"/>
              <w:marRight w:val="0"/>
              <w:marTop w:val="0"/>
              <w:marBottom w:val="0"/>
              <w:divBdr>
                <w:top w:val="none" w:sz="0" w:space="0" w:color="auto"/>
                <w:left w:val="none" w:sz="0" w:space="0" w:color="auto"/>
                <w:bottom w:val="none" w:sz="0" w:space="0" w:color="auto"/>
                <w:right w:val="none" w:sz="0" w:space="0" w:color="auto"/>
              </w:divBdr>
            </w:div>
            <w:div w:id="304747778">
              <w:marLeft w:val="0"/>
              <w:marRight w:val="0"/>
              <w:marTop w:val="0"/>
              <w:marBottom w:val="0"/>
              <w:divBdr>
                <w:top w:val="none" w:sz="0" w:space="0" w:color="auto"/>
                <w:left w:val="none" w:sz="0" w:space="0" w:color="auto"/>
                <w:bottom w:val="none" w:sz="0" w:space="0" w:color="auto"/>
                <w:right w:val="none" w:sz="0" w:space="0" w:color="auto"/>
              </w:divBdr>
            </w:div>
            <w:div w:id="2123526381">
              <w:marLeft w:val="0"/>
              <w:marRight w:val="0"/>
              <w:marTop w:val="0"/>
              <w:marBottom w:val="0"/>
              <w:divBdr>
                <w:top w:val="none" w:sz="0" w:space="0" w:color="auto"/>
                <w:left w:val="none" w:sz="0" w:space="0" w:color="auto"/>
                <w:bottom w:val="none" w:sz="0" w:space="0" w:color="auto"/>
                <w:right w:val="none" w:sz="0" w:space="0" w:color="auto"/>
              </w:divBdr>
            </w:div>
            <w:div w:id="1669794794">
              <w:marLeft w:val="0"/>
              <w:marRight w:val="0"/>
              <w:marTop w:val="0"/>
              <w:marBottom w:val="0"/>
              <w:divBdr>
                <w:top w:val="none" w:sz="0" w:space="0" w:color="auto"/>
                <w:left w:val="none" w:sz="0" w:space="0" w:color="auto"/>
                <w:bottom w:val="none" w:sz="0" w:space="0" w:color="auto"/>
                <w:right w:val="none" w:sz="0" w:space="0" w:color="auto"/>
              </w:divBdr>
            </w:div>
            <w:div w:id="573930386">
              <w:marLeft w:val="0"/>
              <w:marRight w:val="0"/>
              <w:marTop w:val="0"/>
              <w:marBottom w:val="0"/>
              <w:divBdr>
                <w:top w:val="none" w:sz="0" w:space="0" w:color="auto"/>
                <w:left w:val="none" w:sz="0" w:space="0" w:color="auto"/>
                <w:bottom w:val="none" w:sz="0" w:space="0" w:color="auto"/>
                <w:right w:val="none" w:sz="0" w:space="0" w:color="auto"/>
              </w:divBdr>
            </w:div>
            <w:div w:id="971599753">
              <w:marLeft w:val="0"/>
              <w:marRight w:val="0"/>
              <w:marTop w:val="0"/>
              <w:marBottom w:val="0"/>
              <w:divBdr>
                <w:top w:val="none" w:sz="0" w:space="0" w:color="auto"/>
                <w:left w:val="none" w:sz="0" w:space="0" w:color="auto"/>
                <w:bottom w:val="none" w:sz="0" w:space="0" w:color="auto"/>
                <w:right w:val="none" w:sz="0" w:space="0" w:color="auto"/>
              </w:divBdr>
            </w:div>
            <w:div w:id="2095274932">
              <w:marLeft w:val="0"/>
              <w:marRight w:val="0"/>
              <w:marTop w:val="0"/>
              <w:marBottom w:val="0"/>
              <w:divBdr>
                <w:top w:val="none" w:sz="0" w:space="0" w:color="auto"/>
                <w:left w:val="none" w:sz="0" w:space="0" w:color="auto"/>
                <w:bottom w:val="none" w:sz="0" w:space="0" w:color="auto"/>
                <w:right w:val="none" w:sz="0" w:space="0" w:color="auto"/>
              </w:divBdr>
            </w:div>
            <w:div w:id="752170182">
              <w:marLeft w:val="0"/>
              <w:marRight w:val="0"/>
              <w:marTop w:val="0"/>
              <w:marBottom w:val="0"/>
              <w:divBdr>
                <w:top w:val="none" w:sz="0" w:space="0" w:color="auto"/>
                <w:left w:val="none" w:sz="0" w:space="0" w:color="auto"/>
                <w:bottom w:val="none" w:sz="0" w:space="0" w:color="auto"/>
                <w:right w:val="none" w:sz="0" w:space="0" w:color="auto"/>
              </w:divBdr>
            </w:div>
            <w:div w:id="434791101">
              <w:marLeft w:val="0"/>
              <w:marRight w:val="0"/>
              <w:marTop w:val="0"/>
              <w:marBottom w:val="0"/>
              <w:divBdr>
                <w:top w:val="none" w:sz="0" w:space="0" w:color="auto"/>
                <w:left w:val="none" w:sz="0" w:space="0" w:color="auto"/>
                <w:bottom w:val="none" w:sz="0" w:space="0" w:color="auto"/>
                <w:right w:val="none" w:sz="0" w:space="0" w:color="auto"/>
              </w:divBdr>
            </w:div>
            <w:div w:id="271669477">
              <w:marLeft w:val="0"/>
              <w:marRight w:val="0"/>
              <w:marTop w:val="0"/>
              <w:marBottom w:val="0"/>
              <w:divBdr>
                <w:top w:val="none" w:sz="0" w:space="0" w:color="auto"/>
                <w:left w:val="none" w:sz="0" w:space="0" w:color="auto"/>
                <w:bottom w:val="none" w:sz="0" w:space="0" w:color="auto"/>
                <w:right w:val="none" w:sz="0" w:space="0" w:color="auto"/>
              </w:divBdr>
            </w:div>
            <w:div w:id="1994023415">
              <w:marLeft w:val="0"/>
              <w:marRight w:val="0"/>
              <w:marTop w:val="0"/>
              <w:marBottom w:val="0"/>
              <w:divBdr>
                <w:top w:val="none" w:sz="0" w:space="0" w:color="auto"/>
                <w:left w:val="none" w:sz="0" w:space="0" w:color="auto"/>
                <w:bottom w:val="none" w:sz="0" w:space="0" w:color="auto"/>
                <w:right w:val="none" w:sz="0" w:space="0" w:color="auto"/>
              </w:divBdr>
            </w:div>
            <w:div w:id="1504009749">
              <w:marLeft w:val="0"/>
              <w:marRight w:val="0"/>
              <w:marTop w:val="0"/>
              <w:marBottom w:val="0"/>
              <w:divBdr>
                <w:top w:val="none" w:sz="0" w:space="0" w:color="auto"/>
                <w:left w:val="none" w:sz="0" w:space="0" w:color="auto"/>
                <w:bottom w:val="none" w:sz="0" w:space="0" w:color="auto"/>
                <w:right w:val="none" w:sz="0" w:space="0" w:color="auto"/>
              </w:divBdr>
            </w:div>
            <w:div w:id="1651052341">
              <w:marLeft w:val="0"/>
              <w:marRight w:val="0"/>
              <w:marTop w:val="0"/>
              <w:marBottom w:val="0"/>
              <w:divBdr>
                <w:top w:val="none" w:sz="0" w:space="0" w:color="auto"/>
                <w:left w:val="none" w:sz="0" w:space="0" w:color="auto"/>
                <w:bottom w:val="none" w:sz="0" w:space="0" w:color="auto"/>
                <w:right w:val="none" w:sz="0" w:space="0" w:color="auto"/>
              </w:divBdr>
            </w:div>
            <w:div w:id="4750608">
              <w:marLeft w:val="0"/>
              <w:marRight w:val="0"/>
              <w:marTop w:val="0"/>
              <w:marBottom w:val="0"/>
              <w:divBdr>
                <w:top w:val="none" w:sz="0" w:space="0" w:color="auto"/>
                <w:left w:val="none" w:sz="0" w:space="0" w:color="auto"/>
                <w:bottom w:val="none" w:sz="0" w:space="0" w:color="auto"/>
                <w:right w:val="none" w:sz="0" w:space="0" w:color="auto"/>
              </w:divBdr>
            </w:div>
            <w:div w:id="1802265439">
              <w:marLeft w:val="0"/>
              <w:marRight w:val="0"/>
              <w:marTop w:val="0"/>
              <w:marBottom w:val="0"/>
              <w:divBdr>
                <w:top w:val="none" w:sz="0" w:space="0" w:color="auto"/>
                <w:left w:val="none" w:sz="0" w:space="0" w:color="auto"/>
                <w:bottom w:val="none" w:sz="0" w:space="0" w:color="auto"/>
                <w:right w:val="none" w:sz="0" w:space="0" w:color="auto"/>
              </w:divBdr>
            </w:div>
          </w:divsChild>
        </w:div>
        <w:div w:id="2135756161">
          <w:marLeft w:val="0"/>
          <w:marRight w:val="0"/>
          <w:marTop w:val="0"/>
          <w:marBottom w:val="0"/>
          <w:divBdr>
            <w:top w:val="none" w:sz="0" w:space="0" w:color="auto"/>
            <w:left w:val="none" w:sz="0" w:space="0" w:color="auto"/>
            <w:bottom w:val="none" w:sz="0" w:space="0" w:color="auto"/>
            <w:right w:val="none" w:sz="0" w:space="0" w:color="auto"/>
          </w:divBdr>
        </w:div>
        <w:div w:id="222837036">
          <w:marLeft w:val="0"/>
          <w:marRight w:val="0"/>
          <w:marTop w:val="0"/>
          <w:marBottom w:val="0"/>
          <w:divBdr>
            <w:top w:val="none" w:sz="0" w:space="0" w:color="auto"/>
            <w:left w:val="none" w:sz="0" w:space="0" w:color="auto"/>
            <w:bottom w:val="none" w:sz="0" w:space="0" w:color="auto"/>
            <w:right w:val="none" w:sz="0" w:space="0" w:color="auto"/>
          </w:divBdr>
        </w:div>
        <w:div w:id="1803618774">
          <w:marLeft w:val="0"/>
          <w:marRight w:val="0"/>
          <w:marTop w:val="0"/>
          <w:marBottom w:val="0"/>
          <w:divBdr>
            <w:top w:val="none" w:sz="0" w:space="0" w:color="auto"/>
            <w:left w:val="none" w:sz="0" w:space="0" w:color="auto"/>
            <w:bottom w:val="none" w:sz="0" w:space="0" w:color="auto"/>
            <w:right w:val="none" w:sz="0" w:space="0" w:color="auto"/>
          </w:divBdr>
        </w:div>
        <w:div w:id="1927180559">
          <w:marLeft w:val="0"/>
          <w:marRight w:val="0"/>
          <w:marTop w:val="0"/>
          <w:marBottom w:val="0"/>
          <w:divBdr>
            <w:top w:val="none" w:sz="0" w:space="0" w:color="auto"/>
            <w:left w:val="none" w:sz="0" w:space="0" w:color="auto"/>
            <w:bottom w:val="none" w:sz="0" w:space="0" w:color="auto"/>
            <w:right w:val="none" w:sz="0" w:space="0" w:color="auto"/>
          </w:divBdr>
        </w:div>
        <w:div w:id="35159454">
          <w:marLeft w:val="0"/>
          <w:marRight w:val="0"/>
          <w:marTop w:val="0"/>
          <w:marBottom w:val="0"/>
          <w:divBdr>
            <w:top w:val="none" w:sz="0" w:space="0" w:color="auto"/>
            <w:left w:val="none" w:sz="0" w:space="0" w:color="auto"/>
            <w:bottom w:val="none" w:sz="0" w:space="0" w:color="auto"/>
            <w:right w:val="none" w:sz="0" w:space="0" w:color="auto"/>
          </w:divBdr>
        </w:div>
        <w:div w:id="1038091035">
          <w:marLeft w:val="0"/>
          <w:marRight w:val="0"/>
          <w:marTop w:val="0"/>
          <w:marBottom w:val="0"/>
          <w:divBdr>
            <w:top w:val="none" w:sz="0" w:space="0" w:color="auto"/>
            <w:left w:val="none" w:sz="0" w:space="0" w:color="auto"/>
            <w:bottom w:val="none" w:sz="0" w:space="0" w:color="auto"/>
            <w:right w:val="none" w:sz="0" w:space="0" w:color="auto"/>
          </w:divBdr>
        </w:div>
        <w:div w:id="639962385">
          <w:marLeft w:val="0"/>
          <w:marRight w:val="0"/>
          <w:marTop w:val="0"/>
          <w:marBottom w:val="0"/>
          <w:divBdr>
            <w:top w:val="none" w:sz="0" w:space="0" w:color="auto"/>
            <w:left w:val="none" w:sz="0" w:space="0" w:color="auto"/>
            <w:bottom w:val="none" w:sz="0" w:space="0" w:color="auto"/>
            <w:right w:val="none" w:sz="0" w:space="0" w:color="auto"/>
          </w:divBdr>
        </w:div>
        <w:div w:id="1228149089">
          <w:marLeft w:val="0"/>
          <w:marRight w:val="0"/>
          <w:marTop w:val="0"/>
          <w:marBottom w:val="0"/>
          <w:divBdr>
            <w:top w:val="none" w:sz="0" w:space="0" w:color="auto"/>
            <w:left w:val="none" w:sz="0" w:space="0" w:color="auto"/>
            <w:bottom w:val="none" w:sz="0" w:space="0" w:color="auto"/>
            <w:right w:val="none" w:sz="0" w:space="0" w:color="auto"/>
          </w:divBdr>
        </w:div>
        <w:div w:id="1138493591">
          <w:marLeft w:val="0"/>
          <w:marRight w:val="0"/>
          <w:marTop w:val="0"/>
          <w:marBottom w:val="0"/>
          <w:divBdr>
            <w:top w:val="none" w:sz="0" w:space="0" w:color="auto"/>
            <w:left w:val="none" w:sz="0" w:space="0" w:color="auto"/>
            <w:bottom w:val="none" w:sz="0" w:space="0" w:color="auto"/>
            <w:right w:val="none" w:sz="0" w:space="0" w:color="auto"/>
          </w:divBdr>
        </w:div>
        <w:div w:id="414016027">
          <w:marLeft w:val="0"/>
          <w:marRight w:val="0"/>
          <w:marTop w:val="0"/>
          <w:marBottom w:val="0"/>
          <w:divBdr>
            <w:top w:val="none" w:sz="0" w:space="0" w:color="auto"/>
            <w:left w:val="none" w:sz="0" w:space="0" w:color="auto"/>
            <w:bottom w:val="none" w:sz="0" w:space="0" w:color="auto"/>
            <w:right w:val="none" w:sz="0" w:space="0" w:color="auto"/>
          </w:divBdr>
        </w:div>
        <w:div w:id="1448770389">
          <w:marLeft w:val="0"/>
          <w:marRight w:val="0"/>
          <w:marTop w:val="0"/>
          <w:marBottom w:val="0"/>
          <w:divBdr>
            <w:top w:val="none" w:sz="0" w:space="0" w:color="auto"/>
            <w:left w:val="none" w:sz="0" w:space="0" w:color="auto"/>
            <w:bottom w:val="none" w:sz="0" w:space="0" w:color="auto"/>
            <w:right w:val="none" w:sz="0" w:space="0" w:color="auto"/>
          </w:divBdr>
        </w:div>
        <w:div w:id="435177488">
          <w:marLeft w:val="0"/>
          <w:marRight w:val="0"/>
          <w:marTop w:val="0"/>
          <w:marBottom w:val="0"/>
          <w:divBdr>
            <w:top w:val="none" w:sz="0" w:space="0" w:color="auto"/>
            <w:left w:val="none" w:sz="0" w:space="0" w:color="auto"/>
            <w:bottom w:val="none" w:sz="0" w:space="0" w:color="auto"/>
            <w:right w:val="none" w:sz="0" w:space="0" w:color="auto"/>
          </w:divBdr>
        </w:div>
        <w:div w:id="809830434">
          <w:marLeft w:val="0"/>
          <w:marRight w:val="0"/>
          <w:marTop w:val="0"/>
          <w:marBottom w:val="0"/>
          <w:divBdr>
            <w:top w:val="none" w:sz="0" w:space="0" w:color="auto"/>
            <w:left w:val="none" w:sz="0" w:space="0" w:color="auto"/>
            <w:bottom w:val="none" w:sz="0" w:space="0" w:color="auto"/>
            <w:right w:val="none" w:sz="0" w:space="0" w:color="auto"/>
          </w:divBdr>
        </w:div>
        <w:div w:id="3094381">
          <w:marLeft w:val="0"/>
          <w:marRight w:val="0"/>
          <w:marTop w:val="0"/>
          <w:marBottom w:val="0"/>
          <w:divBdr>
            <w:top w:val="none" w:sz="0" w:space="0" w:color="auto"/>
            <w:left w:val="none" w:sz="0" w:space="0" w:color="auto"/>
            <w:bottom w:val="none" w:sz="0" w:space="0" w:color="auto"/>
            <w:right w:val="none" w:sz="0" w:space="0" w:color="auto"/>
          </w:divBdr>
        </w:div>
      </w:divsChild>
    </w:div>
    <w:div w:id="1936665847">
      <w:bodyDiv w:val="1"/>
      <w:marLeft w:val="0"/>
      <w:marRight w:val="0"/>
      <w:marTop w:val="0"/>
      <w:marBottom w:val="0"/>
      <w:divBdr>
        <w:top w:val="none" w:sz="0" w:space="0" w:color="auto"/>
        <w:left w:val="none" w:sz="0" w:space="0" w:color="auto"/>
        <w:bottom w:val="none" w:sz="0" w:space="0" w:color="auto"/>
        <w:right w:val="none" w:sz="0" w:space="0" w:color="auto"/>
      </w:divBdr>
      <w:divsChild>
        <w:div w:id="1053650158">
          <w:marLeft w:val="0"/>
          <w:marRight w:val="0"/>
          <w:marTop w:val="0"/>
          <w:marBottom w:val="0"/>
          <w:divBdr>
            <w:top w:val="none" w:sz="0" w:space="0" w:color="auto"/>
            <w:left w:val="none" w:sz="0" w:space="0" w:color="auto"/>
            <w:bottom w:val="none" w:sz="0" w:space="0" w:color="auto"/>
            <w:right w:val="none" w:sz="0" w:space="0" w:color="auto"/>
          </w:divBdr>
          <w:divsChild>
            <w:div w:id="1826891729">
              <w:marLeft w:val="0"/>
              <w:marRight w:val="0"/>
              <w:marTop w:val="0"/>
              <w:marBottom w:val="0"/>
              <w:divBdr>
                <w:top w:val="none" w:sz="0" w:space="0" w:color="auto"/>
                <w:left w:val="none" w:sz="0" w:space="0" w:color="auto"/>
                <w:bottom w:val="none" w:sz="0" w:space="0" w:color="auto"/>
                <w:right w:val="none" w:sz="0" w:space="0" w:color="auto"/>
              </w:divBdr>
            </w:div>
            <w:div w:id="856697633">
              <w:marLeft w:val="0"/>
              <w:marRight w:val="0"/>
              <w:marTop w:val="0"/>
              <w:marBottom w:val="0"/>
              <w:divBdr>
                <w:top w:val="none" w:sz="0" w:space="0" w:color="auto"/>
                <w:left w:val="none" w:sz="0" w:space="0" w:color="auto"/>
                <w:bottom w:val="none" w:sz="0" w:space="0" w:color="auto"/>
                <w:right w:val="none" w:sz="0" w:space="0" w:color="auto"/>
              </w:divBdr>
            </w:div>
            <w:div w:id="1461878502">
              <w:marLeft w:val="0"/>
              <w:marRight w:val="0"/>
              <w:marTop w:val="0"/>
              <w:marBottom w:val="0"/>
              <w:divBdr>
                <w:top w:val="none" w:sz="0" w:space="0" w:color="auto"/>
                <w:left w:val="none" w:sz="0" w:space="0" w:color="auto"/>
                <w:bottom w:val="none" w:sz="0" w:space="0" w:color="auto"/>
                <w:right w:val="none" w:sz="0" w:space="0" w:color="auto"/>
              </w:divBdr>
            </w:div>
            <w:div w:id="1401323155">
              <w:marLeft w:val="0"/>
              <w:marRight w:val="0"/>
              <w:marTop w:val="0"/>
              <w:marBottom w:val="0"/>
              <w:divBdr>
                <w:top w:val="none" w:sz="0" w:space="0" w:color="auto"/>
                <w:left w:val="none" w:sz="0" w:space="0" w:color="auto"/>
                <w:bottom w:val="none" w:sz="0" w:space="0" w:color="auto"/>
                <w:right w:val="none" w:sz="0" w:space="0" w:color="auto"/>
              </w:divBdr>
            </w:div>
            <w:div w:id="1815563109">
              <w:marLeft w:val="0"/>
              <w:marRight w:val="0"/>
              <w:marTop w:val="0"/>
              <w:marBottom w:val="0"/>
              <w:divBdr>
                <w:top w:val="none" w:sz="0" w:space="0" w:color="auto"/>
                <w:left w:val="none" w:sz="0" w:space="0" w:color="auto"/>
                <w:bottom w:val="none" w:sz="0" w:space="0" w:color="auto"/>
                <w:right w:val="none" w:sz="0" w:space="0" w:color="auto"/>
              </w:divBdr>
            </w:div>
            <w:div w:id="904797015">
              <w:marLeft w:val="0"/>
              <w:marRight w:val="0"/>
              <w:marTop w:val="0"/>
              <w:marBottom w:val="0"/>
              <w:divBdr>
                <w:top w:val="none" w:sz="0" w:space="0" w:color="auto"/>
                <w:left w:val="none" w:sz="0" w:space="0" w:color="auto"/>
                <w:bottom w:val="none" w:sz="0" w:space="0" w:color="auto"/>
                <w:right w:val="none" w:sz="0" w:space="0" w:color="auto"/>
              </w:divBdr>
            </w:div>
            <w:div w:id="1974679432">
              <w:marLeft w:val="0"/>
              <w:marRight w:val="0"/>
              <w:marTop w:val="0"/>
              <w:marBottom w:val="0"/>
              <w:divBdr>
                <w:top w:val="none" w:sz="0" w:space="0" w:color="auto"/>
                <w:left w:val="none" w:sz="0" w:space="0" w:color="auto"/>
                <w:bottom w:val="none" w:sz="0" w:space="0" w:color="auto"/>
                <w:right w:val="none" w:sz="0" w:space="0" w:color="auto"/>
              </w:divBdr>
            </w:div>
            <w:div w:id="2105494940">
              <w:marLeft w:val="0"/>
              <w:marRight w:val="0"/>
              <w:marTop w:val="0"/>
              <w:marBottom w:val="0"/>
              <w:divBdr>
                <w:top w:val="none" w:sz="0" w:space="0" w:color="auto"/>
                <w:left w:val="none" w:sz="0" w:space="0" w:color="auto"/>
                <w:bottom w:val="none" w:sz="0" w:space="0" w:color="auto"/>
                <w:right w:val="none" w:sz="0" w:space="0" w:color="auto"/>
              </w:divBdr>
            </w:div>
            <w:div w:id="2138838926">
              <w:marLeft w:val="0"/>
              <w:marRight w:val="0"/>
              <w:marTop w:val="0"/>
              <w:marBottom w:val="0"/>
              <w:divBdr>
                <w:top w:val="none" w:sz="0" w:space="0" w:color="auto"/>
                <w:left w:val="none" w:sz="0" w:space="0" w:color="auto"/>
                <w:bottom w:val="none" w:sz="0" w:space="0" w:color="auto"/>
                <w:right w:val="none" w:sz="0" w:space="0" w:color="auto"/>
              </w:divBdr>
            </w:div>
            <w:div w:id="979919392">
              <w:marLeft w:val="0"/>
              <w:marRight w:val="0"/>
              <w:marTop w:val="0"/>
              <w:marBottom w:val="0"/>
              <w:divBdr>
                <w:top w:val="none" w:sz="0" w:space="0" w:color="auto"/>
                <w:left w:val="none" w:sz="0" w:space="0" w:color="auto"/>
                <w:bottom w:val="none" w:sz="0" w:space="0" w:color="auto"/>
                <w:right w:val="none" w:sz="0" w:space="0" w:color="auto"/>
              </w:divBdr>
            </w:div>
            <w:div w:id="399443146">
              <w:marLeft w:val="0"/>
              <w:marRight w:val="0"/>
              <w:marTop w:val="0"/>
              <w:marBottom w:val="0"/>
              <w:divBdr>
                <w:top w:val="none" w:sz="0" w:space="0" w:color="auto"/>
                <w:left w:val="none" w:sz="0" w:space="0" w:color="auto"/>
                <w:bottom w:val="none" w:sz="0" w:space="0" w:color="auto"/>
                <w:right w:val="none" w:sz="0" w:space="0" w:color="auto"/>
              </w:divBdr>
            </w:div>
            <w:div w:id="1152329708">
              <w:marLeft w:val="0"/>
              <w:marRight w:val="0"/>
              <w:marTop w:val="0"/>
              <w:marBottom w:val="0"/>
              <w:divBdr>
                <w:top w:val="none" w:sz="0" w:space="0" w:color="auto"/>
                <w:left w:val="none" w:sz="0" w:space="0" w:color="auto"/>
                <w:bottom w:val="none" w:sz="0" w:space="0" w:color="auto"/>
                <w:right w:val="none" w:sz="0" w:space="0" w:color="auto"/>
              </w:divBdr>
            </w:div>
            <w:div w:id="547500066">
              <w:marLeft w:val="0"/>
              <w:marRight w:val="0"/>
              <w:marTop w:val="0"/>
              <w:marBottom w:val="0"/>
              <w:divBdr>
                <w:top w:val="none" w:sz="0" w:space="0" w:color="auto"/>
                <w:left w:val="none" w:sz="0" w:space="0" w:color="auto"/>
                <w:bottom w:val="none" w:sz="0" w:space="0" w:color="auto"/>
                <w:right w:val="none" w:sz="0" w:space="0" w:color="auto"/>
              </w:divBdr>
            </w:div>
            <w:div w:id="375860144">
              <w:marLeft w:val="0"/>
              <w:marRight w:val="0"/>
              <w:marTop w:val="0"/>
              <w:marBottom w:val="0"/>
              <w:divBdr>
                <w:top w:val="none" w:sz="0" w:space="0" w:color="auto"/>
                <w:left w:val="none" w:sz="0" w:space="0" w:color="auto"/>
                <w:bottom w:val="none" w:sz="0" w:space="0" w:color="auto"/>
                <w:right w:val="none" w:sz="0" w:space="0" w:color="auto"/>
              </w:divBdr>
            </w:div>
            <w:div w:id="526599212">
              <w:marLeft w:val="0"/>
              <w:marRight w:val="0"/>
              <w:marTop w:val="0"/>
              <w:marBottom w:val="0"/>
              <w:divBdr>
                <w:top w:val="none" w:sz="0" w:space="0" w:color="auto"/>
                <w:left w:val="none" w:sz="0" w:space="0" w:color="auto"/>
                <w:bottom w:val="none" w:sz="0" w:space="0" w:color="auto"/>
                <w:right w:val="none" w:sz="0" w:space="0" w:color="auto"/>
              </w:divBdr>
            </w:div>
            <w:div w:id="1928347345">
              <w:marLeft w:val="0"/>
              <w:marRight w:val="0"/>
              <w:marTop w:val="0"/>
              <w:marBottom w:val="0"/>
              <w:divBdr>
                <w:top w:val="none" w:sz="0" w:space="0" w:color="auto"/>
                <w:left w:val="none" w:sz="0" w:space="0" w:color="auto"/>
                <w:bottom w:val="none" w:sz="0" w:space="0" w:color="auto"/>
                <w:right w:val="none" w:sz="0" w:space="0" w:color="auto"/>
              </w:divBdr>
            </w:div>
            <w:div w:id="1935169863">
              <w:marLeft w:val="0"/>
              <w:marRight w:val="0"/>
              <w:marTop w:val="0"/>
              <w:marBottom w:val="0"/>
              <w:divBdr>
                <w:top w:val="none" w:sz="0" w:space="0" w:color="auto"/>
                <w:left w:val="none" w:sz="0" w:space="0" w:color="auto"/>
                <w:bottom w:val="none" w:sz="0" w:space="0" w:color="auto"/>
                <w:right w:val="none" w:sz="0" w:space="0" w:color="auto"/>
              </w:divBdr>
            </w:div>
            <w:div w:id="438062246">
              <w:marLeft w:val="0"/>
              <w:marRight w:val="0"/>
              <w:marTop w:val="0"/>
              <w:marBottom w:val="0"/>
              <w:divBdr>
                <w:top w:val="none" w:sz="0" w:space="0" w:color="auto"/>
                <w:left w:val="none" w:sz="0" w:space="0" w:color="auto"/>
                <w:bottom w:val="none" w:sz="0" w:space="0" w:color="auto"/>
                <w:right w:val="none" w:sz="0" w:space="0" w:color="auto"/>
              </w:divBdr>
            </w:div>
            <w:div w:id="399789343">
              <w:marLeft w:val="0"/>
              <w:marRight w:val="0"/>
              <w:marTop w:val="0"/>
              <w:marBottom w:val="0"/>
              <w:divBdr>
                <w:top w:val="none" w:sz="0" w:space="0" w:color="auto"/>
                <w:left w:val="none" w:sz="0" w:space="0" w:color="auto"/>
                <w:bottom w:val="none" w:sz="0" w:space="0" w:color="auto"/>
                <w:right w:val="none" w:sz="0" w:space="0" w:color="auto"/>
              </w:divBdr>
            </w:div>
            <w:div w:id="1093546790">
              <w:marLeft w:val="0"/>
              <w:marRight w:val="0"/>
              <w:marTop w:val="0"/>
              <w:marBottom w:val="0"/>
              <w:divBdr>
                <w:top w:val="none" w:sz="0" w:space="0" w:color="auto"/>
                <w:left w:val="none" w:sz="0" w:space="0" w:color="auto"/>
                <w:bottom w:val="none" w:sz="0" w:space="0" w:color="auto"/>
                <w:right w:val="none" w:sz="0" w:space="0" w:color="auto"/>
              </w:divBdr>
            </w:div>
          </w:divsChild>
        </w:div>
        <w:div w:id="1502547284">
          <w:marLeft w:val="0"/>
          <w:marRight w:val="0"/>
          <w:marTop w:val="0"/>
          <w:marBottom w:val="0"/>
          <w:divBdr>
            <w:top w:val="none" w:sz="0" w:space="0" w:color="auto"/>
            <w:left w:val="none" w:sz="0" w:space="0" w:color="auto"/>
            <w:bottom w:val="none" w:sz="0" w:space="0" w:color="auto"/>
            <w:right w:val="none" w:sz="0" w:space="0" w:color="auto"/>
          </w:divBdr>
          <w:divsChild>
            <w:div w:id="414395839">
              <w:marLeft w:val="0"/>
              <w:marRight w:val="0"/>
              <w:marTop w:val="0"/>
              <w:marBottom w:val="0"/>
              <w:divBdr>
                <w:top w:val="none" w:sz="0" w:space="0" w:color="auto"/>
                <w:left w:val="none" w:sz="0" w:space="0" w:color="auto"/>
                <w:bottom w:val="none" w:sz="0" w:space="0" w:color="auto"/>
                <w:right w:val="none" w:sz="0" w:space="0" w:color="auto"/>
              </w:divBdr>
            </w:div>
            <w:div w:id="493379981">
              <w:marLeft w:val="0"/>
              <w:marRight w:val="0"/>
              <w:marTop w:val="0"/>
              <w:marBottom w:val="0"/>
              <w:divBdr>
                <w:top w:val="none" w:sz="0" w:space="0" w:color="auto"/>
                <w:left w:val="none" w:sz="0" w:space="0" w:color="auto"/>
                <w:bottom w:val="none" w:sz="0" w:space="0" w:color="auto"/>
                <w:right w:val="none" w:sz="0" w:space="0" w:color="auto"/>
              </w:divBdr>
            </w:div>
            <w:div w:id="344593783">
              <w:marLeft w:val="0"/>
              <w:marRight w:val="0"/>
              <w:marTop w:val="0"/>
              <w:marBottom w:val="0"/>
              <w:divBdr>
                <w:top w:val="none" w:sz="0" w:space="0" w:color="auto"/>
                <w:left w:val="none" w:sz="0" w:space="0" w:color="auto"/>
                <w:bottom w:val="none" w:sz="0" w:space="0" w:color="auto"/>
                <w:right w:val="none" w:sz="0" w:space="0" w:color="auto"/>
              </w:divBdr>
            </w:div>
            <w:div w:id="1901940486">
              <w:marLeft w:val="0"/>
              <w:marRight w:val="0"/>
              <w:marTop w:val="0"/>
              <w:marBottom w:val="0"/>
              <w:divBdr>
                <w:top w:val="none" w:sz="0" w:space="0" w:color="auto"/>
                <w:left w:val="none" w:sz="0" w:space="0" w:color="auto"/>
                <w:bottom w:val="none" w:sz="0" w:space="0" w:color="auto"/>
                <w:right w:val="none" w:sz="0" w:space="0" w:color="auto"/>
              </w:divBdr>
            </w:div>
            <w:div w:id="1109592201">
              <w:marLeft w:val="0"/>
              <w:marRight w:val="0"/>
              <w:marTop w:val="0"/>
              <w:marBottom w:val="0"/>
              <w:divBdr>
                <w:top w:val="none" w:sz="0" w:space="0" w:color="auto"/>
                <w:left w:val="none" w:sz="0" w:space="0" w:color="auto"/>
                <w:bottom w:val="none" w:sz="0" w:space="0" w:color="auto"/>
                <w:right w:val="none" w:sz="0" w:space="0" w:color="auto"/>
              </w:divBdr>
            </w:div>
            <w:div w:id="1972054298">
              <w:marLeft w:val="0"/>
              <w:marRight w:val="0"/>
              <w:marTop w:val="0"/>
              <w:marBottom w:val="0"/>
              <w:divBdr>
                <w:top w:val="none" w:sz="0" w:space="0" w:color="auto"/>
                <w:left w:val="none" w:sz="0" w:space="0" w:color="auto"/>
                <w:bottom w:val="none" w:sz="0" w:space="0" w:color="auto"/>
                <w:right w:val="none" w:sz="0" w:space="0" w:color="auto"/>
              </w:divBdr>
            </w:div>
            <w:div w:id="1797992486">
              <w:marLeft w:val="0"/>
              <w:marRight w:val="0"/>
              <w:marTop w:val="0"/>
              <w:marBottom w:val="0"/>
              <w:divBdr>
                <w:top w:val="none" w:sz="0" w:space="0" w:color="auto"/>
                <w:left w:val="none" w:sz="0" w:space="0" w:color="auto"/>
                <w:bottom w:val="none" w:sz="0" w:space="0" w:color="auto"/>
                <w:right w:val="none" w:sz="0" w:space="0" w:color="auto"/>
              </w:divBdr>
            </w:div>
            <w:div w:id="1180586135">
              <w:marLeft w:val="0"/>
              <w:marRight w:val="0"/>
              <w:marTop w:val="0"/>
              <w:marBottom w:val="0"/>
              <w:divBdr>
                <w:top w:val="none" w:sz="0" w:space="0" w:color="auto"/>
                <w:left w:val="none" w:sz="0" w:space="0" w:color="auto"/>
                <w:bottom w:val="none" w:sz="0" w:space="0" w:color="auto"/>
                <w:right w:val="none" w:sz="0" w:space="0" w:color="auto"/>
              </w:divBdr>
            </w:div>
            <w:div w:id="1269852284">
              <w:marLeft w:val="0"/>
              <w:marRight w:val="0"/>
              <w:marTop w:val="0"/>
              <w:marBottom w:val="0"/>
              <w:divBdr>
                <w:top w:val="none" w:sz="0" w:space="0" w:color="auto"/>
                <w:left w:val="none" w:sz="0" w:space="0" w:color="auto"/>
                <w:bottom w:val="none" w:sz="0" w:space="0" w:color="auto"/>
                <w:right w:val="none" w:sz="0" w:space="0" w:color="auto"/>
              </w:divBdr>
            </w:div>
            <w:div w:id="481193060">
              <w:marLeft w:val="0"/>
              <w:marRight w:val="0"/>
              <w:marTop w:val="0"/>
              <w:marBottom w:val="0"/>
              <w:divBdr>
                <w:top w:val="none" w:sz="0" w:space="0" w:color="auto"/>
                <w:left w:val="none" w:sz="0" w:space="0" w:color="auto"/>
                <w:bottom w:val="none" w:sz="0" w:space="0" w:color="auto"/>
                <w:right w:val="none" w:sz="0" w:space="0" w:color="auto"/>
              </w:divBdr>
            </w:div>
            <w:div w:id="518617347">
              <w:marLeft w:val="0"/>
              <w:marRight w:val="0"/>
              <w:marTop w:val="0"/>
              <w:marBottom w:val="0"/>
              <w:divBdr>
                <w:top w:val="none" w:sz="0" w:space="0" w:color="auto"/>
                <w:left w:val="none" w:sz="0" w:space="0" w:color="auto"/>
                <w:bottom w:val="none" w:sz="0" w:space="0" w:color="auto"/>
                <w:right w:val="none" w:sz="0" w:space="0" w:color="auto"/>
              </w:divBdr>
            </w:div>
            <w:div w:id="1633091948">
              <w:marLeft w:val="0"/>
              <w:marRight w:val="0"/>
              <w:marTop w:val="0"/>
              <w:marBottom w:val="0"/>
              <w:divBdr>
                <w:top w:val="none" w:sz="0" w:space="0" w:color="auto"/>
                <w:left w:val="none" w:sz="0" w:space="0" w:color="auto"/>
                <w:bottom w:val="none" w:sz="0" w:space="0" w:color="auto"/>
                <w:right w:val="none" w:sz="0" w:space="0" w:color="auto"/>
              </w:divBdr>
            </w:div>
            <w:div w:id="322782053">
              <w:marLeft w:val="0"/>
              <w:marRight w:val="0"/>
              <w:marTop w:val="0"/>
              <w:marBottom w:val="0"/>
              <w:divBdr>
                <w:top w:val="none" w:sz="0" w:space="0" w:color="auto"/>
                <w:left w:val="none" w:sz="0" w:space="0" w:color="auto"/>
                <w:bottom w:val="none" w:sz="0" w:space="0" w:color="auto"/>
                <w:right w:val="none" w:sz="0" w:space="0" w:color="auto"/>
              </w:divBdr>
            </w:div>
            <w:div w:id="277414355">
              <w:marLeft w:val="0"/>
              <w:marRight w:val="0"/>
              <w:marTop w:val="0"/>
              <w:marBottom w:val="0"/>
              <w:divBdr>
                <w:top w:val="none" w:sz="0" w:space="0" w:color="auto"/>
                <w:left w:val="none" w:sz="0" w:space="0" w:color="auto"/>
                <w:bottom w:val="none" w:sz="0" w:space="0" w:color="auto"/>
                <w:right w:val="none" w:sz="0" w:space="0" w:color="auto"/>
              </w:divBdr>
            </w:div>
            <w:div w:id="355037103">
              <w:marLeft w:val="0"/>
              <w:marRight w:val="0"/>
              <w:marTop w:val="0"/>
              <w:marBottom w:val="0"/>
              <w:divBdr>
                <w:top w:val="none" w:sz="0" w:space="0" w:color="auto"/>
                <w:left w:val="none" w:sz="0" w:space="0" w:color="auto"/>
                <w:bottom w:val="none" w:sz="0" w:space="0" w:color="auto"/>
                <w:right w:val="none" w:sz="0" w:space="0" w:color="auto"/>
              </w:divBdr>
            </w:div>
            <w:div w:id="1046366809">
              <w:marLeft w:val="0"/>
              <w:marRight w:val="0"/>
              <w:marTop w:val="0"/>
              <w:marBottom w:val="0"/>
              <w:divBdr>
                <w:top w:val="none" w:sz="0" w:space="0" w:color="auto"/>
                <w:left w:val="none" w:sz="0" w:space="0" w:color="auto"/>
                <w:bottom w:val="none" w:sz="0" w:space="0" w:color="auto"/>
                <w:right w:val="none" w:sz="0" w:space="0" w:color="auto"/>
              </w:divBdr>
            </w:div>
            <w:div w:id="1564216239">
              <w:marLeft w:val="0"/>
              <w:marRight w:val="0"/>
              <w:marTop w:val="0"/>
              <w:marBottom w:val="0"/>
              <w:divBdr>
                <w:top w:val="none" w:sz="0" w:space="0" w:color="auto"/>
                <w:left w:val="none" w:sz="0" w:space="0" w:color="auto"/>
                <w:bottom w:val="none" w:sz="0" w:space="0" w:color="auto"/>
                <w:right w:val="none" w:sz="0" w:space="0" w:color="auto"/>
              </w:divBdr>
            </w:div>
            <w:div w:id="1477524162">
              <w:marLeft w:val="0"/>
              <w:marRight w:val="0"/>
              <w:marTop w:val="0"/>
              <w:marBottom w:val="0"/>
              <w:divBdr>
                <w:top w:val="none" w:sz="0" w:space="0" w:color="auto"/>
                <w:left w:val="none" w:sz="0" w:space="0" w:color="auto"/>
                <w:bottom w:val="none" w:sz="0" w:space="0" w:color="auto"/>
                <w:right w:val="none" w:sz="0" w:space="0" w:color="auto"/>
              </w:divBdr>
            </w:div>
            <w:div w:id="8332708">
              <w:marLeft w:val="0"/>
              <w:marRight w:val="0"/>
              <w:marTop w:val="0"/>
              <w:marBottom w:val="0"/>
              <w:divBdr>
                <w:top w:val="none" w:sz="0" w:space="0" w:color="auto"/>
                <w:left w:val="none" w:sz="0" w:space="0" w:color="auto"/>
                <w:bottom w:val="none" w:sz="0" w:space="0" w:color="auto"/>
                <w:right w:val="none" w:sz="0" w:space="0" w:color="auto"/>
              </w:divBdr>
            </w:div>
            <w:div w:id="1549218488">
              <w:marLeft w:val="0"/>
              <w:marRight w:val="0"/>
              <w:marTop w:val="0"/>
              <w:marBottom w:val="0"/>
              <w:divBdr>
                <w:top w:val="none" w:sz="0" w:space="0" w:color="auto"/>
                <w:left w:val="none" w:sz="0" w:space="0" w:color="auto"/>
                <w:bottom w:val="none" w:sz="0" w:space="0" w:color="auto"/>
                <w:right w:val="none" w:sz="0" w:space="0" w:color="auto"/>
              </w:divBdr>
            </w:div>
          </w:divsChild>
        </w:div>
        <w:div w:id="226645447">
          <w:marLeft w:val="0"/>
          <w:marRight w:val="0"/>
          <w:marTop w:val="0"/>
          <w:marBottom w:val="0"/>
          <w:divBdr>
            <w:top w:val="none" w:sz="0" w:space="0" w:color="auto"/>
            <w:left w:val="none" w:sz="0" w:space="0" w:color="auto"/>
            <w:bottom w:val="none" w:sz="0" w:space="0" w:color="auto"/>
            <w:right w:val="none" w:sz="0" w:space="0" w:color="auto"/>
          </w:divBdr>
          <w:divsChild>
            <w:div w:id="1600943798">
              <w:marLeft w:val="0"/>
              <w:marRight w:val="0"/>
              <w:marTop w:val="0"/>
              <w:marBottom w:val="0"/>
              <w:divBdr>
                <w:top w:val="none" w:sz="0" w:space="0" w:color="auto"/>
                <w:left w:val="none" w:sz="0" w:space="0" w:color="auto"/>
                <w:bottom w:val="none" w:sz="0" w:space="0" w:color="auto"/>
                <w:right w:val="none" w:sz="0" w:space="0" w:color="auto"/>
              </w:divBdr>
            </w:div>
            <w:div w:id="1229458153">
              <w:marLeft w:val="0"/>
              <w:marRight w:val="0"/>
              <w:marTop w:val="0"/>
              <w:marBottom w:val="0"/>
              <w:divBdr>
                <w:top w:val="none" w:sz="0" w:space="0" w:color="auto"/>
                <w:left w:val="none" w:sz="0" w:space="0" w:color="auto"/>
                <w:bottom w:val="none" w:sz="0" w:space="0" w:color="auto"/>
                <w:right w:val="none" w:sz="0" w:space="0" w:color="auto"/>
              </w:divBdr>
            </w:div>
            <w:div w:id="369886961">
              <w:marLeft w:val="0"/>
              <w:marRight w:val="0"/>
              <w:marTop w:val="0"/>
              <w:marBottom w:val="0"/>
              <w:divBdr>
                <w:top w:val="none" w:sz="0" w:space="0" w:color="auto"/>
                <w:left w:val="none" w:sz="0" w:space="0" w:color="auto"/>
                <w:bottom w:val="none" w:sz="0" w:space="0" w:color="auto"/>
                <w:right w:val="none" w:sz="0" w:space="0" w:color="auto"/>
              </w:divBdr>
            </w:div>
            <w:div w:id="1255478592">
              <w:marLeft w:val="0"/>
              <w:marRight w:val="0"/>
              <w:marTop w:val="0"/>
              <w:marBottom w:val="0"/>
              <w:divBdr>
                <w:top w:val="none" w:sz="0" w:space="0" w:color="auto"/>
                <w:left w:val="none" w:sz="0" w:space="0" w:color="auto"/>
                <w:bottom w:val="none" w:sz="0" w:space="0" w:color="auto"/>
                <w:right w:val="none" w:sz="0" w:space="0" w:color="auto"/>
              </w:divBdr>
            </w:div>
            <w:div w:id="1122116685">
              <w:marLeft w:val="0"/>
              <w:marRight w:val="0"/>
              <w:marTop w:val="0"/>
              <w:marBottom w:val="0"/>
              <w:divBdr>
                <w:top w:val="none" w:sz="0" w:space="0" w:color="auto"/>
                <w:left w:val="none" w:sz="0" w:space="0" w:color="auto"/>
                <w:bottom w:val="none" w:sz="0" w:space="0" w:color="auto"/>
                <w:right w:val="none" w:sz="0" w:space="0" w:color="auto"/>
              </w:divBdr>
            </w:div>
            <w:div w:id="560871552">
              <w:marLeft w:val="0"/>
              <w:marRight w:val="0"/>
              <w:marTop w:val="0"/>
              <w:marBottom w:val="0"/>
              <w:divBdr>
                <w:top w:val="none" w:sz="0" w:space="0" w:color="auto"/>
                <w:left w:val="none" w:sz="0" w:space="0" w:color="auto"/>
                <w:bottom w:val="none" w:sz="0" w:space="0" w:color="auto"/>
                <w:right w:val="none" w:sz="0" w:space="0" w:color="auto"/>
              </w:divBdr>
            </w:div>
            <w:div w:id="793212714">
              <w:marLeft w:val="0"/>
              <w:marRight w:val="0"/>
              <w:marTop w:val="0"/>
              <w:marBottom w:val="0"/>
              <w:divBdr>
                <w:top w:val="none" w:sz="0" w:space="0" w:color="auto"/>
                <w:left w:val="none" w:sz="0" w:space="0" w:color="auto"/>
                <w:bottom w:val="none" w:sz="0" w:space="0" w:color="auto"/>
                <w:right w:val="none" w:sz="0" w:space="0" w:color="auto"/>
              </w:divBdr>
            </w:div>
            <w:div w:id="1145200235">
              <w:marLeft w:val="0"/>
              <w:marRight w:val="0"/>
              <w:marTop w:val="0"/>
              <w:marBottom w:val="0"/>
              <w:divBdr>
                <w:top w:val="none" w:sz="0" w:space="0" w:color="auto"/>
                <w:left w:val="none" w:sz="0" w:space="0" w:color="auto"/>
                <w:bottom w:val="none" w:sz="0" w:space="0" w:color="auto"/>
                <w:right w:val="none" w:sz="0" w:space="0" w:color="auto"/>
              </w:divBdr>
            </w:div>
            <w:div w:id="1275942479">
              <w:marLeft w:val="0"/>
              <w:marRight w:val="0"/>
              <w:marTop w:val="0"/>
              <w:marBottom w:val="0"/>
              <w:divBdr>
                <w:top w:val="none" w:sz="0" w:space="0" w:color="auto"/>
                <w:left w:val="none" w:sz="0" w:space="0" w:color="auto"/>
                <w:bottom w:val="none" w:sz="0" w:space="0" w:color="auto"/>
                <w:right w:val="none" w:sz="0" w:space="0" w:color="auto"/>
              </w:divBdr>
            </w:div>
            <w:div w:id="1165783920">
              <w:marLeft w:val="0"/>
              <w:marRight w:val="0"/>
              <w:marTop w:val="0"/>
              <w:marBottom w:val="0"/>
              <w:divBdr>
                <w:top w:val="none" w:sz="0" w:space="0" w:color="auto"/>
                <w:left w:val="none" w:sz="0" w:space="0" w:color="auto"/>
                <w:bottom w:val="none" w:sz="0" w:space="0" w:color="auto"/>
                <w:right w:val="none" w:sz="0" w:space="0" w:color="auto"/>
              </w:divBdr>
            </w:div>
            <w:div w:id="900480544">
              <w:marLeft w:val="0"/>
              <w:marRight w:val="0"/>
              <w:marTop w:val="0"/>
              <w:marBottom w:val="0"/>
              <w:divBdr>
                <w:top w:val="none" w:sz="0" w:space="0" w:color="auto"/>
                <w:left w:val="none" w:sz="0" w:space="0" w:color="auto"/>
                <w:bottom w:val="none" w:sz="0" w:space="0" w:color="auto"/>
                <w:right w:val="none" w:sz="0" w:space="0" w:color="auto"/>
              </w:divBdr>
            </w:div>
            <w:div w:id="2103985701">
              <w:marLeft w:val="0"/>
              <w:marRight w:val="0"/>
              <w:marTop w:val="0"/>
              <w:marBottom w:val="0"/>
              <w:divBdr>
                <w:top w:val="none" w:sz="0" w:space="0" w:color="auto"/>
                <w:left w:val="none" w:sz="0" w:space="0" w:color="auto"/>
                <w:bottom w:val="none" w:sz="0" w:space="0" w:color="auto"/>
                <w:right w:val="none" w:sz="0" w:space="0" w:color="auto"/>
              </w:divBdr>
            </w:div>
            <w:div w:id="219101726">
              <w:marLeft w:val="0"/>
              <w:marRight w:val="0"/>
              <w:marTop w:val="0"/>
              <w:marBottom w:val="0"/>
              <w:divBdr>
                <w:top w:val="none" w:sz="0" w:space="0" w:color="auto"/>
                <w:left w:val="none" w:sz="0" w:space="0" w:color="auto"/>
                <w:bottom w:val="none" w:sz="0" w:space="0" w:color="auto"/>
                <w:right w:val="none" w:sz="0" w:space="0" w:color="auto"/>
              </w:divBdr>
            </w:div>
            <w:div w:id="540750373">
              <w:marLeft w:val="0"/>
              <w:marRight w:val="0"/>
              <w:marTop w:val="0"/>
              <w:marBottom w:val="0"/>
              <w:divBdr>
                <w:top w:val="none" w:sz="0" w:space="0" w:color="auto"/>
                <w:left w:val="none" w:sz="0" w:space="0" w:color="auto"/>
                <w:bottom w:val="none" w:sz="0" w:space="0" w:color="auto"/>
                <w:right w:val="none" w:sz="0" w:space="0" w:color="auto"/>
              </w:divBdr>
            </w:div>
            <w:div w:id="1462646614">
              <w:marLeft w:val="0"/>
              <w:marRight w:val="0"/>
              <w:marTop w:val="0"/>
              <w:marBottom w:val="0"/>
              <w:divBdr>
                <w:top w:val="none" w:sz="0" w:space="0" w:color="auto"/>
                <w:left w:val="none" w:sz="0" w:space="0" w:color="auto"/>
                <w:bottom w:val="none" w:sz="0" w:space="0" w:color="auto"/>
                <w:right w:val="none" w:sz="0" w:space="0" w:color="auto"/>
              </w:divBdr>
            </w:div>
            <w:div w:id="1620455704">
              <w:marLeft w:val="0"/>
              <w:marRight w:val="0"/>
              <w:marTop w:val="0"/>
              <w:marBottom w:val="0"/>
              <w:divBdr>
                <w:top w:val="none" w:sz="0" w:space="0" w:color="auto"/>
                <w:left w:val="none" w:sz="0" w:space="0" w:color="auto"/>
                <w:bottom w:val="none" w:sz="0" w:space="0" w:color="auto"/>
                <w:right w:val="none" w:sz="0" w:space="0" w:color="auto"/>
              </w:divBdr>
            </w:div>
            <w:div w:id="2041543137">
              <w:marLeft w:val="0"/>
              <w:marRight w:val="0"/>
              <w:marTop w:val="0"/>
              <w:marBottom w:val="0"/>
              <w:divBdr>
                <w:top w:val="none" w:sz="0" w:space="0" w:color="auto"/>
                <w:left w:val="none" w:sz="0" w:space="0" w:color="auto"/>
                <w:bottom w:val="none" w:sz="0" w:space="0" w:color="auto"/>
                <w:right w:val="none" w:sz="0" w:space="0" w:color="auto"/>
              </w:divBdr>
            </w:div>
            <w:div w:id="606667120">
              <w:marLeft w:val="0"/>
              <w:marRight w:val="0"/>
              <w:marTop w:val="0"/>
              <w:marBottom w:val="0"/>
              <w:divBdr>
                <w:top w:val="none" w:sz="0" w:space="0" w:color="auto"/>
                <w:left w:val="none" w:sz="0" w:space="0" w:color="auto"/>
                <w:bottom w:val="none" w:sz="0" w:space="0" w:color="auto"/>
                <w:right w:val="none" w:sz="0" w:space="0" w:color="auto"/>
              </w:divBdr>
            </w:div>
            <w:div w:id="740441285">
              <w:marLeft w:val="0"/>
              <w:marRight w:val="0"/>
              <w:marTop w:val="0"/>
              <w:marBottom w:val="0"/>
              <w:divBdr>
                <w:top w:val="none" w:sz="0" w:space="0" w:color="auto"/>
                <w:left w:val="none" w:sz="0" w:space="0" w:color="auto"/>
                <w:bottom w:val="none" w:sz="0" w:space="0" w:color="auto"/>
                <w:right w:val="none" w:sz="0" w:space="0" w:color="auto"/>
              </w:divBdr>
            </w:div>
            <w:div w:id="1946034432">
              <w:marLeft w:val="0"/>
              <w:marRight w:val="0"/>
              <w:marTop w:val="0"/>
              <w:marBottom w:val="0"/>
              <w:divBdr>
                <w:top w:val="none" w:sz="0" w:space="0" w:color="auto"/>
                <w:left w:val="none" w:sz="0" w:space="0" w:color="auto"/>
                <w:bottom w:val="none" w:sz="0" w:space="0" w:color="auto"/>
                <w:right w:val="none" w:sz="0" w:space="0" w:color="auto"/>
              </w:divBdr>
            </w:div>
          </w:divsChild>
        </w:div>
        <w:div w:id="815531805">
          <w:marLeft w:val="0"/>
          <w:marRight w:val="0"/>
          <w:marTop w:val="0"/>
          <w:marBottom w:val="0"/>
          <w:divBdr>
            <w:top w:val="none" w:sz="0" w:space="0" w:color="auto"/>
            <w:left w:val="none" w:sz="0" w:space="0" w:color="auto"/>
            <w:bottom w:val="none" w:sz="0" w:space="0" w:color="auto"/>
            <w:right w:val="none" w:sz="0" w:space="0" w:color="auto"/>
          </w:divBdr>
          <w:divsChild>
            <w:div w:id="1495682999">
              <w:marLeft w:val="0"/>
              <w:marRight w:val="0"/>
              <w:marTop w:val="0"/>
              <w:marBottom w:val="0"/>
              <w:divBdr>
                <w:top w:val="none" w:sz="0" w:space="0" w:color="auto"/>
                <w:left w:val="none" w:sz="0" w:space="0" w:color="auto"/>
                <w:bottom w:val="none" w:sz="0" w:space="0" w:color="auto"/>
                <w:right w:val="none" w:sz="0" w:space="0" w:color="auto"/>
              </w:divBdr>
            </w:div>
            <w:div w:id="1260988070">
              <w:marLeft w:val="0"/>
              <w:marRight w:val="0"/>
              <w:marTop w:val="0"/>
              <w:marBottom w:val="0"/>
              <w:divBdr>
                <w:top w:val="none" w:sz="0" w:space="0" w:color="auto"/>
                <w:left w:val="none" w:sz="0" w:space="0" w:color="auto"/>
                <w:bottom w:val="none" w:sz="0" w:space="0" w:color="auto"/>
                <w:right w:val="none" w:sz="0" w:space="0" w:color="auto"/>
              </w:divBdr>
            </w:div>
            <w:div w:id="1365864124">
              <w:marLeft w:val="0"/>
              <w:marRight w:val="0"/>
              <w:marTop w:val="0"/>
              <w:marBottom w:val="0"/>
              <w:divBdr>
                <w:top w:val="none" w:sz="0" w:space="0" w:color="auto"/>
                <w:left w:val="none" w:sz="0" w:space="0" w:color="auto"/>
                <w:bottom w:val="none" w:sz="0" w:space="0" w:color="auto"/>
                <w:right w:val="none" w:sz="0" w:space="0" w:color="auto"/>
              </w:divBdr>
            </w:div>
            <w:div w:id="1477526411">
              <w:marLeft w:val="0"/>
              <w:marRight w:val="0"/>
              <w:marTop w:val="0"/>
              <w:marBottom w:val="0"/>
              <w:divBdr>
                <w:top w:val="none" w:sz="0" w:space="0" w:color="auto"/>
                <w:left w:val="none" w:sz="0" w:space="0" w:color="auto"/>
                <w:bottom w:val="none" w:sz="0" w:space="0" w:color="auto"/>
                <w:right w:val="none" w:sz="0" w:space="0" w:color="auto"/>
              </w:divBdr>
            </w:div>
            <w:div w:id="1132870967">
              <w:marLeft w:val="0"/>
              <w:marRight w:val="0"/>
              <w:marTop w:val="0"/>
              <w:marBottom w:val="0"/>
              <w:divBdr>
                <w:top w:val="none" w:sz="0" w:space="0" w:color="auto"/>
                <w:left w:val="none" w:sz="0" w:space="0" w:color="auto"/>
                <w:bottom w:val="none" w:sz="0" w:space="0" w:color="auto"/>
                <w:right w:val="none" w:sz="0" w:space="0" w:color="auto"/>
              </w:divBdr>
            </w:div>
            <w:div w:id="6371237">
              <w:marLeft w:val="0"/>
              <w:marRight w:val="0"/>
              <w:marTop w:val="0"/>
              <w:marBottom w:val="0"/>
              <w:divBdr>
                <w:top w:val="none" w:sz="0" w:space="0" w:color="auto"/>
                <w:left w:val="none" w:sz="0" w:space="0" w:color="auto"/>
                <w:bottom w:val="none" w:sz="0" w:space="0" w:color="auto"/>
                <w:right w:val="none" w:sz="0" w:space="0" w:color="auto"/>
              </w:divBdr>
            </w:div>
            <w:div w:id="996495984">
              <w:marLeft w:val="0"/>
              <w:marRight w:val="0"/>
              <w:marTop w:val="0"/>
              <w:marBottom w:val="0"/>
              <w:divBdr>
                <w:top w:val="none" w:sz="0" w:space="0" w:color="auto"/>
                <w:left w:val="none" w:sz="0" w:space="0" w:color="auto"/>
                <w:bottom w:val="none" w:sz="0" w:space="0" w:color="auto"/>
                <w:right w:val="none" w:sz="0" w:space="0" w:color="auto"/>
              </w:divBdr>
            </w:div>
            <w:div w:id="1102846068">
              <w:marLeft w:val="0"/>
              <w:marRight w:val="0"/>
              <w:marTop w:val="0"/>
              <w:marBottom w:val="0"/>
              <w:divBdr>
                <w:top w:val="none" w:sz="0" w:space="0" w:color="auto"/>
                <w:left w:val="none" w:sz="0" w:space="0" w:color="auto"/>
                <w:bottom w:val="none" w:sz="0" w:space="0" w:color="auto"/>
                <w:right w:val="none" w:sz="0" w:space="0" w:color="auto"/>
              </w:divBdr>
            </w:div>
            <w:div w:id="907571029">
              <w:marLeft w:val="0"/>
              <w:marRight w:val="0"/>
              <w:marTop w:val="0"/>
              <w:marBottom w:val="0"/>
              <w:divBdr>
                <w:top w:val="none" w:sz="0" w:space="0" w:color="auto"/>
                <w:left w:val="none" w:sz="0" w:space="0" w:color="auto"/>
                <w:bottom w:val="none" w:sz="0" w:space="0" w:color="auto"/>
                <w:right w:val="none" w:sz="0" w:space="0" w:color="auto"/>
              </w:divBdr>
            </w:div>
            <w:div w:id="1011680296">
              <w:marLeft w:val="0"/>
              <w:marRight w:val="0"/>
              <w:marTop w:val="0"/>
              <w:marBottom w:val="0"/>
              <w:divBdr>
                <w:top w:val="none" w:sz="0" w:space="0" w:color="auto"/>
                <w:left w:val="none" w:sz="0" w:space="0" w:color="auto"/>
                <w:bottom w:val="none" w:sz="0" w:space="0" w:color="auto"/>
                <w:right w:val="none" w:sz="0" w:space="0" w:color="auto"/>
              </w:divBdr>
            </w:div>
            <w:div w:id="148402406">
              <w:marLeft w:val="0"/>
              <w:marRight w:val="0"/>
              <w:marTop w:val="0"/>
              <w:marBottom w:val="0"/>
              <w:divBdr>
                <w:top w:val="none" w:sz="0" w:space="0" w:color="auto"/>
                <w:left w:val="none" w:sz="0" w:space="0" w:color="auto"/>
                <w:bottom w:val="none" w:sz="0" w:space="0" w:color="auto"/>
                <w:right w:val="none" w:sz="0" w:space="0" w:color="auto"/>
              </w:divBdr>
            </w:div>
            <w:div w:id="1553886215">
              <w:marLeft w:val="0"/>
              <w:marRight w:val="0"/>
              <w:marTop w:val="0"/>
              <w:marBottom w:val="0"/>
              <w:divBdr>
                <w:top w:val="none" w:sz="0" w:space="0" w:color="auto"/>
                <w:left w:val="none" w:sz="0" w:space="0" w:color="auto"/>
                <w:bottom w:val="none" w:sz="0" w:space="0" w:color="auto"/>
                <w:right w:val="none" w:sz="0" w:space="0" w:color="auto"/>
              </w:divBdr>
            </w:div>
            <w:div w:id="2047020027">
              <w:marLeft w:val="0"/>
              <w:marRight w:val="0"/>
              <w:marTop w:val="0"/>
              <w:marBottom w:val="0"/>
              <w:divBdr>
                <w:top w:val="none" w:sz="0" w:space="0" w:color="auto"/>
                <w:left w:val="none" w:sz="0" w:space="0" w:color="auto"/>
                <w:bottom w:val="none" w:sz="0" w:space="0" w:color="auto"/>
                <w:right w:val="none" w:sz="0" w:space="0" w:color="auto"/>
              </w:divBdr>
            </w:div>
            <w:div w:id="784422417">
              <w:marLeft w:val="0"/>
              <w:marRight w:val="0"/>
              <w:marTop w:val="0"/>
              <w:marBottom w:val="0"/>
              <w:divBdr>
                <w:top w:val="none" w:sz="0" w:space="0" w:color="auto"/>
                <w:left w:val="none" w:sz="0" w:space="0" w:color="auto"/>
                <w:bottom w:val="none" w:sz="0" w:space="0" w:color="auto"/>
                <w:right w:val="none" w:sz="0" w:space="0" w:color="auto"/>
              </w:divBdr>
            </w:div>
            <w:div w:id="2102532099">
              <w:marLeft w:val="0"/>
              <w:marRight w:val="0"/>
              <w:marTop w:val="0"/>
              <w:marBottom w:val="0"/>
              <w:divBdr>
                <w:top w:val="none" w:sz="0" w:space="0" w:color="auto"/>
                <w:left w:val="none" w:sz="0" w:space="0" w:color="auto"/>
                <w:bottom w:val="none" w:sz="0" w:space="0" w:color="auto"/>
                <w:right w:val="none" w:sz="0" w:space="0" w:color="auto"/>
              </w:divBdr>
            </w:div>
            <w:div w:id="1232539086">
              <w:marLeft w:val="0"/>
              <w:marRight w:val="0"/>
              <w:marTop w:val="0"/>
              <w:marBottom w:val="0"/>
              <w:divBdr>
                <w:top w:val="none" w:sz="0" w:space="0" w:color="auto"/>
                <w:left w:val="none" w:sz="0" w:space="0" w:color="auto"/>
                <w:bottom w:val="none" w:sz="0" w:space="0" w:color="auto"/>
                <w:right w:val="none" w:sz="0" w:space="0" w:color="auto"/>
              </w:divBdr>
            </w:div>
            <w:div w:id="330909786">
              <w:marLeft w:val="0"/>
              <w:marRight w:val="0"/>
              <w:marTop w:val="0"/>
              <w:marBottom w:val="0"/>
              <w:divBdr>
                <w:top w:val="none" w:sz="0" w:space="0" w:color="auto"/>
                <w:left w:val="none" w:sz="0" w:space="0" w:color="auto"/>
                <w:bottom w:val="none" w:sz="0" w:space="0" w:color="auto"/>
                <w:right w:val="none" w:sz="0" w:space="0" w:color="auto"/>
              </w:divBdr>
            </w:div>
            <w:div w:id="1239562116">
              <w:marLeft w:val="0"/>
              <w:marRight w:val="0"/>
              <w:marTop w:val="0"/>
              <w:marBottom w:val="0"/>
              <w:divBdr>
                <w:top w:val="none" w:sz="0" w:space="0" w:color="auto"/>
                <w:left w:val="none" w:sz="0" w:space="0" w:color="auto"/>
                <w:bottom w:val="none" w:sz="0" w:space="0" w:color="auto"/>
                <w:right w:val="none" w:sz="0" w:space="0" w:color="auto"/>
              </w:divBdr>
            </w:div>
            <w:div w:id="1624842549">
              <w:marLeft w:val="0"/>
              <w:marRight w:val="0"/>
              <w:marTop w:val="0"/>
              <w:marBottom w:val="0"/>
              <w:divBdr>
                <w:top w:val="none" w:sz="0" w:space="0" w:color="auto"/>
                <w:left w:val="none" w:sz="0" w:space="0" w:color="auto"/>
                <w:bottom w:val="none" w:sz="0" w:space="0" w:color="auto"/>
                <w:right w:val="none" w:sz="0" w:space="0" w:color="auto"/>
              </w:divBdr>
            </w:div>
            <w:div w:id="1878159806">
              <w:marLeft w:val="0"/>
              <w:marRight w:val="0"/>
              <w:marTop w:val="0"/>
              <w:marBottom w:val="0"/>
              <w:divBdr>
                <w:top w:val="none" w:sz="0" w:space="0" w:color="auto"/>
                <w:left w:val="none" w:sz="0" w:space="0" w:color="auto"/>
                <w:bottom w:val="none" w:sz="0" w:space="0" w:color="auto"/>
                <w:right w:val="none" w:sz="0" w:space="0" w:color="auto"/>
              </w:divBdr>
            </w:div>
          </w:divsChild>
        </w:div>
        <w:div w:id="2122072476">
          <w:marLeft w:val="0"/>
          <w:marRight w:val="0"/>
          <w:marTop w:val="0"/>
          <w:marBottom w:val="0"/>
          <w:divBdr>
            <w:top w:val="none" w:sz="0" w:space="0" w:color="auto"/>
            <w:left w:val="none" w:sz="0" w:space="0" w:color="auto"/>
            <w:bottom w:val="none" w:sz="0" w:space="0" w:color="auto"/>
            <w:right w:val="none" w:sz="0" w:space="0" w:color="auto"/>
          </w:divBdr>
          <w:divsChild>
            <w:div w:id="1542935502">
              <w:marLeft w:val="0"/>
              <w:marRight w:val="0"/>
              <w:marTop w:val="0"/>
              <w:marBottom w:val="0"/>
              <w:divBdr>
                <w:top w:val="none" w:sz="0" w:space="0" w:color="auto"/>
                <w:left w:val="none" w:sz="0" w:space="0" w:color="auto"/>
                <w:bottom w:val="none" w:sz="0" w:space="0" w:color="auto"/>
                <w:right w:val="none" w:sz="0" w:space="0" w:color="auto"/>
              </w:divBdr>
            </w:div>
            <w:div w:id="888689700">
              <w:marLeft w:val="0"/>
              <w:marRight w:val="0"/>
              <w:marTop w:val="0"/>
              <w:marBottom w:val="0"/>
              <w:divBdr>
                <w:top w:val="none" w:sz="0" w:space="0" w:color="auto"/>
                <w:left w:val="none" w:sz="0" w:space="0" w:color="auto"/>
                <w:bottom w:val="none" w:sz="0" w:space="0" w:color="auto"/>
                <w:right w:val="none" w:sz="0" w:space="0" w:color="auto"/>
              </w:divBdr>
            </w:div>
            <w:div w:id="205408746">
              <w:marLeft w:val="0"/>
              <w:marRight w:val="0"/>
              <w:marTop w:val="0"/>
              <w:marBottom w:val="0"/>
              <w:divBdr>
                <w:top w:val="none" w:sz="0" w:space="0" w:color="auto"/>
                <w:left w:val="none" w:sz="0" w:space="0" w:color="auto"/>
                <w:bottom w:val="none" w:sz="0" w:space="0" w:color="auto"/>
                <w:right w:val="none" w:sz="0" w:space="0" w:color="auto"/>
              </w:divBdr>
            </w:div>
            <w:div w:id="1137145642">
              <w:marLeft w:val="0"/>
              <w:marRight w:val="0"/>
              <w:marTop w:val="0"/>
              <w:marBottom w:val="0"/>
              <w:divBdr>
                <w:top w:val="none" w:sz="0" w:space="0" w:color="auto"/>
                <w:left w:val="none" w:sz="0" w:space="0" w:color="auto"/>
                <w:bottom w:val="none" w:sz="0" w:space="0" w:color="auto"/>
                <w:right w:val="none" w:sz="0" w:space="0" w:color="auto"/>
              </w:divBdr>
            </w:div>
            <w:div w:id="1799377686">
              <w:marLeft w:val="0"/>
              <w:marRight w:val="0"/>
              <w:marTop w:val="0"/>
              <w:marBottom w:val="0"/>
              <w:divBdr>
                <w:top w:val="none" w:sz="0" w:space="0" w:color="auto"/>
                <w:left w:val="none" w:sz="0" w:space="0" w:color="auto"/>
                <w:bottom w:val="none" w:sz="0" w:space="0" w:color="auto"/>
                <w:right w:val="none" w:sz="0" w:space="0" w:color="auto"/>
              </w:divBdr>
            </w:div>
            <w:div w:id="85926804">
              <w:marLeft w:val="0"/>
              <w:marRight w:val="0"/>
              <w:marTop w:val="0"/>
              <w:marBottom w:val="0"/>
              <w:divBdr>
                <w:top w:val="none" w:sz="0" w:space="0" w:color="auto"/>
                <w:left w:val="none" w:sz="0" w:space="0" w:color="auto"/>
                <w:bottom w:val="none" w:sz="0" w:space="0" w:color="auto"/>
                <w:right w:val="none" w:sz="0" w:space="0" w:color="auto"/>
              </w:divBdr>
            </w:div>
            <w:div w:id="1929844697">
              <w:marLeft w:val="0"/>
              <w:marRight w:val="0"/>
              <w:marTop w:val="0"/>
              <w:marBottom w:val="0"/>
              <w:divBdr>
                <w:top w:val="none" w:sz="0" w:space="0" w:color="auto"/>
                <w:left w:val="none" w:sz="0" w:space="0" w:color="auto"/>
                <w:bottom w:val="none" w:sz="0" w:space="0" w:color="auto"/>
                <w:right w:val="none" w:sz="0" w:space="0" w:color="auto"/>
              </w:divBdr>
            </w:div>
            <w:div w:id="1694333443">
              <w:marLeft w:val="0"/>
              <w:marRight w:val="0"/>
              <w:marTop w:val="0"/>
              <w:marBottom w:val="0"/>
              <w:divBdr>
                <w:top w:val="none" w:sz="0" w:space="0" w:color="auto"/>
                <w:left w:val="none" w:sz="0" w:space="0" w:color="auto"/>
                <w:bottom w:val="none" w:sz="0" w:space="0" w:color="auto"/>
                <w:right w:val="none" w:sz="0" w:space="0" w:color="auto"/>
              </w:divBdr>
            </w:div>
            <w:div w:id="1825076976">
              <w:marLeft w:val="0"/>
              <w:marRight w:val="0"/>
              <w:marTop w:val="0"/>
              <w:marBottom w:val="0"/>
              <w:divBdr>
                <w:top w:val="none" w:sz="0" w:space="0" w:color="auto"/>
                <w:left w:val="none" w:sz="0" w:space="0" w:color="auto"/>
                <w:bottom w:val="none" w:sz="0" w:space="0" w:color="auto"/>
                <w:right w:val="none" w:sz="0" w:space="0" w:color="auto"/>
              </w:divBdr>
            </w:div>
            <w:div w:id="2061436576">
              <w:marLeft w:val="0"/>
              <w:marRight w:val="0"/>
              <w:marTop w:val="0"/>
              <w:marBottom w:val="0"/>
              <w:divBdr>
                <w:top w:val="none" w:sz="0" w:space="0" w:color="auto"/>
                <w:left w:val="none" w:sz="0" w:space="0" w:color="auto"/>
                <w:bottom w:val="none" w:sz="0" w:space="0" w:color="auto"/>
                <w:right w:val="none" w:sz="0" w:space="0" w:color="auto"/>
              </w:divBdr>
            </w:div>
            <w:div w:id="553659554">
              <w:marLeft w:val="0"/>
              <w:marRight w:val="0"/>
              <w:marTop w:val="0"/>
              <w:marBottom w:val="0"/>
              <w:divBdr>
                <w:top w:val="none" w:sz="0" w:space="0" w:color="auto"/>
                <w:left w:val="none" w:sz="0" w:space="0" w:color="auto"/>
                <w:bottom w:val="none" w:sz="0" w:space="0" w:color="auto"/>
                <w:right w:val="none" w:sz="0" w:space="0" w:color="auto"/>
              </w:divBdr>
            </w:div>
            <w:div w:id="1684670526">
              <w:marLeft w:val="0"/>
              <w:marRight w:val="0"/>
              <w:marTop w:val="0"/>
              <w:marBottom w:val="0"/>
              <w:divBdr>
                <w:top w:val="none" w:sz="0" w:space="0" w:color="auto"/>
                <w:left w:val="none" w:sz="0" w:space="0" w:color="auto"/>
                <w:bottom w:val="none" w:sz="0" w:space="0" w:color="auto"/>
                <w:right w:val="none" w:sz="0" w:space="0" w:color="auto"/>
              </w:divBdr>
            </w:div>
            <w:div w:id="927226676">
              <w:marLeft w:val="0"/>
              <w:marRight w:val="0"/>
              <w:marTop w:val="0"/>
              <w:marBottom w:val="0"/>
              <w:divBdr>
                <w:top w:val="none" w:sz="0" w:space="0" w:color="auto"/>
                <w:left w:val="none" w:sz="0" w:space="0" w:color="auto"/>
                <w:bottom w:val="none" w:sz="0" w:space="0" w:color="auto"/>
                <w:right w:val="none" w:sz="0" w:space="0" w:color="auto"/>
              </w:divBdr>
            </w:div>
            <w:div w:id="2027561080">
              <w:marLeft w:val="0"/>
              <w:marRight w:val="0"/>
              <w:marTop w:val="0"/>
              <w:marBottom w:val="0"/>
              <w:divBdr>
                <w:top w:val="none" w:sz="0" w:space="0" w:color="auto"/>
                <w:left w:val="none" w:sz="0" w:space="0" w:color="auto"/>
                <w:bottom w:val="none" w:sz="0" w:space="0" w:color="auto"/>
                <w:right w:val="none" w:sz="0" w:space="0" w:color="auto"/>
              </w:divBdr>
            </w:div>
            <w:div w:id="860239404">
              <w:marLeft w:val="0"/>
              <w:marRight w:val="0"/>
              <w:marTop w:val="0"/>
              <w:marBottom w:val="0"/>
              <w:divBdr>
                <w:top w:val="none" w:sz="0" w:space="0" w:color="auto"/>
                <w:left w:val="none" w:sz="0" w:space="0" w:color="auto"/>
                <w:bottom w:val="none" w:sz="0" w:space="0" w:color="auto"/>
                <w:right w:val="none" w:sz="0" w:space="0" w:color="auto"/>
              </w:divBdr>
            </w:div>
            <w:div w:id="1118795757">
              <w:marLeft w:val="0"/>
              <w:marRight w:val="0"/>
              <w:marTop w:val="0"/>
              <w:marBottom w:val="0"/>
              <w:divBdr>
                <w:top w:val="none" w:sz="0" w:space="0" w:color="auto"/>
                <w:left w:val="none" w:sz="0" w:space="0" w:color="auto"/>
                <w:bottom w:val="none" w:sz="0" w:space="0" w:color="auto"/>
                <w:right w:val="none" w:sz="0" w:space="0" w:color="auto"/>
              </w:divBdr>
            </w:div>
            <w:div w:id="1712875571">
              <w:marLeft w:val="0"/>
              <w:marRight w:val="0"/>
              <w:marTop w:val="0"/>
              <w:marBottom w:val="0"/>
              <w:divBdr>
                <w:top w:val="none" w:sz="0" w:space="0" w:color="auto"/>
                <w:left w:val="none" w:sz="0" w:space="0" w:color="auto"/>
                <w:bottom w:val="none" w:sz="0" w:space="0" w:color="auto"/>
                <w:right w:val="none" w:sz="0" w:space="0" w:color="auto"/>
              </w:divBdr>
            </w:div>
            <w:div w:id="635835190">
              <w:marLeft w:val="0"/>
              <w:marRight w:val="0"/>
              <w:marTop w:val="0"/>
              <w:marBottom w:val="0"/>
              <w:divBdr>
                <w:top w:val="none" w:sz="0" w:space="0" w:color="auto"/>
                <w:left w:val="none" w:sz="0" w:space="0" w:color="auto"/>
                <w:bottom w:val="none" w:sz="0" w:space="0" w:color="auto"/>
                <w:right w:val="none" w:sz="0" w:space="0" w:color="auto"/>
              </w:divBdr>
            </w:div>
            <w:div w:id="340592105">
              <w:marLeft w:val="0"/>
              <w:marRight w:val="0"/>
              <w:marTop w:val="0"/>
              <w:marBottom w:val="0"/>
              <w:divBdr>
                <w:top w:val="none" w:sz="0" w:space="0" w:color="auto"/>
                <w:left w:val="none" w:sz="0" w:space="0" w:color="auto"/>
                <w:bottom w:val="none" w:sz="0" w:space="0" w:color="auto"/>
                <w:right w:val="none" w:sz="0" w:space="0" w:color="auto"/>
              </w:divBdr>
            </w:div>
            <w:div w:id="1265116409">
              <w:marLeft w:val="0"/>
              <w:marRight w:val="0"/>
              <w:marTop w:val="0"/>
              <w:marBottom w:val="0"/>
              <w:divBdr>
                <w:top w:val="none" w:sz="0" w:space="0" w:color="auto"/>
                <w:left w:val="none" w:sz="0" w:space="0" w:color="auto"/>
                <w:bottom w:val="none" w:sz="0" w:space="0" w:color="auto"/>
                <w:right w:val="none" w:sz="0" w:space="0" w:color="auto"/>
              </w:divBdr>
            </w:div>
          </w:divsChild>
        </w:div>
        <w:div w:id="286930618">
          <w:marLeft w:val="0"/>
          <w:marRight w:val="0"/>
          <w:marTop w:val="0"/>
          <w:marBottom w:val="0"/>
          <w:divBdr>
            <w:top w:val="none" w:sz="0" w:space="0" w:color="auto"/>
            <w:left w:val="none" w:sz="0" w:space="0" w:color="auto"/>
            <w:bottom w:val="none" w:sz="0" w:space="0" w:color="auto"/>
            <w:right w:val="none" w:sz="0" w:space="0" w:color="auto"/>
          </w:divBdr>
        </w:div>
        <w:div w:id="164977117">
          <w:marLeft w:val="0"/>
          <w:marRight w:val="0"/>
          <w:marTop w:val="0"/>
          <w:marBottom w:val="0"/>
          <w:divBdr>
            <w:top w:val="none" w:sz="0" w:space="0" w:color="auto"/>
            <w:left w:val="none" w:sz="0" w:space="0" w:color="auto"/>
            <w:bottom w:val="none" w:sz="0" w:space="0" w:color="auto"/>
            <w:right w:val="none" w:sz="0" w:space="0" w:color="auto"/>
          </w:divBdr>
        </w:div>
        <w:div w:id="453986968">
          <w:marLeft w:val="0"/>
          <w:marRight w:val="0"/>
          <w:marTop w:val="0"/>
          <w:marBottom w:val="0"/>
          <w:divBdr>
            <w:top w:val="none" w:sz="0" w:space="0" w:color="auto"/>
            <w:left w:val="none" w:sz="0" w:space="0" w:color="auto"/>
            <w:bottom w:val="none" w:sz="0" w:space="0" w:color="auto"/>
            <w:right w:val="none" w:sz="0" w:space="0" w:color="auto"/>
          </w:divBdr>
        </w:div>
        <w:div w:id="1182162571">
          <w:marLeft w:val="0"/>
          <w:marRight w:val="0"/>
          <w:marTop w:val="0"/>
          <w:marBottom w:val="0"/>
          <w:divBdr>
            <w:top w:val="none" w:sz="0" w:space="0" w:color="auto"/>
            <w:left w:val="none" w:sz="0" w:space="0" w:color="auto"/>
            <w:bottom w:val="none" w:sz="0" w:space="0" w:color="auto"/>
            <w:right w:val="none" w:sz="0" w:space="0" w:color="auto"/>
          </w:divBdr>
        </w:div>
        <w:div w:id="259611378">
          <w:marLeft w:val="0"/>
          <w:marRight w:val="0"/>
          <w:marTop w:val="0"/>
          <w:marBottom w:val="0"/>
          <w:divBdr>
            <w:top w:val="none" w:sz="0" w:space="0" w:color="auto"/>
            <w:left w:val="none" w:sz="0" w:space="0" w:color="auto"/>
            <w:bottom w:val="none" w:sz="0" w:space="0" w:color="auto"/>
            <w:right w:val="none" w:sz="0" w:space="0" w:color="auto"/>
          </w:divBdr>
        </w:div>
        <w:div w:id="673149132">
          <w:marLeft w:val="0"/>
          <w:marRight w:val="0"/>
          <w:marTop w:val="0"/>
          <w:marBottom w:val="0"/>
          <w:divBdr>
            <w:top w:val="none" w:sz="0" w:space="0" w:color="auto"/>
            <w:left w:val="none" w:sz="0" w:space="0" w:color="auto"/>
            <w:bottom w:val="none" w:sz="0" w:space="0" w:color="auto"/>
            <w:right w:val="none" w:sz="0" w:space="0" w:color="auto"/>
          </w:divBdr>
        </w:div>
        <w:div w:id="2104255988">
          <w:marLeft w:val="0"/>
          <w:marRight w:val="0"/>
          <w:marTop w:val="0"/>
          <w:marBottom w:val="0"/>
          <w:divBdr>
            <w:top w:val="none" w:sz="0" w:space="0" w:color="auto"/>
            <w:left w:val="none" w:sz="0" w:space="0" w:color="auto"/>
            <w:bottom w:val="none" w:sz="0" w:space="0" w:color="auto"/>
            <w:right w:val="none" w:sz="0" w:space="0" w:color="auto"/>
          </w:divBdr>
        </w:div>
        <w:div w:id="1450972347">
          <w:marLeft w:val="0"/>
          <w:marRight w:val="0"/>
          <w:marTop w:val="0"/>
          <w:marBottom w:val="0"/>
          <w:divBdr>
            <w:top w:val="none" w:sz="0" w:space="0" w:color="auto"/>
            <w:left w:val="none" w:sz="0" w:space="0" w:color="auto"/>
            <w:bottom w:val="none" w:sz="0" w:space="0" w:color="auto"/>
            <w:right w:val="none" w:sz="0" w:space="0" w:color="auto"/>
          </w:divBdr>
        </w:div>
        <w:div w:id="1682127284">
          <w:marLeft w:val="0"/>
          <w:marRight w:val="0"/>
          <w:marTop w:val="0"/>
          <w:marBottom w:val="0"/>
          <w:divBdr>
            <w:top w:val="none" w:sz="0" w:space="0" w:color="auto"/>
            <w:left w:val="none" w:sz="0" w:space="0" w:color="auto"/>
            <w:bottom w:val="none" w:sz="0" w:space="0" w:color="auto"/>
            <w:right w:val="none" w:sz="0" w:space="0" w:color="auto"/>
          </w:divBdr>
        </w:div>
        <w:div w:id="1411347232">
          <w:marLeft w:val="0"/>
          <w:marRight w:val="0"/>
          <w:marTop w:val="0"/>
          <w:marBottom w:val="0"/>
          <w:divBdr>
            <w:top w:val="none" w:sz="0" w:space="0" w:color="auto"/>
            <w:left w:val="none" w:sz="0" w:space="0" w:color="auto"/>
            <w:bottom w:val="none" w:sz="0" w:space="0" w:color="auto"/>
            <w:right w:val="none" w:sz="0" w:space="0" w:color="auto"/>
          </w:divBdr>
        </w:div>
        <w:div w:id="1175263993">
          <w:marLeft w:val="0"/>
          <w:marRight w:val="0"/>
          <w:marTop w:val="0"/>
          <w:marBottom w:val="0"/>
          <w:divBdr>
            <w:top w:val="none" w:sz="0" w:space="0" w:color="auto"/>
            <w:left w:val="none" w:sz="0" w:space="0" w:color="auto"/>
            <w:bottom w:val="none" w:sz="0" w:space="0" w:color="auto"/>
            <w:right w:val="none" w:sz="0" w:space="0" w:color="auto"/>
          </w:divBdr>
        </w:div>
        <w:div w:id="1407067216">
          <w:marLeft w:val="0"/>
          <w:marRight w:val="0"/>
          <w:marTop w:val="0"/>
          <w:marBottom w:val="0"/>
          <w:divBdr>
            <w:top w:val="none" w:sz="0" w:space="0" w:color="auto"/>
            <w:left w:val="none" w:sz="0" w:space="0" w:color="auto"/>
            <w:bottom w:val="none" w:sz="0" w:space="0" w:color="auto"/>
            <w:right w:val="none" w:sz="0" w:space="0" w:color="auto"/>
          </w:divBdr>
        </w:div>
        <w:div w:id="683439485">
          <w:marLeft w:val="0"/>
          <w:marRight w:val="0"/>
          <w:marTop w:val="0"/>
          <w:marBottom w:val="0"/>
          <w:divBdr>
            <w:top w:val="none" w:sz="0" w:space="0" w:color="auto"/>
            <w:left w:val="none" w:sz="0" w:space="0" w:color="auto"/>
            <w:bottom w:val="none" w:sz="0" w:space="0" w:color="auto"/>
            <w:right w:val="none" w:sz="0" w:space="0" w:color="auto"/>
          </w:divBdr>
        </w:div>
        <w:div w:id="1794127244">
          <w:marLeft w:val="0"/>
          <w:marRight w:val="0"/>
          <w:marTop w:val="0"/>
          <w:marBottom w:val="0"/>
          <w:divBdr>
            <w:top w:val="none" w:sz="0" w:space="0" w:color="auto"/>
            <w:left w:val="none" w:sz="0" w:space="0" w:color="auto"/>
            <w:bottom w:val="none" w:sz="0" w:space="0" w:color="auto"/>
            <w:right w:val="none" w:sz="0" w:space="0" w:color="auto"/>
          </w:divBdr>
        </w:div>
        <w:div w:id="1249999990">
          <w:marLeft w:val="0"/>
          <w:marRight w:val="0"/>
          <w:marTop w:val="0"/>
          <w:marBottom w:val="0"/>
          <w:divBdr>
            <w:top w:val="none" w:sz="0" w:space="0" w:color="auto"/>
            <w:left w:val="none" w:sz="0" w:space="0" w:color="auto"/>
            <w:bottom w:val="none" w:sz="0" w:space="0" w:color="auto"/>
            <w:right w:val="none" w:sz="0" w:space="0" w:color="auto"/>
          </w:divBdr>
        </w:div>
        <w:div w:id="1737312751">
          <w:marLeft w:val="0"/>
          <w:marRight w:val="0"/>
          <w:marTop w:val="0"/>
          <w:marBottom w:val="0"/>
          <w:divBdr>
            <w:top w:val="none" w:sz="0" w:space="0" w:color="auto"/>
            <w:left w:val="none" w:sz="0" w:space="0" w:color="auto"/>
            <w:bottom w:val="none" w:sz="0" w:space="0" w:color="auto"/>
            <w:right w:val="none" w:sz="0" w:space="0" w:color="auto"/>
          </w:divBdr>
        </w:div>
        <w:div w:id="1675456826">
          <w:marLeft w:val="0"/>
          <w:marRight w:val="0"/>
          <w:marTop w:val="0"/>
          <w:marBottom w:val="0"/>
          <w:divBdr>
            <w:top w:val="none" w:sz="0" w:space="0" w:color="auto"/>
            <w:left w:val="none" w:sz="0" w:space="0" w:color="auto"/>
            <w:bottom w:val="none" w:sz="0" w:space="0" w:color="auto"/>
            <w:right w:val="none" w:sz="0" w:space="0" w:color="auto"/>
          </w:divBdr>
        </w:div>
        <w:div w:id="2047758054">
          <w:marLeft w:val="0"/>
          <w:marRight w:val="0"/>
          <w:marTop w:val="0"/>
          <w:marBottom w:val="0"/>
          <w:divBdr>
            <w:top w:val="none" w:sz="0" w:space="0" w:color="auto"/>
            <w:left w:val="none" w:sz="0" w:space="0" w:color="auto"/>
            <w:bottom w:val="none" w:sz="0" w:space="0" w:color="auto"/>
            <w:right w:val="none" w:sz="0" w:space="0" w:color="auto"/>
          </w:divBdr>
        </w:div>
        <w:div w:id="1818188215">
          <w:marLeft w:val="0"/>
          <w:marRight w:val="0"/>
          <w:marTop w:val="0"/>
          <w:marBottom w:val="0"/>
          <w:divBdr>
            <w:top w:val="none" w:sz="0" w:space="0" w:color="auto"/>
            <w:left w:val="none" w:sz="0" w:space="0" w:color="auto"/>
            <w:bottom w:val="none" w:sz="0" w:space="0" w:color="auto"/>
            <w:right w:val="none" w:sz="0" w:space="0" w:color="auto"/>
          </w:divBdr>
        </w:div>
      </w:divsChild>
    </w:div>
    <w:div w:id="1937515883">
      <w:bodyDiv w:val="1"/>
      <w:marLeft w:val="0"/>
      <w:marRight w:val="0"/>
      <w:marTop w:val="0"/>
      <w:marBottom w:val="0"/>
      <w:divBdr>
        <w:top w:val="none" w:sz="0" w:space="0" w:color="auto"/>
        <w:left w:val="none" w:sz="0" w:space="0" w:color="auto"/>
        <w:bottom w:val="none" w:sz="0" w:space="0" w:color="auto"/>
        <w:right w:val="none" w:sz="0" w:space="0" w:color="auto"/>
      </w:divBdr>
      <w:divsChild>
        <w:div w:id="1763725400">
          <w:marLeft w:val="0"/>
          <w:marRight w:val="0"/>
          <w:marTop w:val="0"/>
          <w:marBottom w:val="0"/>
          <w:divBdr>
            <w:top w:val="none" w:sz="0" w:space="0" w:color="auto"/>
            <w:left w:val="none" w:sz="0" w:space="0" w:color="auto"/>
            <w:bottom w:val="none" w:sz="0" w:space="0" w:color="auto"/>
            <w:right w:val="none" w:sz="0" w:space="0" w:color="auto"/>
          </w:divBdr>
          <w:divsChild>
            <w:div w:id="1124039308">
              <w:marLeft w:val="0"/>
              <w:marRight w:val="0"/>
              <w:marTop w:val="0"/>
              <w:marBottom w:val="0"/>
              <w:divBdr>
                <w:top w:val="none" w:sz="0" w:space="0" w:color="auto"/>
                <w:left w:val="none" w:sz="0" w:space="0" w:color="auto"/>
                <w:bottom w:val="none" w:sz="0" w:space="0" w:color="auto"/>
                <w:right w:val="none" w:sz="0" w:space="0" w:color="auto"/>
              </w:divBdr>
            </w:div>
            <w:div w:id="1794061153">
              <w:marLeft w:val="0"/>
              <w:marRight w:val="0"/>
              <w:marTop w:val="0"/>
              <w:marBottom w:val="0"/>
              <w:divBdr>
                <w:top w:val="none" w:sz="0" w:space="0" w:color="auto"/>
                <w:left w:val="none" w:sz="0" w:space="0" w:color="auto"/>
                <w:bottom w:val="none" w:sz="0" w:space="0" w:color="auto"/>
                <w:right w:val="none" w:sz="0" w:space="0" w:color="auto"/>
              </w:divBdr>
            </w:div>
            <w:div w:id="1855149137">
              <w:marLeft w:val="0"/>
              <w:marRight w:val="0"/>
              <w:marTop w:val="0"/>
              <w:marBottom w:val="0"/>
              <w:divBdr>
                <w:top w:val="none" w:sz="0" w:space="0" w:color="auto"/>
                <w:left w:val="none" w:sz="0" w:space="0" w:color="auto"/>
                <w:bottom w:val="none" w:sz="0" w:space="0" w:color="auto"/>
                <w:right w:val="none" w:sz="0" w:space="0" w:color="auto"/>
              </w:divBdr>
            </w:div>
            <w:div w:id="458960169">
              <w:marLeft w:val="0"/>
              <w:marRight w:val="0"/>
              <w:marTop w:val="0"/>
              <w:marBottom w:val="0"/>
              <w:divBdr>
                <w:top w:val="none" w:sz="0" w:space="0" w:color="auto"/>
                <w:left w:val="none" w:sz="0" w:space="0" w:color="auto"/>
                <w:bottom w:val="none" w:sz="0" w:space="0" w:color="auto"/>
                <w:right w:val="none" w:sz="0" w:space="0" w:color="auto"/>
              </w:divBdr>
            </w:div>
            <w:div w:id="1012806055">
              <w:marLeft w:val="0"/>
              <w:marRight w:val="0"/>
              <w:marTop w:val="0"/>
              <w:marBottom w:val="0"/>
              <w:divBdr>
                <w:top w:val="none" w:sz="0" w:space="0" w:color="auto"/>
                <w:left w:val="none" w:sz="0" w:space="0" w:color="auto"/>
                <w:bottom w:val="none" w:sz="0" w:space="0" w:color="auto"/>
                <w:right w:val="none" w:sz="0" w:space="0" w:color="auto"/>
              </w:divBdr>
            </w:div>
            <w:div w:id="1771123956">
              <w:marLeft w:val="0"/>
              <w:marRight w:val="0"/>
              <w:marTop w:val="0"/>
              <w:marBottom w:val="0"/>
              <w:divBdr>
                <w:top w:val="none" w:sz="0" w:space="0" w:color="auto"/>
                <w:left w:val="none" w:sz="0" w:space="0" w:color="auto"/>
                <w:bottom w:val="none" w:sz="0" w:space="0" w:color="auto"/>
                <w:right w:val="none" w:sz="0" w:space="0" w:color="auto"/>
              </w:divBdr>
            </w:div>
            <w:div w:id="536698717">
              <w:marLeft w:val="0"/>
              <w:marRight w:val="0"/>
              <w:marTop w:val="0"/>
              <w:marBottom w:val="0"/>
              <w:divBdr>
                <w:top w:val="none" w:sz="0" w:space="0" w:color="auto"/>
                <w:left w:val="none" w:sz="0" w:space="0" w:color="auto"/>
                <w:bottom w:val="none" w:sz="0" w:space="0" w:color="auto"/>
                <w:right w:val="none" w:sz="0" w:space="0" w:color="auto"/>
              </w:divBdr>
            </w:div>
            <w:div w:id="494927982">
              <w:marLeft w:val="0"/>
              <w:marRight w:val="0"/>
              <w:marTop w:val="0"/>
              <w:marBottom w:val="0"/>
              <w:divBdr>
                <w:top w:val="none" w:sz="0" w:space="0" w:color="auto"/>
                <w:left w:val="none" w:sz="0" w:space="0" w:color="auto"/>
                <w:bottom w:val="none" w:sz="0" w:space="0" w:color="auto"/>
                <w:right w:val="none" w:sz="0" w:space="0" w:color="auto"/>
              </w:divBdr>
            </w:div>
            <w:div w:id="819611103">
              <w:marLeft w:val="0"/>
              <w:marRight w:val="0"/>
              <w:marTop w:val="0"/>
              <w:marBottom w:val="0"/>
              <w:divBdr>
                <w:top w:val="none" w:sz="0" w:space="0" w:color="auto"/>
                <w:left w:val="none" w:sz="0" w:space="0" w:color="auto"/>
                <w:bottom w:val="none" w:sz="0" w:space="0" w:color="auto"/>
                <w:right w:val="none" w:sz="0" w:space="0" w:color="auto"/>
              </w:divBdr>
            </w:div>
            <w:div w:id="2059233560">
              <w:marLeft w:val="0"/>
              <w:marRight w:val="0"/>
              <w:marTop w:val="0"/>
              <w:marBottom w:val="0"/>
              <w:divBdr>
                <w:top w:val="none" w:sz="0" w:space="0" w:color="auto"/>
                <w:left w:val="none" w:sz="0" w:space="0" w:color="auto"/>
                <w:bottom w:val="none" w:sz="0" w:space="0" w:color="auto"/>
                <w:right w:val="none" w:sz="0" w:space="0" w:color="auto"/>
              </w:divBdr>
            </w:div>
            <w:div w:id="1869249176">
              <w:marLeft w:val="0"/>
              <w:marRight w:val="0"/>
              <w:marTop w:val="0"/>
              <w:marBottom w:val="0"/>
              <w:divBdr>
                <w:top w:val="none" w:sz="0" w:space="0" w:color="auto"/>
                <w:left w:val="none" w:sz="0" w:space="0" w:color="auto"/>
                <w:bottom w:val="none" w:sz="0" w:space="0" w:color="auto"/>
                <w:right w:val="none" w:sz="0" w:space="0" w:color="auto"/>
              </w:divBdr>
            </w:div>
            <w:div w:id="678972003">
              <w:marLeft w:val="0"/>
              <w:marRight w:val="0"/>
              <w:marTop w:val="0"/>
              <w:marBottom w:val="0"/>
              <w:divBdr>
                <w:top w:val="none" w:sz="0" w:space="0" w:color="auto"/>
                <w:left w:val="none" w:sz="0" w:space="0" w:color="auto"/>
                <w:bottom w:val="none" w:sz="0" w:space="0" w:color="auto"/>
                <w:right w:val="none" w:sz="0" w:space="0" w:color="auto"/>
              </w:divBdr>
            </w:div>
            <w:div w:id="423919551">
              <w:marLeft w:val="0"/>
              <w:marRight w:val="0"/>
              <w:marTop w:val="0"/>
              <w:marBottom w:val="0"/>
              <w:divBdr>
                <w:top w:val="none" w:sz="0" w:space="0" w:color="auto"/>
                <w:left w:val="none" w:sz="0" w:space="0" w:color="auto"/>
                <w:bottom w:val="none" w:sz="0" w:space="0" w:color="auto"/>
                <w:right w:val="none" w:sz="0" w:space="0" w:color="auto"/>
              </w:divBdr>
            </w:div>
          </w:divsChild>
        </w:div>
        <w:div w:id="1448037297">
          <w:marLeft w:val="0"/>
          <w:marRight w:val="0"/>
          <w:marTop w:val="0"/>
          <w:marBottom w:val="0"/>
          <w:divBdr>
            <w:top w:val="none" w:sz="0" w:space="0" w:color="auto"/>
            <w:left w:val="none" w:sz="0" w:space="0" w:color="auto"/>
            <w:bottom w:val="none" w:sz="0" w:space="0" w:color="auto"/>
            <w:right w:val="none" w:sz="0" w:space="0" w:color="auto"/>
          </w:divBdr>
          <w:divsChild>
            <w:div w:id="434445112">
              <w:marLeft w:val="0"/>
              <w:marRight w:val="0"/>
              <w:marTop w:val="0"/>
              <w:marBottom w:val="0"/>
              <w:divBdr>
                <w:top w:val="none" w:sz="0" w:space="0" w:color="auto"/>
                <w:left w:val="none" w:sz="0" w:space="0" w:color="auto"/>
                <w:bottom w:val="none" w:sz="0" w:space="0" w:color="auto"/>
                <w:right w:val="none" w:sz="0" w:space="0" w:color="auto"/>
              </w:divBdr>
            </w:div>
            <w:div w:id="2135051833">
              <w:marLeft w:val="0"/>
              <w:marRight w:val="0"/>
              <w:marTop w:val="0"/>
              <w:marBottom w:val="0"/>
              <w:divBdr>
                <w:top w:val="none" w:sz="0" w:space="0" w:color="auto"/>
                <w:left w:val="none" w:sz="0" w:space="0" w:color="auto"/>
                <w:bottom w:val="none" w:sz="0" w:space="0" w:color="auto"/>
                <w:right w:val="none" w:sz="0" w:space="0" w:color="auto"/>
              </w:divBdr>
            </w:div>
            <w:div w:id="8716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136614">
      <w:bodyDiv w:val="1"/>
      <w:marLeft w:val="0"/>
      <w:marRight w:val="0"/>
      <w:marTop w:val="0"/>
      <w:marBottom w:val="0"/>
      <w:divBdr>
        <w:top w:val="none" w:sz="0" w:space="0" w:color="auto"/>
        <w:left w:val="none" w:sz="0" w:space="0" w:color="auto"/>
        <w:bottom w:val="none" w:sz="0" w:space="0" w:color="auto"/>
        <w:right w:val="none" w:sz="0" w:space="0" w:color="auto"/>
      </w:divBdr>
      <w:divsChild>
        <w:div w:id="1040590846">
          <w:marLeft w:val="0"/>
          <w:marRight w:val="0"/>
          <w:marTop w:val="0"/>
          <w:marBottom w:val="0"/>
          <w:divBdr>
            <w:top w:val="none" w:sz="0" w:space="0" w:color="auto"/>
            <w:left w:val="none" w:sz="0" w:space="0" w:color="auto"/>
            <w:bottom w:val="none" w:sz="0" w:space="0" w:color="auto"/>
            <w:right w:val="none" w:sz="0" w:space="0" w:color="auto"/>
          </w:divBdr>
        </w:div>
        <w:div w:id="127876036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bookmark://metadon" TargetMode="External" Id="rId13" /><Relationship Type="http://schemas.openxmlformats.org/officeDocument/2006/relationships/hyperlink" Target="bookmark://_Steroider_i_palliativ" TargetMode="External" Id="rId18" /><Relationship Type="http://schemas.openxmlformats.org/officeDocument/2006/relationships/header" Target="header1.xml" Id="rId26" /><Relationship Type="http://schemas.openxmlformats.org/officeDocument/2006/relationships/hyperlink" Target="http://www.ncbi.nlm.nih.gov/pubmed/25663153" TargetMode="External" Id="rId21"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SAS9642-738863596-174/SURROGATE/Sm%c3%a4rtbehandling%20-%20L%c3%a5ngvarig%20via%20epidural%20och%20intratekal%20kateter.pdf" TargetMode="External" Id="rId12" /><Relationship Type="http://schemas.openxmlformats.org/officeDocument/2006/relationships/hyperlink" Target="https://mellanarkiv-offentlig.vgregion.se/alfresco/s/archive/stream/public/v1/source/available/SOFIA/SAS9642-738863596-22/SURROGATE/Sm%c3%a4rtlindring%20genom%20perifer%20nervblockad%20med%20kvarliggande%20kateter.pdf" TargetMode="External" Id="rId17" /><Relationship Type="http://schemas.openxmlformats.org/officeDocument/2006/relationships/hyperlink" Target="http://doktorerna.com/tolkning/had-tolkning/" TargetMode="External" Id="rId25" /><Relationship Type="http://schemas.openxmlformats.org/officeDocument/2006/relationships/hyperlink" Target="https://mellanarkiv-offentlig.vgregion.se/alfresco/s/archive/stream/public/v1/source/available/SOFIA/SAS9642-738863596-174/SURROGATE/Sm%c3%a4rtbehandling%20-%20L%c3%a5ngvarig%20via%20epidural%20och%20intratekal%20kateter.pdf" TargetMode="External" Id="rId16" /><Relationship Type="http://schemas.openxmlformats.org/officeDocument/2006/relationships/hyperlink" Target="bookmark://_Opioider" TargetMode="External" Id="rId20" /><Relationship Type="http://schemas.openxmlformats.org/officeDocument/2006/relationships/header" Target="header2.xml" Id="rId29"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vardgivare.regionorebrolan.se/de/vardriktlinjer-och-kunskapsstod/videoarkivet-uso/Kirurgia-minor/Ascitestappning-med-Venflon/" TargetMode="External" Id="rId24" /><Relationship Type="http://schemas.openxmlformats.org/officeDocument/2006/relationships/theme" Target="theme/theme1.xml" Id="rId32" /><Relationship Type="http://schemas.openxmlformats.org/officeDocument/2006/relationships/hyperlink" Target="bookmark://_Steroider_i_palliativ" TargetMode="External" Id="rId15" /><Relationship Type="http://schemas.openxmlformats.org/officeDocument/2006/relationships/hyperlink" Target="https://mellanarkiv-offentlig.vgregion.se/alfresco/s/archive/stream/public/v1/source/available/SOFIA/SAS9642-738863596-22/SURROGATE/Sm%c3%a4rtlindring%20genom%20perifer%20nervblockad%20med%20kvarliggande%20kateter.pdf" TargetMode="External" Id="rId23" /><Relationship Type="http://schemas.openxmlformats.org/officeDocument/2006/relationships/footer" Target="footer2.xml" Id="rId28" /><Relationship Type="http://schemas.openxmlformats.org/officeDocument/2006/relationships/footnotes" Target="footnotes.xml" Id="rId10" /><Relationship Type="http://schemas.openxmlformats.org/officeDocument/2006/relationships/hyperlink" Target="http://doktorerna.com/tolkning/had-tolkning/" TargetMode="External" Id="rId19" /><Relationship Type="http://schemas.openxmlformats.org/officeDocument/2006/relationships/fontTable" Target="fontTable.xml" Id="rId31" /><Relationship Type="http://schemas.openxmlformats.org/officeDocument/2006/relationships/webSettings" Target="webSettings.xml" Id="rId9" /><Relationship Type="http://schemas.openxmlformats.org/officeDocument/2006/relationships/hyperlink" Target="https://mellanarkiv-offentlig.vgregion.se/alfresco/s/archive/stream/public/v1/source/available/SOFIA/SAS9642-738863596-22/SURROGATE/Sm%c3%a4rtlindring%20genom%20perifer%20nervblockad%20med%20kvarliggande%20kateter.pdf" TargetMode="External" Id="rId14" /><Relationship Type="http://schemas.openxmlformats.org/officeDocument/2006/relationships/hyperlink" Target="https://mellanarkiv-offentlig.vgregion.se/alfresco/s/archive/stream/public/v1/source/available/SOFIA/SAS9642-738863596-174/SURROGATE/Sm%c3%a4rtbehandling%20-%20L%c3%a5ngvarig%20via%20epidural%20och%20intratekal%20kateter.pdf" TargetMode="External" Id="rId22" /><Relationship Type="http://schemas.openxmlformats.org/officeDocument/2006/relationships/footer" Target="footer1.xml" Id="rId27" /><Relationship Type="http://schemas.openxmlformats.org/officeDocument/2006/relationships/footer" Target="footer3.xml" Id="rId30"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Palliativ behandling - symtomlindringskompendium SÄS</dc:title>
  <dc:subject/>
  <dc:creator/>
  <keywords/>
  <lastModifiedBy>Bernt Turesson</lastModifiedBy>
  <revision>53</revision>
  <dcterms:created xsi:type="dcterms:W3CDTF">2026-08-28T08:58:00.0000000Z</dcterms:created>
  <dcterms:modified xsi:type="dcterms:W3CDTF">2026-09-11T11:58:03.0000000Z</dcterms:modified>
</coreProperties>
</file>