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093C93" w14:textId="77777777" w:rsidR="00A03C06" w:rsidRDefault="00A03C06" w:rsidP="00A03C06">
      <w:pPr>
        <w:pStyle w:val="Rubrik1"/>
      </w:pPr>
      <w:proofErr w:type="spellStart"/>
      <w:r w:rsidRPr="00A03C06">
        <w:t>Kondylom</w:t>
      </w:r>
      <w:proofErr w:type="spellEnd"/>
      <w:r w:rsidRPr="00A03C06">
        <w:t> </w:t>
      </w:r>
    </w:p>
    <w:p w14:paraId="191CE173" w14:textId="77777777" w:rsidR="00A03C06" w:rsidRPr="00A03C06" w:rsidRDefault="00A03C06" w:rsidP="00A03C06">
      <w:pPr>
        <w:pStyle w:val="Rubrik2"/>
      </w:pPr>
      <w:r w:rsidRPr="00A03C06">
        <w:t>Förändringar sedan föregående version</w:t>
      </w:r>
    </w:p>
    <w:p w14:paraId="1D515792" w14:textId="0344DF13" w:rsidR="00A03C06" w:rsidRPr="00A03C06" w:rsidRDefault="00A03C06" w:rsidP="00A03C06">
      <w:r>
        <w:t>Inga förändringar sedan föregående version.</w:t>
      </w:r>
    </w:p>
    <w:p w14:paraId="1765AB72" w14:textId="77777777" w:rsidR="00A03C06" w:rsidRPr="00A03C06" w:rsidRDefault="00A03C06" w:rsidP="00A03C06">
      <w:pPr>
        <w:pStyle w:val="Rubrik2"/>
      </w:pPr>
      <w:r w:rsidRPr="00A03C06">
        <w:t>Sammanfattning </w:t>
      </w:r>
    </w:p>
    <w:p w14:paraId="326EF84D" w14:textId="77777777" w:rsidR="00A03C06" w:rsidRPr="00A03C06" w:rsidRDefault="00A03C06" w:rsidP="00A03C06">
      <w:r w:rsidRPr="00A03C06">
        <w:t>Orsakas av HPV (</w:t>
      </w:r>
      <w:proofErr w:type="gramStart"/>
      <w:r w:rsidRPr="00A03C06">
        <w:t>human papillomvirus</w:t>
      </w:r>
      <w:proofErr w:type="gramEnd"/>
      <w:r w:rsidRPr="00A03C06">
        <w:t>) infektion i genital-området. Över 30 olika HPV-typer ger samma manifestation, vårtor, de vanligaste är HPV 6 och 11. Inkubationstiden anges till 2 – 4 månader men kan vara längre, upp till ett år. Kondomanvändning ger visst skydd, om det används under hela samlaget.  </w:t>
      </w:r>
      <w:r w:rsidRPr="00A03C06">
        <w:br/>
        <w:t>Det är en sexuellt överförd virusinfektion men ej anmälningspliktig. Partner hänvisas till STD-mottagning. Studier visar en tydlig minskning av förekomsten  </w:t>
      </w:r>
      <w:r w:rsidRPr="00A03C06">
        <w:br/>
        <w:t>av </w:t>
      </w:r>
      <w:proofErr w:type="spellStart"/>
      <w:r w:rsidRPr="00A03C06">
        <w:t>kondylom</w:t>
      </w:r>
      <w:proofErr w:type="spellEnd"/>
      <w:r w:rsidRPr="00A03C06">
        <w:t> hos kvinnor i åldrar som har HPV-vaccinerats.   </w:t>
      </w:r>
    </w:p>
    <w:p w14:paraId="66386B2D" w14:textId="77777777" w:rsidR="00A03C06" w:rsidRPr="00A03C06" w:rsidRDefault="00A03C06" w:rsidP="00A03C06">
      <w:pPr>
        <w:pStyle w:val="Rubrik2"/>
      </w:pPr>
      <w:r w:rsidRPr="00A03C06">
        <w:t>Förutsättningar </w:t>
      </w:r>
    </w:p>
    <w:p w14:paraId="1D7488F2" w14:textId="77777777" w:rsidR="00A03C06" w:rsidRPr="00A03C06" w:rsidRDefault="00A03C06" w:rsidP="00A03C06">
      <w:r w:rsidRPr="00A03C06">
        <w:t>Flikiga </w:t>
      </w:r>
      <w:proofErr w:type="spellStart"/>
      <w:r w:rsidRPr="00A03C06">
        <w:t>kondylom</w:t>
      </w:r>
      <w:proofErr w:type="spellEnd"/>
      <w:r w:rsidRPr="00A03C06">
        <w:t> kan vara enstaka eller utbredda till mattor  </w:t>
      </w:r>
      <w:r w:rsidRPr="00A03C06">
        <w:br/>
        <w:t>i vulva, vagina eller </w:t>
      </w:r>
      <w:proofErr w:type="spellStart"/>
      <w:r w:rsidRPr="00A03C06">
        <w:t>perianalt</w:t>
      </w:r>
      <w:proofErr w:type="spellEnd"/>
      <w:r w:rsidRPr="00A03C06">
        <w:t> (speciellt vid diabetes eller graviditet).  </w:t>
      </w:r>
    </w:p>
    <w:p w14:paraId="1AB67F76" w14:textId="77777777" w:rsidR="00A03C06" w:rsidRPr="00A03C06" w:rsidRDefault="00A03C06" w:rsidP="00A03C06">
      <w:r w:rsidRPr="00A03C06">
        <w:t>Platta </w:t>
      </w:r>
      <w:proofErr w:type="spellStart"/>
      <w:r w:rsidRPr="00A03C06">
        <w:t>kondylom</w:t>
      </w:r>
      <w:proofErr w:type="spellEnd"/>
      <w:r w:rsidRPr="00A03C06">
        <w:t> kan tydliggöras genom pensling med 5 % ättiksyralösning.  </w:t>
      </w:r>
      <w:r w:rsidRPr="00A03C06">
        <w:br/>
        <w:t>Detta är dock mycket ospecifikt och skall inte användas vare sig som screening eller verifikation, men kan vara en hjälp vid behandling för avgränsning av platta lesioner.   </w:t>
      </w:r>
    </w:p>
    <w:p w14:paraId="664499A5" w14:textId="77777777" w:rsidR="00A03C06" w:rsidRPr="00A03C06" w:rsidRDefault="00A03C06" w:rsidP="00A03C06">
      <w:pPr>
        <w:pStyle w:val="Rubrik3"/>
      </w:pPr>
      <w:r w:rsidRPr="00A03C06">
        <w:lastRenderedPageBreak/>
        <w:t>Symtom </w:t>
      </w:r>
    </w:p>
    <w:p w14:paraId="70C74F97" w14:textId="77777777" w:rsidR="00A03C06" w:rsidRPr="00A03C06" w:rsidRDefault="00A03C06" w:rsidP="00A03C06">
      <w:r w:rsidRPr="00A03C06">
        <w:t>Oftast symtomfri. Kan ibland orsaka klåda, sprickbildning och småblödningar. Kosmetiska faktorer är ofta största bekymret och kan påverka sexuallivet negativt. Psykiskt obehag oftast det svåraste. </w:t>
      </w:r>
    </w:p>
    <w:p w14:paraId="29454F57" w14:textId="77777777" w:rsidR="00A03C06" w:rsidRPr="00A03C06" w:rsidRDefault="00A03C06" w:rsidP="00A03C06">
      <w:r w:rsidRPr="00A03C06">
        <w:t> </w:t>
      </w:r>
    </w:p>
    <w:p w14:paraId="63017D44" w14:textId="77777777" w:rsidR="00A03C06" w:rsidRPr="00A03C06" w:rsidRDefault="00A03C06" w:rsidP="00A03C06">
      <w:pPr>
        <w:pStyle w:val="Rubrik3"/>
      </w:pPr>
      <w:proofErr w:type="spellStart"/>
      <w:proofErr w:type="gramStart"/>
      <w:r w:rsidRPr="00A03C06">
        <w:rPr>
          <w:lang w:val="en-US"/>
        </w:rPr>
        <w:t>Differentialdiagnostik</w:t>
      </w:r>
      <w:proofErr w:type="spellEnd"/>
      <w:proofErr w:type="gramEnd"/>
      <w:r w:rsidRPr="00A03C06">
        <w:t> </w:t>
      </w:r>
    </w:p>
    <w:p w14:paraId="4B2F908A" w14:textId="77777777" w:rsidR="00A03C06" w:rsidRPr="00A03C06" w:rsidRDefault="00A03C06" w:rsidP="00A03C06">
      <w:r w:rsidRPr="00A03C06">
        <w:rPr>
          <w:lang w:val="en-US"/>
        </w:rPr>
        <w:t>Lichen </w:t>
      </w:r>
      <w:proofErr w:type="spellStart"/>
      <w:r w:rsidRPr="00A03C06">
        <w:rPr>
          <w:lang w:val="en-US"/>
        </w:rPr>
        <w:t>ruber</w:t>
      </w:r>
      <w:proofErr w:type="spellEnd"/>
      <w:r w:rsidRPr="00A03C06">
        <w:rPr>
          <w:lang w:val="en-US"/>
        </w:rPr>
        <w:t> planus</w:t>
      </w:r>
      <w:r w:rsidRPr="00A03C06">
        <w:t> </w:t>
      </w:r>
    </w:p>
    <w:p w14:paraId="7AC8DB1E" w14:textId="77777777" w:rsidR="00A03C06" w:rsidRPr="00A03C06" w:rsidRDefault="00A03C06" w:rsidP="00A03C06">
      <w:r w:rsidRPr="00A03C06">
        <w:rPr>
          <w:lang w:val="en-US"/>
        </w:rPr>
        <w:t>Lichen </w:t>
      </w:r>
      <w:proofErr w:type="spellStart"/>
      <w:r w:rsidRPr="00A03C06">
        <w:rPr>
          <w:lang w:val="en-US"/>
        </w:rPr>
        <w:t>sclerosus</w:t>
      </w:r>
      <w:proofErr w:type="spellEnd"/>
      <w:r w:rsidRPr="00A03C06">
        <w:rPr>
          <w:lang w:val="en-US"/>
        </w:rPr>
        <w:t> et </w:t>
      </w:r>
      <w:proofErr w:type="spellStart"/>
      <w:r w:rsidRPr="00A03C06">
        <w:rPr>
          <w:lang w:val="en-US"/>
        </w:rPr>
        <w:t>atroficus</w:t>
      </w:r>
      <w:proofErr w:type="spellEnd"/>
      <w:r w:rsidRPr="00A03C06">
        <w:t> </w:t>
      </w:r>
    </w:p>
    <w:p w14:paraId="068AF7B3" w14:textId="77777777" w:rsidR="00A03C06" w:rsidRPr="00A03C06" w:rsidRDefault="00A03C06" w:rsidP="00A03C06">
      <w:proofErr w:type="spellStart"/>
      <w:r w:rsidRPr="00A03C06">
        <w:t>Molluscum</w:t>
      </w:r>
      <w:proofErr w:type="spellEnd"/>
      <w:r w:rsidRPr="00A03C06">
        <w:t> </w:t>
      </w:r>
      <w:proofErr w:type="spellStart"/>
      <w:r w:rsidRPr="00A03C06">
        <w:t>contagiosum</w:t>
      </w:r>
      <w:proofErr w:type="spellEnd"/>
      <w:r w:rsidRPr="00A03C06">
        <w:t> </w:t>
      </w:r>
    </w:p>
    <w:p w14:paraId="1C4D53CA" w14:textId="77777777" w:rsidR="00A03C06" w:rsidRPr="00A03C06" w:rsidRDefault="00A03C06" w:rsidP="00A03C06">
      <w:r w:rsidRPr="00A03C06">
        <w:t>Vulva </w:t>
      </w:r>
      <w:proofErr w:type="spellStart"/>
      <w:r w:rsidRPr="00A03C06">
        <w:t>papillomatos</w:t>
      </w:r>
      <w:proofErr w:type="spellEnd"/>
      <w:r w:rsidRPr="00A03C06">
        <w:t>: mm-stora </w:t>
      </w:r>
      <w:proofErr w:type="spellStart"/>
      <w:r w:rsidRPr="00A03C06">
        <w:t>papler</w:t>
      </w:r>
      <w:proofErr w:type="spellEnd"/>
      <w:r w:rsidRPr="00A03C06">
        <w:t> på insidan av </w:t>
      </w:r>
      <w:proofErr w:type="spellStart"/>
      <w:r w:rsidRPr="00A03C06">
        <w:t>labia</w:t>
      </w:r>
      <w:proofErr w:type="spellEnd"/>
      <w:r w:rsidRPr="00A03C06">
        <w:t> minor -  </w:t>
      </w:r>
    </w:p>
    <w:p w14:paraId="5D9423FA" w14:textId="77777777" w:rsidR="00A03C06" w:rsidRPr="00A03C06" w:rsidRDefault="00A03C06" w:rsidP="00A03C06">
      <w:proofErr w:type="spellStart"/>
      <w:r w:rsidRPr="00A03C06">
        <w:t>normalfynd</w:t>
      </w:r>
      <w:proofErr w:type="spellEnd"/>
      <w:r w:rsidRPr="00A03C06">
        <w:t>! </w:t>
      </w:r>
    </w:p>
    <w:p w14:paraId="0C488C83" w14:textId="77777777" w:rsidR="00A03C06" w:rsidRDefault="00A03C06" w:rsidP="00A03C06">
      <w:r w:rsidRPr="00A03C06">
        <w:t>Skin tags – </w:t>
      </w:r>
      <w:proofErr w:type="spellStart"/>
      <w:r w:rsidRPr="00A03C06">
        <w:t>normalfynd</w:t>
      </w:r>
      <w:proofErr w:type="spellEnd"/>
      <w:r w:rsidRPr="00A03C06">
        <w:t>! </w:t>
      </w:r>
    </w:p>
    <w:p w14:paraId="6CEBBC98" w14:textId="745F6F95" w:rsidR="00A03C06" w:rsidRPr="00A03C06" w:rsidRDefault="00A03C06" w:rsidP="00A03C06">
      <w:r w:rsidRPr="00A03C06">
        <w:br/>
        <w:t>Maligna och premaligna hudförändringar – skivepitelcancer, </w:t>
      </w:r>
      <w:proofErr w:type="spellStart"/>
      <w:r w:rsidRPr="00A03C06">
        <w:t>bowenoid</w:t>
      </w:r>
      <w:proofErr w:type="spellEnd"/>
      <w:r w:rsidRPr="00A03C06">
        <w:t> </w:t>
      </w:r>
      <w:proofErr w:type="spellStart"/>
      <w:r w:rsidRPr="00A03C06">
        <w:t>papulos</w:t>
      </w:r>
      <w:proofErr w:type="spellEnd"/>
      <w:r w:rsidRPr="00A03C06">
        <w:t>. Särskilt vid </w:t>
      </w:r>
      <w:proofErr w:type="spellStart"/>
      <w:r w:rsidRPr="00A03C06">
        <w:t>immunsuppression</w:t>
      </w:r>
      <w:proofErr w:type="spellEnd"/>
      <w:r w:rsidRPr="00A03C06">
        <w:t> är </w:t>
      </w:r>
      <w:proofErr w:type="spellStart"/>
      <w:r w:rsidRPr="00A03C06">
        <w:t>dysplasier</w:t>
      </w:r>
      <w:proofErr w:type="spellEnd"/>
      <w:r w:rsidRPr="00A03C06">
        <w:t> vanliga. Var frikostig med </w:t>
      </w:r>
      <w:proofErr w:type="spellStart"/>
      <w:r w:rsidRPr="00A03C06">
        <w:t>histo</w:t>
      </w:r>
      <w:proofErr w:type="spellEnd"/>
      <w:r w:rsidRPr="00A03C06">
        <w:t>-patologisk undersökning vid </w:t>
      </w:r>
      <w:proofErr w:type="spellStart"/>
      <w:r w:rsidRPr="00A03C06">
        <w:t>malignitetsmisstanke</w:t>
      </w:r>
      <w:proofErr w:type="spellEnd"/>
      <w:r w:rsidRPr="00A03C06">
        <w:t>. </w:t>
      </w:r>
    </w:p>
    <w:p w14:paraId="2AAEF60D" w14:textId="77777777" w:rsidR="00A03C06" w:rsidRPr="00A03C06" w:rsidRDefault="00A03C06" w:rsidP="00A03C06">
      <w:r w:rsidRPr="00A03C06">
        <w:t> </w:t>
      </w:r>
    </w:p>
    <w:p w14:paraId="15221AAE" w14:textId="77777777" w:rsidR="00A03C06" w:rsidRPr="00A03C06" w:rsidRDefault="00A03C06" w:rsidP="00A03C06">
      <w:pPr>
        <w:pStyle w:val="Rubrik3"/>
      </w:pPr>
      <w:proofErr w:type="spellStart"/>
      <w:r w:rsidRPr="00A03C06">
        <w:t>Kondylom</w:t>
      </w:r>
      <w:proofErr w:type="spellEnd"/>
      <w:r w:rsidRPr="00A03C06">
        <w:t> hos gravida </w:t>
      </w:r>
    </w:p>
    <w:p w14:paraId="58664366" w14:textId="77777777" w:rsidR="00A03C06" w:rsidRPr="00A03C06" w:rsidRDefault="00A03C06" w:rsidP="00A03C06">
      <w:r w:rsidRPr="00A03C06">
        <w:t>Vid graviditet kan </w:t>
      </w:r>
      <w:proofErr w:type="spellStart"/>
      <w:r w:rsidRPr="00A03C06">
        <w:t>kondylom</w:t>
      </w:r>
      <w:proofErr w:type="spellEnd"/>
      <w:r w:rsidRPr="00A03C06">
        <w:t> växa i storlek eller bli fler, men försvinner ofta  </w:t>
      </w:r>
      <w:r w:rsidRPr="00A03C06">
        <w:br/>
        <w:t>efter </w:t>
      </w:r>
      <w:proofErr w:type="spellStart"/>
      <w:r w:rsidRPr="00A03C06">
        <w:t>partus</w:t>
      </w:r>
      <w:proofErr w:type="spellEnd"/>
      <w:r w:rsidRPr="00A03C06">
        <w:t>. HPV kan i vissa fall överföras till barnet vid vaginal förlossning,  </w:t>
      </w:r>
      <w:r w:rsidRPr="00A03C06">
        <w:br/>
        <w:t>men synliga </w:t>
      </w:r>
      <w:proofErr w:type="spellStart"/>
      <w:r w:rsidRPr="00A03C06">
        <w:t>kondylom</w:t>
      </w:r>
      <w:proofErr w:type="spellEnd"/>
      <w:r w:rsidRPr="00A03C06">
        <w:t> hos barn är relativt ovanligt. Avlägsnar man vårtorna (kirurgisk behandling v.g. se nedan) undviks därmed risken för smitta vid förlossning. Vaginal förlossning rekommenderas. </w:t>
      </w:r>
    </w:p>
    <w:p w14:paraId="6634971D" w14:textId="77777777" w:rsidR="00A03C06" w:rsidRPr="00A03C06" w:rsidRDefault="00A03C06" w:rsidP="00A03C06">
      <w:r w:rsidRPr="00A03C06">
        <w:t> </w:t>
      </w:r>
    </w:p>
    <w:p w14:paraId="68813E73" w14:textId="77777777" w:rsidR="00A03C06" w:rsidRDefault="00A03C06" w:rsidP="00A03C06">
      <w:pPr>
        <w:pStyle w:val="Rubrik3"/>
      </w:pPr>
    </w:p>
    <w:p w14:paraId="009E2737" w14:textId="77777777" w:rsidR="00A03C06" w:rsidRDefault="00A03C06" w:rsidP="00A03C06">
      <w:pPr>
        <w:pStyle w:val="Rubrik3"/>
      </w:pPr>
    </w:p>
    <w:p w14:paraId="0A96256E" w14:textId="30712B7D" w:rsidR="00A03C06" w:rsidRDefault="00A03C06" w:rsidP="00A03C06">
      <w:pPr>
        <w:pStyle w:val="Rubrik3"/>
      </w:pPr>
      <w:r w:rsidRPr="00A03C06">
        <w:t>Genomförande </w:t>
      </w:r>
    </w:p>
    <w:p w14:paraId="3D26A409" w14:textId="77777777" w:rsidR="00A03C06" w:rsidRPr="00A03C06" w:rsidRDefault="00A03C06" w:rsidP="00A03C06">
      <w:pPr>
        <w:pStyle w:val="MellanrubrikVGR"/>
      </w:pPr>
      <w:r w:rsidRPr="00A03C06">
        <w:t>Konservativ behandling </w:t>
      </w:r>
    </w:p>
    <w:p w14:paraId="0E6FB428" w14:textId="77777777" w:rsidR="00A03C06" w:rsidRPr="00A03C06" w:rsidRDefault="00A03C06" w:rsidP="00A03C06">
      <w:proofErr w:type="spellStart"/>
      <w:r w:rsidRPr="00A03C06">
        <w:t>Expektans</w:t>
      </w:r>
      <w:proofErr w:type="spellEnd"/>
      <w:r w:rsidRPr="00A03C06">
        <w:t> är en möjlighet som ska beaktas. Informera patienten att det är  </w:t>
      </w:r>
      <w:r w:rsidRPr="00A03C06">
        <w:br/>
        <w:t>ett ofarligt tillstånd med god självläkningsförmåga, de flesta fall läker inom  </w:t>
      </w:r>
      <w:r w:rsidRPr="00A03C06">
        <w:br/>
        <w:t>1 - 2 år utan behandling. Betona vikten av att delta i screeningprogrammet  </w:t>
      </w:r>
      <w:r w:rsidRPr="00A03C06">
        <w:br/>
        <w:t>för livmoderhalscancer, oavsett vaccinationsstatus. </w:t>
      </w:r>
    </w:p>
    <w:p w14:paraId="4FE4E785" w14:textId="7AD5DBB3" w:rsidR="00A03C06" w:rsidRPr="00A03C06" w:rsidRDefault="00A03C06" w:rsidP="00A03C06">
      <w:pPr>
        <w:pStyle w:val="MellanrubrikVGR"/>
      </w:pPr>
      <w:r w:rsidRPr="00A03C06">
        <w:t>Medicinsk behandling </w:t>
      </w:r>
    </w:p>
    <w:p w14:paraId="1B92BBDA" w14:textId="77777777" w:rsidR="00A03C06" w:rsidRPr="00A03C06" w:rsidRDefault="00A03C06" w:rsidP="00A03C06">
      <w:r w:rsidRPr="00E648DC">
        <w:t>I första hand med </w:t>
      </w:r>
      <w:proofErr w:type="spellStart"/>
      <w:r w:rsidRPr="00E648DC">
        <w:t>podofyllotoxin</w:t>
      </w:r>
      <w:proofErr w:type="spellEnd"/>
      <w:r w:rsidRPr="00E648DC">
        <w:t>-lösning, 5 mg/ml (</w:t>
      </w:r>
      <w:proofErr w:type="spellStart"/>
      <w:r w:rsidRPr="00E648DC">
        <w:t>Wartec</w:t>
      </w:r>
      <w:proofErr w:type="spellEnd"/>
      <w:r w:rsidRPr="00E648DC">
        <w:t>) appliceras på vårtor 2 gånger dagligen i 3 dagar, kan upprepas vid behov med 4 – 7 dagars mellan-rum i maximalt fyra behandlingsomgångar. På grund av </w:t>
      </w:r>
      <w:proofErr w:type="spellStart"/>
      <w:r w:rsidRPr="00E648DC">
        <w:t>podofyllotoxinets</w:t>
      </w:r>
      <w:proofErr w:type="spellEnd"/>
      <w:r w:rsidRPr="00E648DC">
        <w:t> cytotoxiska egenskaper får behandling inte ske under graviditet.</w:t>
      </w:r>
      <w:r w:rsidRPr="00E648DC">
        <w:rPr>
          <w:rFonts w:ascii="Times New Roman" w:hAnsi="Times New Roman"/>
        </w:rPr>
        <w:t> </w:t>
      </w:r>
      <w:r w:rsidRPr="00E648DC">
        <w:t> </w:t>
      </w:r>
      <w:r w:rsidRPr="00E648DC">
        <w:br/>
      </w:r>
      <w:r w:rsidRPr="00A03C06">
        <w:t>Visa patienten med spegel och rekommendera patienten att genomföra behandlingen med spegel. Behandla yttre </w:t>
      </w:r>
      <w:proofErr w:type="spellStart"/>
      <w:r w:rsidRPr="00A03C06">
        <w:t>kondylom</w:t>
      </w:r>
      <w:proofErr w:type="spellEnd"/>
      <w:r w:rsidRPr="00A03C06">
        <w:t> i vulva men akta bakre kommissuren, där man kan få kronisk smärta efter behandlingen. </w:t>
      </w:r>
      <w:proofErr w:type="spellStart"/>
      <w:r w:rsidRPr="00A03C06">
        <w:t>Perianala</w:t>
      </w:r>
      <w:proofErr w:type="spellEnd"/>
      <w:r w:rsidRPr="00A03C06">
        <w:t> </w:t>
      </w:r>
      <w:proofErr w:type="spellStart"/>
      <w:r w:rsidRPr="00A03C06">
        <w:t>kondylom</w:t>
      </w:r>
      <w:proofErr w:type="spellEnd"/>
      <w:r w:rsidRPr="00A03C06">
        <w:t> ska behandlas med kräm 0,15%.  </w:t>
      </w:r>
      <w:r w:rsidRPr="00A03C06">
        <w:br/>
        <w:t> </w:t>
      </w:r>
    </w:p>
    <w:p w14:paraId="673D4833" w14:textId="1A4970D6" w:rsidR="00A03C06" w:rsidRPr="00A03C06" w:rsidRDefault="00A03C06" w:rsidP="00A03C06">
      <w:proofErr w:type="spellStart"/>
      <w:r w:rsidRPr="00A03C06">
        <w:t>Imikvimod</w:t>
      </w:r>
      <w:proofErr w:type="spellEnd"/>
      <w:r w:rsidRPr="00A03C06">
        <w:t> (</w:t>
      </w:r>
      <w:proofErr w:type="spellStart"/>
      <w:r w:rsidRPr="00A03C06">
        <w:t>Aldara</w:t>
      </w:r>
      <w:proofErr w:type="spellEnd"/>
      <w:r w:rsidRPr="00A03C06">
        <w:t>) är andrahandspreparat, dyrt, immunstimulerande medel. Appliceras på vårtor 3 gånger per vecka till natten i 8 – 16 veckor. Krämen avlägsnas efter 6</w:t>
      </w:r>
      <w:r w:rsidRPr="00A03C06">
        <w:rPr>
          <w:rFonts w:ascii="Times New Roman" w:hAnsi="Times New Roman"/>
        </w:rPr>
        <w:t>‍</w:t>
      </w:r>
      <w:r w:rsidRPr="00A03C06">
        <w:rPr>
          <w:rFonts w:cs="Georgia"/>
        </w:rPr>
        <w:t> – </w:t>
      </w:r>
      <w:r w:rsidRPr="00A03C06">
        <w:rPr>
          <w:rFonts w:ascii="Times New Roman" w:hAnsi="Times New Roman"/>
        </w:rPr>
        <w:t>‍</w:t>
      </w:r>
      <w:r w:rsidRPr="00A03C06">
        <w:t>10</w:t>
      </w:r>
      <w:r w:rsidRPr="00A03C06">
        <w:rPr>
          <w:rFonts w:ascii="Times New Roman" w:hAnsi="Times New Roman"/>
        </w:rPr>
        <w:t> </w:t>
      </w:r>
      <w:r w:rsidRPr="00A03C06">
        <w:t>timmar med tv</w:t>
      </w:r>
      <w:r w:rsidRPr="00A03C06">
        <w:rPr>
          <w:rFonts w:cs="Georgia"/>
        </w:rPr>
        <w:t>å</w:t>
      </w:r>
      <w:r w:rsidRPr="00A03C06">
        <w:t>l och vatten. Anv</w:t>
      </w:r>
      <w:r w:rsidRPr="00A03C06">
        <w:rPr>
          <w:rFonts w:cs="Georgia"/>
        </w:rPr>
        <w:t>ä</w:t>
      </w:r>
      <w:r w:rsidRPr="00A03C06">
        <w:t>nds ej vid graviditet. </w:t>
      </w:r>
    </w:p>
    <w:p w14:paraId="3507BA99" w14:textId="77777777" w:rsidR="00A03C06" w:rsidRPr="00A03C06" w:rsidRDefault="00A03C06" w:rsidP="00A03C06">
      <w:pPr>
        <w:pStyle w:val="MellanrubrikVGR"/>
      </w:pPr>
      <w:r w:rsidRPr="00A03C06">
        <w:t>Kirurgisk behandling </w:t>
      </w:r>
    </w:p>
    <w:p w14:paraId="048E52E8" w14:textId="77777777" w:rsidR="00A03C06" w:rsidRDefault="00A03C06" w:rsidP="00A03C06">
      <w:r w:rsidRPr="00A03C06">
        <w:t>Diatermi excision eller laser </w:t>
      </w:r>
      <w:proofErr w:type="spellStart"/>
      <w:r w:rsidRPr="00A03C06">
        <w:t>vaporisering</w:t>
      </w:r>
      <w:proofErr w:type="spellEnd"/>
      <w:r w:rsidRPr="00A03C06">
        <w:t> utförs ibland vid stora vaginala </w:t>
      </w:r>
      <w:proofErr w:type="spellStart"/>
      <w:r w:rsidRPr="00A03C06">
        <w:t>symtomgivande</w:t>
      </w:r>
      <w:proofErr w:type="spellEnd"/>
      <w:r w:rsidRPr="00A03C06">
        <w:t> förändringar eller efter misslyckad </w:t>
      </w:r>
      <w:proofErr w:type="spellStart"/>
      <w:r w:rsidRPr="00A03C06">
        <w:t>podofyllotoxinbehandling</w:t>
      </w:r>
      <w:proofErr w:type="spellEnd"/>
      <w:r w:rsidRPr="00A03C06">
        <w:t>. Viktigt att inte ge patienten mer besvär efter operationen än före. </w:t>
      </w:r>
    </w:p>
    <w:p w14:paraId="60B8F560" w14:textId="77777777" w:rsidR="00A03C06" w:rsidRPr="00A03C06" w:rsidRDefault="00A03C06" w:rsidP="00A03C06"/>
    <w:p w14:paraId="47E61912" w14:textId="29923313" w:rsidR="00A03C06" w:rsidRPr="00A03C06" w:rsidRDefault="00A03C06" w:rsidP="00A03C06">
      <w:pPr>
        <w:pStyle w:val="Rubrik3"/>
      </w:pPr>
      <w:r w:rsidRPr="00A03C06">
        <w:t>Patientinformation </w:t>
      </w:r>
    </w:p>
    <w:p w14:paraId="615C92C4" w14:textId="77777777" w:rsidR="00A03C06" w:rsidRPr="00A03C06" w:rsidRDefault="00A03C06" w:rsidP="00A03C06">
      <w:hyperlink r:id="rId7" w:tgtFrame="_blank" w:history="1">
        <w:r w:rsidRPr="00A03C06">
          <w:rPr>
            <w:rStyle w:val="Hyperlnk"/>
          </w:rPr>
          <w:t>1177</w:t>
        </w:r>
      </w:hyperlink>
      <w:r w:rsidRPr="00A03C06">
        <w:t> </w:t>
      </w:r>
    </w:p>
    <w:p w14:paraId="37775121" w14:textId="77777777" w:rsidR="00A03C06" w:rsidRPr="00A03C06" w:rsidRDefault="00A03C06" w:rsidP="00A03C06">
      <w:hyperlink r:id="rId8" w:tgtFrame="_blank" w:history="1">
        <w:r w:rsidRPr="00A03C06">
          <w:rPr>
            <w:rStyle w:val="Hyperlnk"/>
          </w:rPr>
          <w:t>UMO</w:t>
        </w:r>
      </w:hyperlink>
      <w:r w:rsidRPr="00A03C06">
        <w:t>  </w:t>
      </w:r>
    </w:p>
    <w:p w14:paraId="73615725" w14:textId="77777777" w:rsidR="00A03C06" w:rsidRDefault="00A03C06" w:rsidP="00A03C06">
      <w:r w:rsidRPr="00A03C06">
        <w:t> </w:t>
      </w:r>
    </w:p>
    <w:p w14:paraId="31AC80EC" w14:textId="6B5D3FB1" w:rsidR="00A03C06" w:rsidRPr="00A03C06" w:rsidRDefault="00A03C06" w:rsidP="00A03C06">
      <w:pPr>
        <w:pStyle w:val="Rubrik3"/>
      </w:pPr>
      <w:r w:rsidRPr="00A03C06">
        <w:t>Dokumentinformation </w:t>
      </w:r>
    </w:p>
    <w:p w14:paraId="41DAA67D" w14:textId="77777777" w:rsidR="00A03C06" w:rsidRPr="00A03C06" w:rsidRDefault="00A03C06" w:rsidP="00A03C06">
      <w:r w:rsidRPr="00A03C06">
        <w:t>För innehållet svarar </w:t>
      </w:r>
    </w:p>
    <w:p w14:paraId="7C31F18F" w14:textId="77777777" w:rsidR="00A03C06" w:rsidRPr="00A03C06" w:rsidRDefault="00A03C06" w:rsidP="00A03C06">
      <w:proofErr w:type="spellStart"/>
      <w:r w:rsidRPr="00A03C06">
        <w:t>Dimitrios</w:t>
      </w:r>
      <w:proofErr w:type="spellEnd"/>
      <w:r w:rsidRPr="00A03C06">
        <w:t> </w:t>
      </w:r>
      <w:proofErr w:type="spellStart"/>
      <w:r w:rsidRPr="00A03C06">
        <w:t>Tsarpalis</w:t>
      </w:r>
      <w:proofErr w:type="spellEnd"/>
      <w:r w:rsidRPr="00A03C06">
        <w:t>, överläkare, kvinnoklinik, SÄS, Borås </w:t>
      </w:r>
    </w:p>
    <w:p w14:paraId="230CE739" w14:textId="77777777" w:rsidR="00A03C06" w:rsidRPr="00A03C06" w:rsidRDefault="00A03C06" w:rsidP="00A03C06">
      <w:r w:rsidRPr="00A03C06">
        <w:t>Fastställt av </w:t>
      </w:r>
    </w:p>
    <w:p w14:paraId="410F3B51" w14:textId="77777777" w:rsidR="00A03C06" w:rsidRPr="00A03C06" w:rsidRDefault="00A03C06" w:rsidP="00A03C06">
      <w:r w:rsidRPr="00A03C06">
        <w:t>Karolina Andersson, verksamhetschef, kvinnoklinik, SÄS, Borås </w:t>
      </w:r>
    </w:p>
    <w:p w14:paraId="00636274" w14:textId="77777777" w:rsidR="00A03C06" w:rsidRPr="00A03C06" w:rsidRDefault="00A03C06" w:rsidP="00A03C06">
      <w:r w:rsidRPr="00A03C06">
        <w:t>Nyckelord </w:t>
      </w:r>
    </w:p>
    <w:p w14:paraId="1F493479" w14:textId="5D82BCAA" w:rsidR="00A03C06" w:rsidRPr="00A03C06" w:rsidRDefault="00A03C06" w:rsidP="00A03C06">
      <w:proofErr w:type="spellStart"/>
      <w:r w:rsidRPr="00A03C06">
        <w:t>Kondylom</w:t>
      </w:r>
      <w:proofErr w:type="spellEnd"/>
      <w:r w:rsidRPr="00A03C06">
        <w:t>, virusinfektion, HPV, vårtor </w:t>
      </w:r>
    </w:p>
    <w:sectPr w:rsidR="00A03C06" w:rsidRPr="00A03C06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77425" w14:textId="77777777" w:rsidR="002336C7" w:rsidRDefault="002336C7">
      <w:r>
        <w:separator/>
      </w:r>
    </w:p>
  </w:endnote>
  <w:endnote w:type="continuationSeparator" w:id="0">
    <w:p w14:paraId="59C3AA74" w14:textId="77777777" w:rsidR="002336C7" w:rsidRDefault="002336C7">
      <w:r>
        <w:continuationSeparator/>
      </w:r>
    </w:p>
  </w:endnote>
  <w:endnote w:type="continuationNotice" w:id="1">
    <w:p w14:paraId="39683CF5" w14:textId="77777777" w:rsidR="002336C7" w:rsidRDefault="002336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44FAA2" w14:textId="77777777" w:rsidR="002336C7" w:rsidRDefault="002336C7"/>
  </w:footnote>
  <w:footnote w:type="continuationSeparator" w:id="0">
    <w:p w14:paraId="763E8E96" w14:textId="77777777" w:rsidR="002336C7" w:rsidRDefault="002336C7">
      <w:r>
        <w:continuationSeparator/>
      </w:r>
    </w:p>
  </w:footnote>
  <w:footnote w:type="continuationNotice" w:id="1">
    <w:p w14:paraId="33622B1B" w14:textId="77777777" w:rsidR="002336C7" w:rsidRDefault="002336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36C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1EE4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6E95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0F4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15E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C0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7E1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48D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4209"/>
    <w:rsid w:val="00F22264"/>
    <w:rsid w:val="00F2564D"/>
    <w:rsid w:val="00F35B05"/>
    <w:rsid w:val="00F413D9"/>
    <w:rsid w:val="00F5135F"/>
    <w:rsid w:val="00F51F78"/>
    <w:rsid w:val="00F65980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76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76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2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68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6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5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0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5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89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7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007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8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1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21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93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33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35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0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40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529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3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4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047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93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1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15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1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6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0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0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6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6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7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2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43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8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1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6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4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96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7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85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9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7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6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6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66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6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1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0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0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3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80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5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5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umo.se/sex/konssjukdomar/kondylom/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www.1177.se/Vastra-Gotaland/sjukdomar--besvar/konsorgan/konssjukdomar/kondylom/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614</Words>
  <Characters>3258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3865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Kondylom</dc:title>
  <dc:subject/>
  <dc:creator/>
  <keywords/>
  <lastModifiedBy/>
  <revision>1</revision>
  <dcterms:created xsi:type="dcterms:W3CDTF">2026-03-23T09:25:00.0000000Z</dcterms:created>
  <dcterms:modified xsi:type="dcterms:W3CDTF">2026-03-23T09:25:00.0000000Z</dcterms:modified>
</coreProperties>
</file>