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D3548" w14:textId="77777777" w:rsidR="004D5245" w:rsidRDefault="004D5245" w:rsidP="009A32ED">
      <w:pPr>
        <w:pStyle w:val="Rubrik1"/>
      </w:pPr>
    </w:p>
    <w:p w14:paraId="0EB07675" w14:textId="77777777" w:rsidR="004D5245" w:rsidRPr="004D5245" w:rsidRDefault="004D5245" w:rsidP="0010189B">
      <w:pPr>
        <w:pStyle w:val="Rubrik1"/>
        <w:ind w:right="-427"/>
      </w:pPr>
      <w:proofErr w:type="spellStart"/>
      <w:r w:rsidRPr="004D5245">
        <w:t>Tokolytisk</w:t>
      </w:r>
      <w:proofErr w:type="spellEnd"/>
      <w:r w:rsidRPr="004D5245">
        <w:t xml:space="preserve"> behandling vid prematurt värkarbete </w:t>
      </w:r>
    </w:p>
    <w:p w14:paraId="22BD3269" w14:textId="77777777" w:rsidR="004D5245" w:rsidRPr="004D5245" w:rsidRDefault="004D5245" w:rsidP="004D5245">
      <w:pPr>
        <w:pStyle w:val="Rubrik2"/>
      </w:pPr>
      <w:r w:rsidRPr="004D5245">
        <w:t>Revidering </w:t>
      </w:r>
    </w:p>
    <w:p w14:paraId="4F4399B2" w14:textId="77777777" w:rsidR="004D5245" w:rsidRPr="004D5245" w:rsidRDefault="004D5245" w:rsidP="004D5245">
      <w:r w:rsidRPr="004D5245">
        <w:t>Inga ändringar, bara granskat och uppdaterat. </w:t>
      </w:r>
    </w:p>
    <w:p w14:paraId="6F6C1A4D" w14:textId="77777777" w:rsidR="004D5245" w:rsidRPr="004D5245" w:rsidRDefault="004D5245" w:rsidP="004D5245">
      <w:pPr>
        <w:pStyle w:val="Rubrik2"/>
      </w:pPr>
      <w:r w:rsidRPr="004D5245">
        <w:t>Sammanfattning </w:t>
      </w:r>
    </w:p>
    <w:p w14:paraId="2139F79B" w14:textId="77777777" w:rsidR="004D5245" w:rsidRPr="004D5245" w:rsidRDefault="004D5245" w:rsidP="004D5245">
      <w:r w:rsidRPr="004D5245">
        <w:t>Värkhämmande behandling vid hotade förtidsbörd till och med graviditetsvecka 33+6. </w:t>
      </w:r>
    </w:p>
    <w:p w14:paraId="47DCC40F" w14:textId="77777777" w:rsidR="004D5245" w:rsidRPr="004D5245" w:rsidRDefault="004D5245" w:rsidP="004D5245">
      <w:pPr>
        <w:pStyle w:val="Rubrik2"/>
      </w:pPr>
      <w:r w:rsidRPr="004D5245">
        <w:t>Förutsättningar </w:t>
      </w:r>
    </w:p>
    <w:p w14:paraId="7B5A499D" w14:textId="61ECF712" w:rsidR="004D5245" w:rsidRPr="004D5245" w:rsidRDefault="004D5245" w:rsidP="004D5245">
      <w:r w:rsidRPr="004D5245">
        <w:t xml:space="preserve">Hotande prematur förlossning/prematura sammandragningar utan infektionstecken graviditetsvecka 23+0 – 33+6 (se för övrigt riktlinje </w:t>
      </w:r>
      <w:hyperlink r:id="rId7" w:tgtFrame="_blank" w:history="1">
        <w:r w:rsidRPr="004D5245">
          <w:rPr>
            <w:rStyle w:val="Hyperlnk"/>
          </w:rPr>
          <w:t>Hotande förtidsbörd och förlossni</w:t>
        </w:r>
        <w:r w:rsidRPr="004D5245">
          <w:rPr>
            <w:rStyle w:val="Hyperlnk"/>
          </w:rPr>
          <w:t>n</w:t>
        </w:r>
        <w:r w:rsidRPr="004D5245">
          <w:rPr>
            <w:rStyle w:val="Hyperlnk"/>
          </w:rPr>
          <w:t>g t.o.m. vecka 36+6</w:t>
        </w:r>
      </w:hyperlink>
      <w:r w:rsidRPr="004D5245">
        <w:t xml:space="preserve">. </w:t>
      </w:r>
      <w:proofErr w:type="spellStart"/>
      <w:r w:rsidRPr="004D5245">
        <w:t>Terbutalin</w:t>
      </w:r>
      <w:proofErr w:type="spellEnd"/>
      <w:r w:rsidRPr="004D5245">
        <w:t xml:space="preserve"> (</w:t>
      </w:r>
      <w:proofErr w:type="spellStart"/>
      <w:r w:rsidRPr="004D5245">
        <w:t>Bricanyl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 xml:space="preserve">) kan användas om endast enstaka subkutan </w:t>
      </w:r>
      <w:proofErr w:type="spellStart"/>
      <w:r w:rsidRPr="004D5245">
        <w:t>inj</w:t>
      </w:r>
      <w:proofErr w:type="spellEnd"/>
      <w:r w:rsidRPr="004D5245">
        <w:t xml:space="preserve">. behövs </w:t>
      </w:r>
      <w:r w:rsidR="0010189B">
        <w:br/>
      </w:r>
      <w:r w:rsidRPr="004D5245">
        <w:t xml:space="preserve">för att få sammandragningarna att avstanna. I övrigt ges </w:t>
      </w:r>
      <w:proofErr w:type="spellStart"/>
      <w:r w:rsidRPr="004D5245">
        <w:t>Atosiban</w:t>
      </w:r>
      <w:proofErr w:type="spellEnd"/>
      <w:r w:rsidRPr="004D5245">
        <w:t xml:space="preserve"> (</w:t>
      </w:r>
      <w:proofErr w:type="spellStart"/>
      <w:r w:rsidRPr="004D5245"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 xml:space="preserve">) </w:t>
      </w:r>
      <w:proofErr w:type="spellStart"/>
      <w:r w:rsidRPr="004D5245">
        <w:t>i.v</w:t>
      </w:r>
      <w:proofErr w:type="spellEnd"/>
      <w:r w:rsidRPr="004D5245">
        <w:t>. som bolusdos följt av infusion – se nedan.  </w:t>
      </w:r>
    </w:p>
    <w:p w14:paraId="51C707E4" w14:textId="77777777" w:rsidR="004D5245" w:rsidRPr="004D5245" w:rsidRDefault="004D5245" w:rsidP="004D5245">
      <w:proofErr w:type="spellStart"/>
      <w:r w:rsidRPr="004D5245">
        <w:t>Tokolys</w:t>
      </w:r>
      <w:proofErr w:type="spellEnd"/>
      <w:r w:rsidRPr="004D5245">
        <w:t xml:space="preserve"> ska inte ges vid tecken på infektion.  </w:t>
      </w:r>
    </w:p>
    <w:p w14:paraId="5B869968" w14:textId="77777777" w:rsidR="004D5245" w:rsidRPr="004D5245" w:rsidRDefault="004D5245" w:rsidP="004D5245">
      <w:r w:rsidRPr="004D5245">
        <w:t xml:space="preserve">Hos patienter med vaginal blödning ska i princip ej värkhämmande medel ges såvida inte </w:t>
      </w:r>
      <w:proofErr w:type="spellStart"/>
      <w:r w:rsidRPr="004D5245">
        <w:t>ablatio</w:t>
      </w:r>
      <w:proofErr w:type="spellEnd"/>
      <w:r w:rsidRPr="004D5245">
        <w:t xml:space="preserve"> </w:t>
      </w:r>
      <w:proofErr w:type="spellStart"/>
      <w:r w:rsidRPr="004D5245">
        <w:t>placentae</w:t>
      </w:r>
      <w:proofErr w:type="spellEnd"/>
      <w:r w:rsidRPr="004D5245">
        <w:t xml:space="preserve"> bedöms osannolik. Om man ändå ordinerar </w:t>
      </w:r>
      <w:proofErr w:type="spellStart"/>
      <w:r w:rsidRPr="004D5245">
        <w:t>tokolys</w:t>
      </w:r>
      <w:proofErr w:type="spellEnd"/>
      <w:r w:rsidRPr="004D5245">
        <w:t xml:space="preserve"> måste patienten observeras mycket noga inklusive kontinuerlig CTG. </w:t>
      </w:r>
    </w:p>
    <w:p w14:paraId="55B813FB" w14:textId="77777777" w:rsidR="004D5245" w:rsidRPr="004D5245" w:rsidRDefault="004D5245" w:rsidP="004D5245">
      <w:pPr>
        <w:pStyle w:val="Rubrik2"/>
      </w:pPr>
      <w:r w:rsidRPr="004D5245">
        <w:lastRenderedPageBreak/>
        <w:t> </w:t>
      </w:r>
      <w:r w:rsidRPr="004D5245">
        <w:br/>
        <w:t>Genomförande </w:t>
      </w:r>
    </w:p>
    <w:p w14:paraId="11E35EED" w14:textId="77777777" w:rsidR="004D5245" w:rsidRPr="004D5245" w:rsidRDefault="004D5245" w:rsidP="004D5245">
      <w:proofErr w:type="spellStart"/>
      <w:r w:rsidRPr="004D5245">
        <w:rPr>
          <w:u w:val="single"/>
        </w:rPr>
        <w:t>Atosiban</w:t>
      </w:r>
      <w:proofErr w:type="spellEnd"/>
      <w:r w:rsidRPr="004D5245">
        <w:rPr>
          <w:u w:val="single"/>
        </w:rPr>
        <w:t xml:space="preserve"> (</w:t>
      </w:r>
      <w:proofErr w:type="spellStart"/>
      <w:r w:rsidRPr="004D5245">
        <w:rPr>
          <w:u w:val="single"/>
        </w:rPr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rPr>
          <w:u w:val="single"/>
        </w:rPr>
        <w:t xml:space="preserve">) </w:t>
      </w:r>
      <w:r w:rsidRPr="004D5245">
        <w:t>administreras intravenöst i 3 på varandra följande steg: </w:t>
      </w:r>
    </w:p>
    <w:p w14:paraId="5ABD5C4C" w14:textId="77777777" w:rsidR="004D5245" w:rsidRPr="004D5245" w:rsidRDefault="004D5245" w:rsidP="004D5245">
      <w:pPr>
        <w:numPr>
          <w:ilvl w:val="0"/>
          <w:numId w:val="20"/>
        </w:numPr>
        <w:ind w:right="-143"/>
      </w:pPr>
      <w:r w:rsidRPr="004D5245">
        <w:rPr>
          <w:b/>
          <w:bCs/>
        </w:rPr>
        <w:t xml:space="preserve">Steg 1 Initial </w:t>
      </w:r>
      <w:proofErr w:type="spellStart"/>
      <w:r w:rsidRPr="004D5245">
        <w:rPr>
          <w:b/>
          <w:bCs/>
        </w:rPr>
        <w:t>i.v</w:t>
      </w:r>
      <w:proofErr w:type="spellEnd"/>
      <w:r w:rsidRPr="004D5245">
        <w:rPr>
          <w:b/>
          <w:bCs/>
        </w:rPr>
        <w:t>. bolusinjektion:</w:t>
      </w:r>
      <w:r w:rsidRPr="004D5245">
        <w:t> </w:t>
      </w:r>
    </w:p>
    <w:p w14:paraId="2D8AC446" w14:textId="4DE48539" w:rsidR="004D5245" w:rsidRPr="004D5245" w:rsidRDefault="004D5245" w:rsidP="004D5245">
      <w:r w:rsidRPr="004D5245">
        <w:t xml:space="preserve">Dra upp 0,9 ml från en injektionsflaska märkt med </w:t>
      </w:r>
      <w:proofErr w:type="spellStart"/>
      <w:r w:rsidRPr="004D5245">
        <w:t>atosiban</w:t>
      </w:r>
      <w:proofErr w:type="spellEnd"/>
      <w:r w:rsidR="0010189B">
        <w:t xml:space="preserve"> </w:t>
      </w:r>
      <w:r w:rsidRPr="004D5245">
        <w:t>(</w:t>
      </w:r>
      <w:proofErr w:type="spellStart"/>
      <w:r w:rsidRPr="004D5245"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 xml:space="preserve">) injektionsvätska 6,75 mg/0,9 ml. </w:t>
      </w:r>
      <w:r w:rsidR="0010189B">
        <w:br/>
      </w:r>
      <w:r w:rsidRPr="004D5245">
        <w:t xml:space="preserve">Ge långsamt som </w:t>
      </w:r>
      <w:proofErr w:type="spellStart"/>
      <w:r w:rsidRPr="004D5245">
        <w:t>i.v</w:t>
      </w:r>
      <w:proofErr w:type="spellEnd"/>
      <w:r w:rsidRPr="004D5245">
        <w:t xml:space="preserve">. bolusdos under 1 minut. </w:t>
      </w:r>
      <w:r w:rsidR="0010189B">
        <w:br/>
      </w:r>
      <w:proofErr w:type="spellStart"/>
      <w:r w:rsidRPr="004D5245">
        <w:t>Atosiban</w:t>
      </w:r>
      <w:proofErr w:type="spellEnd"/>
      <w:r w:rsidRPr="004D5245">
        <w:t xml:space="preserve"> (</w:t>
      </w:r>
      <w:proofErr w:type="spellStart"/>
      <w:r w:rsidRPr="004D5245"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>) injektionsvätska skall användas omedelbart. </w:t>
      </w:r>
    </w:p>
    <w:p w14:paraId="3F988427" w14:textId="77777777" w:rsidR="004D5245" w:rsidRPr="004D5245" w:rsidRDefault="004D5245" w:rsidP="004D5245">
      <w:pPr>
        <w:numPr>
          <w:ilvl w:val="0"/>
          <w:numId w:val="21"/>
        </w:numPr>
        <w:ind w:right="-143"/>
      </w:pPr>
      <w:r w:rsidRPr="004D5245">
        <w:rPr>
          <w:b/>
          <w:bCs/>
        </w:rPr>
        <w:t xml:space="preserve">Steg 2 </w:t>
      </w:r>
      <w:proofErr w:type="spellStart"/>
      <w:r w:rsidRPr="004D5245">
        <w:rPr>
          <w:b/>
          <w:bCs/>
        </w:rPr>
        <w:t>Högdosinfusion</w:t>
      </w:r>
      <w:proofErr w:type="spellEnd"/>
      <w:r w:rsidRPr="004D5245">
        <w:rPr>
          <w:b/>
          <w:bCs/>
        </w:rPr>
        <w:t>*:</w:t>
      </w:r>
      <w:r w:rsidRPr="004D5245">
        <w:t> </w:t>
      </w:r>
      <w:r w:rsidRPr="004D5245">
        <w:br/>
        <w:t>Infusionshastighet 24 ml/timme under 3 timmar. </w:t>
      </w:r>
    </w:p>
    <w:p w14:paraId="59129406" w14:textId="4BF9C79B" w:rsidR="004D5245" w:rsidRPr="004D5245" w:rsidRDefault="004D5245" w:rsidP="004D5245">
      <w:pPr>
        <w:pStyle w:val="Liststycke"/>
        <w:numPr>
          <w:ilvl w:val="0"/>
          <w:numId w:val="21"/>
        </w:numPr>
      </w:pPr>
      <w:r w:rsidRPr="004D5245">
        <w:rPr>
          <w:b/>
          <w:bCs/>
        </w:rPr>
        <w:t>Steg 3 Lågdosinfusion*:</w:t>
      </w:r>
      <w:r w:rsidRPr="004D5245">
        <w:t> </w:t>
      </w:r>
      <w:r w:rsidRPr="004D5245">
        <w:br/>
        <w:t>Reducerad infusionshastighet: 8 ml/</w:t>
      </w:r>
      <w:proofErr w:type="spellStart"/>
      <w:r w:rsidRPr="004D5245">
        <w:t>tim</w:t>
      </w:r>
      <w:proofErr w:type="spellEnd"/>
      <w:r w:rsidR="0010189B">
        <w:t>,</w:t>
      </w:r>
      <w:r w:rsidRPr="004D5245">
        <w:t xml:space="preserve"> 19 timmar</w:t>
      </w:r>
      <w:r w:rsidR="0010189B">
        <w:t>.</w:t>
      </w:r>
    </w:p>
    <w:p w14:paraId="38C58B70" w14:textId="77777777" w:rsidR="004D5245" w:rsidRPr="004D5245" w:rsidRDefault="004D5245" w:rsidP="004D5245">
      <w:r w:rsidRPr="004D5245">
        <w:t>Därefter nytt ställningstagande om underhållsbehandling skall fortsätta, dock maximal behandlingstid 44 timmar. </w:t>
      </w:r>
    </w:p>
    <w:p w14:paraId="7956D8F9" w14:textId="581FFE24" w:rsidR="004D5245" w:rsidRPr="004D5245" w:rsidRDefault="004D5245" w:rsidP="004D3989">
      <w:pPr>
        <w:numPr>
          <w:ilvl w:val="0"/>
          <w:numId w:val="23"/>
        </w:numPr>
        <w:ind w:right="-143"/>
      </w:pPr>
      <w:r w:rsidRPr="004D5245">
        <w:t> </w:t>
      </w:r>
      <w:r w:rsidRPr="004D5245">
        <w:rPr>
          <w:b/>
          <w:bCs/>
        </w:rPr>
        <w:t xml:space="preserve">*Iordningsställande av den intravenösa infusionslösningen: </w:t>
      </w:r>
      <w:r w:rsidRPr="004D5245">
        <w:t> </w:t>
      </w:r>
      <w:r w:rsidRPr="004D5245">
        <w:br/>
        <w:t xml:space="preserve">För intravenös infusion efter bolusdosen skall </w:t>
      </w:r>
      <w:proofErr w:type="spellStart"/>
      <w:r w:rsidRPr="004D5245">
        <w:t>atosiban</w:t>
      </w:r>
      <w:proofErr w:type="spellEnd"/>
      <w:r w:rsidRPr="004D5245">
        <w:t xml:space="preserve"> (</w:t>
      </w:r>
      <w:proofErr w:type="spellStart"/>
      <w:r w:rsidRPr="004D5245">
        <w:t>Tractocile</w:t>
      </w:r>
      <w:proofErr w:type="spellEnd"/>
      <w:r w:rsidRPr="004D5245">
        <w:t xml:space="preserve">®) </w:t>
      </w:r>
      <w:r w:rsidR="0010189B">
        <w:br/>
      </w:r>
      <w:r w:rsidRPr="004D5245">
        <w:t>37,5 mg/5</w:t>
      </w:r>
      <w:r w:rsidR="0010189B">
        <w:t xml:space="preserve"> </w:t>
      </w:r>
      <w:r w:rsidRPr="004D5245">
        <w:t>ml koncentrat av infusionsvätska spädas i en av följande lösningar </w:t>
      </w:r>
    </w:p>
    <w:p w14:paraId="13CEBBC6" w14:textId="77777777" w:rsidR="004D5245" w:rsidRPr="004D5245" w:rsidRDefault="004D5245" w:rsidP="004D5245">
      <w:pPr>
        <w:pStyle w:val="Liststycke"/>
        <w:numPr>
          <w:ilvl w:val="0"/>
          <w:numId w:val="23"/>
        </w:numPr>
        <w:ind w:firstLine="131"/>
      </w:pPr>
      <w:r w:rsidRPr="004D5245">
        <w:t>0,9 % natriumkloridlösning </w:t>
      </w:r>
    </w:p>
    <w:p w14:paraId="7D066362" w14:textId="77777777" w:rsidR="004D5245" w:rsidRPr="004D5245" w:rsidRDefault="004D5245" w:rsidP="004D5245">
      <w:pPr>
        <w:pStyle w:val="Liststycke"/>
        <w:numPr>
          <w:ilvl w:val="0"/>
          <w:numId w:val="23"/>
        </w:numPr>
        <w:ind w:firstLine="131"/>
      </w:pPr>
      <w:r w:rsidRPr="004D5245">
        <w:t>Ringer-laktatlösning </w:t>
      </w:r>
    </w:p>
    <w:p w14:paraId="791F993D" w14:textId="77777777" w:rsidR="004D5245" w:rsidRPr="004D5245" w:rsidRDefault="004D5245" w:rsidP="004D5245">
      <w:pPr>
        <w:pStyle w:val="Liststycke"/>
        <w:numPr>
          <w:ilvl w:val="0"/>
          <w:numId w:val="23"/>
        </w:numPr>
        <w:ind w:firstLine="131"/>
      </w:pPr>
      <w:r w:rsidRPr="004D5245">
        <w:t>5 % glukoslösning </w:t>
      </w:r>
    </w:p>
    <w:p w14:paraId="4C46B611" w14:textId="5E659DB8" w:rsidR="004D5245" w:rsidRPr="004D5245" w:rsidRDefault="004D5245" w:rsidP="004D5245">
      <w:r w:rsidRPr="004D5245">
        <w:t xml:space="preserve">Dra upp 10 ml lösning från en 100 ml infusionspåse och kasta dessa. Ersätt med 10 ml </w:t>
      </w:r>
      <w:proofErr w:type="spellStart"/>
      <w:r w:rsidRPr="004D5245">
        <w:t>atosiban</w:t>
      </w:r>
      <w:proofErr w:type="spellEnd"/>
      <w:r w:rsidRPr="004D5245">
        <w:t xml:space="preserve"> (</w:t>
      </w:r>
      <w:proofErr w:type="spellStart"/>
      <w:r w:rsidRPr="004D5245"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>) 37,5 mg/5</w:t>
      </w:r>
      <w:r w:rsidR="0010189B">
        <w:t xml:space="preserve"> </w:t>
      </w:r>
      <w:r w:rsidRPr="004D5245">
        <w:t xml:space="preserve">ml koncentrat till infusionsvätska från två 5 ml injektionsflaskor så att en koncentration av 75 mg </w:t>
      </w:r>
      <w:proofErr w:type="spellStart"/>
      <w:r w:rsidRPr="004D5245">
        <w:t>atosiban</w:t>
      </w:r>
      <w:proofErr w:type="spellEnd"/>
      <w:r w:rsidRPr="004D5245">
        <w:t xml:space="preserve"> (</w:t>
      </w:r>
      <w:proofErr w:type="spellStart"/>
      <w:r w:rsidRPr="004D5245">
        <w:t>Tractocile</w:t>
      </w:r>
      <w:proofErr w:type="spellEnd"/>
      <w:r w:rsidRPr="004D5245">
        <w:rPr>
          <w:u w:val="single"/>
          <w:vertAlign w:val="superscript"/>
        </w:rPr>
        <w:t>®</w:t>
      </w:r>
      <w:r w:rsidRPr="004D5245">
        <w:t>) i 100 ml erhålls. </w:t>
      </w:r>
    </w:p>
    <w:p w14:paraId="4FC37C39" w14:textId="77777777" w:rsidR="004D5245" w:rsidRPr="004D5245" w:rsidRDefault="004D5245" w:rsidP="004D5245">
      <w:pPr>
        <w:ind w:right="-143"/>
      </w:pPr>
      <w:r w:rsidRPr="004D5245">
        <w:t> </w:t>
      </w:r>
    </w:p>
    <w:p w14:paraId="19816C94" w14:textId="77777777" w:rsidR="004D5245" w:rsidRPr="004D5245" w:rsidRDefault="004D5245" w:rsidP="004D5245">
      <w:pPr>
        <w:pStyle w:val="Rubrik2"/>
      </w:pPr>
      <w:r w:rsidRPr="004D5245">
        <w:t>Dokumentinformation </w:t>
      </w:r>
    </w:p>
    <w:p w14:paraId="152F2363" w14:textId="7D7A9821" w:rsidR="004D5245" w:rsidRPr="004D5245" w:rsidRDefault="004D5245" w:rsidP="0010189B">
      <w:pPr>
        <w:ind w:right="282"/>
      </w:pPr>
      <w:r w:rsidRPr="004D5245">
        <w:t>För innehållet svarar </w:t>
      </w:r>
      <w:r w:rsidRPr="004D5245">
        <w:br/>
        <w:t xml:space="preserve">Stina </w:t>
      </w:r>
      <w:proofErr w:type="spellStart"/>
      <w:r w:rsidRPr="004D5245">
        <w:t>Berver</w:t>
      </w:r>
      <w:proofErr w:type="spellEnd"/>
      <w:r w:rsidRPr="004D5245">
        <w:t xml:space="preserve">, </w:t>
      </w:r>
      <w:r w:rsidR="002C560F">
        <w:t>S</w:t>
      </w:r>
      <w:r w:rsidRPr="004D5245">
        <w:t xml:space="preserve">pecialistläkare, </w:t>
      </w:r>
      <w:r w:rsidR="0010189B">
        <w:t>K</w:t>
      </w:r>
      <w:r w:rsidRPr="004D5245">
        <w:t>vinnokliniken, Södra Älvsborgs sjukhus </w:t>
      </w:r>
    </w:p>
    <w:p w14:paraId="4C6D5A97" w14:textId="77777777" w:rsidR="004D5245" w:rsidRPr="004D5245" w:rsidRDefault="004D5245" w:rsidP="004D5245">
      <w:pPr>
        <w:ind w:right="-143"/>
      </w:pPr>
      <w:r w:rsidRPr="004D5245">
        <w:t> </w:t>
      </w:r>
    </w:p>
    <w:p w14:paraId="1A393397" w14:textId="72C6E6B6" w:rsidR="004D5245" w:rsidRPr="004D5245" w:rsidRDefault="004D5245" w:rsidP="002C560F">
      <w:r w:rsidRPr="004D5245">
        <w:lastRenderedPageBreak/>
        <w:t>Fastställt av </w:t>
      </w:r>
      <w:r w:rsidRPr="004D5245">
        <w:br/>
        <w:t xml:space="preserve">Karolina Andersson, </w:t>
      </w:r>
      <w:r w:rsidR="002C560F">
        <w:t>V</w:t>
      </w:r>
      <w:r w:rsidRPr="004D5245">
        <w:t xml:space="preserve">erksamhetschef, </w:t>
      </w:r>
      <w:r w:rsidR="002C560F">
        <w:t>K</w:t>
      </w:r>
      <w:r w:rsidRPr="004D5245">
        <w:t>vinn</w:t>
      </w:r>
      <w:r w:rsidR="0010189B">
        <w:t xml:space="preserve">a </w:t>
      </w:r>
      <w:r w:rsidRPr="004D5245">
        <w:t>o</w:t>
      </w:r>
      <w:r w:rsidR="0010189B">
        <w:t>ch barn</w:t>
      </w:r>
      <w:r w:rsidRPr="004D5245">
        <w:t xml:space="preserve">, </w:t>
      </w:r>
      <w:r w:rsidR="002C560F">
        <w:br/>
      </w:r>
      <w:r w:rsidRPr="004D5245">
        <w:t>Södra Älvsborgs sjukhus </w:t>
      </w:r>
    </w:p>
    <w:p w14:paraId="1F7CEE71" w14:textId="0356683C" w:rsidR="004D5245" w:rsidRPr="004D5245" w:rsidRDefault="004D5245" w:rsidP="004D5245">
      <w:r w:rsidRPr="004D5245">
        <w:t>Nyckelord </w:t>
      </w:r>
      <w:r w:rsidRPr="004D5245">
        <w:br/>
      </w:r>
      <w:proofErr w:type="spellStart"/>
      <w:r w:rsidRPr="004D5245">
        <w:t>tokolytisk</w:t>
      </w:r>
      <w:proofErr w:type="spellEnd"/>
      <w:r w:rsidRPr="004D5245">
        <w:t xml:space="preserve">, </w:t>
      </w:r>
      <w:proofErr w:type="spellStart"/>
      <w:r w:rsidRPr="004D5245">
        <w:t>Tractocile</w:t>
      </w:r>
      <w:proofErr w:type="spellEnd"/>
      <w:r w:rsidRPr="004D5245">
        <w:t xml:space="preserve">, </w:t>
      </w:r>
      <w:proofErr w:type="spellStart"/>
      <w:r w:rsidRPr="004D5245">
        <w:t>Bricanyl</w:t>
      </w:r>
      <w:proofErr w:type="spellEnd"/>
      <w:r w:rsidRPr="004D5245">
        <w:t xml:space="preserve">, prematur, värkarbete, värkhämmande, sammandragningar, hotande förtidsbörd, </w:t>
      </w:r>
      <w:proofErr w:type="spellStart"/>
      <w:r w:rsidR="002C560F">
        <w:t>t</w:t>
      </w:r>
      <w:r w:rsidRPr="004D5245">
        <w:t>okolys</w:t>
      </w:r>
      <w:proofErr w:type="spellEnd"/>
      <w:r w:rsidRPr="004D5245">
        <w:t> </w:t>
      </w:r>
    </w:p>
    <w:p w14:paraId="16D41C93" w14:textId="77777777" w:rsidR="004D5245" w:rsidRPr="004D5245" w:rsidRDefault="004D5245" w:rsidP="004D5245">
      <w:pPr>
        <w:ind w:right="-143"/>
      </w:pPr>
      <w:r w:rsidRPr="004D5245">
        <w:t> </w:t>
      </w:r>
    </w:p>
    <w:p w14:paraId="6258FDBB" w14:textId="77777777" w:rsidR="004D5245" w:rsidRPr="004D5245" w:rsidRDefault="004D5245" w:rsidP="004D5245">
      <w:pPr>
        <w:ind w:right="-143"/>
      </w:pPr>
      <w:r w:rsidRPr="004D5245">
        <w:t> </w:t>
      </w:r>
    </w:p>
    <w:p w14:paraId="0B0ACFF8" w14:textId="77777777" w:rsidR="004D5245" w:rsidRPr="004D5245" w:rsidRDefault="004D5245" w:rsidP="004D5245">
      <w:pPr>
        <w:ind w:right="-143"/>
      </w:pPr>
      <w:r w:rsidRPr="004D5245">
        <w:t> </w:t>
      </w:r>
    </w:p>
    <w:p w14:paraId="38D91930" w14:textId="77777777" w:rsidR="004D5245" w:rsidRPr="004D5245" w:rsidRDefault="004D5245" w:rsidP="004D5245">
      <w:pPr>
        <w:ind w:right="-143"/>
      </w:pPr>
      <w:r w:rsidRPr="004D5245">
        <w:t> </w:t>
      </w:r>
    </w:p>
    <w:p w14:paraId="40AA233F" w14:textId="5F2C0A24" w:rsidR="009C6C0C" w:rsidRDefault="009C6C0C" w:rsidP="009A32ED">
      <w:pPr>
        <w:ind w:right="-143"/>
      </w:pPr>
    </w:p>
    <w:sectPr w:rsidR="009C6C0C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DAA56" w14:textId="77777777" w:rsidR="00CB44A5" w:rsidRDefault="00CB44A5">
      <w:r>
        <w:separator/>
      </w:r>
    </w:p>
  </w:endnote>
  <w:endnote w:type="continuationSeparator" w:id="0">
    <w:p w14:paraId="2885342B" w14:textId="77777777" w:rsidR="00CB44A5" w:rsidRDefault="00CB44A5">
      <w:r>
        <w:continuationSeparator/>
      </w:r>
    </w:p>
  </w:endnote>
  <w:endnote w:type="continuationNotice" w:id="1">
    <w:p w14:paraId="3F347675" w14:textId="77777777" w:rsidR="00CB44A5" w:rsidRDefault="00CB44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4BB45F" w14:textId="77777777" w:rsidR="00CB44A5" w:rsidRDefault="00CB44A5"/>
  </w:footnote>
  <w:footnote w:type="continuationSeparator" w:id="0">
    <w:p w14:paraId="336A8452" w14:textId="77777777" w:rsidR="00CB44A5" w:rsidRDefault="00CB44A5">
      <w:r>
        <w:continuationSeparator/>
      </w:r>
    </w:p>
  </w:footnote>
  <w:footnote w:type="continuationNotice" w:id="1">
    <w:p w14:paraId="2BB3D6FE" w14:textId="77777777" w:rsidR="00CB44A5" w:rsidRDefault="00CB44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9C4850"/>
    <w:multiLevelType w:val="multilevel"/>
    <w:tmpl w:val="E4868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2934463"/>
    <w:multiLevelType w:val="multilevel"/>
    <w:tmpl w:val="AE64B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EF4564"/>
    <w:multiLevelType w:val="multilevel"/>
    <w:tmpl w:val="B6D24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16F0080"/>
    <w:multiLevelType w:val="multilevel"/>
    <w:tmpl w:val="A9FCA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FD2C6A"/>
    <w:multiLevelType w:val="multilevel"/>
    <w:tmpl w:val="4732D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A71F3"/>
    <w:multiLevelType w:val="multilevel"/>
    <w:tmpl w:val="88827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1BF747B"/>
    <w:multiLevelType w:val="multilevel"/>
    <w:tmpl w:val="B516A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7EB3173"/>
    <w:multiLevelType w:val="multilevel"/>
    <w:tmpl w:val="B6D24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5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6"/>
  </w:num>
  <w:num w:numId="13" w16cid:durableId="57095060">
    <w:abstractNumId w:val="18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7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4"/>
  </w:num>
  <w:num w:numId="20" w16cid:durableId="676034760">
    <w:abstractNumId w:val="4"/>
  </w:num>
  <w:num w:numId="21" w16cid:durableId="1235629632">
    <w:abstractNumId w:val="12"/>
  </w:num>
  <w:num w:numId="22" w16cid:durableId="488442953">
    <w:abstractNumId w:val="22"/>
  </w:num>
  <w:num w:numId="23" w16cid:durableId="811823070">
    <w:abstractNumId w:val="14"/>
  </w:num>
  <w:num w:numId="24" w16cid:durableId="204951829">
    <w:abstractNumId w:val="5"/>
  </w:num>
  <w:num w:numId="25" w16cid:durableId="1585533315">
    <w:abstractNumId w:val="16"/>
  </w:num>
  <w:num w:numId="26" w16cid:durableId="1093009813">
    <w:abstractNumId w:val="20"/>
  </w:num>
  <w:num w:numId="27" w16cid:durableId="9544798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137B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189B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200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60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742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0981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5245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F8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4A5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95C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4D5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8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26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03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2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71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6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53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11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09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75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9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41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879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3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72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5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94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22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171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8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68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75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41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0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96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90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94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14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0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5870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92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77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1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183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1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70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61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48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91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67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77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05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02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8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7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2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57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8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49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33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21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58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146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63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13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31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72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99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82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437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95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33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14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826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5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95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1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21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080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30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18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06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03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2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8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60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04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6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5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3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48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044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60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75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56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6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5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14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704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54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293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50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51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19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43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61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627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25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332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2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17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53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7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08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36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01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46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94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12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55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26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49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1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1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70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91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717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205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759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30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11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23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74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328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060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5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681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89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80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12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005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2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98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22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0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29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82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89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78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687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08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75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04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76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73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37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698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29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39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002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35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62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56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25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34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26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51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3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22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7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8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848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34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8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20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43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00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86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75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076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4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5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08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330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91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307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50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70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4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852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76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0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83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90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52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58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91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21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302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83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51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54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18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03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599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68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903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2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89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815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18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99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9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85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06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23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94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70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7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42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08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96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292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71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1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22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74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23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30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266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87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19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02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8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19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5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37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80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61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95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96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00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2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46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5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25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73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00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47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1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47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8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1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8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5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125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27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512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80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8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309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86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89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44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33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35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049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150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69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95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76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59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0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0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62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31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89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47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20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7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49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9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69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02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23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5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1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4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39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75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62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98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726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19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86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07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1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19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78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80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922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9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07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79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6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02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68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42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1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403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05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11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1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14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62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1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34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55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710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91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8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94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71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99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135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704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03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75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99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041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50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50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51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04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vgregion.sharepoint.com/sites/sy-sas-sty-kvinnosjukdomar-och-forlossning-sas/Delade%20dokument/Hotande%20f%C3%B6rtidsb%C3%B6rd%20och%20vattenavg%C3%A5ng%20t.o.m.%20vecka%2036+6.docx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415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Tokolytisk behandling vid prematurt värkarbete</dc:title>
  <dc:subject/>
  <dc:creator/>
  <keywords/>
  <lastModifiedBy/>
  <revision>1</revision>
  <dcterms:created xsi:type="dcterms:W3CDTF">2025-04-01T08:14:00.0000000Z</dcterms:created>
  <dcterms:modified xsi:type="dcterms:W3CDTF">2025-04-01T08:35:00.0000000Z</dcterms:modified>
</coreProperties>
</file>