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F7EEB" w14:textId="59DEA37A" w:rsidR="00AD1033" w:rsidRPr="000845F8" w:rsidRDefault="00AD1033" w:rsidP="000845F8">
      <w:pPr>
        <w:pStyle w:val="Rubrik1"/>
        <w:ind w:right="-285"/>
      </w:pPr>
      <w:bookmarkStart w:id="0" w:name="_Toc314219769"/>
      <w:r w:rsidRPr="000845F8">
        <w:t xml:space="preserve">Sugklocka - handläggning vid förlossning </w:t>
      </w:r>
      <w:r w:rsidR="000845F8" w:rsidRPr="000845F8">
        <w:br/>
      </w:r>
      <w:r w:rsidRPr="000845F8">
        <w:t xml:space="preserve">(Vakuumextraktion, </w:t>
      </w:r>
      <w:r w:rsidR="000845F8" w:rsidRPr="000845F8">
        <w:t xml:space="preserve">förkortat </w:t>
      </w:r>
      <w:r w:rsidRPr="000845F8">
        <w:t>VE)</w:t>
      </w:r>
    </w:p>
    <w:bookmarkEnd w:id="0"/>
    <w:p w14:paraId="14B4E8F9" w14:textId="77777777" w:rsidR="00AD1033" w:rsidRPr="000845F8" w:rsidRDefault="00AD1033" w:rsidP="000845F8">
      <w:pPr>
        <w:pStyle w:val="Rubrik2"/>
      </w:pPr>
      <w:r w:rsidRPr="000845F8">
        <w:t>Revideringar i denna version</w:t>
      </w:r>
    </w:p>
    <w:p w14:paraId="7B5A45A3" w14:textId="77777777" w:rsidR="00AD1033" w:rsidRPr="000B5DB0" w:rsidRDefault="00AD1033" w:rsidP="000845F8">
      <w:pPr>
        <w:pStyle w:val="Normalefterlista"/>
      </w:pPr>
      <w:r w:rsidRPr="21D0B5BD">
        <w:t>Ingen ändring av innehåll bara kontrollerat.</w:t>
      </w:r>
    </w:p>
    <w:p w14:paraId="512E6C5C" w14:textId="77777777" w:rsidR="00AD1033" w:rsidRPr="000845F8" w:rsidRDefault="00AD1033" w:rsidP="000845F8">
      <w:pPr>
        <w:pStyle w:val="Rubrik2"/>
      </w:pPr>
      <w:r w:rsidRPr="000845F8">
        <w:t>Sammanfattning</w:t>
      </w:r>
    </w:p>
    <w:p w14:paraId="7CFFDFDB" w14:textId="77777777" w:rsidR="00AD1033" w:rsidRPr="000B5DB0" w:rsidRDefault="00AD1033" w:rsidP="000845F8">
      <w:pPr>
        <w:pStyle w:val="Normalefterlista"/>
        <w:ind w:right="565"/>
      </w:pPr>
      <w:r w:rsidRPr="000B5DB0">
        <w:t xml:space="preserve">Förlossning med sugklocka: teknik, förutsättningar och genomförande. </w:t>
      </w:r>
      <w:r w:rsidRPr="000B5DB0">
        <w:br/>
        <w:t>Målgrupp: Läkare vid kvinnokliniken.</w:t>
      </w:r>
      <w:r w:rsidRPr="000B5DB0">
        <w:br/>
      </w:r>
    </w:p>
    <w:p w14:paraId="7F3BDDF9" w14:textId="77777777" w:rsidR="00AD1033" w:rsidRPr="000B5DB0" w:rsidRDefault="00AD1033" w:rsidP="00AD1033">
      <w:pPr>
        <w:pStyle w:val="Rubrik2"/>
      </w:pPr>
      <w:r w:rsidRPr="000B5DB0">
        <w:t>Förutsättningar</w:t>
      </w:r>
    </w:p>
    <w:p w14:paraId="36BF9EC1" w14:textId="77777777" w:rsidR="00AD1033" w:rsidRPr="000B5DB0" w:rsidRDefault="00AD1033" w:rsidP="00AD1033">
      <w:pPr>
        <w:pStyle w:val="Punktlista"/>
      </w:pPr>
      <w:r>
        <w:t xml:space="preserve">Gör vaginal undersökning för att säkerställa att det är kron-/hjässbjudning och att </w:t>
      </w:r>
      <w:proofErr w:type="spellStart"/>
      <w:r>
        <w:t>vertex</w:t>
      </w:r>
      <w:proofErr w:type="spellEnd"/>
      <w:r>
        <w:t xml:space="preserve"> har passerat spinalplanet.</w:t>
      </w:r>
    </w:p>
    <w:p w14:paraId="703A3158" w14:textId="77777777" w:rsidR="00AD1033" w:rsidRDefault="00AD1033" w:rsidP="00AD1033">
      <w:pPr>
        <w:pStyle w:val="Punktlista"/>
      </w:pPr>
      <w:r w:rsidRPr="7196653C">
        <w:t>Yttre palpation</w:t>
      </w:r>
    </w:p>
    <w:p w14:paraId="0383F801" w14:textId="77777777" w:rsidR="00AD1033" w:rsidRDefault="00AD1033" w:rsidP="000845F8">
      <w:pPr>
        <w:pStyle w:val="Punktlista"/>
        <w:ind w:right="140"/>
      </w:pPr>
      <w:r w:rsidRPr="7196653C">
        <w:t>Bra kommunikation med kvinnan och viljan att medverka aktivt.</w:t>
      </w:r>
    </w:p>
    <w:p w14:paraId="78CDFBBA" w14:textId="77777777" w:rsidR="00AD1033" w:rsidRDefault="00AD1033" w:rsidP="00AD1033">
      <w:pPr>
        <w:pStyle w:val="Punktlista"/>
      </w:pPr>
      <w:proofErr w:type="spellStart"/>
      <w:r w:rsidRPr="7196653C">
        <w:t>Bastest</w:t>
      </w:r>
      <w:proofErr w:type="spellEnd"/>
    </w:p>
    <w:p w14:paraId="113F05B6" w14:textId="77777777" w:rsidR="00AD1033" w:rsidRDefault="00AD1033" w:rsidP="00AD1033">
      <w:pPr>
        <w:pStyle w:val="Punktlista"/>
      </w:pPr>
      <w:r w:rsidRPr="7196653C">
        <w:t>PVK</w:t>
      </w:r>
    </w:p>
    <w:p w14:paraId="39CAC367" w14:textId="0331781A" w:rsidR="00AD1033" w:rsidRDefault="00AD1033" w:rsidP="00AD1033">
      <w:pPr>
        <w:pStyle w:val="Punktlista"/>
      </w:pPr>
      <w:r w:rsidRPr="7196653C">
        <w:t>Extra barnmorska i rummet</w:t>
      </w:r>
      <w:r w:rsidR="000845F8">
        <w:t>.</w:t>
      </w:r>
    </w:p>
    <w:p w14:paraId="32B7074F" w14:textId="44502E80" w:rsidR="00AD1033" w:rsidRPr="000B5DB0" w:rsidRDefault="00AD1033" w:rsidP="000845F8">
      <w:pPr>
        <w:pStyle w:val="Punktlista"/>
        <w:tabs>
          <w:tab w:val="left" w:pos="8647"/>
        </w:tabs>
        <w:ind w:right="282"/>
      </w:pPr>
      <w:r>
        <w:t xml:space="preserve">Värdera indikationen. Finns andra åtgärder som kan prövas först (t.ex. lägesändringar, öka/minska </w:t>
      </w:r>
      <w:proofErr w:type="spellStart"/>
      <w:r>
        <w:t>oxytocindropp</w:t>
      </w:r>
      <w:proofErr w:type="spellEnd"/>
      <w:r>
        <w:t>) för att undvika onödig VE. Finns det misstanke om disproportion? Kontrollera bakgrundsfaktorer (t</w:t>
      </w:r>
      <w:r w:rsidR="000845F8">
        <w:t>.</w:t>
      </w:r>
      <w:r>
        <w:t>ex</w:t>
      </w:r>
      <w:r w:rsidR="000845F8">
        <w:t>.</w:t>
      </w:r>
      <w:r>
        <w:t xml:space="preserve"> </w:t>
      </w:r>
      <w:proofErr w:type="spellStart"/>
      <w:r>
        <w:t>symfys</w:t>
      </w:r>
      <w:proofErr w:type="spellEnd"/>
      <w:r>
        <w:t>-</w:t>
      </w:r>
      <w:r w:rsidR="000845F8">
        <w:t xml:space="preserve"> </w:t>
      </w:r>
      <w:proofErr w:type="spellStart"/>
      <w:r>
        <w:t>fundusmått</w:t>
      </w:r>
      <w:proofErr w:type="spellEnd"/>
      <w:r>
        <w:t>). Relativ kontra</w:t>
      </w:r>
      <w:r w:rsidR="000845F8">
        <w:t>-</w:t>
      </w:r>
      <w:r>
        <w:t xml:space="preserve">indikation gr v &lt;32+0 och fetal </w:t>
      </w:r>
      <w:proofErr w:type="spellStart"/>
      <w:r>
        <w:t>koagulopati</w:t>
      </w:r>
      <w:proofErr w:type="spellEnd"/>
      <w:r>
        <w:t xml:space="preserve"> samt vid smittorisk för fostret. </w:t>
      </w:r>
    </w:p>
    <w:p w14:paraId="32A020B7" w14:textId="77777777" w:rsidR="00AD1033" w:rsidRPr="000B5DB0" w:rsidRDefault="00AD1033" w:rsidP="000845F8">
      <w:pPr>
        <w:pStyle w:val="Punktlista"/>
        <w:ind w:right="-143"/>
      </w:pPr>
      <w:r>
        <w:lastRenderedPageBreak/>
        <w:t xml:space="preserve">Bedövning: Transkutan eller vaginal </w:t>
      </w:r>
      <w:proofErr w:type="spellStart"/>
      <w:r>
        <w:t>pudendusblockad</w:t>
      </w:r>
      <w:proofErr w:type="spellEnd"/>
      <w:r>
        <w:t xml:space="preserve"> om tid finns, lokal infiltrationsanestesi vid behov.</w:t>
      </w:r>
    </w:p>
    <w:p w14:paraId="4413DD1A" w14:textId="1762414B" w:rsidR="00AD1033" w:rsidRPr="000B5DB0" w:rsidRDefault="00AD1033" w:rsidP="000845F8">
      <w:pPr>
        <w:pStyle w:val="Punktlista"/>
        <w:ind w:right="-143"/>
      </w:pPr>
      <w:r>
        <w:t>Töm urinblåsan vid behov (om tid finns; använd kort urintappnings</w:t>
      </w:r>
      <w:r w:rsidR="000845F8">
        <w:t>-</w:t>
      </w:r>
      <w:r>
        <w:t>kateter - ej den långa smala).</w:t>
      </w:r>
    </w:p>
    <w:p w14:paraId="4916195E" w14:textId="6AD2077B" w:rsidR="00AD1033" w:rsidRPr="000B5DB0" w:rsidRDefault="00AD1033" w:rsidP="000845F8">
      <w:pPr>
        <w:pStyle w:val="Punktlista"/>
        <w:ind w:right="-143"/>
      </w:pPr>
      <w:r>
        <w:t>Avlägsna ev. skalpelektrod om den sitter i närheten av applikation</w:t>
      </w:r>
      <w:r w:rsidR="000845F8">
        <w:t>s-</w:t>
      </w:r>
      <w:r>
        <w:t>området för sugklockan. Om detta görs ska fosterljuden registreras med yttre dosa (O</w:t>
      </w:r>
      <w:r w:rsidR="000845F8">
        <w:t>BS</w:t>
      </w:r>
      <w:r>
        <w:t>! att den ej tar in mammapuls) eller en ny skalp</w:t>
      </w:r>
      <w:r w:rsidR="000845F8">
        <w:t>-</w:t>
      </w:r>
      <w:r>
        <w:t>elektrod sätts när sugklockan applicerats.</w:t>
      </w:r>
    </w:p>
    <w:p w14:paraId="6FD80CB4" w14:textId="77777777" w:rsidR="00AD1033" w:rsidRDefault="00AD1033" w:rsidP="00AD1033">
      <w:pPr>
        <w:pStyle w:val="Punktlista"/>
      </w:pPr>
      <w:r w:rsidRPr="7196653C">
        <w:t xml:space="preserve">Värdera behov av </w:t>
      </w:r>
      <w:proofErr w:type="spellStart"/>
      <w:r w:rsidRPr="7196653C">
        <w:t>oxytocindropp</w:t>
      </w:r>
      <w:proofErr w:type="spellEnd"/>
      <w:r w:rsidRPr="7196653C">
        <w:t>.</w:t>
      </w:r>
    </w:p>
    <w:p w14:paraId="4E6C4243" w14:textId="77777777" w:rsidR="00AD1033" w:rsidRPr="000B5DB0" w:rsidRDefault="00AD1033" w:rsidP="000845F8">
      <w:pPr>
        <w:pStyle w:val="Punktlista"/>
        <w:ind w:right="282"/>
      </w:pPr>
      <w:r>
        <w:t>Tillkalla barnläkare – den som ringer barnläkare ska informera om det är dåliga fosterljud eller värksvaghet som är indikationen, samt om det är prematurförlossning.</w:t>
      </w:r>
    </w:p>
    <w:p w14:paraId="2A36DB55" w14:textId="77777777" w:rsidR="00AD1033" w:rsidRPr="000B5DB0" w:rsidRDefault="00AD1033" w:rsidP="00AD1033">
      <w:pPr>
        <w:spacing w:after="160" w:line="240" w:lineRule="auto"/>
        <w:ind w:left="2676" w:right="0"/>
        <w:rPr>
          <w:szCs w:val="20"/>
        </w:rPr>
      </w:pPr>
    </w:p>
    <w:p w14:paraId="1589214D" w14:textId="77777777" w:rsidR="00AD1033" w:rsidRPr="000845F8" w:rsidRDefault="00AD1033" w:rsidP="000845F8">
      <w:pPr>
        <w:pStyle w:val="Rubrik2"/>
      </w:pPr>
      <w:r w:rsidRPr="000845F8">
        <w:t>Genomförande</w:t>
      </w:r>
    </w:p>
    <w:p w14:paraId="48CF3D25" w14:textId="77777777" w:rsidR="00AD1033" w:rsidRPr="000B5DB0" w:rsidRDefault="00000000" w:rsidP="000845F8">
      <w:pPr>
        <w:pStyle w:val="Punktlista"/>
        <w:ind w:right="282"/>
      </w:pPr>
      <w:hyperlink w:anchor="_Time-Out_inför_VE" w:history="1">
        <w:r w:rsidR="00AD1033" w:rsidRPr="00A528F4">
          <w:rPr>
            <w:rStyle w:val="Hyperlnk"/>
          </w:rPr>
          <w:t>”</w:t>
        </w:r>
        <w:proofErr w:type="spellStart"/>
        <w:r w:rsidR="00AD1033" w:rsidRPr="00A528F4">
          <w:rPr>
            <w:rStyle w:val="Hyperlnk"/>
          </w:rPr>
          <w:t>Tim</w:t>
        </w:r>
        <w:r w:rsidR="00AD1033" w:rsidRPr="00A528F4">
          <w:rPr>
            <w:rStyle w:val="Hyperlnk"/>
          </w:rPr>
          <w:t>e</w:t>
        </w:r>
        <w:proofErr w:type="spellEnd"/>
        <w:r w:rsidR="00AD1033" w:rsidRPr="00A528F4">
          <w:rPr>
            <w:rStyle w:val="Hyperlnk"/>
          </w:rPr>
          <w:t xml:space="preserve"> </w:t>
        </w:r>
        <w:proofErr w:type="spellStart"/>
        <w:r w:rsidR="00AD1033" w:rsidRPr="00A528F4">
          <w:rPr>
            <w:rStyle w:val="Hyperlnk"/>
          </w:rPr>
          <w:t>out</w:t>
        </w:r>
        <w:proofErr w:type="spellEnd"/>
        <w:r w:rsidR="00AD1033" w:rsidRPr="00A528F4">
          <w:rPr>
            <w:rStyle w:val="Hyperlnk"/>
          </w:rPr>
          <w:t>”</w:t>
        </w:r>
      </w:hyperlink>
      <w:r w:rsidR="00AD1033">
        <w:t xml:space="preserve"> – vet patienten och partnern om att det ska läggas sugklocka och varför? Teammedlemmars namn och profession, om inte känt sedan tidigare. </w:t>
      </w:r>
    </w:p>
    <w:p w14:paraId="51699ACB" w14:textId="457E2AAB" w:rsidR="00AD1033" w:rsidRPr="000B5DB0" w:rsidRDefault="00AD1033" w:rsidP="000845F8">
      <w:pPr>
        <w:pStyle w:val="Punktlista"/>
        <w:tabs>
          <w:tab w:val="left" w:pos="8080"/>
        </w:tabs>
        <w:ind w:right="-143"/>
      </w:pPr>
      <w:r>
        <w:t xml:space="preserve">Sänk trycket till 0,2 och palpera därefter runt sugklockans kant för att kontrollera att ingen </w:t>
      </w:r>
      <w:proofErr w:type="spellStart"/>
      <w:r>
        <w:t>maternell</w:t>
      </w:r>
      <w:proofErr w:type="spellEnd"/>
      <w:r>
        <w:t xml:space="preserve"> vävnad interponerats mellan sugklockan och barnets huvud. </w:t>
      </w:r>
      <w:r w:rsidR="000845F8">
        <w:br/>
      </w:r>
      <w:r>
        <w:t>Om sugklockan sitter bra sänks sedan trycket direkt till</w:t>
      </w:r>
      <w:r w:rsidR="000845F8">
        <w:t xml:space="preserve"> </w:t>
      </w:r>
      <w:r>
        <w:t xml:space="preserve">0,8 för klockstorlek 50 mm (med 60 mm-klockan kan trycket bli 1,0) </w:t>
      </w:r>
      <w:r w:rsidR="000845F8">
        <w:br/>
      </w:r>
      <w:r>
        <w:t xml:space="preserve">och påbörja därefter extraktionen. </w:t>
      </w:r>
    </w:p>
    <w:p w14:paraId="5B643C3B" w14:textId="6575AF7C" w:rsidR="00AD1033" w:rsidRPr="000B5DB0" w:rsidRDefault="00AD1033" w:rsidP="000845F8">
      <w:pPr>
        <w:pStyle w:val="Punktlista"/>
        <w:ind w:right="-143"/>
      </w:pPr>
      <w:r>
        <w:t xml:space="preserve">Vanligtvis drar man värksynkront. Vid gravt patologiska fosterljud och/eller svaga, glesa värkar kan det vara nödvändigt med dragning även under värkpaus. Yttre press bör undvikas. På de två första dragningarna ska det märkas att huvudet följer, annars skall man konvertera till </w:t>
      </w:r>
      <w:proofErr w:type="spellStart"/>
      <w:r>
        <w:t>sectio</w:t>
      </w:r>
      <w:proofErr w:type="spellEnd"/>
      <w:r>
        <w:t>.</w:t>
      </w:r>
      <w:r w:rsidR="00FE4753">
        <w:br/>
      </w:r>
    </w:p>
    <w:p w14:paraId="2F677F26" w14:textId="555CD574" w:rsidR="00AD1033" w:rsidRDefault="00AD1033" w:rsidP="000845F8">
      <w:pPr>
        <w:pStyle w:val="Punktlista"/>
        <w:ind w:right="991"/>
        <w:rPr>
          <w:b/>
          <w:bCs/>
        </w:rPr>
      </w:pPr>
      <w:r>
        <w:t xml:space="preserve">Klocksläpp beroende på otillräckligt undertryck: Kontrollera att slangen till </w:t>
      </w:r>
      <w:proofErr w:type="spellStart"/>
      <w:r>
        <w:t>vakuumsugen</w:t>
      </w:r>
      <w:proofErr w:type="spellEnd"/>
      <w:r>
        <w:t xml:space="preserve"> inte är knickad eller otät. Att vakuumet pyser ut under klockans framkant beror oftast på felaktig dragteknik. Om det blir klocksläpp </w:t>
      </w:r>
      <w:r>
        <w:lastRenderedPageBreak/>
        <w:t xml:space="preserve">trots adekvat utrustning och korrekt dragteknik skall klockförsöket </w:t>
      </w:r>
      <w:r w:rsidRPr="7196653C">
        <w:rPr>
          <w:b/>
          <w:bCs/>
        </w:rPr>
        <w:t xml:space="preserve">avbrytas efter två klocksläpp. </w:t>
      </w:r>
      <w:r w:rsidR="00FE4753">
        <w:rPr>
          <w:b/>
          <w:bCs/>
        </w:rPr>
        <w:br/>
      </w:r>
    </w:p>
    <w:p w14:paraId="308594DF" w14:textId="7FC91361" w:rsidR="00AD1033" w:rsidRDefault="00AD1033" w:rsidP="000845F8">
      <w:pPr>
        <w:pStyle w:val="Punktlista"/>
        <w:ind w:right="140"/>
        <w:rPr>
          <w:b/>
          <w:bCs/>
        </w:rPr>
      </w:pPr>
      <w:r w:rsidRPr="4B7DC444">
        <w:rPr>
          <w:b/>
          <w:bCs/>
        </w:rPr>
        <w:t>Undersköterskan</w:t>
      </w:r>
      <w:r>
        <w:t xml:space="preserve"> kontrollerar att slangar sitter fast, sköter trycksänkningen och protokoll, antecknar klockslag för insättning av klocka och antal dragningar och meddelar när 10 respektive </w:t>
      </w:r>
      <w:r w:rsidR="000845F8">
        <w:br/>
      </w:r>
      <w:r>
        <w:t>15 min har passerat och stämmer av med läkaren i efterhand antal dragningar.</w:t>
      </w:r>
      <w:r w:rsidR="000845F8">
        <w:br/>
      </w:r>
    </w:p>
    <w:p w14:paraId="0FACEE1B" w14:textId="77777777" w:rsidR="00AD1033" w:rsidRPr="000B5DB0" w:rsidRDefault="00AD1033" w:rsidP="00AD1033">
      <w:pPr>
        <w:pStyle w:val="Rubrik2"/>
      </w:pPr>
      <w:r w:rsidRPr="000B5DB0">
        <w:t>Dragteknik</w:t>
      </w:r>
    </w:p>
    <w:p w14:paraId="78373309" w14:textId="287D3ED1" w:rsidR="00AD1033" w:rsidRPr="000B5DB0" w:rsidRDefault="00AD1033" w:rsidP="00AD1033">
      <w:pPr>
        <w:pStyle w:val="Punktlista"/>
      </w:pPr>
      <w:r>
        <w:t>Dra värksynkront och i förlossningskanalens riktning – d</w:t>
      </w:r>
      <w:r w:rsidR="000845F8">
        <w:t>.</w:t>
      </w:r>
      <w:r>
        <w:t>v</w:t>
      </w:r>
      <w:r w:rsidR="000845F8">
        <w:t>.</w:t>
      </w:r>
      <w:r>
        <w:t>s</w:t>
      </w:r>
      <w:r w:rsidR="000845F8">
        <w:t>.</w:t>
      </w:r>
      <w:r>
        <w:t xml:space="preserve"> neråt-bakåt tills huvudet ”rundat </w:t>
      </w:r>
      <w:proofErr w:type="spellStart"/>
      <w:r>
        <w:t>symfysen</w:t>
      </w:r>
      <w:proofErr w:type="spellEnd"/>
      <w:r>
        <w:t xml:space="preserve">”, därefter mer horisontellt, och slutligen något uppåt. </w:t>
      </w:r>
    </w:p>
    <w:p w14:paraId="3DBADF79" w14:textId="4D126295" w:rsidR="00AD1033" w:rsidRPr="000B5DB0" w:rsidRDefault="00AD1033" w:rsidP="008405CA">
      <w:pPr>
        <w:pStyle w:val="Punktlista"/>
        <w:numPr>
          <w:ilvl w:val="0"/>
          <w:numId w:val="0"/>
        </w:numPr>
        <w:ind w:left="1712" w:right="707"/>
      </w:pPr>
      <w:proofErr w:type="spellStart"/>
      <w:r w:rsidRPr="00FE4753">
        <w:rPr>
          <w:b/>
          <w:bCs/>
        </w:rPr>
        <w:t>Perinealskydde</w:t>
      </w:r>
      <w:r>
        <w:t>t</w:t>
      </w:r>
      <w:proofErr w:type="spellEnd"/>
      <w:r>
        <w:t xml:space="preserve"> utförs med fördel av operatören, som då också kan effektivisera extraktionen genom att </w:t>
      </w:r>
      <w:proofErr w:type="spellStart"/>
      <w:r>
        <w:t>perineum</w:t>
      </w:r>
      <w:proofErr w:type="spellEnd"/>
      <w:r>
        <w:t xml:space="preserve"> förs bakåt och undan klockans dragriktning.</w:t>
      </w:r>
      <w:r w:rsidR="00FE4753">
        <w:br/>
      </w:r>
    </w:p>
    <w:p w14:paraId="451BE805" w14:textId="21AEE19F" w:rsidR="00AD1033" w:rsidRPr="000B5DB0" w:rsidRDefault="00AD1033" w:rsidP="00FE4753">
      <w:pPr>
        <w:pStyle w:val="Punktlista"/>
        <w:ind w:right="424"/>
      </w:pPr>
      <w:proofErr w:type="spellStart"/>
      <w:r w:rsidRPr="21D0B5BD">
        <w:rPr>
          <w:b/>
          <w:bCs/>
        </w:rPr>
        <w:t>Perineotomi</w:t>
      </w:r>
      <w:proofErr w:type="spellEnd"/>
      <w:r w:rsidRPr="21D0B5BD">
        <w:rPr>
          <w:b/>
          <w:bCs/>
        </w:rPr>
        <w:t xml:space="preserve">/klipp </w:t>
      </w:r>
      <w:r>
        <w:t>är inte obligatorisk</w:t>
      </w:r>
      <w:r w:rsidR="00FE4753">
        <w:t>t</w:t>
      </w:r>
      <w:r>
        <w:t xml:space="preserve"> om vävnaderna är eftergivliga, men behövs oftare vid sugklocka än vid spontan</w:t>
      </w:r>
      <w:r w:rsidR="00FE4753">
        <w:t>-</w:t>
      </w:r>
      <w:r>
        <w:t>förlossning, särskilt på förstföderskor och/eller vid kraftigt påverkade fosterljud då extraktionstiden skall vara så kort som möjligt. Det läggs först när huvudet står mot bäckenbotten.</w:t>
      </w:r>
    </w:p>
    <w:p w14:paraId="5AA0D118" w14:textId="77777777" w:rsidR="00AD1033" w:rsidRDefault="00AD1033" w:rsidP="00AD1033">
      <w:pPr>
        <w:pStyle w:val="Punktlista"/>
        <w:numPr>
          <w:ilvl w:val="0"/>
          <w:numId w:val="0"/>
        </w:numPr>
        <w:ind w:left="1712"/>
      </w:pPr>
    </w:p>
    <w:p w14:paraId="66827848" w14:textId="4FF0B9F0" w:rsidR="00AD1033" w:rsidRPr="000B5DB0" w:rsidRDefault="00AD1033" w:rsidP="00FE4753">
      <w:pPr>
        <w:pStyle w:val="Punktlista"/>
        <w:ind w:right="424"/>
      </w:pPr>
      <w:r>
        <w:t>När huvudet framfötts ska vakuumet släppas och</w:t>
      </w:r>
      <w:r w:rsidR="00FE4753">
        <w:t xml:space="preserve"> </w:t>
      </w:r>
      <w:r>
        <w:t>sugklockan avlägsnas försiktigt för att inte i onödan traumatisera skalp</w:t>
      </w:r>
      <w:r w:rsidR="00FE4753">
        <w:t>-</w:t>
      </w:r>
      <w:r>
        <w:t xml:space="preserve">huden. Därefter förlöses kroppen med samma handgrepp som vid spontanförlossning, inklusive åtgärder för att avlasta och skydda </w:t>
      </w:r>
      <w:proofErr w:type="spellStart"/>
      <w:r>
        <w:t>perineum</w:t>
      </w:r>
      <w:proofErr w:type="spellEnd"/>
      <w:r>
        <w:t xml:space="preserve">. Operatören kan förlösa, men även överlåta detta moment till barnmorska/barnmorskestudent enligt överenskommelse – viktigt att överlämnandet då sker snabbt och i värkpaus, så att inte kvinnan krystar ut barnet utan att vare sig doktorns eller barnmorskans händer stöttar </w:t>
      </w:r>
      <w:proofErr w:type="spellStart"/>
      <w:r>
        <w:t>perineum</w:t>
      </w:r>
      <w:proofErr w:type="spellEnd"/>
      <w:r>
        <w:t>.</w:t>
      </w:r>
    </w:p>
    <w:p w14:paraId="364D57F2" w14:textId="77777777" w:rsidR="00AD1033" w:rsidRDefault="00AD1033" w:rsidP="00AD1033">
      <w:pPr>
        <w:pStyle w:val="Punktlista"/>
        <w:numPr>
          <w:ilvl w:val="0"/>
          <w:numId w:val="0"/>
        </w:numPr>
        <w:ind w:left="1712"/>
      </w:pPr>
    </w:p>
    <w:p w14:paraId="5033A712" w14:textId="77777777" w:rsidR="00AD1033" w:rsidRDefault="00AD1033" w:rsidP="00FE4753">
      <w:pPr>
        <w:pStyle w:val="Punktlista"/>
        <w:ind w:right="707"/>
      </w:pPr>
      <w:r>
        <w:lastRenderedPageBreak/>
        <w:t xml:space="preserve">Efter tre dragningar bör förlossningen vara nära förestående. Vid mer än fem dragningar eller en extraktionstid över 15 minuter liksom efter 2 klocksläpp kan man förutse att även ett tidigare ej </w:t>
      </w:r>
      <w:proofErr w:type="spellStart"/>
      <w:r>
        <w:t>asfyktiskt</w:t>
      </w:r>
      <w:proofErr w:type="spellEnd"/>
      <w:r>
        <w:t xml:space="preserve"> barn kan vara påverkat.</w:t>
      </w:r>
    </w:p>
    <w:p w14:paraId="689D344E" w14:textId="77777777" w:rsidR="00AD1033" w:rsidRDefault="00AD1033" w:rsidP="00AD1033">
      <w:pPr>
        <w:pStyle w:val="Punktlista"/>
        <w:numPr>
          <w:ilvl w:val="0"/>
          <w:numId w:val="0"/>
        </w:numPr>
        <w:ind w:left="1712"/>
      </w:pPr>
    </w:p>
    <w:p w14:paraId="71EC7B36" w14:textId="647323CC" w:rsidR="00AD1033" w:rsidRDefault="00AD1033" w:rsidP="00FE4753">
      <w:pPr>
        <w:pStyle w:val="Punktlista"/>
        <w:ind w:right="140"/>
      </w:pPr>
      <w:r>
        <w:t xml:space="preserve">Misslyckad VE bör följas av </w:t>
      </w:r>
      <w:proofErr w:type="spellStart"/>
      <w:r>
        <w:t>sectio</w:t>
      </w:r>
      <w:proofErr w:type="spellEnd"/>
      <w:r w:rsidR="00FE4753">
        <w:t>.</w:t>
      </w:r>
      <w:r>
        <w:t xml:space="preserve"> Man kan då, för att underlätta detta, som avslutning på VE-försöket vaginalt försöka skjuta upp</w:t>
      </w:r>
      <w:r w:rsidR="00FE4753">
        <w:t xml:space="preserve"> </w:t>
      </w:r>
      <w:r>
        <w:t>fosterhuvudet.</w:t>
      </w:r>
    </w:p>
    <w:p w14:paraId="183FAF85" w14:textId="77777777" w:rsidR="00AD1033" w:rsidRDefault="00AD1033" w:rsidP="00AD1033">
      <w:pPr>
        <w:pStyle w:val="Punktlista"/>
        <w:numPr>
          <w:ilvl w:val="0"/>
          <w:numId w:val="0"/>
        </w:numPr>
        <w:ind w:left="1712"/>
      </w:pPr>
    </w:p>
    <w:p w14:paraId="5E3D402E" w14:textId="758BE64C" w:rsidR="00AD1033" w:rsidRPr="000B5DB0" w:rsidRDefault="00AD1033" w:rsidP="00FE4753">
      <w:pPr>
        <w:pStyle w:val="Punktlista"/>
        <w:ind w:right="282"/>
      </w:pPr>
      <w:r>
        <w:t xml:space="preserve">Extraktionstidens övre gräns är 20 minuter oavsett indikation. Vid gravt patologisk CTG-kurva kan även 20 minuter vara oacceptabelt lång tid om det skulle gå fortare att få ut barnet </w:t>
      </w:r>
      <w:r w:rsidR="00FE4753">
        <w:br/>
      </w:r>
      <w:r>
        <w:t xml:space="preserve">med </w:t>
      </w:r>
      <w:proofErr w:type="spellStart"/>
      <w:r>
        <w:t>urakut</w:t>
      </w:r>
      <w:proofErr w:type="spellEnd"/>
      <w:r>
        <w:t xml:space="preserve"> </w:t>
      </w:r>
      <w:proofErr w:type="spellStart"/>
      <w:r>
        <w:t>sectio</w:t>
      </w:r>
      <w:proofErr w:type="spellEnd"/>
      <w:r>
        <w:t xml:space="preserve">. </w:t>
      </w:r>
    </w:p>
    <w:p w14:paraId="6ED40DC2" w14:textId="77777777" w:rsidR="00AD1033" w:rsidRPr="000B5DB0" w:rsidRDefault="00AD1033" w:rsidP="00AD1033">
      <w:pPr>
        <w:pStyle w:val="Rubrik2"/>
      </w:pPr>
      <w:proofErr w:type="spellStart"/>
      <w:r w:rsidRPr="000B5DB0">
        <w:t>Traktion</w:t>
      </w:r>
      <w:proofErr w:type="spellEnd"/>
    </w:p>
    <w:p w14:paraId="5820BEA4" w14:textId="3B418B9C" w:rsidR="00AD1033" w:rsidRPr="000B5DB0" w:rsidRDefault="00AD1033" w:rsidP="00FD50DD">
      <w:pPr>
        <w:pStyle w:val="Normalefterlista"/>
        <w:ind w:right="282"/>
      </w:pPr>
      <w:proofErr w:type="spellStart"/>
      <w:r>
        <w:t>Traktion</w:t>
      </w:r>
      <w:proofErr w:type="spellEnd"/>
      <w:r>
        <w:t xml:space="preserve"> (istället för extraktion) kan användas vid värksvaghet, där foster-</w:t>
      </w:r>
      <w:r w:rsidR="00FE4753">
        <w:t xml:space="preserve"> </w:t>
      </w:r>
      <w:r>
        <w:t xml:space="preserve">huvudet stannat upp en bit ovan bäckenbotten. Man drar då ner huvudet tills det börjar synas i vulva, och avlägsnar sedan sugklockan och låter kvinnan krysta ut barnet själv. Om man drar tills huvudet står </w:t>
      </w:r>
      <w:r w:rsidR="00FD50DD">
        <w:t>igenom-</w:t>
      </w:r>
      <w:r>
        <w:t xml:space="preserve">skärning och huvudet sedan kommer på nästa värk räknas det inte som </w:t>
      </w:r>
      <w:proofErr w:type="spellStart"/>
      <w:r>
        <w:t>traktion</w:t>
      </w:r>
      <w:proofErr w:type="spellEnd"/>
      <w:r>
        <w:t xml:space="preserve">, utan extraktion. (Även vid </w:t>
      </w:r>
      <w:proofErr w:type="spellStart"/>
      <w:r>
        <w:t>traktion</w:t>
      </w:r>
      <w:proofErr w:type="spellEnd"/>
      <w:r>
        <w:t xml:space="preserve"> ska förlossningen diagnos</w:t>
      </w:r>
      <w:r w:rsidR="00FD50DD">
        <w:t>-</w:t>
      </w:r>
      <w:r>
        <w:t>kodas med O81.4-</w:t>
      </w:r>
      <w:r w:rsidR="00FE4753">
        <w:t>.</w:t>
      </w:r>
      <w:r>
        <w:t>)</w:t>
      </w:r>
    </w:p>
    <w:p w14:paraId="7B3E7A75" w14:textId="77777777" w:rsidR="00AD1033" w:rsidRPr="000B5DB0" w:rsidRDefault="00AD1033" w:rsidP="00AD1033">
      <w:pPr>
        <w:pStyle w:val="Rubrik2"/>
      </w:pPr>
      <w:r w:rsidRPr="000B5DB0">
        <w:t>Val av klockstorlek</w:t>
      </w:r>
    </w:p>
    <w:p w14:paraId="66C30C9B" w14:textId="6C303F49" w:rsidR="00AD1033" w:rsidRDefault="00AD1033" w:rsidP="009539B4">
      <w:pPr>
        <w:pStyle w:val="Normalefterlista"/>
        <w:ind w:right="565"/>
      </w:pPr>
      <w:r>
        <w:t>Vanligtvis används storlek 50 mm. Efter ett klocksläpp kan man vid</w:t>
      </w:r>
      <w:r w:rsidR="00FD50DD">
        <w:t xml:space="preserve"> n</w:t>
      </w:r>
      <w:r>
        <w:t>ytt försök ev. välja storlek 60 mm, för att inte fostersvulsten ska fylla ut hela utrymmet i klockan redan från början. Storlek 40 mm kan användas om det är svårt att få på en större klocka t</w:t>
      </w:r>
      <w:r w:rsidR="00FE4753">
        <w:t>.</w:t>
      </w:r>
      <w:r>
        <w:t>ex</w:t>
      </w:r>
      <w:r w:rsidR="00FE4753">
        <w:t>.</w:t>
      </w:r>
      <w:r>
        <w:t xml:space="preserve"> vid Tv2 ovan </w:t>
      </w:r>
      <w:proofErr w:type="spellStart"/>
      <w:r>
        <w:t>spinae</w:t>
      </w:r>
      <w:proofErr w:type="spellEnd"/>
      <w:r>
        <w:t xml:space="preserve"> eller om huvudet är litet. Dock skall sugklocka användas med försiktighet vid måttlig prematuritet, och ska i princip inte användas om graviditetsvecka &lt;32+0</w:t>
      </w:r>
      <w:r w:rsidR="00FD50DD">
        <w:t>.</w:t>
      </w:r>
      <w:r>
        <w:t xml:space="preserve"> Vid litet huvud är det extra viktigt att bedöma bjudning och använda rätt dragteknik, så att inte klockan ”vandrar”</w:t>
      </w:r>
      <w:r w:rsidR="00FD50DD">
        <w:t xml:space="preserve"> </w:t>
      </w:r>
      <w:r>
        <w:t xml:space="preserve">på fosterhuvudet och under extraktionens gång vid vidöppet läge glider över från hjässa till </w:t>
      </w:r>
      <w:r>
        <w:lastRenderedPageBreak/>
        <w:t>panna-ansikte.</w:t>
      </w:r>
      <w:r w:rsidR="00FD50DD">
        <w:t xml:space="preserve"> </w:t>
      </w:r>
      <w:r w:rsidRPr="4B7DC444">
        <w:t>Barnmorskan (PAB) samlar inblandade för utvärdering av team</w:t>
      </w:r>
      <w:r w:rsidR="00FD50DD">
        <w:t>-</w:t>
      </w:r>
      <w:r w:rsidRPr="4B7DC444">
        <w:t>arbetet.</w:t>
      </w:r>
    </w:p>
    <w:tbl>
      <w:tblPr>
        <w:tblStyle w:val="Tabellrutnt"/>
        <w:tblW w:w="8062" w:type="dxa"/>
        <w:tblInd w:w="988" w:type="dxa"/>
        <w:tblLayout w:type="fixed"/>
        <w:tblLook w:val="06A0" w:firstRow="1" w:lastRow="0" w:firstColumn="1" w:lastColumn="0" w:noHBand="1" w:noVBand="1"/>
      </w:tblPr>
      <w:tblGrid>
        <w:gridCol w:w="8062"/>
      </w:tblGrid>
      <w:tr w:rsidR="00AD1033" w14:paraId="5EE8CC36" w14:textId="77777777" w:rsidTr="005D3BC5">
        <w:trPr>
          <w:trHeight w:val="4290"/>
        </w:trPr>
        <w:tc>
          <w:tcPr>
            <w:tcW w:w="8062" w:type="dxa"/>
            <w:tcBorders>
              <w:top w:val="single" w:sz="6" w:space="0" w:color="000000" w:themeColor="text2"/>
            </w:tcBorders>
          </w:tcPr>
          <w:p w14:paraId="63C787C0" w14:textId="77777777" w:rsidR="00AD1033" w:rsidRPr="00FD50DD" w:rsidRDefault="00AD1033" w:rsidP="00FD50DD">
            <w:pPr>
              <w:pStyle w:val="Rubrik3"/>
            </w:pPr>
            <w:bookmarkStart w:id="1" w:name="_Time-Out_inför_VE"/>
            <w:bookmarkEnd w:id="1"/>
            <w:proofErr w:type="spellStart"/>
            <w:r w:rsidRPr="00FD50DD">
              <w:t>Time-Out</w:t>
            </w:r>
            <w:proofErr w:type="spellEnd"/>
            <w:r w:rsidRPr="00FD50DD">
              <w:t xml:space="preserve"> inför VE </w:t>
            </w:r>
          </w:p>
          <w:p w14:paraId="0635F446" w14:textId="42787FCA" w:rsidR="00AD1033" w:rsidRDefault="00AD1033" w:rsidP="00FD50DD">
            <w:pPr>
              <w:ind w:right="728"/>
            </w:pPr>
            <w:r w:rsidRPr="7196653C">
              <w:t>(läses av assisterande BM eller PAB eller undersköterska)</w:t>
            </w:r>
            <w:r>
              <w:br/>
            </w:r>
            <w:r w:rsidRPr="4B7DC444">
              <w:t xml:space="preserve">1. Presentation </w:t>
            </w:r>
            <w:r>
              <w:br/>
            </w:r>
            <w:r w:rsidRPr="4B7DC444">
              <w:t xml:space="preserve">2. Indikation för VE </w:t>
            </w:r>
            <w:r>
              <w:br/>
            </w:r>
            <w:r w:rsidRPr="4B7DC444">
              <w:t xml:space="preserve">3. Bakgrundsfaktorer </w:t>
            </w:r>
            <w:r>
              <w:br/>
            </w:r>
            <w:r w:rsidRPr="4B7DC444">
              <w:t>4. Är patienten informerad? Samtycke givet?</w:t>
            </w:r>
            <w:r>
              <w:br/>
            </w:r>
            <w:r w:rsidRPr="4B7DC444">
              <w:t>5. Barnpersonal tillkallade? Extra barnmorska?</w:t>
            </w:r>
            <w:r>
              <w:br/>
            </w:r>
            <w:r w:rsidRPr="4B7DC444">
              <w:t>6. Yttre och inre palpation gjord?</w:t>
            </w:r>
            <w:r>
              <w:br/>
            </w:r>
            <w:r w:rsidRPr="4B7DC444">
              <w:t>7. Urinblåsan tappad?</w:t>
            </w:r>
            <w:r>
              <w:br/>
            </w:r>
            <w:r w:rsidRPr="4B7DC444">
              <w:t>8. Bedövning förberett? (läkemedlet uppdraget, sax framme)</w:t>
            </w:r>
            <w:r>
              <w:br/>
            </w:r>
            <w:r w:rsidRPr="4B7DC444">
              <w:t xml:space="preserve">9. </w:t>
            </w:r>
            <w:proofErr w:type="spellStart"/>
            <w:r w:rsidRPr="4B7DC444">
              <w:t>Oxytocindropp</w:t>
            </w:r>
            <w:proofErr w:type="spellEnd"/>
            <w:r w:rsidRPr="4B7DC444">
              <w:t xml:space="preserve"> förberett/kopplat/pågår?</w:t>
            </w:r>
            <w:r>
              <w:br/>
            </w:r>
            <w:r w:rsidRPr="4B7DC444">
              <w:t xml:space="preserve">10. Operatören ansvarar för </w:t>
            </w:r>
            <w:proofErr w:type="spellStart"/>
            <w:r w:rsidRPr="4B7DC444">
              <w:t>perinealskydd</w:t>
            </w:r>
            <w:proofErr w:type="spellEnd"/>
            <w:r w:rsidR="00FD50DD">
              <w:t>.</w:t>
            </w:r>
            <w:r>
              <w:br/>
            </w:r>
            <w:r w:rsidRPr="4B7DC444">
              <w:t>11. I första hand förlöser operatören.</w:t>
            </w:r>
          </w:p>
        </w:tc>
      </w:tr>
    </w:tbl>
    <w:p w14:paraId="23EF28F5" w14:textId="77777777" w:rsidR="00AD1033" w:rsidRDefault="00AD1033" w:rsidP="00AD1033">
      <w:pPr>
        <w:spacing w:after="160" w:line="240" w:lineRule="auto"/>
        <w:ind w:left="2608" w:right="0"/>
      </w:pPr>
    </w:p>
    <w:p w14:paraId="290303B7" w14:textId="77777777" w:rsidR="00AD1033" w:rsidRPr="000B5DB0" w:rsidRDefault="00AD1033" w:rsidP="00AD1033">
      <w:pPr>
        <w:pStyle w:val="Rubrik3"/>
      </w:pPr>
      <w:r w:rsidRPr="000B5DB0">
        <w:t>Diagnoskoder</w:t>
      </w:r>
    </w:p>
    <w:p w14:paraId="73B24C9C" w14:textId="23CB3290" w:rsidR="00AD1033" w:rsidRPr="000B5DB0" w:rsidRDefault="00AD1033" w:rsidP="00AD1033">
      <w:r>
        <w:t>O81.4A    Förlossning med sugklocka, framstupa kronbjudning</w:t>
      </w:r>
    </w:p>
    <w:p w14:paraId="1A31E14E" w14:textId="455F9168" w:rsidR="00AD1033" w:rsidRPr="000B5DB0" w:rsidRDefault="00AD1033" w:rsidP="00AD1033">
      <w:r>
        <w:t>O81.4B    Förlossning med sugklocka, vidöppen hjässbjudning</w:t>
      </w:r>
    </w:p>
    <w:p w14:paraId="069D1EB8" w14:textId="146AABAF" w:rsidR="00AD1033" w:rsidRPr="000B5DB0" w:rsidRDefault="00AD1033" w:rsidP="00FD50DD">
      <w:pPr>
        <w:ind w:left="2608" w:right="424" w:hanging="2041"/>
      </w:pPr>
      <w:r>
        <w:t xml:space="preserve">O81.4W   Förlossning med sugklocka, annan specificerad </w:t>
      </w:r>
      <w:r w:rsidR="00FD50DD">
        <w:t>hu</w:t>
      </w:r>
      <w:r>
        <w:t>vudbjudning</w:t>
      </w:r>
    </w:p>
    <w:p w14:paraId="54B020DB" w14:textId="113A8B92" w:rsidR="00AD1033" w:rsidRPr="000B5DB0" w:rsidRDefault="00AD1033" w:rsidP="00AD1033">
      <w:r>
        <w:t>O81.4X    Förlossning med sugklocka, ospecificerad bjudning</w:t>
      </w:r>
    </w:p>
    <w:p w14:paraId="03E94B40" w14:textId="11D9BEA2" w:rsidR="00AD1033" w:rsidRPr="000B5DB0" w:rsidRDefault="00AD1033" w:rsidP="00AD1033">
      <w:r>
        <w:t xml:space="preserve">O81.5   </w:t>
      </w:r>
      <w:r w:rsidR="00FD50DD">
        <w:t xml:space="preserve">   </w:t>
      </w:r>
      <w:r>
        <w:t>Förlossning med kombination av sugklocka eller tång</w:t>
      </w:r>
    </w:p>
    <w:p w14:paraId="519F383C" w14:textId="5589F565" w:rsidR="00AD1033" w:rsidRPr="000B5DB0" w:rsidRDefault="00AD1033" w:rsidP="009539B4">
      <w:pPr>
        <w:ind w:left="1418" w:right="282" w:hanging="851"/>
      </w:pPr>
      <w:r>
        <w:t xml:space="preserve">O66.5   </w:t>
      </w:r>
      <w:r w:rsidR="00FD50DD">
        <w:tab/>
      </w:r>
      <w:r>
        <w:t>Misslyckat försök att förlösa med sugklocka eller tång,</w:t>
      </w:r>
      <w:r w:rsidR="00FD50DD">
        <w:t xml:space="preserve"> </w:t>
      </w:r>
      <w:r>
        <w:t xml:space="preserve">förlossningen fullföljd med kejsarsnitt (Diagnoskod avseende indikationen för ingreppet, </w:t>
      </w:r>
      <w:r w:rsidR="00FD50DD">
        <w:t>t.ex.</w:t>
      </w:r>
      <w:r>
        <w:t xml:space="preserve"> hotande</w:t>
      </w:r>
      <w:r w:rsidR="00FD50DD">
        <w:t xml:space="preserve"> </w:t>
      </w:r>
      <w:proofErr w:type="spellStart"/>
      <w:r w:rsidR="00FD50DD">
        <w:t>f</w:t>
      </w:r>
      <w:r>
        <w:t>osterasfyxi</w:t>
      </w:r>
      <w:proofErr w:type="spellEnd"/>
      <w:r>
        <w:t>/värksvaghet ska också anges)</w:t>
      </w:r>
      <w:r w:rsidR="009539B4">
        <w:t>.</w:t>
      </w:r>
    </w:p>
    <w:p w14:paraId="2E5F46D3" w14:textId="77777777" w:rsidR="009539B4" w:rsidRDefault="009539B4" w:rsidP="00FD50DD">
      <w:pPr>
        <w:pStyle w:val="Rubrik3"/>
      </w:pPr>
      <w:r>
        <w:lastRenderedPageBreak/>
        <w:br/>
      </w:r>
      <w:r>
        <w:br/>
      </w:r>
      <w:r>
        <w:br/>
      </w:r>
    </w:p>
    <w:p w14:paraId="643D249F" w14:textId="211B4629" w:rsidR="00AD1033" w:rsidRPr="000B5DB0" w:rsidRDefault="009539B4" w:rsidP="00FD50DD">
      <w:pPr>
        <w:pStyle w:val="Rubrik3"/>
      </w:pPr>
      <w:r>
        <w:br/>
      </w:r>
      <w:proofErr w:type="spellStart"/>
      <w:r w:rsidR="00AD1033" w:rsidRPr="000B5DB0">
        <w:t>Operationskoder</w:t>
      </w:r>
      <w:proofErr w:type="spellEnd"/>
    </w:p>
    <w:p w14:paraId="18B2C4E6" w14:textId="42A3E948" w:rsidR="00AD1033" w:rsidRPr="000B5DB0" w:rsidRDefault="00AD1033" w:rsidP="00AD1033">
      <w:r w:rsidRPr="000B5DB0">
        <w:t>MAE00</w:t>
      </w:r>
      <w:r w:rsidR="00B57603">
        <w:tab/>
      </w:r>
      <w:r w:rsidRPr="000B5DB0">
        <w:t>Utgångsextraktion</w:t>
      </w:r>
    </w:p>
    <w:p w14:paraId="1D387CEE" w14:textId="77777777" w:rsidR="00AD1033" w:rsidRPr="000B5DB0" w:rsidRDefault="00AD1033" w:rsidP="00AD1033">
      <w:r w:rsidRPr="000B5DB0">
        <w:t>MAE03</w:t>
      </w:r>
      <w:r w:rsidRPr="000B5DB0">
        <w:tab/>
        <w:t>Vakuumextraktion, medelhög eller hög</w:t>
      </w:r>
    </w:p>
    <w:p w14:paraId="1B1D73FB" w14:textId="77777777" w:rsidR="00AD1033" w:rsidRPr="000B5DB0" w:rsidRDefault="00AD1033" w:rsidP="00AD1033">
      <w:r w:rsidRPr="000B5DB0">
        <w:t>MAC20</w:t>
      </w:r>
      <w:r w:rsidRPr="000B5DB0">
        <w:tab/>
      </w:r>
      <w:proofErr w:type="spellStart"/>
      <w:r w:rsidRPr="000B5DB0">
        <w:t>Traktion</w:t>
      </w:r>
      <w:proofErr w:type="spellEnd"/>
      <w:r w:rsidRPr="000B5DB0">
        <w:t xml:space="preserve"> (ej extraktion) med sugklocka</w:t>
      </w:r>
    </w:p>
    <w:p w14:paraId="53F71C87" w14:textId="77777777" w:rsidR="00AD1033" w:rsidRPr="000B5DB0" w:rsidRDefault="00AD1033" w:rsidP="00AD1033">
      <w:r w:rsidRPr="000B5DB0">
        <w:t>MAE20</w:t>
      </w:r>
      <w:r w:rsidRPr="000B5DB0">
        <w:tab/>
        <w:t>Försök till vakuumextraktion</w:t>
      </w:r>
    </w:p>
    <w:p w14:paraId="47281715" w14:textId="77777777" w:rsidR="00AD1033" w:rsidRPr="000B5DB0" w:rsidRDefault="00AD1033" w:rsidP="00AD1033">
      <w:pPr>
        <w:tabs>
          <w:tab w:val="left" w:pos="7619"/>
        </w:tabs>
        <w:spacing w:after="160" w:line="240" w:lineRule="auto"/>
        <w:ind w:left="2676" w:right="0"/>
        <w:rPr>
          <w:szCs w:val="20"/>
        </w:rPr>
      </w:pPr>
    </w:p>
    <w:p w14:paraId="680A4DA7" w14:textId="77777777" w:rsidR="00AD1033" w:rsidRPr="000B5DB0" w:rsidRDefault="00AD1033" w:rsidP="00AD1033">
      <w:pPr>
        <w:tabs>
          <w:tab w:val="left" w:pos="7619"/>
        </w:tabs>
        <w:spacing w:after="160" w:line="240" w:lineRule="auto"/>
        <w:ind w:left="2676" w:right="0"/>
        <w:rPr>
          <w:szCs w:val="20"/>
        </w:rPr>
      </w:pPr>
    </w:p>
    <w:p w14:paraId="6E51F561" w14:textId="77777777" w:rsidR="00AD1033" w:rsidRPr="000B5DB0" w:rsidRDefault="00AD1033" w:rsidP="00AD1033">
      <w:pPr>
        <w:pStyle w:val="Rubrik2"/>
      </w:pPr>
      <w:bookmarkStart w:id="2" w:name="_Toc182366122"/>
      <w:bookmarkStart w:id="3" w:name="_Toc314219773"/>
      <w:r w:rsidRPr="000B5DB0">
        <w:t>Dokumentinformation</w:t>
      </w:r>
      <w:bookmarkEnd w:id="2"/>
      <w:bookmarkEnd w:id="3"/>
    </w:p>
    <w:p w14:paraId="3F2FF907" w14:textId="67C5B9C2" w:rsidR="00AD1033" w:rsidRPr="000B5DB0" w:rsidRDefault="00AD1033" w:rsidP="00AD1033">
      <w:r w:rsidRPr="000B5DB0">
        <w:t>För innehållet svarar</w:t>
      </w:r>
      <w:r w:rsidR="00B57603">
        <w:br/>
      </w:r>
      <w:r>
        <w:t xml:space="preserve">Stina </w:t>
      </w:r>
      <w:proofErr w:type="spellStart"/>
      <w:r>
        <w:t>Berver</w:t>
      </w:r>
      <w:proofErr w:type="spellEnd"/>
      <w:r>
        <w:t xml:space="preserve">, specialistläkare, </w:t>
      </w:r>
      <w:r w:rsidR="00B57603">
        <w:t>k</w:t>
      </w:r>
      <w:r>
        <w:t>vinnokliniken, SÄS</w:t>
      </w:r>
      <w:r>
        <w:br/>
      </w:r>
      <w:r w:rsidRPr="000B5DB0">
        <w:t>Fastställt av</w:t>
      </w:r>
      <w:r w:rsidR="00B57603">
        <w:br/>
      </w:r>
      <w:r>
        <w:t xml:space="preserve">Karolina Andersson, verksamhetschef, </w:t>
      </w:r>
      <w:r w:rsidR="00B57603">
        <w:t>kvinna och barn</w:t>
      </w:r>
      <w:r>
        <w:t>, SÄS</w:t>
      </w:r>
    </w:p>
    <w:p w14:paraId="65F290AE" w14:textId="4111ED34" w:rsidR="00AD1033" w:rsidRPr="00536A5A" w:rsidRDefault="00AD1033" w:rsidP="00B57603">
      <w:pPr>
        <w:ind w:right="424"/>
      </w:pPr>
      <w:r w:rsidRPr="000B5DB0">
        <w:t>Nyckelord</w:t>
      </w:r>
      <w:r w:rsidR="00B57603">
        <w:br/>
      </w:r>
      <w:r w:rsidRPr="000B5DB0">
        <w:rPr>
          <w:szCs w:val="20"/>
        </w:rPr>
        <w:t xml:space="preserve">Sugklocka, vacuumextraktion, VE, klockstorlek, klocksläpp, dragteknik </w:t>
      </w:r>
    </w:p>
    <w:sectPr w:rsidR="00AD1033" w:rsidRPr="00536A5A"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7F8F1" w14:textId="77777777" w:rsidR="00B43DE1" w:rsidRDefault="00B43DE1">
      <w:r>
        <w:separator/>
      </w:r>
    </w:p>
  </w:endnote>
  <w:endnote w:type="continuationSeparator" w:id="0">
    <w:p w14:paraId="3E55AA96" w14:textId="77777777" w:rsidR="00B43DE1" w:rsidRDefault="00B43DE1">
      <w:r>
        <w:continuationSeparator/>
      </w:r>
    </w:p>
  </w:endnote>
  <w:endnote w:type="continuationNotice" w:id="1">
    <w:p w14:paraId="3BCF652E" w14:textId="77777777" w:rsidR="00B43DE1" w:rsidRDefault="00B43D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CF74C" w14:textId="77777777" w:rsidR="00B43DE1" w:rsidRDefault="00B43DE1"/>
  </w:footnote>
  <w:footnote w:type="continuationSeparator" w:id="0">
    <w:p w14:paraId="6F5EC609" w14:textId="77777777" w:rsidR="00B43DE1" w:rsidRDefault="00B43DE1">
      <w:r>
        <w:continuationSeparator/>
      </w:r>
    </w:p>
  </w:footnote>
  <w:footnote w:type="continuationNotice" w:id="1">
    <w:p w14:paraId="3478FAD3" w14:textId="77777777" w:rsidR="00B43DE1" w:rsidRDefault="00B43D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762176"/>
    <w:multiLevelType w:val="hybridMultilevel"/>
    <w:tmpl w:val="E1947A7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0"/>
  </w:num>
  <w:num w:numId="19" w16cid:durableId="1846439597">
    <w:abstractNumId w:val="17"/>
  </w:num>
  <w:num w:numId="20" w16cid:durableId="61001577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05BE"/>
    <w:rsid w:val="00061969"/>
    <w:rsid w:val="000655CC"/>
    <w:rsid w:val="000700AE"/>
    <w:rsid w:val="00084024"/>
    <w:rsid w:val="000845F8"/>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5663"/>
    <w:rsid w:val="0019632A"/>
    <w:rsid w:val="001A4E7C"/>
    <w:rsid w:val="001B762C"/>
    <w:rsid w:val="001C4D0A"/>
    <w:rsid w:val="001C5FEF"/>
    <w:rsid w:val="001E3789"/>
    <w:rsid w:val="00201931"/>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1B6"/>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C5001"/>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9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1033"/>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3DE1"/>
    <w:rsid w:val="00B46C03"/>
    <w:rsid w:val="00B576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22F5"/>
    <w:rsid w:val="00D139CF"/>
    <w:rsid w:val="00D1601A"/>
    <w:rsid w:val="00D20779"/>
    <w:rsid w:val="00D37E7F"/>
    <w:rsid w:val="00D47AD7"/>
    <w:rsid w:val="00D51529"/>
    <w:rsid w:val="00D62468"/>
    <w:rsid w:val="00D67C88"/>
    <w:rsid w:val="00D83AA7"/>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78A4"/>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50DD"/>
    <w:rsid w:val="00FD6820"/>
    <w:rsid w:val="00FE12D8"/>
    <w:rsid w:val="00FE475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1158</Words>
  <Characters>6142</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Sugklocka - handläggning vid förlossning (Vakuumextration, förkorat VE)</dc:title>
  <dc:subject/>
  <dc:creator/>
  <keywords/>
  <lastModifiedBy/>
  <revision>1</revision>
  <dcterms:created xsi:type="dcterms:W3CDTF">2025-03-26T13:24:00.0000000Z</dcterms:created>
  <dcterms:modified xsi:type="dcterms:W3CDTF">2025-03-26T14:00:00.0000000Z</dcterms:modified>
</coreProperties>
</file>