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DBE3D1" w14:textId="77777777" w:rsidR="00B3554D" w:rsidRPr="00404E8E" w:rsidRDefault="00B3554D" w:rsidP="00800590">
      <w:pPr>
        <w:pStyle w:val="Rubrik1"/>
      </w:pPr>
      <w:bookmarkStart w:id="0" w:name="_Toc247444895"/>
      <w:proofErr w:type="spellStart"/>
      <w:r w:rsidRPr="00404E8E">
        <w:t>Rubella</w:t>
      </w:r>
      <w:proofErr w:type="spellEnd"/>
      <w:r w:rsidRPr="00404E8E">
        <w:t xml:space="preserve"> (Röda hund)</w:t>
      </w:r>
    </w:p>
    <w:bookmarkEnd w:id="0"/>
    <w:p w14:paraId="35BFA65D" w14:textId="77777777" w:rsidR="00B3554D" w:rsidRPr="00404E8E" w:rsidRDefault="00B3554D" w:rsidP="00800590">
      <w:pPr>
        <w:pStyle w:val="Normalefterlista"/>
      </w:pPr>
      <w:proofErr w:type="spellStart"/>
      <w:r w:rsidRPr="00404E8E">
        <w:t>Rubella</w:t>
      </w:r>
      <w:proofErr w:type="spellEnd"/>
      <w:r w:rsidRPr="00404E8E">
        <w:t xml:space="preserve"> (Röda hund) är en infektionssjukdom som orsakas av virus.</w:t>
      </w:r>
    </w:p>
    <w:p w14:paraId="145E04AC" w14:textId="2F1014CD" w:rsidR="00B3554D" w:rsidRPr="00404E8E" w:rsidRDefault="00B3554D" w:rsidP="00800590">
      <w:pPr>
        <w:pStyle w:val="Normalefterlista"/>
        <w:ind w:right="282"/>
      </w:pPr>
      <w:r w:rsidRPr="00404E8E">
        <w:t xml:space="preserve">Symtom och förlopp: </w:t>
      </w:r>
      <w:r w:rsidR="00800590">
        <w:t>L</w:t>
      </w:r>
      <w:r w:rsidRPr="00404E8E">
        <w:t>uftvägsinfektion, svullna lymfkörtlar, hudutslag som börjar i ansiktet och sprider sig ned över bålen, feber kan förekomma. Allvarliga fall är mycket ovanliga. Däremot har en kvinna som smittats i tidig graviditet stor risk att få missfall eller att föda ett barn med missbildningar.</w:t>
      </w:r>
    </w:p>
    <w:p w14:paraId="75E5E783" w14:textId="7D746FCD" w:rsidR="00B3554D" w:rsidRPr="00404E8E" w:rsidRDefault="00B3554D" w:rsidP="00800590">
      <w:pPr>
        <w:pStyle w:val="Normalefterlista"/>
        <w:ind w:right="565"/>
      </w:pPr>
      <w:r w:rsidRPr="00404E8E">
        <w:t>Fosterskador inträffar huvudsakligen om insjuknandet i röda hund sker under de första 16</w:t>
      </w:r>
      <w:r w:rsidR="00800590">
        <w:t xml:space="preserve"> </w:t>
      </w:r>
      <w:r w:rsidRPr="00404E8E">
        <w:t>-</w:t>
      </w:r>
      <w:r w:rsidR="00800590">
        <w:t xml:space="preserve"> </w:t>
      </w:r>
      <w:r w:rsidRPr="00404E8E">
        <w:t>17 graviditetsveckorna. Störst risk är det under de första åtta graviditetsveckorna, då får över 80 % av fostren missbildningar.</w:t>
      </w:r>
    </w:p>
    <w:p w14:paraId="0FEF932A" w14:textId="77777777" w:rsidR="00B3554D" w:rsidRPr="00404E8E" w:rsidRDefault="00B3554D" w:rsidP="00800590">
      <w:pPr>
        <w:pStyle w:val="Normalefterlista"/>
      </w:pPr>
      <w:r w:rsidRPr="00404E8E">
        <w:t xml:space="preserve">Röda hund hos gravid kvinna eller foster kan inte behandlas, däremot förebyggas genom </w:t>
      </w:r>
      <w:r w:rsidRPr="00404E8E">
        <w:rPr>
          <w:b/>
        </w:rPr>
        <w:t>vaccination</w:t>
      </w:r>
      <w:r w:rsidRPr="00404E8E">
        <w:t>. Vaccinering ger en livslång immunitet. Vaccinationen får inte ges under pågående graviditet.</w:t>
      </w:r>
    </w:p>
    <w:p w14:paraId="74ED6E6C" w14:textId="77777777" w:rsidR="00B3554D" w:rsidRPr="00404E8E" w:rsidRDefault="00B3554D" w:rsidP="00800590">
      <w:pPr>
        <w:pStyle w:val="Normalefterlista"/>
      </w:pPr>
      <w:r w:rsidRPr="00404E8E">
        <w:t xml:space="preserve">De vaccinationer som ges till barn i Sverige förhindrar att röda hund sprids och ger hos de allra flesta ett gott immunförsvar under graviditet. I mödravårdens </w:t>
      </w:r>
      <w:proofErr w:type="spellStart"/>
      <w:r w:rsidRPr="00404E8E">
        <w:t>inskrivningsprover</w:t>
      </w:r>
      <w:proofErr w:type="spellEnd"/>
      <w:r w:rsidRPr="00404E8E">
        <w:t xml:space="preserve"> kontrolleras om kvinnan är immun mot röda hund. </w:t>
      </w:r>
    </w:p>
    <w:p w14:paraId="53B21FF7" w14:textId="77777777" w:rsidR="00B3554D" w:rsidRPr="00404E8E" w:rsidRDefault="00B3554D" w:rsidP="00800590">
      <w:pPr>
        <w:pStyle w:val="Normalefterlista"/>
      </w:pPr>
      <w:proofErr w:type="spellStart"/>
      <w:r w:rsidRPr="00404E8E">
        <w:t>Rubellaprov</w:t>
      </w:r>
      <w:proofErr w:type="spellEnd"/>
      <w:r w:rsidRPr="00404E8E">
        <w:t xml:space="preserve"> (immunitetsprövning) och vaccination av kvinna som saknar skydd för röda hund kan rekommenderas </w:t>
      </w:r>
      <w:r w:rsidRPr="00404E8E">
        <w:rPr>
          <w:b/>
        </w:rPr>
        <w:t>inför planerad graviditet</w:t>
      </w:r>
      <w:r w:rsidRPr="00404E8E">
        <w:t xml:space="preserve"> om kvinnan inte är vaccinerad tidigare. Ny graviditet skall undvikas minst tre månader efter vaccinationen för att vaccinet inte ska påverka fostret.</w:t>
      </w:r>
    </w:p>
    <w:p w14:paraId="738134F2" w14:textId="77777777" w:rsidR="00B3554D" w:rsidRPr="00404E8E" w:rsidRDefault="00B3554D" w:rsidP="00800590">
      <w:pPr>
        <w:pStyle w:val="Normalefterlista"/>
        <w:ind w:right="424"/>
      </w:pPr>
      <w:r w:rsidRPr="00404E8E">
        <w:t xml:space="preserve">Gravida kvinnor som saknar immunitet mot röda hund erbjuds vaccination </w:t>
      </w:r>
      <w:r w:rsidRPr="00404E8E">
        <w:rPr>
          <w:b/>
        </w:rPr>
        <w:t>efter förlossningen</w:t>
      </w:r>
      <w:r w:rsidRPr="00404E8E">
        <w:t>. Den nyblivna modern kan få vaccin även om hon ammar barnet.</w:t>
      </w:r>
    </w:p>
    <w:p w14:paraId="3ED92F89" w14:textId="4A9E6CE2" w:rsidR="00B3554D" w:rsidRPr="00404E8E" w:rsidRDefault="00B3554D" w:rsidP="00800590">
      <w:pPr>
        <w:pStyle w:val="Normalefterlista"/>
      </w:pPr>
      <w:r w:rsidRPr="00404E8E">
        <w:t>Vaccinet kan ges antingen redan på BB-avdelningen efter att barnet är fött eller senare på vårdcentralen (BB-doktor skriver i så fall remiss dit).</w:t>
      </w:r>
      <w:r w:rsidR="00800590">
        <w:br/>
      </w:r>
    </w:p>
    <w:p w14:paraId="2D016BEB" w14:textId="77777777" w:rsidR="00B3554D" w:rsidRPr="00404E8E" w:rsidRDefault="00B3554D" w:rsidP="00800590">
      <w:pPr>
        <w:pStyle w:val="Rubrik2"/>
      </w:pPr>
      <w:r w:rsidRPr="00404E8E">
        <w:lastRenderedPageBreak/>
        <w:t>Kontaktuppgifter</w:t>
      </w:r>
    </w:p>
    <w:p w14:paraId="2A95E559" w14:textId="193CC000" w:rsidR="00B3554D" w:rsidRPr="00404E8E" w:rsidRDefault="00B3554D" w:rsidP="00800590">
      <w:pPr>
        <w:pStyle w:val="Normalefterlista"/>
      </w:pPr>
      <w:r w:rsidRPr="00404E8E">
        <w:t>BB-avdelningen tfn 033-616 17</w:t>
      </w:r>
      <w:r w:rsidR="00800590">
        <w:t xml:space="preserve"> </w:t>
      </w:r>
      <w:r w:rsidRPr="00404E8E">
        <w:t>01</w:t>
      </w:r>
    </w:p>
    <w:p w14:paraId="538C4C0A" w14:textId="77777777" w:rsidR="00B3554D" w:rsidRPr="00404E8E" w:rsidRDefault="00B3554D" w:rsidP="00800590">
      <w:pPr>
        <w:pStyle w:val="Normalefterlista"/>
      </w:pPr>
    </w:p>
    <w:p w14:paraId="750DAF40" w14:textId="77777777" w:rsidR="00B3554D" w:rsidRPr="00404E8E" w:rsidRDefault="00B3554D" w:rsidP="00800590">
      <w:pPr>
        <w:pStyle w:val="Normalefterlista"/>
      </w:pPr>
      <w:r w:rsidRPr="00404E8E">
        <w:t xml:space="preserve">Du kan läsa mer om diagnoser, undersökningar, behandlingar och läkemedel på </w:t>
      </w:r>
      <w:hyperlink r:id="rId8" w:history="1">
        <w:r w:rsidRPr="00404E8E">
          <w:rPr>
            <w:color w:val="0563C1"/>
            <w:u w:val="single"/>
          </w:rPr>
          <w:t>www.117</w:t>
        </w:r>
        <w:r w:rsidRPr="00404E8E">
          <w:rPr>
            <w:color w:val="0563C1"/>
            <w:u w:val="single"/>
          </w:rPr>
          <w:t>7</w:t>
        </w:r>
        <w:r w:rsidRPr="00404E8E">
          <w:rPr>
            <w:color w:val="0563C1"/>
            <w:u w:val="single"/>
          </w:rPr>
          <w:t>.se</w:t>
        </w:r>
      </w:hyperlink>
      <w:r w:rsidRPr="00404E8E">
        <w:t>, landstingens och regionernas gemensamma webbplats för råd om vård.</w:t>
      </w:r>
    </w:p>
    <w:p w14:paraId="29092848" w14:textId="77777777" w:rsidR="00B3554D" w:rsidRPr="00536A5A" w:rsidRDefault="00B3554D" w:rsidP="00B3554D">
      <w:pPr>
        <w:spacing w:after="0" w:line="240" w:lineRule="auto"/>
        <w:ind w:left="0" w:right="0"/>
      </w:pPr>
    </w:p>
    <w:sectPr w:rsidR="00B3554D" w:rsidRPr="00536A5A" w:rsidSect="00B96AFF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D6F839" w14:textId="77777777" w:rsidR="00BC4EBC" w:rsidRDefault="00BC4EBC">
      <w:r>
        <w:separator/>
      </w:r>
    </w:p>
  </w:endnote>
  <w:endnote w:type="continuationSeparator" w:id="0">
    <w:p w14:paraId="46F9F995" w14:textId="77777777" w:rsidR="00BC4EBC" w:rsidRDefault="00BC4EBC">
      <w:r>
        <w:continuationSeparator/>
      </w:r>
    </w:p>
  </w:endnote>
  <w:endnote w:type="continuationNotice" w:id="1">
    <w:p w14:paraId="3DE07458" w14:textId="77777777" w:rsidR="00BC4EBC" w:rsidRDefault="00BC4EB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57BF6F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257C2C5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CAC024A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AF00F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4445DF15" wp14:editId="478C0C4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1B2FE5" w14:textId="77777777" w:rsidR="00BC4EBC" w:rsidRDefault="00BC4EBC"/>
  </w:footnote>
  <w:footnote w:type="continuationSeparator" w:id="0">
    <w:p w14:paraId="706CD849" w14:textId="77777777" w:rsidR="00BC4EBC" w:rsidRDefault="00BC4EBC">
      <w:r>
        <w:continuationSeparator/>
      </w:r>
    </w:p>
  </w:footnote>
  <w:footnote w:type="continuationNotice" w:id="1">
    <w:p w14:paraId="45D07C57" w14:textId="77777777" w:rsidR="00BC4EBC" w:rsidRDefault="00BC4EB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08F221" w14:textId="77777777" w:rsidR="00294791" w:rsidRPr="00DA65C4" w:rsidRDefault="00DA65C4" w:rsidP="00DA65C4">
    <w:pPr>
      <w:pStyle w:val="Sidhuvud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51B1B0DE" wp14:editId="28DB0F9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2C01652" w14:textId="77777777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1B1B0DE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2C01652" w14:textId="77777777" w:rsidR="00DA65C4" w:rsidRDefault="00DA65C4" w:rsidP="00DA65C4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FC8D24" w14:textId="77777777" w:rsidR="00014FD2" w:rsidRDefault="00014FD2" w:rsidP="00014FD2">
    <w:pPr>
      <w:pStyle w:val="Sidhuvud"/>
      <w:ind w:left="0" w:right="0"/>
    </w:pPr>
  </w:p>
  <w:p w14:paraId="09BF595A" w14:textId="77777777" w:rsidR="00014FD2" w:rsidRDefault="00014FD2" w:rsidP="00014FD2">
    <w:pPr>
      <w:pStyle w:val="Sidhuvud"/>
      <w:ind w:left="0" w:right="0"/>
      <w:jc w:val="center"/>
    </w:pPr>
  </w:p>
  <w:p w14:paraId="0CD378D0" w14:textId="77777777" w:rsidR="00014FD2" w:rsidRDefault="00014FD2" w:rsidP="00014FD2">
    <w:pPr>
      <w:pStyle w:val="Sidhuvud"/>
      <w:ind w:left="0" w:right="0"/>
      <w:jc w:val="center"/>
    </w:pPr>
  </w:p>
  <w:p w14:paraId="27CE6FFF" w14:textId="77777777" w:rsidR="00014FD2" w:rsidRDefault="00014FD2" w:rsidP="00014FD2">
    <w:pPr>
      <w:pStyle w:val="Sidhuvud"/>
      <w:ind w:left="0" w:right="0"/>
    </w:pPr>
  </w:p>
  <w:p w14:paraId="35AB5876" w14:textId="77777777" w:rsidR="00014FD2" w:rsidRDefault="00014FD2" w:rsidP="00014FD2">
    <w:pPr>
      <w:pStyle w:val="Sidhuvud"/>
      <w:ind w:left="0" w:right="0"/>
    </w:pPr>
  </w:p>
  <w:p w14:paraId="096D8402" w14:textId="77777777" w:rsidR="00014FD2" w:rsidRDefault="00014FD2" w:rsidP="00014FD2">
    <w:pPr>
      <w:pStyle w:val="Sidhuvud"/>
      <w:ind w:left="0" w:right="0"/>
      <w:jc w:val="center"/>
    </w:pPr>
    <w:r>
      <w:rPr>
        <w:noProof/>
      </w:rPr>
      <w:drawing>
        <wp:inline distT="0" distB="0" distL="0" distR="0" wp14:anchorId="76F2C124" wp14:editId="59E86A61">
          <wp:extent cx="6480061" cy="1008890"/>
          <wp:effectExtent l="0" t="0" r="0" b="1270"/>
          <wp:docPr id="5" name="Bildobjekt 5" descr="En bild som visar skärmbild, Grafik, grafisk design, design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objekt 5" descr="En bild som visar skärmbild, Grafik, grafisk design, design&#10;&#10;Automatiskt genererad beskrivn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61" cy="1008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96DEBBC" w14:textId="77777777" w:rsidR="008A4EB9" w:rsidRPr="00014FD2" w:rsidRDefault="008A4EB9" w:rsidP="00014FD2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38963A38"/>
    <w:lvl w:ilvl="0" w:tplc="1ABAAE0E">
      <w:start w:val="1"/>
      <w:numFmt w:val="bullet"/>
      <w:pStyle w:val="Punktlista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7E1FE2"/>
    <w:multiLevelType w:val="hybridMultilevel"/>
    <w:tmpl w:val="D1D21B80"/>
    <w:lvl w:ilvl="0" w:tplc="E632D0BA">
      <w:start w:val="1"/>
      <w:numFmt w:val="bullet"/>
      <w:pStyle w:val="Punktlistaniv2"/>
      <w:lvlText w:val="­"/>
      <w:lvlJc w:val="left"/>
      <w:pPr>
        <w:ind w:left="2069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544071A6"/>
    <w:lvl w:ilvl="0" w:tplc="9C72403C">
      <w:start w:val="1"/>
      <w:numFmt w:val="decimal"/>
      <w:pStyle w:val="Liststycke"/>
      <w:lvlText w:val="%1."/>
      <w:lvlJc w:val="left"/>
      <w:pPr>
        <w:ind w:left="1352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3491832">
    <w:abstractNumId w:val="18"/>
  </w:num>
  <w:num w:numId="2" w16cid:durableId="2038003873">
    <w:abstractNumId w:val="15"/>
  </w:num>
  <w:num w:numId="3" w16cid:durableId="1550266097">
    <w:abstractNumId w:val="0"/>
  </w:num>
  <w:num w:numId="4" w16cid:durableId="1452430695">
    <w:abstractNumId w:val="6"/>
  </w:num>
  <w:num w:numId="5" w16cid:durableId="1649748801">
    <w:abstractNumId w:val="16"/>
  </w:num>
  <w:num w:numId="6" w16cid:durableId="344748259">
    <w:abstractNumId w:val="2"/>
  </w:num>
  <w:num w:numId="7" w16cid:durableId="1934046058">
    <w:abstractNumId w:val="12"/>
  </w:num>
  <w:num w:numId="8" w16cid:durableId="346908021">
    <w:abstractNumId w:val="8"/>
  </w:num>
  <w:num w:numId="9" w16cid:durableId="186450394">
    <w:abstractNumId w:val="1"/>
  </w:num>
  <w:num w:numId="10" w16cid:durableId="1837917837">
    <w:abstractNumId w:val="1"/>
  </w:num>
  <w:num w:numId="11" w16cid:durableId="287667561">
    <w:abstractNumId w:val="3"/>
  </w:num>
  <w:num w:numId="12" w16cid:durableId="211622717">
    <w:abstractNumId w:val="4"/>
  </w:num>
  <w:num w:numId="13" w16cid:durableId="1024595565">
    <w:abstractNumId w:val="14"/>
  </w:num>
  <w:num w:numId="14" w16cid:durableId="1014263281">
    <w:abstractNumId w:val="9"/>
  </w:num>
  <w:num w:numId="15" w16cid:durableId="1101485247">
    <w:abstractNumId w:val="7"/>
  </w:num>
  <w:num w:numId="16" w16cid:durableId="2093158488">
    <w:abstractNumId w:val="13"/>
  </w:num>
  <w:num w:numId="17" w16cid:durableId="2069649413">
    <w:abstractNumId w:val="5"/>
  </w:num>
  <w:num w:numId="18" w16cid:durableId="2083601073">
    <w:abstractNumId w:val="11"/>
  </w:num>
  <w:num w:numId="19" w16cid:durableId="2132630577">
    <w:abstractNumId w:val="17"/>
  </w:num>
  <w:num w:numId="20" w16cid:durableId="19912774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F77"/>
    <w:rsid w:val="000051D5"/>
    <w:rsid w:val="00006D2A"/>
    <w:rsid w:val="00010D47"/>
    <w:rsid w:val="00014FD2"/>
    <w:rsid w:val="00016CF0"/>
    <w:rsid w:val="00030DDD"/>
    <w:rsid w:val="000313BB"/>
    <w:rsid w:val="00033ED5"/>
    <w:rsid w:val="000475AB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4C8E"/>
    <w:rsid w:val="000E463B"/>
    <w:rsid w:val="000E5A7E"/>
    <w:rsid w:val="000F43A3"/>
    <w:rsid w:val="000F7681"/>
    <w:rsid w:val="00103031"/>
    <w:rsid w:val="001044FE"/>
    <w:rsid w:val="001139D4"/>
    <w:rsid w:val="00121D9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6A8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47E96"/>
    <w:rsid w:val="00250F24"/>
    <w:rsid w:val="002523C5"/>
    <w:rsid w:val="0025380B"/>
    <w:rsid w:val="00254E2A"/>
    <w:rsid w:val="00255CB2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16C2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6E8A"/>
    <w:rsid w:val="00386FB0"/>
    <w:rsid w:val="0039118E"/>
    <w:rsid w:val="00397F54"/>
    <w:rsid w:val="003A0D43"/>
    <w:rsid w:val="003B2A4B"/>
    <w:rsid w:val="003D099E"/>
    <w:rsid w:val="003D21A2"/>
    <w:rsid w:val="003D29D2"/>
    <w:rsid w:val="003D522D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E4A"/>
    <w:rsid w:val="00465651"/>
    <w:rsid w:val="00470CE7"/>
    <w:rsid w:val="00470F4F"/>
    <w:rsid w:val="00472482"/>
    <w:rsid w:val="00480DC7"/>
    <w:rsid w:val="004876F6"/>
    <w:rsid w:val="0049236A"/>
    <w:rsid w:val="00492718"/>
    <w:rsid w:val="004A0177"/>
    <w:rsid w:val="004A355D"/>
    <w:rsid w:val="004A4970"/>
    <w:rsid w:val="004B2183"/>
    <w:rsid w:val="004B2A01"/>
    <w:rsid w:val="004B53DA"/>
    <w:rsid w:val="004C3536"/>
    <w:rsid w:val="004D1CD7"/>
    <w:rsid w:val="004D7BA3"/>
    <w:rsid w:val="004E3115"/>
    <w:rsid w:val="004F4518"/>
    <w:rsid w:val="004F4C62"/>
    <w:rsid w:val="004F702A"/>
    <w:rsid w:val="00501433"/>
    <w:rsid w:val="00511CC4"/>
    <w:rsid w:val="00531E60"/>
    <w:rsid w:val="00541D07"/>
    <w:rsid w:val="00544BAB"/>
    <w:rsid w:val="00545A3B"/>
    <w:rsid w:val="00545F31"/>
    <w:rsid w:val="005578FA"/>
    <w:rsid w:val="00565129"/>
    <w:rsid w:val="00565CD0"/>
    <w:rsid w:val="00567820"/>
    <w:rsid w:val="00570C24"/>
    <w:rsid w:val="005770AD"/>
    <w:rsid w:val="00580FC7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26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67951"/>
    <w:rsid w:val="00673C92"/>
    <w:rsid w:val="006753EC"/>
    <w:rsid w:val="00685193"/>
    <w:rsid w:val="00685D5C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6463"/>
    <w:rsid w:val="00754905"/>
    <w:rsid w:val="00760038"/>
    <w:rsid w:val="00762EE0"/>
    <w:rsid w:val="00764161"/>
    <w:rsid w:val="00765C41"/>
    <w:rsid w:val="0076718F"/>
    <w:rsid w:val="00771100"/>
    <w:rsid w:val="007759DD"/>
    <w:rsid w:val="0078609F"/>
    <w:rsid w:val="007917BA"/>
    <w:rsid w:val="007A334E"/>
    <w:rsid w:val="007A5C6F"/>
    <w:rsid w:val="007B1020"/>
    <w:rsid w:val="007D4241"/>
    <w:rsid w:val="007D4317"/>
    <w:rsid w:val="007D4EA3"/>
    <w:rsid w:val="007F1CFF"/>
    <w:rsid w:val="007F5DD5"/>
    <w:rsid w:val="00800590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09C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A73"/>
    <w:rsid w:val="00A05942"/>
    <w:rsid w:val="00A07BEC"/>
    <w:rsid w:val="00A264BE"/>
    <w:rsid w:val="00A272CA"/>
    <w:rsid w:val="00A33051"/>
    <w:rsid w:val="00A33EA9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B80"/>
    <w:rsid w:val="00AA0B3A"/>
    <w:rsid w:val="00AA6EB4"/>
    <w:rsid w:val="00AA767D"/>
    <w:rsid w:val="00AB0CC9"/>
    <w:rsid w:val="00AC3FF6"/>
    <w:rsid w:val="00AD73EC"/>
    <w:rsid w:val="00AD7AD5"/>
    <w:rsid w:val="00AD7F1F"/>
    <w:rsid w:val="00AE5BC7"/>
    <w:rsid w:val="00AF5AAF"/>
    <w:rsid w:val="00B046D8"/>
    <w:rsid w:val="00B055BB"/>
    <w:rsid w:val="00B13F4C"/>
    <w:rsid w:val="00B16219"/>
    <w:rsid w:val="00B16C59"/>
    <w:rsid w:val="00B33FDD"/>
    <w:rsid w:val="00B3554D"/>
    <w:rsid w:val="00B359CC"/>
    <w:rsid w:val="00B36107"/>
    <w:rsid w:val="00B41789"/>
    <w:rsid w:val="00B46C03"/>
    <w:rsid w:val="00B52651"/>
    <w:rsid w:val="00B60C6C"/>
    <w:rsid w:val="00B619A9"/>
    <w:rsid w:val="00B61BD6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C4EBC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1F7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1CE9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36F7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6F9E"/>
    <w:rsid w:val="00F22264"/>
    <w:rsid w:val="00F2564D"/>
    <w:rsid w:val="00F35B05"/>
    <w:rsid w:val="00F413D9"/>
    <w:rsid w:val="00F5135F"/>
    <w:rsid w:val="00F51F78"/>
    <w:rsid w:val="00F816E4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38F6400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DB17ACA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rödtext VGR"/>
    <w:qFormat/>
    <w:rsid w:val="00746463"/>
    <w:pPr>
      <w:spacing w:after="120" w:line="288" w:lineRule="auto"/>
      <w:ind w:left="992" w:right="868"/>
    </w:pPr>
    <w:rPr>
      <w:rFonts w:ascii="Georgia" w:hAnsi="Georgia"/>
      <w:sz w:val="22"/>
      <w:szCs w:val="24"/>
    </w:rPr>
  </w:style>
  <w:style w:type="paragraph" w:styleId="Rubrik1">
    <w:name w:val="heading 1"/>
    <w:aliases w:val="Rubrik VGR"/>
    <w:next w:val="Normal"/>
    <w:link w:val="Rubrik1Char"/>
    <w:qFormat/>
    <w:rsid w:val="00746463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746463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4F702A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</w:rPr>
  </w:style>
  <w:style w:type="character" w:customStyle="1" w:styleId="Rubrik1Char">
    <w:name w:val="Rubrik 1 Char"/>
    <w:aliases w:val="Rubrik VGR Char"/>
    <w:link w:val="Rubrik1"/>
    <w:rsid w:val="00746463"/>
    <w:rPr>
      <w:rFonts w:ascii="Verdana" w:eastAsia="MS Gothic" w:hAnsi="Verdana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746463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4F702A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aliases w:val="Punktlista numrerad"/>
    <w:basedOn w:val="Normal"/>
    <w:uiPriority w:val="34"/>
    <w:rsid w:val="000C4C8E"/>
    <w:pPr>
      <w:numPr>
        <w:numId w:val="13"/>
      </w:numPr>
      <w:tabs>
        <w:tab w:val="left" w:pos="1349"/>
      </w:tabs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uiPriority w:val="2"/>
    <w:qFormat/>
    <w:rsid w:val="00764161"/>
    <w:pPr>
      <w:keepNext/>
      <w:keepLines/>
      <w:widowControl w:val="0"/>
      <w:autoSpaceDE w:val="0"/>
      <w:autoSpaceDN w:val="0"/>
      <w:adjustRightInd w:val="0"/>
      <w:spacing w:before="240" w:after="20" w:line="288" w:lineRule="auto"/>
      <w:ind w:left="992" w:right="868"/>
      <w:textAlignment w:val="center"/>
    </w:pPr>
    <w:rPr>
      <w:rFonts w:ascii="Verdana" w:hAnsi="Verdana"/>
      <w:b/>
      <w:sz w:val="27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C4C8E"/>
    <w:pPr>
      <w:numPr>
        <w:numId w:val="14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iv2">
    <w:name w:val="Punktlista nivå2"/>
    <w:qFormat/>
    <w:rsid w:val="000C4C8E"/>
    <w:pPr>
      <w:numPr>
        <w:numId w:val="20"/>
      </w:numPr>
      <w:tabs>
        <w:tab w:val="left" w:pos="1707"/>
      </w:tabs>
      <w:spacing w:after="120" w:line="288" w:lineRule="auto"/>
      <w:ind w:left="1706" w:right="868" w:hanging="357"/>
      <w:contextualSpacing/>
    </w:pPr>
    <w:rPr>
      <w:rFonts w:ascii="Georgia" w:hAnsi="Georgia"/>
      <w:sz w:val="22"/>
      <w:szCs w:val="22"/>
    </w:rPr>
  </w:style>
  <w:style w:type="paragraph" w:styleId="Underrubrik">
    <w:name w:val="Subtitle"/>
    <w:basedOn w:val="Normal"/>
    <w:next w:val="Normal"/>
    <w:link w:val="UnderrubrikChar"/>
    <w:qFormat/>
    <w:rsid w:val="00764161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b/>
      <w:color w:val="5A5A5A" w:themeColor="text1" w:themeTint="A5"/>
      <w:sz w:val="24"/>
      <w:szCs w:val="22"/>
    </w:rPr>
  </w:style>
  <w:style w:type="character" w:customStyle="1" w:styleId="UnderrubrikChar">
    <w:name w:val="Underrubrik Char"/>
    <w:basedOn w:val="Standardstycketeckensnitt"/>
    <w:link w:val="Underrubrik"/>
    <w:rsid w:val="00764161"/>
    <w:rPr>
      <w:rFonts w:ascii="Verdana" w:eastAsiaTheme="minorEastAsia" w:hAnsi="Verdana" w:cstheme="minorBidi"/>
      <w:b/>
      <w:color w:val="5A5A5A" w:themeColor="text1" w:themeTint="A5"/>
      <w:sz w:val="24"/>
      <w:szCs w:val="22"/>
    </w:rPr>
  </w:style>
  <w:style w:type="paragraph" w:styleId="Normalwebb">
    <w:name w:val="Normal (Web)"/>
    <w:basedOn w:val="Normal"/>
    <w:uiPriority w:val="99"/>
    <w:semiHidden/>
    <w:unhideWhenUsed/>
    <w:rsid w:val="000475AB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4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1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://www.1177.se" TargetMode="External" Id="rId8" /><Relationship Type="http://schemas.openxmlformats.org/officeDocument/2006/relationships/footer" Target="footer3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2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294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1854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Rubella (röda hund)</dc:title>
  <dc:subject/>
  <dc:creator/>
  <keywords/>
  <lastModifiedBy/>
  <revision>1</revision>
  <dcterms:created xsi:type="dcterms:W3CDTF">2024-10-14T11:16:00.0000000Z</dcterms:created>
  <dcterms:modified xsi:type="dcterms:W3CDTF">2024-10-14T11:27:00.0000000Z</dcterms:modified>
</coreProperties>
</file>