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BA9A8CB" w:rsidR="00184167" w:rsidRDefault="00BF5157" w:rsidP="009A32ED">
      <w:pPr>
        <w:pStyle w:val="Rubrik1"/>
      </w:pPr>
      <w:r w:rsidRPr="00BF5157">
        <w:t xml:space="preserve">Finnålspunktion, utan egen kod – </w:t>
      </w:r>
      <w:r>
        <w:t>u</w:t>
      </w:r>
      <w:r w:rsidRPr="00BF5157">
        <w:t>ltraljudsundersökning inom radiologi SÄS 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F546418" w14:textId="60BDDA9D" w:rsidR="00BF5157" w:rsidRPr="00BF5157" w:rsidRDefault="00BF5157" w:rsidP="00BF5157">
      <w:pPr>
        <w:ind w:right="-143"/>
      </w:pPr>
      <w:r>
        <w:t>Tillagt tabell för </w:t>
      </w:r>
      <w:proofErr w:type="spellStart"/>
      <w:r>
        <w:t>transducers</w:t>
      </w:r>
      <w:proofErr w:type="spellEnd"/>
      <w:r>
        <w:t>. Tillägg i dokumentationsinformation.  </w:t>
      </w:r>
      <w:r w:rsidR="66B2E920">
        <w:t xml:space="preserve">Tillägg av </w:t>
      </w:r>
      <w:proofErr w:type="spellStart"/>
      <w:r w:rsidR="66B2E920">
        <w:t>transducer</w:t>
      </w:r>
      <w:proofErr w:type="spellEnd"/>
      <w:r w:rsidR="66B2E920">
        <w:t xml:space="preserve"> i tabell.</w:t>
      </w:r>
    </w:p>
    <w:p w14:paraId="7390BB04" w14:textId="77777777" w:rsidR="00BF5157" w:rsidRPr="00BF5157" w:rsidRDefault="00BF5157" w:rsidP="00BF5157">
      <w:pPr>
        <w:ind w:right="-143"/>
      </w:pPr>
      <w:r w:rsidRPr="00BF5157">
        <w:t>Lagt till text under rubrikerna Patienten, Undersökning- vad som gäller för odling samt Dokumentation. 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2570B26" w14:textId="00D8822B" w:rsidR="009A32ED" w:rsidRDefault="00366920" w:rsidP="009A32ED">
      <w:pPr>
        <w:ind w:right="-143"/>
      </w:pPr>
      <w:r w:rsidRPr="00366920">
        <w:t>Beskrivning av ultraljudsundersökning med finnålspunktion där egen kod för undersökning saknas, till exempel cysttömning eller provtagning av lymfkörtel där anpassad kod saknas. För personal på radiologi SÄS. 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0D2CEA12" w14:textId="384BC758" w:rsidR="009F790D" w:rsidRDefault="009F790D" w:rsidP="009F790D">
      <w:pPr>
        <w:ind w:right="-143"/>
      </w:pPr>
      <w:r w:rsidRPr="009F790D">
        <w:t>SoS-kod: 900</w:t>
      </w:r>
      <w:r w:rsidRPr="009F790D">
        <w:rPr>
          <w:rFonts w:ascii="Times New Roman" w:hAnsi="Times New Roman"/>
        </w:rPr>
        <w:t> </w:t>
      </w:r>
      <w:r w:rsidRPr="009F790D">
        <w:t>645 </w:t>
      </w:r>
    </w:p>
    <w:p w14:paraId="2F688666" w14:textId="77777777" w:rsidR="00AF650E" w:rsidRPr="00915DDF" w:rsidRDefault="00AF650E" w:rsidP="00AF650E">
      <w:pPr>
        <w:ind w:right="-143"/>
      </w:pPr>
      <w:r>
        <w:t xml:space="preserve">Checklista för undersköterska vid bokning </w:t>
      </w:r>
      <w:hyperlink r:id="rId11" w:history="1">
        <w:r w:rsidRPr="003B1F43">
          <w:rPr>
            <w:rStyle w:val="Hyperlnk"/>
          </w:rPr>
          <w:t xml:space="preserve">Checklista vid bokning av lever- och njurbiopsi, </w:t>
        </w:r>
        <w:proofErr w:type="spellStart"/>
        <w:r w:rsidRPr="003B1F43">
          <w:rPr>
            <w:rStyle w:val="Hyperlnk"/>
          </w:rPr>
          <w:t>Fnac</w:t>
        </w:r>
        <w:proofErr w:type="spellEnd"/>
        <w:r w:rsidRPr="003B1F43">
          <w:rPr>
            <w:rStyle w:val="Hyperlnk"/>
          </w:rPr>
          <w:t xml:space="preserve">/finnål, </w:t>
        </w:r>
        <w:proofErr w:type="spellStart"/>
        <w:r w:rsidRPr="003B1F43">
          <w:rPr>
            <w:rStyle w:val="Hyperlnk"/>
          </w:rPr>
          <w:t>Ceus</w:t>
        </w:r>
        <w:proofErr w:type="spellEnd"/>
      </w:hyperlink>
    </w:p>
    <w:p w14:paraId="0F1C683E" w14:textId="77777777" w:rsidR="009F790D" w:rsidRPr="009F790D" w:rsidRDefault="009F790D" w:rsidP="009F790D">
      <w:pPr>
        <w:ind w:right="-143"/>
      </w:pPr>
      <w:r w:rsidRPr="009F790D">
        <w:t>Var god se </w:t>
      </w:r>
      <w:hyperlink r:id="rId12" w:tgtFrame="_blank" w:history="1">
        <w:r w:rsidRPr="009F790D">
          <w:rPr>
            <w:rStyle w:val="Hyperlnk"/>
          </w:rPr>
          <w:t>Biopsier, punktioner och dränage via radiologi, förberedelser och eftervård vid SÄS</w:t>
        </w:r>
      </w:hyperlink>
      <w:r w:rsidRPr="009F790D">
        <w:t> </w:t>
      </w:r>
    </w:p>
    <w:p w14:paraId="4FD7D2BD" w14:textId="77777777" w:rsidR="009F790D" w:rsidRPr="009F790D" w:rsidRDefault="009F790D" w:rsidP="009F790D">
      <w:pPr>
        <w:ind w:right="-143"/>
      </w:pPr>
      <w:r w:rsidRPr="009F790D">
        <w:t>Finnålsbiopsi, med</w:t>
      </w:r>
      <w:r w:rsidRPr="009F790D">
        <w:rPr>
          <w:rFonts w:ascii="Times New Roman" w:hAnsi="Times New Roman"/>
        </w:rPr>
        <w:t> </w:t>
      </w:r>
      <w:r w:rsidRPr="009F790D">
        <w:rPr>
          <w:u w:val="single"/>
        </w:rPr>
        <w:t>&lt;</w:t>
      </w:r>
      <w:r w:rsidRPr="009F790D">
        <w:t>7mm (22 G) nål kan i princip göras i samtliga organ utan patientförberedelser. </w:t>
      </w:r>
    </w:p>
    <w:p w14:paraId="25BC69B0" w14:textId="5D68C7D7" w:rsidR="009F790D" w:rsidRPr="009F790D" w:rsidRDefault="009F790D" w:rsidP="009F790D">
      <w:pPr>
        <w:ind w:right="-143"/>
      </w:pPr>
      <w:r w:rsidRPr="009F790D">
        <w:lastRenderedPageBreak/>
        <w:t>Blödningsstatus behövs normalt inte om </w:t>
      </w:r>
      <w:r w:rsidRPr="009F790D">
        <w:rPr>
          <w:u w:val="single"/>
        </w:rPr>
        <w:t>&lt;</w:t>
      </w:r>
      <w:r w:rsidRPr="009F790D">
        <w:t>23 G</w:t>
      </w:r>
      <w:r w:rsidRPr="009F790D">
        <w:rPr>
          <w:rFonts w:ascii="Times New Roman" w:hAnsi="Times New Roman"/>
        </w:rPr>
        <w:t> </w:t>
      </w:r>
      <w:r w:rsidRPr="009F790D">
        <w:t>n</w:t>
      </w:r>
      <w:r w:rsidRPr="009F790D">
        <w:rPr>
          <w:rFonts w:cs="Georgia"/>
        </w:rPr>
        <w:t>å</w:t>
      </w:r>
      <w:r w:rsidRPr="009F790D">
        <w:t>l anv</w:t>
      </w:r>
      <w:r w:rsidRPr="009F790D">
        <w:rPr>
          <w:rFonts w:cs="Georgia"/>
        </w:rPr>
        <w:t>ä</w:t>
      </w:r>
      <w:r w:rsidRPr="009F790D">
        <w:t>nds, men kan, beroende p</w:t>
      </w:r>
      <w:r w:rsidRPr="009F790D">
        <w:rPr>
          <w:rFonts w:cs="Georgia"/>
        </w:rPr>
        <w:t>å</w:t>
      </w:r>
      <w:r w:rsidRPr="009F790D">
        <w:t xml:space="preserve"> vad som ska</w:t>
      </w:r>
      <w:r w:rsidRPr="009F790D">
        <w:rPr>
          <w:rFonts w:cs="Georgia"/>
        </w:rPr>
        <w:t> </w:t>
      </w:r>
      <w:r w:rsidRPr="009F790D">
        <w:t>provtas, vara</w:t>
      </w:r>
      <w:r w:rsidRPr="009F790D">
        <w:rPr>
          <w:rFonts w:ascii="Times New Roman" w:hAnsi="Times New Roman"/>
        </w:rPr>
        <w:t> </w:t>
      </w:r>
      <w:r w:rsidRPr="009F790D">
        <w:rPr>
          <w:rFonts w:cs="Georgia"/>
        </w:rPr>
        <w:t>ö</w:t>
      </w:r>
      <w:r w:rsidRPr="009F790D">
        <w:t>nskv</w:t>
      </w:r>
      <w:r w:rsidRPr="009F790D">
        <w:rPr>
          <w:rFonts w:cs="Georgia"/>
        </w:rPr>
        <w:t>ä</w:t>
      </w:r>
      <w:r w:rsidRPr="009F790D">
        <w:t>rt om patienten st</w:t>
      </w:r>
      <w:r w:rsidRPr="009F790D">
        <w:rPr>
          <w:rFonts w:cs="Georgia"/>
        </w:rPr>
        <w:t>å</w:t>
      </w:r>
      <w:r w:rsidRPr="009F790D">
        <w:t>r p</w:t>
      </w:r>
      <w:r w:rsidRPr="009F790D">
        <w:rPr>
          <w:rFonts w:cs="Georgia"/>
        </w:rPr>
        <w:t>å </w:t>
      </w:r>
      <w:r w:rsidRPr="009F790D">
        <w:t>antikoagulantiabehandling. </w:t>
      </w:r>
    </w:p>
    <w:p w14:paraId="482F5449" w14:textId="4F776224" w:rsidR="009F790D" w:rsidRDefault="009F790D" w:rsidP="009F790D">
      <w:pPr>
        <w:ind w:right="-143"/>
      </w:pPr>
      <w:r w:rsidRPr="009F790D">
        <w:t>Den läkare/BMA som</w:t>
      </w:r>
      <w:r w:rsidRPr="009F790D">
        <w:rPr>
          <w:rFonts w:ascii="Times New Roman" w:hAnsi="Times New Roman"/>
        </w:rPr>
        <w:t> </w:t>
      </w:r>
      <w:r w:rsidRPr="009F790D">
        <w:t>ska utf</w:t>
      </w:r>
      <w:r w:rsidRPr="009F790D">
        <w:rPr>
          <w:rFonts w:cs="Georgia"/>
        </w:rPr>
        <w:t>ö</w:t>
      </w:r>
      <w:r w:rsidRPr="009F790D">
        <w:t>ra provtagningen tar st</w:t>
      </w:r>
      <w:r w:rsidRPr="009F790D">
        <w:rPr>
          <w:rFonts w:cs="Georgia"/>
        </w:rPr>
        <w:t>ä</w:t>
      </w:r>
      <w:r w:rsidRPr="009F790D">
        <w:t>llning till om n</w:t>
      </w:r>
      <w:r w:rsidRPr="009F790D">
        <w:rPr>
          <w:rFonts w:cs="Georgia"/>
        </w:rPr>
        <w:t>ä</w:t>
      </w:r>
      <w:r w:rsidRPr="009F790D">
        <w:t>rvaro av</w:t>
      </w:r>
      <w:r w:rsidRPr="009F790D">
        <w:rPr>
          <w:rFonts w:cs="Georgia"/>
        </w:rPr>
        <w:t> </w:t>
      </w:r>
      <w:r w:rsidRPr="009F790D">
        <w:t>cytolog</w:t>
      </w:r>
      <w:r w:rsidRPr="009F790D">
        <w:rPr>
          <w:rFonts w:cs="Georgia"/>
        </w:rPr>
        <w:t> ä</w:t>
      </w:r>
      <w:r w:rsidRPr="009F790D">
        <w:t>r</w:t>
      </w:r>
      <w:r w:rsidRPr="009F790D">
        <w:rPr>
          <w:rFonts w:cs="Georgia"/>
        </w:rPr>
        <w:t> ö</w:t>
      </w:r>
      <w:r w:rsidRPr="009F790D">
        <w:t>nskv</w:t>
      </w:r>
      <w:r w:rsidRPr="009F790D">
        <w:rPr>
          <w:rFonts w:cs="Georgia"/>
        </w:rPr>
        <w:t>ä</w:t>
      </w:r>
      <w:r w:rsidRPr="009F790D">
        <w:t>rt. Kontakt tas med</w:t>
      </w:r>
      <w:r w:rsidRPr="009F790D">
        <w:rPr>
          <w:rFonts w:cs="Georgia"/>
        </w:rPr>
        <w:t> </w:t>
      </w:r>
      <w:r w:rsidRPr="009F790D">
        <w:t>cytologlab</w:t>
      </w:r>
      <w:r w:rsidRPr="009F790D">
        <w:rPr>
          <w:rFonts w:cs="Georgia"/>
        </w:rPr>
        <w:t> </w:t>
      </w:r>
      <w:r w:rsidRPr="009F790D">
        <w:t>i</w:t>
      </w:r>
      <w:r w:rsidRPr="009F790D">
        <w:rPr>
          <w:rFonts w:ascii="Times New Roman" w:hAnsi="Times New Roman"/>
        </w:rPr>
        <w:t> </w:t>
      </w:r>
      <w:r w:rsidRPr="009F790D">
        <w:t>god tid f</w:t>
      </w:r>
      <w:r w:rsidRPr="009F790D">
        <w:rPr>
          <w:rFonts w:cs="Georgia"/>
        </w:rPr>
        <w:t>ö</w:t>
      </w:r>
      <w:r w:rsidRPr="009F790D">
        <w:t>r att varsko om behovet av assistans.</w:t>
      </w:r>
      <w:r w:rsidRPr="009F790D">
        <w:rPr>
          <w:rFonts w:cs="Georgia"/>
        </w:rPr>
        <w:t> </w:t>
      </w:r>
      <w:r w:rsidRPr="009F790D">
        <w:t>Cytologassistent</w:t>
      </w:r>
      <w:r w:rsidRPr="009F790D">
        <w:rPr>
          <w:rFonts w:cs="Georgia"/>
        </w:rPr>
        <w:t> </w:t>
      </w:r>
      <w:r w:rsidRPr="009F790D">
        <w:t>hj</w:t>
      </w:r>
      <w:r w:rsidRPr="009F790D">
        <w:rPr>
          <w:rFonts w:cs="Georgia"/>
        </w:rPr>
        <w:t>ä</w:t>
      </w:r>
      <w:r w:rsidRPr="009F790D">
        <w:t>lper till med utstryk och grov bed</w:t>
      </w:r>
      <w:r w:rsidRPr="009F790D">
        <w:rPr>
          <w:rFonts w:cs="Georgia"/>
        </w:rPr>
        <w:t>ö</w:t>
      </w:r>
      <w:r w:rsidRPr="009F790D">
        <w:t>mning av materialet i</w:t>
      </w:r>
      <w:r w:rsidRPr="009F790D">
        <w:rPr>
          <w:rFonts w:cs="Georgia"/>
        </w:rPr>
        <w:t> </w:t>
      </w:r>
      <w:r w:rsidRPr="009F790D">
        <w:t>dessa</w:t>
      </w:r>
      <w:r w:rsidRPr="009F790D">
        <w:rPr>
          <w:rFonts w:cs="Georgia"/>
        </w:rPr>
        <w:t> </w:t>
      </w:r>
      <w:r w:rsidRPr="009F790D">
        <w:t>enstaka</w:t>
      </w:r>
      <w:r w:rsidRPr="009F790D">
        <w:rPr>
          <w:rFonts w:cs="Georgia"/>
        </w:rPr>
        <w:t> </w:t>
      </w:r>
      <w:r w:rsidRPr="009F790D">
        <w:t>fall. </w:t>
      </w:r>
    </w:p>
    <w:p w14:paraId="730FC6A6" w14:textId="77777777" w:rsidR="009A32ED" w:rsidRPr="005218AA" w:rsidRDefault="009A32ED" w:rsidP="009A32ED">
      <w:pPr>
        <w:pStyle w:val="Rubrik3"/>
        <w:ind w:right="-143"/>
      </w:pPr>
      <w:bookmarkStart w:id="8" w:name="_Toc100327189"/>
      <w:r w:rsidRPr="005218AA">
        <w:t>Förberedelser</w:t>
      </w:r>
      <w:bookmarkEnd w:id="8"/>
    </w:p>
    <w:p w14:paraId="15D99A6B" w14:textId="6AC19B40" w:rsidR="009A32ED" w:rsidRPr="005218AA" w:rsidRDefault="003D3ED9" w:rsidP="003D3ED9">
      <w:pPr>
        <w:ind w:right="-143"/>
      </w:pPr>
      <w:r w:rsidRPr="003D3ED9">
        <w:t>Beroende på vad som ska provtas. Samordnas med remitterande enhet.  </w:t>
      </w:r>
    </w:p>
    <w:tbl>
      <w:tblPr>
        <w:tblpPr w:leftFromText="141" w:rightFromText="141" w:vertAnchor="text" w:horzAnchor="page" w:tblpX="1617" w:tblpY="538"/>
        <w:tblW w:w="710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0"/>
        <w:gridCol w:w="1990"/>
        <w:gridCol w:w="3121"/>
      </w:tblGrid>
      <w:tr w:rsidR="002F08BB" w:rsidRPr="002F08BB" w14:paraId="640F2A4B" w14:textId="77777777" w:rsidTr="7670DEFE">
        <w:trPr>
          <w:trHeight w:val="404"/>
        </w:trPr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D4BBAA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  <w:b/>
                <w:bCs/>
              </w:rPr>
              <w:t>CANON</w:t>
            </w:r>
            <w:r w:rsidRPr="002F08BB">
              <w:rPr>
                <w:rFonts w:ascii="Times New Roman" w:hAnsi="Times New Roman"/>
              </w:rPr>
              <w:t> 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303770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Vuxen 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CB6C86" w14:textId="04214D8F" w:rsidR="002F08BB" w:rsidRPr="002F08BB" w:rsidRDefault="002F08BB" w:rsidP="7670DEFE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7670DEFE">
              <w:rPr>
                <w:rFonts w:ascii="Times New Roman" w:hAnsi="Times New Roman"/>
              </w:rPr>
              <w:t>14L5, 17LH7</w:t>
            </w:r>
            <w:r w:rsidR="13F818C7" w:rsidRPr="7670DEFE">
              <w:rPr>
                <w:rFonts w:ascii="Times New Roman" w:hAnsi="Times New Roman"/>
              </w:rPr>
              <w:t>,</w:t>
            </w:r>
            <w:r w:rsidR="13F818C7" w:rsidRPr="7670DEFE">
              <w:rPr>
                <w:rFonts w:ascii="Times New Roman" w:hAnsi="Times New Roman"/>
                <w:color w:val="000000" w:themeColor="text2"/>
              </w:rPr>
              <w:t xml:space="preserve"> i22LH8</w:t>
            </w:r>
          </w:p>
        </w:tc>
      </w:tr>
      <w:tr w:rsidR="002F08BB" w:rsidRPr="002F08BB" w14:paraId="53744E3E" w14:textId="77777777" w:rsidTr="7670DEFE">
        <w:trPr>
          <w:trHeight w:val="404"/>
        </w:trPr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D66DE1" w14:textId="77777777" w:rsidR="002F08BB" w:rsidRPr="002F08BB" w:rsidRDefault="002F08BB" w:rsidP="002F08BB">
            <w:pPr>
              <w:spacing w:after="0" w:line="240" w:lineRule="auto"/>
              <w:ind w:left="99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 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421ED1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Barn 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A4F5BF" w14:textId="5A7CDB65" w:rsidR="002F08BB" w:rsidRPr="002F08BB" w:rsidRDefault="002F08BB" w:rsidP="7670DEFE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7670DEFE">
              <w:rPr>
                <w:rFonts w:ascii="Times New Roman" w:hAnsi="Times New Roman"/>
              </w:rPr>
              <w:t>14L5, 17LH7</w:t>
            </w:r>
            <w:r w:rsidR="366F0532" w:rsidRPr="7670DEFE">
              <w:rPr>
                <w:rFonts w:ascii="Times New Roman" w:hAnsi="Times New Roman"/>
              </w:rPr>
              <w:t xml:space="preserve">, </w:t>
            </w:r>
            <w:r w:rsidR="366F0532" w:rsidRPr="7670DEFE">
              <w:rPr>
                <w:rFonts w:ascii="Times New Roman" w:hAnsi="Times New Roman"/>
                <w:color w:val="000000" w:themeColor="text2"/>
              </w:rPr>
              <w:t>i22LH8</w:t>
            </w:r>
          </w:p>
        </w:tc>
      </w:tr>
      <w:tr w:rsidR="002F08BB" w:rsidRPr="002F08BB" w14:paraId="2920E1B9" w14:textId="77777777" w:rsidTr="7670DEFE">
        <w:trPr>
          <w:trHeight w:val="404"/>
        </w:trPr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EA80A9" w14:textId="77777777" w:rsidR="002F08BB" w:rsidRPr="002F08BB" w:rsidRDefault="002F08BB" w:rsidP="002F08BB">
            <w:pPr>
              <w:spacing w:after="0" w:line="240" w:lineRule="auto"/>
              <w:ind w:left="99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 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56940F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 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7AD3EC" w14:textId="77777777" w:rsidR="002F08BB" w:rsidRPr="002F08BB" w:rsidRDefault="002F08BB" w:rsidP="002F08BB">
            <w:pPr>
              <w:spacing w:after="0" w:line="240" w:lineRule="auto"/>
              <w:ind w:left="99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 </w:t>
            </w:r>
          </w:p>
        </w:tc>
      </w:tr>
      <w:tr w:rsidR="002F08BB" w:rsidRPr="002F08BB" w14:paraId="67FD5F27" w14:textId="77777777" w:rsidTr="7670DEFE">
        <w:trPr>
          <w:trHeight w:val="404"/>
        </w:trPr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8039A4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  <w:b/>
                <w:bCs/>
              </w:rPr>
              <w:t>GE</w:t>
            </w:r>
            <w:r w:rsidRPr="002F08BB">
              <w:rPr>
                <w:rFonts w:ascii="Times New Roman" w:hAnsi="Times New Roman"/>
              </w:rPr>
              <w:t> 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3034B3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Vuxen 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629510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ML6-15, L8-18 </w:t>
            </w:r>
          </w:p>
        </w:tc>
      </w:tr>
      <w:tr w:rsidR="002F08BB" w:rsidRPr="002F08BB" w14:paraId="03E57488" w14:textId="77777777" w:rsidTr="7670DEFE">
        <w:trPr>
          <w:trHeight w:val="404"/>
        </w:trPr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383AEC" w14:textId="77777777" w:rsidR="002F08BB" w:rsidRPr="002F08BB" w:rsidRDefault="002F08BB" w:rsidP="002F08BB">
            <w:pPr>
              <w:spacing w:after="0" w:line="240" w:lineRule="auto"/>
              <w:ind w:left="99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 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39752E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Barn 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5152E3" w14:textId="77777777" w:rsidR="002F08BB" w:rsidRPr="002F08BB" w:rsidRDefault="002F08BB" w:rsidP="002F08BB">
            <w:pPr>
              <w:spacing w:after="0" w:line="240" w:lineRule="auto"/>
              <w:ind w:left="0"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2F08BB">
              <w:rPr>
                <w:rFonts w:ascii="Times New Roman" w:hAnsi="Times New Roman"/>
              </w:rPr>
              <w:t>ML6-15, L8-18 </w:t>
            </w:r>
          </w:p>
        </w:tc>
      </w:tr>
    </w:tbl>
    <w:p w14:paraId="5904E411" w14:textId="77777777" w:rsidR="002F08BB" w:rsidRDefault="002F08BB" w:rsidP="009A32ED">
      <w:pPr>
        <w:ind w:right="-143"/>
        <w:rPr>
          <w:rFonts w:ascii="Verdana" w:eastAsiaTheme="majorEastAsia" w:hAnsi="Verdana" w:cstheme="majorBidi"/>
          <w:bCs/>
          <w:color w:val="000000" w:themeColor="text1"/>
          <w:sz w:val="28"/>
        </w:rPr>
      </w:pPr>
      <w:proofErr w:type="spellStart"/>
      <w:r w:rsidRPr="002F08BB">
        <w:rPr>
          <w:rFonts w:ascii="Verdana" w:eastAsiaTheme="majorEastAsia" w:hAnsi="Verdana" w:cstheme="majorBidi"/>
          <w:bCs/>
          <w:color w:val="000000" w:themeColor="text1"/>
          <w:sz w:val="28"/>
        </w:rPr>
        <w:t>Transducer</w:t>
      </w:r>
      <w:proofErr w:type="spellEnd"/>
      <w:r w:rsidRPr="002F08BB">
        <w:rPr>
          <w:rFonts w:ascii="Verdana" w:eastAsiaTheme="majorEastAsia" w:hAnsi="Verdana" w:cstheme="majorBidi"/>
          <w:bCs/>
          <w:color w:val="000000" w:themeColor="text1"/>
          <w:sz w:val="28"/>
        </w:rPr>
        <w:t>/</w:t>
      </w:r>
      <w:proofErr w:type="spellStart"/>
      <w:r w:rsidRPr="002F08BB">
        <w:rPr>
          <w:rFonts w:ascii="Verdana" w:eastAsiaTheme="majorEastAsia" w:hAnsi="Verdana" w:cstheme="majorBidi"/>
          <w:bCs/>
          <w:color w:val="000000" w:themeColor="text1"/>
          <w:sz w:val="28"/>
        </w:rPr>
        <w:t>transducrar</w:t>
      </w:r>
      <w:proofErr w:type="spellEnd"/>
      <w:r w:rsidRPr="002F08BB">
        <w:rPr>
          <w:rFonts w:ascii="Verdana" w:eastAsiaTheme="majorEastAsia" w:hAnsi="Verdana" w:cstheme="majorBidi"/>
          <w:bCs/>
          <w:color w:val="000000" w:themeColor="text1"/>
          <w:sz w:val="28"/>
        </w:rPr>
        <w:t> </w:t>
      </w:r>
    </w:p>
    <w:p w14:paraId="54EC0906" w14:textId="77777777" w:rsidR="002F08BB" w:rsidRDefault="002F08BB" w:rsidP="009A32ED">
      <w:pPr>
        <w:ind w:right="-143"/>
        <w:rPr>
          <w:rFonts w:ascii="Verdana" w:eastAsiaTheme="majorEastAsia" w:hAnsi="Verdana" w:cstheme="majorBidi"/>
          <w:bCs/>
          <w:color w:val="000000" w:themeColor="text1"/>
          <w:sz w:val="28"/>
        </w:rPr>
      </w:pPr>
    </w:p>
    <w:p w14:paraId="628975AA" w14:textId="77777777" w:rsidR="002F08BB" w:rsidRDefault="002F08BB" w:rsidP="009A32ED">
      <w:pPr>
        <w:ind w:right="-143"/>
      </w:pPr>
    </w:p>
    <w:p w14:paraId="5224C467" w14:textId="77777777" w:rsidR="002F08BB" w:rsidRDefault="002F08BB" w:rsidP="009A32ED">
      <w:pPr>
        <w:ind w:right="-143"/>
      </w:pPr>
    </w:p>
    <w:p w14:paraId="05832D23" w14:textId="77777777" w:rsidR="002F08BB" w:rsidRDefault="002F08BB" w:rsidP="009A32ED">
      <w:pPr>
        <w:ind w:right="-143"/>
      </w:pPr>
    </w:p>
    <w:p w14:paraId="20F08C73" w14:textId="77777777" w:rsidR="001B51A3" w:rsidRPr="001B51A3" w:rsidRDefault="001B51A3" w:rsidP="001B51A3">
      <w:pPr>
        <w:pStyle w:val="Rubrik3"/>
      </w:pPr>
      <w:r w:rsidRPr="001B51A3">
        <w:t>Smärtlindring, premedicinering </w:t>
      </w:r>
    </w:p>
    <w:p w14:paraId="4748CE40" w14:textId="77777777" w:rsidR="001B51A3" w:rsidRPr="001B51A3" w:rsidRDefault="001B51A3" w:rsidP="001B51A3">
      <w:pPr>
        <w:ind w:right="-143"/>
      </w:pPr>
      <w:r w:rsidRPr="001B51A3">
        <w:t>Det är i normalfallet inte nödvändigt men vid behov kan lokalanestetikum för ytanestesi och/eller lugnande premedicinering vara av värde. </w:t>
      </w:r>
    </w:p>
    <w:p w14:paraId="4F1D491D" w14:textId="77777777" w:rsidR="001B51A3" w:rsidRPr="001B51A3" w:rsidRDefault="001B51A3" w:rsidP="00740816">
      <w:pPr>
        <w:pStyle w:val="Rubrik3"/>
      </w:pPr>
      <w:r w:rsidRPr="001B51A3">
        <w:t>Allmänt om premedicinering/smärtlindrade patienter </w:t>
      </w:r>
    </w:p>
    <w:p w14:paraId="318AAB89" w14:textId="77777777" w:rsidR="001B51A3" w:rsidRPr="001B51A3" w:rsidRDefault="001B51A3" w:rsidP="001B51A3">
      <w:pPr>
        <w:ind w:right="-143"/>
      </w:pPr>
      <w:r w:rsidRPr="001B51A3">
        <w:t>Patient som erhållit lugnande och/eller smärtstillande läkemedel (gäller i normalfallet ej ytanestesi) får inte lämnas utan tillsyn, vare sig på vårdavdelning eller på radiologin (till exempel i väntan på hämtning). </w:t>
      </w:r>
    </w:p>
    <w:p w14:paraId="2FE383FB" w14:textId="77777777" w:rsidR="001B51A3" w:rsidRPr="001B51A3" w:rsidRDefault="001B51A3" w:rsidP="001B51A3">
      <w:pPr>
        <w:pStyle w:val="Rubrik3"/>
      </w:pPr>
      <w:r w:rsidRPr="001B51A3">
        <w:t>Patienten </w:t>
      </w:r>
    </w:p>
    <w:p w14:paraId="464B0C86" w14:textId="392809C9" w:rsidR="001B51A3" w:rsidRPr="001B51A3" w:rsidRDefault="001B51A3" w:rsidP="001B51A3">
      <w:pPr>
        <w:ind w:right="-143"/>
      </w:pPr>
      <w:r w:rsidRPr="001B51A3">
        <w:t>Patienten positioneras och förbereds i enlighet med genomförande läkares /BMA</w:t>
      </w:r>
      <w:r w:rsidR="00B94739">
        <w:t>:</w:t>
      </w:r>
      <w:r w:rsidRPr="001B51A3">
        <w:t>s instruktioner. I normalfallet tvättar och spritar involverad personal sina händer samtidigt som patient och aktuell prob rengörs inför ingreppet med Klorhexidinsprit. Beroende på vad som ska göras kan det i vissa fall vara önskvärt att sterila rutiner som vid mellannålsbiopsi används. </w:t>
      </w:r>
    </w:p>
    <w:p w14:paraId="482C5070" w14:textId="77777777" w:rsidR="001B51A3" w:rsidRPr="001B51A3" w:rsidRDefault="001B51A3" w:rsidP="001B51A3">
      <w:pPr>
        <w:ind w:right="-143"/>
      </w:pPr>
      <w:r w:rsidRPr="001B51A3">
        <w:t>Efter fånnålspunktion kan patienten i vissa fall behöva stanna</w:t>
      </w:r>
      <w:r w:rsidRPr="001B51A3">
        <w:rPr>
          <w:rFonts w:ascii="Times New Roman" w:hAnsi="Times New Roman"/>
        </w:rPr>
        <w:t> </w:t>
      </w:r>
      <w:r w:rsidRPr="001B51A3">
        <w:t>kvar ca 30 minuter f</w:t>
      </w:r>
      <w:r w:rsidRPr="001B51A3">
        <w:rPr>
          <w:rFonts w:cs="Georgia"/>
        </w:rPr>
        <w:t>ö</w:t>
      </w:r>
      <w:r w:rsidRPr="001B51A3">
        <w:t>r kontroll</w:t>
      </w:r>
      <w:r w:rsidRPr="001B51A3">
        <w:rPr>
          <w:rFonts w:ascii="Times New Roman" w:hAnsi="Times New Roman"/>
        </w:rPr>
        <w:t> </w:t>
      </w:r>
      <w:r w:rsidRPr="001B51A3">
        <w:t>innan eventuell hemg</w:t>
      </w:r>
      <w:r w:rsidRPr="001B51A3">
        <w:rPr>
          <w:rFonts w:cs="Georgia"/>
        </w:rPr>
        <w:t>å</w:t>
      </w:r>
      <w:r w:rsidRPr="001B51A3">
        <w:t>ng. </w:t>
      </w:r>
    </w:p>
    <w:p w14:paraId="6716B7C5" w14:textId="77777777" w:rsidR="001B51A3" w:rsidRPr="001B51A3" w:rsidRDefault="001B51A3" w:rsidP="001B51A3">
      <w:pPr>
        <w:ind w:right="-143"/>
      </w:pPr>
      <w:r w:rsidRPr="001B51A3">
        <w:lastRenderedPageBreak/>
        <w:t>Undersköterska kontrollerar att patienten mår bra innan hemgång. </w:t>
      </w:r>
    </w:p>
    <w:p w14:paraId="6D94EDA9" w14:textId="77777777" w:rsidR="001B51A3" w:rsidRPr="001B51A3" w:rsidRDefault="001B51A3" w:rsidP="001B51A3">
      <w:pPr>
        <w:ind w:right="-143"/>
      </w:pPr>
      <w:r w:rsidRPr="001B51A3">
        <w:t>Undantag från ovanstående gäller</w:t>
      </w:r>
      <w:r w:rsidRPr="001B51A3">
        <w:rPr>
          <w:rFonts w:ascii="Times New Roman" w:hAnsi="Times New Roman"/>
        </w:rPr>
        <w:t> </w:t>
      </w:r>
      <w:r w:rsidRPr="001B51A3">
        <w:t>om prov tagits fr</w:t>
      </w:r>
      <w:r w:rsidRPr="001B51A3">
        <w:rPr>
          <w:rFonts w:cs="Georgia"/>
        </w:rPr>
        <w:t>å</w:t>
      </w:r>
      <w:r w:rsidRPr="001B51A3">
        <w:t>n inre</w:t>
      </w:r>
      <w:r w:rsidRPr="001B51A3">
        <w:rPr>
          <w:rFonts w:cs="Georgia"/>
        </w:rPr>
        <w:t> </w:t>
      </w:r>
      <w:proofErr w:type="spellStart"/>
      <w:r w:rsidRPr="001B51A3">
        <w:t>parenchymat</w:t>
      </w:r>
      <w:r w:rsidRPr="001B51A3">
        <w:rPr>
          <w:rFonts w:cs="Georgia"/>
        </w:rPr>
        <w:t>ö</w:t>
      </w:r>
      <w:r w:rsidRPr="001B51A3">
        <w:t>sa</w:t>
      </w:r>
      <w:proofErr w:type="spellEnd"/>
      <w:r w:rsidRPr="001B51A3">
        <w:rPr>
          <w:rFonts w:cs="Georgia"/>
        </w:rPr>
        <w:t> </w:t>
      </w:r>
      <w:r w:rsidRPr="001B51A3">
        <w:t>organ</w:t>
      </w:r>
      <w:r w:rsidRPr="001B51A3">
        <w:rPr>
          <w:rFonts w:ascii="Times New Roman" w:hAnsi="Times New Roman"/>
        </w:rPr>
        <w:t> </w:t>
      </w:r>
      <w:r w:rsidRPr="001B51A3">
        <w:t>d</w:t>
      </w:r>
      <w:r w:rsidRPr="001B51A3">
        <w:rPr>
          <w:rFonts w:cs="Georgia"/>
        </w:rPr>
        <w:t>å</w:t>
      </w:r>
      <w:r w:rsidRPr="001B51A3">
        <w:t xml:space="preserve"> remitterande l</w:t>
      </w:r>
      <w:r w:rsidRPr="001B51A3">
        <w:rPr>
          <w:rFonts w:cs="Georgia"/>
        </w:rPr>
        <w:t>ä</w:t>
      </w:r>
      <w:r w:rsidRPr="001B51A3">
        <w:t>kare tillsammans med provtagande l</w:t>
      </w:r>
      <w:r w:rsidRPr="001B51A3">
        <w:rPr>
          <w:rFonts w:cs="Georgia"/>
        </w:rPr>
        <w:t>ä</w:t>
      </w:r>
      <w:r w:rsidRPr="001B51A3">
        <w:t xml:space="preserve">kare/BMA kan ha kommit </w:t>
      </w:r>
      <w:r w:rsidRPr="001B51A3">
        <w:rPr>
          <w:rFonts w:cs="Georgia"/>
        </w:rPr>
        <w:t>ö</w:t>
      </w:r>
      <w:r w:rsidRPr="001B51A3">
        <w:t xml:space="preserve">verens om mer omfattande </w:t>
      </w:r>
      <w:r w:rsidRPr="001B51A3">
        <w:rPr>
          <w:rFonts w:cs="Georgia"/>
        </w:rPr>
        <w:t>ö</w:t>
      </w:r>
      <w:r w:rsidRPr="001B51A3">
        <w:t>vervakning efter genomf</w:t>
      </w:r>
      <w:r w:rsidRPr="001B51A3">
        <w:rPr>
          <w:rFonts w:cs="Georgia"/>
        </w:rPr>
        <w:t>ö</w:t>
      </w:r>
      <w:r w:rsidRPr="001B51A3">
        <w:t>rd provtagning.</w:t>
      </w:r>
      <w:r w:rsidRPr="001B51A3">
        <w:rPr>
          <w:rFonts w:ascii="Times New Roman" w:hAnsi="Times New Roman"/>
        </w:rPr>
        <w:t> </w:t>
      </w:r>
      <w:r w:rsidRPr="001B51A3">
        <w:t>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r w:rsidRPr="00065A6B">
        <w:rPr>
          <w:color w:val="auto"/>
        </w:rPr>
        <w:t>Utförande</w:t>
      </w:r>
      <w:bookmarkEnd w:id="9"/>
      <w:bookmarkEnd w:id="10"/>
    </w:p>
    <w:p w14:paraId="08E47377" w14:textId="77777777" w:rsidR="001C6A75" w:rsidRPr="001C6A75" w:rsidRDefault="001C6A75" w:rsidP="001C6A75">
      <w:pPr>
        <w:pStyle w:val="Rubrik3"/>
      </w:pPr>
      <w:r w:rsidRPr="001C6A75">
        <w:t>Undersökning </w:t>
      </w:r>
    </w:p>
    <w:p w14:paraId="3F2E5481" w14:textId="77777777" w:rsidR="001C6A75" w:rsidRDefault="001C6A75" w:rsidP="001C6A75">
      <w:pPr>
        <w:ind w:right="-143"/>
      </w:pPr>
      <w:r w:rsidRPr="001C6A75">
        <w:t>Läkare/BMA utför undersökningen tillsammans med undersköterska. </w:t>
      </w:r>
    </w:p>
    <w:p w14:paraId="238EA28A" w14:textId="321615E9" w:rsidR="00B51487" w:rsidRDefault="00F2244C" w:rsidP="00F2244C">
      <w:pPr>
        <w:pStyle w:val="MellanrubrikVGR"/>
      </w:pPr>
      <w:r>
        <w:t>Undersköterskans uppgifter</w:t>
      </w:r>
    </w:p>
    <w:p w14:paraId="14B9D402" w14:textId="7132EAB8" w:rsidR="00BD66F4" w:rsidRDefault="00BD66F4" w:rsidP="00F2244C">
      <w:pPr>
        <w:pStyle w:val="Punktlista"/>
      </w:pPr>
      <w:r>
        <w:t>Märk remiss och burk med etikett</w:t>
      </w:r>
    </w:p>
    <w:p w14:paraId="022A59AD" w14:textId="6D8B5146" w:rsidR="00F2244C" w:rsidRDefault="00F2244C" w:rsidP="00F2244C">
      <w:pPr>
        <w:pStyle w:val="Punktlista"/>
      </w:pPr>
      <w:r>
        <w:t>Duka upp material (spruta, nål</w:t>
      </w:r>
      <w:r w:rsidR="00700886">
        <w:t xml:space="preserve">, slang och </w:t>
      </w:r>
      <w:proofErr w:type="spellStart"/>
      <w:r w:rsidR="00700886">
        <w:t>tvätts</w:t>
      </w:r>
      <w:r w:rsidR="00015BFB">
        <w:t>et</w:t>
      </w:r>
      <w:proofErr w:type="spellEnd"/>
      <w:r>
        <w:t>)</w:t>
      </w:r>
    </w:p>
    <w:p w14:paraId="13AAF665" w14:textId="14602D80" w:rsidR="00F2244C" w:rsidRDefault="00015BFB" w:rsidP="00F2244C">
      <w:pPr>
        <w:pStyle w:val="Punktlista"/>
      </w:pPr>
      <w:r>
        <w:t xml:space="preserve">Koppla ihop spruta, slang och nål. Glöm ej att </w:t>
      </w:r>
      <w:r w:rsidR="00CB6F4A">
        <w:t>trycka ut luften ur sprutan.</w:t>
      </w:r>
    </w:p>
    <w:p w14:paraId="43796B0C" w14:textId="04B74A8B" w:rsidR="00CB6F4A" w:rsidRDefault="00CB6F4A" w:rsidP="00F2244C">
      <w:pPr>
        <w:pStyle w:val="Punktlista"/>
      </w:pPr>
      <w:r>
        <w:t xml:space="preserve">Tvätta </w:t>
      </w:r>
      <w:r w:rsidR="600581D3">
        <w:t>aktuellt område</w:t>
      </w:r>
      <w:r>
        <w:t xml:space="preserve"> med klorhexidinsprit</w:t>
      </w:r>
    </w:p>
    <w:p w14:paraId="59BA925E" w14:textId="592E02ED" w:rsidR="005C0685" w:rsidRDefault="005C0685" w:rsidP="00F2244C">
      <w:pPr>
        <w:pStyle w:val="Punktlista"/>
      </w:pPr>
      <w:r>
        <w:t xml:space="preserve">Står redo med nål och kompress. Överlämnas till läkare/BMA när hen säger </w:t>
      </w:r>
      <w:r w:rsidR="00363F2F">
        <w:t>till.</w:t>
      </w:r>
    </w:p>
    <w:p w14:paraId="484B689D" w14:textId="12D6CAA1" w:rsidR="001839FF" w:rsidRDefault="001839FF" w:rsidP="00F2244C">
      <w:pPr>
        <w:pStyle w:val="Punktlista"/>
      </w:pPr>
      <w:r>
        <w:t xml:space="preserve">När sista provet är lagt i burk, skriv </w:t>
      </w:r>
      <w:r w:rsidR="00317FF8">
        <w:t xml:space="preserve">aktuellt </w:t>
      </w:r>
      <w:r>
        <w:t>klockslag på locket</w:t>
      </w:r>
    </w:p>
    <w:p w14:paraId="2751DF85" w14:textId="545BC050" w:rsidR="00363F2F" w:rsidRPr="00317FF8" w:rsidRDefault="00363F2F" w:rsidP="00F2244C">
      <w:pPr>
        <w:pStyle w:val="Punktlista"/>
        <w:rPr>
          <w:b/>
          <w:bCs/>
        </w:rPr>
      </w:pPr>
      <w:r w:rsidRPr="00317FF8">
        <w:rPr>
          <w:b/>
          <w:bCs/>
        </w:rPr>
        <w:t>Efter stick:</w:t>
      </w:r>
    </w:p>
    <w:p w14:paraId="50C26AFF" w14:textId="77777777" w:rsidR="0077749F" w:rsidRDefault="0001772B" w:rsidP="00DB3EE8">
      <w:pPr>
        <w:pStyle w:val="Punktlista"/>
        <w:numPr>
          <w:ilvl w:val="1"/>
          <w:numId w:val="14"/>
        </w:numPr>
      </w:pPr>
      <w:r>
        <w:t>Skriv namn och personnummer på utstryksglasen</w:t>
      </w:r>
      <w:r w:rsidR="00DB3EE8">
        <w:t xml:space="preserve">. </w:t>
      </w:r>
    </w:p>
    <w:p w14:paraId="156ECDFF" w14:textId="44F04636" w:rsidR="0001772B" w:rsidRDefault="00DB3EE8" w:rsidP="00DB3EE8">
      <w:pPr>
        <w:pStyle w:val="Punktlista"/>
        <w:numPr>
          <w:ilvl w:val="1"/>
          <w:numId w:val="14"/>
        </w:numPr>
      </w:pPr>
      <w:r>
        <w:t>Lägg glasen i transporthylsa.</w:t>
      </w:r>
    </w:p>
    <w:p w14:paraId="3EF83EF8" w14:textId="178FFDA2" w:rsidR="00DB3EE8" w:rsidRDefault="00DB3EE8" w:rsidP="00DB3EE8">
      <w:pPr>
        <w:pStyle w:val="Punktlista"/>
        <w:numPr>
          <w:ilvl w:val="1"/>
          <w:numId w:val="14"/>
        </w:numPr>
      </w:pPr>
      <w:r>
        <w:t>Sätt ihop glas och rör med gummiband</w:t>
      </w:r>
    </w:p>
    <w:p w14:paraId="169193E7" w14:textId="18F5D958" w:rsidR="0077749F" w:rsidRDefault="0077749F" w:rsidP="00DB3EE8">
      <w:pPr>
        <w:pStyle w:val="Punktlista"/>
        <w:numPr>
          <w:ilvl w:val="1"/>
          <w:numId w:val="14"/>
        </w:numPr>
      </w:pPr>
      <w:r>
        <w:t>Prov ska till</w:t>
      </w:r>
      <w:r w:rsidR="00F16ECB">
        <w:t xml:space="preserve"> cytologlab, helst samma dag</w:t>
      </w:r>
    </w:p>
    <w:p w14:paraId="2D36CCD7" w14:textId="0D53CFC4" w:rsidR="00CB668F" w:rsidRPr="00F2244C" w:rsidRDefault="00CB668F" w:rsidP="00CB668F">
      <w:pPr>
        <w:pStyle w:val="MellanrubrikVGR"/>
      </w:pPr>
      <w:r>
        <w:t>Tillvägagångsätt</w:t>
      </w:r>
    </w:p>
    <w:p w14:paraId="6F6C9C25" w14:textId="77777777" w:rsidR="001C6A75" w:rsidRPr="001C6A75" w:rsidRDefault="001C6A75" w:rsidP="001C6A75">
      <w:pPr>
        <w:ind w:right="-143"/>
      </w:pPr>
      <w:r w:rsidRPr="001C6A75">
        <w:t>För </w:t>
      </w:r>
      <w:r w:rsidRPr="001C6A75">
        <w:rPr>
          <w:b/>
          <w:bCs/>
        </w:rPr>
        <w:t>provtagning</w:t>
      </w:r>
      <w:r w:rsidRPr="001C6A75">
        <w:t> av </w:t>
      </w:r>
      <w:r w:rsidRPr="001C6A75">
        <w:rPr>
          <w:b/>
          <w:bCs/>
        </w:rPr>
        <w:t>solid vävnad </w:t>
      </w:r>
      <w:r w:rsidRPr="001C6A75">
        <w:t>med finnål används normalt nål, kristallslang samt</w:t>
      </w:r>
      <w:r w:rsidRPr="001C6A75">
        <w:rPr>
          <w:rFonts w:ascii="Times New Roman" w:hAnsi="Times New Roman"/>
        </w:rPr>
        <w:t> </w:t>
      </w:r>
      <w:r w:rsidRPr="001C6A75">
        <w:t>20 ml spruta. T</w:t>
      </w:r>
      <w:r w:rsidRPr="001C6A75">
        <w:rPr>
          <w:rFonts w:cs="Georgia"/>
        </w:rPr>
        <w:t>ä</w:t>
      </w:r>
      <w:r w:rsidRPr="001C6A75">
        <w:t>nk p</w:t>
      </w:r>
      <w:r w:rsidRPr="001C6A75">
        <w:rPr>
          <w:rFonts w:cs="Georgia"/>
        </w:rPr>
        <w:t>å</w:t>
      </w:r>
      <w:r w:rsidRPr="001C6A75">
        <w:t xml:space="preserve"> att t</w:t>
      </w:r>
      <w:r w:rsidRPr="001C6A75">
        <w:rPr>
          <w:rFonts w:cs="Georgia"/>
        </w:rPr>
        <w:t>ö</w:t>
      </w:r>
      <w:r w:rsidRPr="001C6A75">
        <w:t>mma sprutan helt p</w:t>
      </w:r>
      <w:r w:rsidRPr="001C6A75">
        <w:rPr>
          <w:rFonts w:cs="Georgia"/>
        </w:rPr>
        <w:t>å</w:t>
      </w:r>
      <w:r w:rsidRPr="001C6A75">
        <w:t xml:space="preserve"> luft innan delarna kopplas samman.</w:t>
      </w:r>
      <w:r w:rsidRPr="001C6A75">
        <w:rPr>
          <w:rFonts w:cs="Georgia"/>
        </w:rPr>
        <w:t> </w:t>
      </w:r>
      <w:r w:rsidRPr="001C6A75">
        <w:t> </w:t>
      </w:r>
      <w:r w:rsidRPr="001C6A75">
        <w:br/>
        <w:t>Provtagande läkare/BMA håller i nålen så att nålsögat kan inspekteras. Assisterande sköterska/undersköterska håller i sprutan och aspirerar på provtagande läkares/</w:t>
      </w:r>
      <w:proofErr w:type="spellStart"/>
      <w:proofErr w:type="gramStart"/>
      <w:r w:rsidRPr="001C6A75">
        <w:t>BMAs</w:t>
      </w:r>
      <w:proofErr w:type="spellEnd"/>
      <w:proofErr w:type="gramEnd"/>
      <w:r w:rsidRPr="001C6A75">
        <w:t> begäran. Då nålspetsen förts</w:t>
      </w:r>
      <w:r w:rsidRPr="001C6A75">
        <w:rPr>
          <w:rFonts w:ascii="Times New Roman" w:hAnsi="Times New Roman"/>
        </w:rPr>
        <w:t> </w:t>
      </w:r>
      <w:r w:rsidRPr="001C6A75">
        <w:t>fram till aktuell f</w:t>
      </w:r>
      <w:r w:rsidRPr="001C6A75">
        <w:rPr>
          <w:rFonts w:cs="Georgia"/>
        </w:rPr>
        <w:t>ö</w:t>
      </w:r>
      <w:r w:rsidRPr="001C6A75">
        <w:t>r</w:t>
      </w:r>
      <w:r w:rsidRPr="001C6A75">
        <w:rPr>
          <w:rFonts w:cs="Georgia"/>
        </w:rPr>
        <w:t>ä</w:t>
      </w:r>
      <w:r w:rsidRPr="001C6A75">
        <w:t>ndring g</w:t>
      </w:r>
      <w:r w:rsidRPr="001C6A75">
        <w:rPr>
          <w:rFonts w:cs="Georgia"/>
        </w:rPr>
        <w:t>ö</w:t>
      </w:r>
      <w:r w:rsidRPr="001C6A75">
        <w:t>rs sm</w:t>
      </w:r>
      <w:r w:rsidRPr="001C6A75">
        <w:rPr>
          <w:rFonts w:cs="Georgia"/>
        </w:rPr>
        <w:t>å</w:t>
      </w:r>
      <w:r w:rsidRPr="001C6A75">
        <w:t>, fina r</w:t>
      </w:r>
      <w:r w:rsidRPr="001C6A75">
        <w:rPr>
          <w:rFonts w:cs="Georgia"/>
        </w:rPr>
        <w:t>ö</w:t>
      </w:r>
      <w:r w:rsidRPr="001C6A75">
        <w:t>relser och eventuell</w:t>
      </w:r>
      <w:r w:rsidRPr="001C6A75">
        <w:rPr>
          <w:rFonts w:ascii="Times New Roman" w:hAnsi="Times New Roman"/>
        </w:rPr>
        <w:t> </w:t>
      </w:r>
      <w:r w:rsidRPr="001C6A75">
        <w:t>aspiration f</w:t>
      </w:r>
      <w:r w:rsidRPr="001C6A75">
        <w:rPr>
          <w:rFonts w:cs="Georgia"/>
        </w:rPr>
        <w:t>ö</w:t>
      </w:r>
      <w:r w:rsidRPr="001C6A75">
        <w:t>r att f</w:t>
      </w:r>
      <w:r w:rsidRPr="001C6A75">
        <w:rPr>
          <w:rFonts w:cs="Georgia"/>
        </w:rPr>
        <w:t>å</w:t>
      </w:r>
      <w:r w:rsidRPr="001C6A75">
        <w:t xml:space="preserve"> loss celler. </w:t>
      </w:r>
      <w:r w:rsidRPr="001C6A75">
        <w:lastRenderedPageBreak/>
        <w:t>T</w:t>
      </w:r>
      <w:r w:rsidRPr="001C6A75">
        <w:rPr>
          <w:rFonts w:cs="Georgia"/>
        </w:rPr>
        <w:t>ä</w:t>
      </w:r>
      <w:r w:rsidRPr="001C6A75">
        <w:t>nk p</w:t>
      </w:r>
      <w:r w:rsidRPr="001C6A75">
        <w:rPr>
          <w:rFonts w:cs="Georgia"/>
        </w:rPr>
        <w:t>å</w:t>
      </w:r>
      <w:r w:rsidRPr="001C6A75">
        <w:t xml:space="preserve"> att avsluta eventuell aspiration innan n</w:t>
      </w:r>
      <w:r w:rsidRPr="001C6A75">
        <w:rPr>
          <w:rFonts w:cs="Georgia"/>
        </w:rPr>
        <w:t>å</w:t>
      </w:r>
      <w:r w:rsidRPr="001C6A75">
        <w:t>len avl</w:t>
      </w:r>
      <w:r w:rsidRPr="001C6A75">
        <w:rPr>
          <w:rFonts w:cs="Georgia"/>
        </w:rPr>
        <w:t>ä</w:t>
      </w:r>
      <w:r w:rsidRPr="001C6A75">
        <w:t>gsnas f</w:t>
      </w:r>
      <w:r w:rsidRPr="001C6A75">
        <w:rPr>
          <w:rFonts w:cs="Georgia"/>
        </w:rPr>
        <w:t>ö</w:t>
      </w:r>
      <w:r w:rsidRPr="001C6A75">
        <w:t>r att inte kontaminera provet. </w:t>
      </w:r>
    </w:p>
    <w:p w14:paraId="34AF3BFE" w14:textId="77777777" w:rsidR="001C6A75" w:rsidRPr="001C6A75" w:rsidRDefault="001C6A75" w:rsidP="001C6A75">
      <w:pPr>
        <w:ind w:right="-143"/>
      </w:pPr>
      <w:r w:rsidRPr="001C6A75">
        <w:t>Materialet fördelas på frostade objektglas som i förväg märkts med personnummer, namn och en romersk siffra som korrelerar till numrering på provtagen</w:t>
      </w:r>
      <w:r w:rsidRPr="001C6A75">
        <w:rPr>
          <w:rFonts w:ascii="Times New Roman" w:hAnsi="Times New Roman"/>
        </w:rPr>
        <w:t> </w:t>
      </w:r>
      <w:r w:rsidRPr="001C6A75">
        <w:t>f</w:t>
      </w:r>
      <w:r w:rsidRPr="001C6A75">
        <w:rPr>
          <w:rFonts w:cs="Georgia"/>
        </w:rPr>
        <w:t>ö</w:t>
      </w:r>
      <w:r w:rsidRPr="001C6A75">
        <w:t>r</w:t>
      </w:r>
      <w:r w:rsidRPr="001C6A75">
        <w:rPr>
          <w:rFonts w:cs="Georgia"/>
        </w:rPr>
        <w:t>ä</w:t>
      </w:r>
      <w:r w:rsidRPr="001C6A75">
        <w:t>ndring (fr</w:t>
      </w:r>
      <w:r w:rsidRPr="001C6A75">
        <w:rPr>
          <w:rFonts w:cs="Georgia"/>
        </w:rPr>
        <w:t>ä</w:t>
      </w:r>
      <w:r w:rsidRPr="001C6A75">
        <w:t>mst vid</w:t>
      </w:r>
      <w:r w:rsidRPr="001C6A75">
        <w:rPr>
          <w:rFonts w:cs="Georgia"/>
        </w:rPr>
        <w:t> </w:t>
      </w:r>
      <w:r w:rsidRPr="001C6A75">
        <w:t>thyreoideaprovtagning), samt i</w:t>
      </w:r>
      <w:r w:rsidRPr="001C6A75">
        <w:rPr>
          <w:rFonts w:cs="Georgia"/>
        </w:rPr>
        <w:t> </w:t>
      </w:r>
      <w:r w:rsidRPr="001C6A75">
        <w:t>CytoLytv</w:t>
      </w:r>
      <w:r w:rsidRPr="001C6A75">
        <w:rPr>
          <w:rFonts w:cs="Georgia"/>
        </w:rPr>
        <w:t>ä</w:t>
      </w:r>
      <w:r w:rsidRPr="001C6A75">
        <w:t>tska</w:t>
      </w:r>
      <w:r w:rsidRPr="001C6A75">
        <w:rPr>
          <w:rFonts w:cs="Georgia"/>
        </w:rPr>
        <w:t> </w:t>
      </w:r>
      <w:r w:rsidRPr="001C6A75">
        <w:t>eller annan v</w:t>
      </w:r>
      <w:r w:rsidRPr="001C6A75">
        <w:rPr>
          <w:rFonts w:cs="Georgia"/>
        </w:rPr>
        <w:t>ä</w:t>
      </w:r>
      <w:r w:rsidRPr="001C6A75">
        <w:t>tska beroende p</w:t>
      </w:r>
      <w:r w:rsidRPr="001C6A75">
        <w:rPr>
          <w:rFonts w:cs="Georgia"/>
        </w:rPr>
        <w:t>å</w:t>
      </w:r>
      <w:r w:rsidRPr="001C6A75">
        <w:t xml:space="preserve"> vad som ska utredas. </w:t>
      </w:r>
    </w:p>
    <w:p w14:paraId="419D3F30" w14:textId="3CFAA57F" w:rsidR="001C6A75" w:rsidRPr="001C6A75" w:rsidRDefault="001C6A75" w:rsidP="001C6A75">
      <w:pPr>
        <w:ind w:right="-143"/>
      </w:pPr>
      <w:r w:rsidRPr="001C6A75">
        <w:t>Ofta är&gt; 1 punktion nödvändig för att få tillräckligt material. </w:t>
      </w:r>
    </w:p>
    <w:p w14:paraId="488DEBF4" w14:textId="76ABC0FD" w:rsidR="001C6A75" w:rsidRPr="001C6A75" w:rsidRDefault="001C6A75" w:rsidP="001C6A75">
      <w:pPr>
        <w:ind w:right="-143"/>
      </w:pPr>
      <w:r w:rsidRPr="001C6A75">
        <w:t>Vid </w:t>
      </w:r>
      <w:r w:rsidRPr="001C6A75">
        <w:rPr>
          <w:b/>
          <w:bCs/>
        </w:rPr>
        <w:t>cysttömning</w:t>
      </w:r>
      <w:r w:rsidRPr="001C6A75">
        <w:t> förbereds patient och material på samma vis som ovan, i vissa fall krävs dock större spruta. Nålen förs in tills den befinner sig i cystvätskan varpå assisterande sköterska/undersköterska börjar aspirera på läkares/BMA</w:t>
      </w:r>
      <w:r>
        <w:t>:</w:t>
      </w:r>
      <w:r w:rsidRPr="001C6A75">
        <w:t>s begäran. Cysttömningen kontrolleras i realtid med ultraljud och nålens läge kan komma att behöva justeras efter hand.  </w:t>
      </w:r>
    </w:p>
    <w:p w14:paraId="07A1CF7A" w14:textId="77777777" w:rsidR="001C6A75" w:rsidRPr="001C6A75" w:rsidRDefault="001C6A75" w:rsidP="001C6A75">
      <w:pPr>
        <w:ind w:right="-143"/>
      </w:pPr>
      <w:r w:rsidRPr="001C6A75">
        <w:t>För </w:t>
      </w:r>
      <w:r w:rsidRPr="001C6A75">
        <w:rPr>
          <w:b/>
          <w:bCs/>
        </w:rPr>
        <w:t>odling</w:t>
      </w:r>
      <w:r w:rsidRPr="001C6A75">
        <w:t> gäller att erhållet material överförs till odlingsrör som remitterande läkare tillhandahållit. Det är i dessa fall även remitterande läkare som skriver odlingsremissen. </w:t>
      </w:r>
    </w:p>
    <w:p w14:paraId="3DF85339" w14:textId="77777777" w:rsidR="001C6A75" w:rsidRPr="001C6A75" w:rsidRDefault="001C6A75" w:rsidP="001C6A75">
      <w:pPr>
        <w:ind w:right="-143"/>
      </w:pPr>
      <w:r w:rsidRPr="001C6A75">
        <w:rPr>
          <w:b/>
          <w:bCs/>
        </w:rPr>
        <w:t>OBS</w:t>
      </w:r>
      <w:r w:rsidRPr="001C6A75">
        <w:t>! Assisterande sköterska/undersköterska utför ett par minuters kompression mot området för punktionen efter att nålen avlägsnats för att minska risken för blödning, </w:t>
      </w:r>
    </w:p>
    <w:p w14:paraId="7A9D96A2" w14:textId="77777777" w:rsidR="001C6A75" w:rsidRPr="001C6A75" w:rsidRDefault="001C6A75" w:rsidP="001C6A75">
      <w:pPr>
        <w:ind w:right="-143"/>
      </w:pPr>
      <w:r w:rsidRPr="001C6A75">
        <w:t>Torka av transducern med Ytdesinfektion Plus. </w:t>
      </w:r>
    </w:p>
    <w:p w14:paraId="24F401CB" w14:textId="77777777" w:rsidR="00394674" w:rsidRPr="00394674" w:rsidRDefault="00394674" w:rsidP="00394674">
      <w:pPr>
        <w:pStyle w:val="Rubrik3"/>
      </w:pPr>
      <w:r w:rsidRPr="00394674">
        <w:t>Dokumentation </w:t>
      </w:r>
    </w:p>
    <w:p w14:paraId="3FF59EB0" w14:textId="77777777" w:rsidR="00394674" w:rsidRPr="00394674" w:rsidRDefault="00394674" w:rsidP="00394674">
      <w:pPr>
        <w:ind w:right="-143"/>
      </w:pPr>
      <w:r w:rsidRPr="00394674">
        <w:t>Undersökande läkare/BMA ändrar SoS-kod vid behov. Sparade bilder märks med lokalisationsangivelse i text eller med pictogram. </w:t>
      </w:r>
    </w:p>
    <w:p w14:paraId="160E430D" w14:textId="77777777" w:rsidR="00394674" w:rsidRPr="00394674" w:rsidRDefault="00394674" w:rsidP="00394674">
      <w:pPr>
        <w:pStyle w:val="Rubrik2"/>
      </w:pPr>
      <w:r w:rsidRPr="00394674">
        <w:t>Dokumentinformation </w:t>
      </w:r>
    </w:p>
    <w:p w14:paraId="3C2F1819" w14:textId="77777777" w:rsidR="00394674" w:rsidRPr="00394674" w:rsidRDefault="00394674" w:rsidP="00394674">
      <w:pPr>
        <w:pStyle w:val="MellanrubrikVGR"/>
      </w:pPr>
      <w:r w:rsidRPr="00394674">
        <w:t>Innehållsansvarig </w:t>
      </w:r>
    </w:p>
    <w:p w14:paraId="75BC50C5" w14:textId="2135AED7" w:rsidR="00394674" w:rsidRPr="00394674" w:rsidRDefault="00394674" w:rsidP="00394674">
      <w:pPr>
        <w:ind w:right="-143"/>
      </w:pPr>
      <w:r w:rsidRPr="00394674">
        <w:t xml:space="preserve">Sheida Norbakhsh Kirlappos, Leg. BMA och Sonograf, </w:t>
      </w:r>
      <w:r>
        <w:t>bild- och funktionsmed</w:t>
      </w:r>
      <w:r w:rsidR="00581BB0">
        <w:t>icin,</w:t>
      </w:r>
      <w:r w:rsidRPr="00394674">
        <w:t xml:space="preserve"> SÄS </w:t>
      </w:r>
    </w:p>
    <w:p w14:paraId="54737FAA" w14:textId="77777777" w:rsidR="00394674" w:rsidRPr="00394674" w:rsidRDefault="00394674" w:rsidP="00394674">
      <w:pPr>
        <w:pStyle w:val="MellanrubrikVGR"/>
      </w:pPr>
      <w:r w:rsidRPr="00394674">
        <w:t>Innehållsgranskare </w:t>
      </w:r>
    </w:p>
    <w:p w14:paraId="12650C60" w14:textId="76FE877B" w:rsidR="00581BB0" w:rsidRPr="00394674" w:rsidRDefault="00581BB0" w:rsidP="00581BB0">
      <w:pPr>
        <w:ind w:right="-143"/>
      </w:pPr>
      <w:r>
        <w:t>Gunhild Aggeryd Zackrisson</w:t>
      </w:r>
      <w:r w:rsidR="00394674" w:rsidRPr="00394674">
        <w:t xml:space="preserve">, </w:t>
      </w:r>
      <w:r>
        <w:t>specialist</w:t>
      </w:r>
      <w:r w:rsidR="00394674" w:rsidRPr="00394674">
        <w:t xml:space="preserve">läkare, </w:t>
      </w:r>
      <w:r w:rsidRPr="00581BB0">
        <w:t>bild- och funktionsmedicin,</w:t>
      </w:r>
      <w:r w:rsidRPr="00394674">
        <w:t xml:space="preserve"> SÄS </w:t>
      </w:r>
    </w:p>
    <w:p w14:paraId="7DFE8FCD" w14:textId="77777777" w:rsidR="00394674" w:rsidRPr="00394674" w:rsidRDefault="00394674" w:rsidP="00394674">
      <w:pPr>
        <w:pStyle w:val="MellanrubrikVGR"/>
      </w:pPr>
      <w:r w:rsidRPr="00394674">
        <w:lastRenderedPageBreak/>
        <w:t>Fastställt av </w:t>
      </w:r>
    </w:p>
    <w:p w14:paraId="29DFA4C9" w14:textId="4DF522FC" w:rsidR="00394674" w:rsidRPr="00394674" w:rsidRDefault="00394674" w:rsidP="00394674">
      <w:pPr>
        <w:ind w:right="-143"/>
      </w:pPr>
      <w:r w:rsidRPr="00394674">
        <w:t xml:space="preserve">Markus Håkansson, verksamhetschef, </w:t>
      </w:r>
      <w:r w:rsidR="00217F4A">
        <w:t>b</w:t>
      </w:r>
      <w:r w:rsidRPr="00394674">
        <w:t>ild- och funktionsmedicin och medicinsk service, SÄS </w:t>
      </w:r>
    </w:p>
    <w:p w14:paraId="03C1697F" w14:textId="77777777" w:rsidR="00394674" w:rsidRPr="00394674" w:rsidRDefault="00394674" w:rsidP="00394674">
      <w:pPr>
        <w:pStyle w:val="MellanrubrikVGR"/>
      </w:pPr>
      <w:r w:rsidRPr="00394674">
        <w:t>Nyckelord </w:t>
      </w:r>
    </w:p>
    <w:p w14:paraId="2DF8E2A3" w14:textId="77777777" w:rsidR="00394674" w:rsidRPr="00394674" w:rsidRDefault="00394674" w:rsidP="00394674">
      <w:pPr>
        <w:ind w:right="-143"/>
      </w:pPr>
      <w:r w:rsidRPr="00394674">
        <w:t>Metodbok ultraljud, finnålspunktion utan egen kod, cysttömning, odling, finnål </w:t>
      </w:r>
    </w:p>
    <w:p w14:paraId="488A40D3" w14:textId="77777777" w:rsidR="0011695C" w:rsidRDefault="0011695C" w:rsidP="0011695C">
      <w:pPr>
        <w:pStyle w:val="Rubrik2"/>
      </w:pPr>
      <w:r>
        <w:t>Relaterade dokument</w:t>
      </w:r>
    </w:p>
    <w:p w14:paraId="7AE5B245" w14:textId="77777777" w:rsidR="0011695C" w:rsidRDefault="0011695C" w:rsidP="0011695C">
      <w:hyperlink r:id="rId13" w:history="1">
        <w:r w:rsidRPr="00D46F63">
          <w:rPr>
            <w:color w:val="0000FF"/>
            <w:u w:val="single"/>
          </w:rPr>
          <w:t>Biopsier, punktioner och dränage via radiologi, förberedelser och eftervård vid SÄS</w:t>
        </w:r>
      </w:hyperlink>
    </w:p>
    <w:p w14:paraId="489518F4" w14:textId="77777777" w:rsidR="0011695C" w:rsidRPr="00915DDF" w:rsidRDefault="0011695C" w:rsidP="0011695C">
      <w:pPr>
        <w:ind w:right="-143"/>
      </w:pPr>
      <w:r>
        <w:fldChar w:fldCharType="begin"/>
      </w:r>
      <w:r>
        <w:instrText>HYPERLINK "https://mellanarkiv.vgregion.se/share/page/dp/ws/archive/stream/auth/v1/source/available/sofia/sas445-1771383506-882/surrogate"</w:instrText>
      </w:r>
      <w:r>
        <w:fldChar w:fldCharType="separate"/>
      </w:r>
      <w:r w:rsidRPr="003B1F43">
        <w:rPr>
          <w:rStyle w:val="Hyperlnk"/>
        </w:rPr>
        <w:t xml:space="preserve">Checklista vid bokning av lever- och njurbiopsi, </w:t>
      </w:r>
      <w:proofErr w:type="spellStart"/>
      <w:r w:rsidRPr="003B1F43">
        <w:rPr>
          <w:rStyle w:val="Hyperlnk"/>
        </w:rPr>
        <w:t>Fnac</w:t>
      </w:r>
      <w:proofErr w:type="spellEnd"/>
      <w:r w:rsidRPr="003B1F43">
        <w:rPr>
          <w:rStyle w:val="Hyperlnk"/>
        </w:rPr>
        <w:t xml:space="preserve">/finnål, </w:t>
      </w:r>
      <w:proofErr w:type="spellStart"/>
      <w:r w:rsidRPr="003B1F43">
        <w:rPr>
          <w:rStyle w:val="Hyperlnk"/>
        </w:rPr>
        <w:t>Ceus</w:t>
      </w:r>
      <w:proofErr w:type="spellEnd"/>
      <w:r>
        <w:fldChar w:fldCharType="end"/>
      </w:r>
    </w:p>
    <w:p w14:paraId="5F3665E8" w14:textId="77777777" w:rsidR="001C6A75" w:rsidRDefault="001C6A75" w:rsidP="009A32ED">
      <w:pPr>
        <w:ind w:right="-143"/>
      </w:pPr>
    </w:p>
    <w:sectPr w:rsidR="001C6A75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84DD7" w14:textId="77777777" w:rsidR="0074059A" w:rsidRDefault="0074059A">
      <w:r>
        <w:separator/>
      </w:r>
    </w:p>
  </w:endnote>
  <w:endnote w:type="continuationSeparator" w:id="0">
    <w:p w14:paraId="41699E96" w14:textId="77777777" w:rsidR="0074059A" w:rsidRDefault="0074059A">
      <w:r>
        <w:continuationSeparator/>
      </w:r>
    </w:p>
  </w:endnote>
  <w:endnote w:type="continuationNotice" w:id="1">
    <w:p w14:paraId="6E7CA830" w14:textId="77777777" w:rsidR="0074059A" w:rsidRDefault="007405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11695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51ACA" w14:textId="77777777" w:rsidR="0074059A" w:rsidRDefault="0074059A"/>
  </w:footnote>
  <w:footnote w:type="continuationSeparator" w:id="0">
    <w:p w14:paraId="4082D386" w14:textId="77777777" w:rsidR="0074059A" w:rsidRDefault="0074059A">
      <w:r>
        <w:continuationSeparator/>
      </w:r>
    </w:p>
  </w:footnote>
  <w:footnote w:type="continuationNotice" w:id="1">
    <w:p w14:paraId="01F58BFC" w14:textId="77777777" w:rsidR="0074059A" w:rsidRDefault="007405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04E60B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4218660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BFB"/>
    <w:rsid w:val="00016CF0"/>
    <w:rsid w:val="0001772B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1695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39FF"/>
    <w:rsid w:val="00184167"/>
    <w:rsid w:val="001860B9"/>
    <w:rsid w:val="00186F2B"/>
    <w:rsid w:val="001874D6"/>
    <w:rsid w:val="0019632A"/>
    <w:rsid w:val="001A4E7C"/>
    <w:rsid w:val="001B51A3"/>
    <w:rsid w:val="001B762C"/>
    <w:rsid w:val="001C3474"/>
    <w:rsid w:val="001C4D0A"/>
    <w:rsid w:val="001C5FEF"/>
    <w:rsid w:val="001C6A75"/>
    <w:rsid w:val="001E3789"/>
    <w:rsid w:val="00211487"/>
    <w:rsid w:val="00211D91"/>
    <w:rsid w:val="00217DEC"/>
    <w:rsid w:val="00217F4A"/>
    <w:rsid w:val="002273C9"/>
    <w:rsid w:val="00235B57"/>
    <w:rsid w:val="00250F24"/>
    <w:rsid w:val="00251DA6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5405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346"/>
    <w:rsid w:val="002E263F"/>
    <w:rsid w:val="002E6F81"/>
    <w:rsid w:val="002F08BA"/>
    <w:rsid w:val="002F08BB"/>
    <w:rsid w:val="002F2CFF"/>
    <w:rsid w:val="002F568B"/>
    <w:rsid w:val="002F7818"/>
    <w:rsid w:val="003066D0"/>
    <w:rsid w:val="00311401"/>
    <w:rsid w:val="00317FF8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F2F"/>
    <w:rsid w:val="0036594C"/>
    <w:rsid w:val="00366920"/>
    <w:rsid w:val="00367D19"/>
    <w:rsid w:val="00371BED"/>
    <w:rsid w:val="0037387B"/>
    <w:rsid w:val="00384019"/>
    <w:rsid w:val="003854F1"/>
    <w:rsid w:val="0039118E"/>
    <w:rsid w:val="00394674"/>
    <w:rsid w:val="00397F54"/>
    <w:rsid w:val="003A0D43"/>
    <w:rsid w:val="003B2A4B"/>
    <w:rsid w:val="003B2B2C"/>
    <w:rsid w:val="003D099E"/>
    <w:rsid w:val="003D21A2"/>
    <w:rsid w:val="003D29D2"/>
    <w:rsid w:val="003D3ED9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08E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7A9"/>
    <w:rsid w:val="00545F31"/>
    <w:rsid w:val="005578FA"/>
    <w:rsid w:val="00565129"/>
    <w:rsid w:val="00565CD0"/>
    <w:rsid w:val="00567820"/>
    <w:rsid w:val="0057277B"/>
    <w:rsid w:val="00572E3D"/>
    <w:rsid w:val="005770AD"/>
    <w:rsid w:val="00581414"/>
    <w:rsid w:val="00581BB0"/>
    <w:rsid w:val="00582490"/>
    <w:rsid w:val="00597E28"/>
    <w:rsid w:val="005A187A"/>
    <w:rsid w:val="005A54ED"/>
    <w:rsid w:val="005A5D5B"/>
    <w:rsid w:val="005A6081"/>
    <w:rsid w:val="005A627D"/>
    <w:rsid w:val="005C0045"/>
    <w:rsid w:val="005C068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CAC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886"/>
    <w:rsid w:val="0070587A"/>
    <w:rsid w:val="00710B77"/>
    <w:rsid w:val="00711F8C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059A"/>
    <w:rsid w:val="00740816"/>
    <w:rsid w:val="00754905"/>
    <w:rsid w:val="00760038"/>
    <w:rsid w:val="00762EE0"/>
    <w:rsid w:val="00763DD0"/>
    <w:rsid w:val="00765C41"/>
    <w:rsid w:val="00771100"/>
    <w:rsid w:val="00774944"/>
    <w:rsid w:val="007759DD"/>
    <w:rsid w:val="0077749F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3C96"/>
    <w:rsid w:val="009A07DC"/>
    <w:rsid w:val="009A32ED"/>
    <w:rsid w:val="009B1F6B"/>
    <w:rsid w:val="009C055C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790D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650E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1487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4739"/>
    <w:rsid w:val="00B96AFF"/>
    <w:rsid w:val="00B97D4E"/>
    <w:rsid w:val="00BA0066"/>
    <w:rsid w:val="00BB69DB"/>
    <w:rsid w:val="00BC322E"/>
    <w:rsid w:val="00BC44CD"/>
    <w:rsid w:val="00BC48A6"/>
    <w:rsid w:val="00BC6590"/>
    <w:rsid w:val="00BD66F4"/>
    <w:rsid w:val="00BE7978"/>
    <w:rsid w:val="00BF5157"/>
    <w:rsid w:val="00C01F0D"/>
    <w:rsid w:val="00C07DDB"/>
    <w:rsid w:val="00C135F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68F"/>
    <w:rsid w:val="00CB6F4A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B3EE8"/>
    <w:rsid w:val="00DE4447"/>
    <w:rsid w:val="00DE5DA2"/>
    <w:rsid w:val="00DE63C6"/>
    <w:rsid w:val="00DF0033"/>
    <w:rsid w:val="00E026BF"/>
    <w:rsid w:val="00E07B1B"/>
    <w:rsid w:val="00E11853"/>
    <w:rsid w:val="00E411B6"/>
    <w:rsid w:val="00E45A3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6ECB"/>
    <w:rsid w:val="00F22264"/>
    <w:rsid w:val="00F2244C"/>
    <w:rsid w:val="00F2564D"/>
    <w:rsid w:val="00F35A90"/>
    <w:rsid w:val="00F35B05"/>
    <w:rsid w:val="00F413D9"/>
    <w:rsid w:val="00F5135F"/>
    <w:rsid w:val="00F51F78"/>
    <w:rsid w:val="00F66C9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3F818C7"/>
    <w:rsid w:val="366F0532"/>
    <w:rsid w:val="4C50E6C1"/>
    <w:rsid w:val="600581D3"/>
    <w:rsid w:val="647B2B65"/>
    <w:rsid w:val="66B2E920"/>
    <w:rsid w:val="6B2CF8ED"/>
    <w:rsid w:val="7670D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6692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6692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66920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6692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66920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13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41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91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90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5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00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6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14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27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3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1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032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12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941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40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90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705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24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37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88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08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9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94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76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95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906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566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4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43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86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37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0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37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34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198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58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79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397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29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16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94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85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13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0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7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57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71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04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553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59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355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108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76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364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923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02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4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38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5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2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4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9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85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8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55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93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34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8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1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7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92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7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78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99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9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2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79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6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1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19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5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24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14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1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5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as9642-738863596-228/surrogate/Biopsier%2c%20punktioner%20och%20dr%c3%a4nage%20via%20radiologi%2c%20f%c3%b6rberedelser%20och%20efterv%c3%a5rd%20vid%20S%c3%84S.pdf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228/surrogate/Biopsier%2c%20punktioner%20och%20dr%c3%a4nage%20via%20radiologi%2c%20f%c3%b6rberedelser%20och%20efterv%c3%a5rd%20vid%20S%c3%84S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mellanarkiv.vgregion.se/share/page/dp/ws/archive/stream/auth/v1/source/available/sofia/sas445-1771383506-882/surrogate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770</Words>
  <Characters>5911</Characters>
  <Application>Microsoft Office Word</Application>
  <DocSecurity>0</DocSecurity>
  <Lines>164</Lines>
  <Paragraphs>95</Paragraphs>
  <ScaleCrop>false</ScaleCrop>
  <Manager/>
  <Company/>
  <LinksUpToDate>false</LinksUpToDate>
  <CharactersWithSpaces>6586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Finnålspunktion, utan egen kod – ultraljudsundersökning inom radiologi SÄS</dc:title>
  <dc:subject/>
  <dc:creator/>
  <keywords/>
  <lastModifiedBy/>
  <revision>2</revision>
  <dcterms:created xsi:type="dcterms:W3CDTF">2026-01-08T09:41:00.0000000Z</dcterms:created>
  <dcterms:modified xsi:type="dcterms:W3CDTF">2026-05-06T09:26:00.0000000Z</dcterms:modified>
</coreProperties>
</file>