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0F41984" w:rsidR="00184167" w:rsidRPr="006B266D" w:rsidRDefault="0016618F" w:rsidP="006B266D">
      <w:pPr>
        <w:pStyle w:val="Rubrik1"/>
      </w:pPr>
      <w:r w:rsidRPr="0016618F">
        <w:t>Strålsäkerhetssamordnarens roll</w:t>
      </w:r>
      <w:bookmarkStart w:id="0" w:name="_Toc321146591"/>
      <w:r>
        <w:t xml:space="preserve"> (SÄS)</w:t>
      </w:r>
    </w:p>
    <w:bookmarkEnd w:id="0"/>
    <w:p w14:paraId="225304D0" w14:textId="32A7C6FA" w:rsidR="00656DCD" w:rsidRPr="006B266D" w:rsidRDefault="00463614" w:rsidP="007155D5">
      <w:pPr>
        <w:spacing w:after="240"/>
        <w:rPr>
          <w:sz w:val="28"/>
          <w:szCs w:val="28"/>
        </w:rPr>
      </w:pPr>
      <w:r w:rsidRPr="00463614">
        <w:rPr>
          <w:bCs/>
          <w:sz w:val="28"/>
          <w:szCs w:val="28"/>
        </w:rPr>
        <w:t>Dokumentet beskriver de arbetsuppgifter som en strålsäkerhetssamordnare ansvarar för på Södra Älvsborgs sjukhus (SÄS). </w:t>
      </w:r>
      <w:r w:rsidR="00656DCD" w:rsidRPr="006B266D">
        <w:rPr>
          <w:b/>
          <w:sz w:val="28"/>
          <w:szCs w:val="28"/>
        </w:rPr>
        <w:t xml:space="preserve"> </w:t>
      </w:r>
    </w:p>
    <w:p w14:paraId="7C2768EB" w14:textId="6DA66F8A" w:rsidR="00656DCD" w:rsidRPr="006B266D" w:rsidRDefault="0002586B" w:rsidP="00184167">
      <w:r w:rsidRPr="0002586B">
        <w:t>Strålsäkerhetssamordnaren ska ha god kännedom om verksamheten samt förmåga och mandat att tillse att resurser avsätts för strålsäkerhetsarbetet. Samordnaren ska vara väl förtrogen med styrdokument inom ämnesområdet och vara insatt i verksamhetens ledningssystem samt ha en tydlig koppling till verksamhetsledningen. </w:t>
      </w:r>
    </w:p>
    <w:p w14:paraId="1B9446C1" w14:textId="018DB3F9" w:rsidR="007155D5" w:rsidRDefault="0002586B" w:rsidP="00EF64E0">
      <w:pPr>
        <w:pStyle w:val="Rubrik2"/>
      </w:pPr>
      <w:r>
        <w:t>Utförande</w:t>
      </w:r>
    </w:p>
    <w:p w14:paraId="0B793843" w14:textId="77777777" w:rsidR="00B67EBB" w:rsidRPr="00B67EBB" w:rsidRDefault="00B67EBB" w:rsidP="00B67EBB">
      <w:r w:rsidRPr="00B67EBB">
        <w:t>Verksamhetschef ansvarar för att beslutade åtgärder utförs, verksamhetsspecifika riktlinjer upprättas samt att riskanalyser och lagstadgade kontroller utförs inom den egna kliniken. Strålsäkerhetssamordnaren är verksamhetschefens stöd i dessa frågor och utses av verksamhetschefen i samråd med verksamhetsansvarig sjukhusfysiker. </w:t>
      </w:r>
    </w:p>
    <w:p w14:paraId="44701B83" w14:textId="77777777" w:rsidR="00B67EBB" w:rsidRPr="00B67EBB" w:rsidRDefault="00B67EBB" w:rsidP="00B67EBB">
      <w:r w:rsidRPr="00B67EBB">
        <w:t>Strålsäkerhetssamordnarens roll är att samordna strålsäkerhetsarbetet på kliniken eller enheten och vara en kanal för information mellan verksamheten och verksamhetsansvarig sjukhusfysiker. </w:t>
      </w:r>
    </w:p>
    <w:p w14:paraId="1BDC3AC5" w14:textId="77777777" w:rsidR="00B67EBB" w:rsidRPr="00B67EBB" w:rsidRDefault="00B67EBB" w:rsidP="00B67EBB">
      <w:r w:rsidRPr="00B67EBB">
        <w:t>Strålsäkerhetssamordnaren ska ha väl definierade uppgifter för att kunna samordna och utveckla strålsäkerhetsarbetet.  </w:t>
      </w:r>
    </w:p>
    <w:p w14:paraId="6AC76AA9" w14:textId="3700D42D" w:rsidR="00B67EBB" w:rsidRPr="00B67EBB" w:rsidRDefault="00B67EBB" w:rsidP="00B67EBB">
      <w:pPr>
        <w:pStyle w:val="MellanrubrikVGR"/>
      </w:pPr>
      <w:r w:rsidRPr="00B67EBB">
        <w:lastRenderedPageBreak/>
        <w:t>Strålsäkerhetssamordnarens arbetsuppgifter </w:t>
      </w:r>
    </w:p>
    <w:p w14:paraId="7F53C017" w14:textId="77777777" w:rsidR="00B67EBB" w:rsidRPr="00B67EBB" w:rsidRDefault="00B67EBB" w:rsidP="00B67EBB">
      <w:pPr>
        <w:pStyle w:val="Punktlista"/>
      </w:pPr>
      <w:r w:rsidRPr="00B67EBB">
        <w:t>vara klinikens/enhetens kontaktperson mot sjukhusfysiker och verksamhetschef i strålningsrelaterade frågor </w:t>
      </w:r>
    </w:p>
    <w:p w14:paraId="4AFD255F" w14:textId="77777777" w:rsidR="00B67EBB" w:rsidRPr="00B67EBB" w:rsidRDefault="00B67EBB" w:rsidP="00B67EBB">
      <w:pPr>
        <w:pStyle w:val="Punktlista"/>
      </w:pPr>
      <w:r w:rsidRPr="00B67EBB">
        <w:t>arbeta för att sjukhusövergripande riktlinjer och rutiner är kända och tillämpas samt arbeta fram verksamhetsspecifika rutiner i samarbete med sjukhusfysiker och radiologisk ledningsfunktion </w:t>
      </w:r>
    </w:p>
    <w:p w14:paraId="6C8F8074" w14:textId="27DAE96E" w:rsidR="00B67EBB" w:rsidRPr="00B67EBB" w:rsidRDefault="009F53B3" w:rsidP="00B67EBB">
      <w:pPr>
        <w:pStyle w:val="Punktlista"/>
      </w:pPr>
      <w:r>
        <w:t>f</w:t>
      </w:r>
      <w:r w:rsidR="00B67EBB">
        <w:t>ölja upp verksamheten och svara för att berörd verksamhet tar fram underlag till strålsäkerhetsbokslutet</w:t>
      </w:r>
      <w:r w:rsidR="003951AD">
        <w:t xml:space="preserve"> </w:t>
      </w:r>
      <w:r w:rsidR="003951AD" w:rsidRPr="003951AD">
        <w:t>Samordnaren ska ihop med verksamhetschef och verksamhetsansvarig sjukhusfysiker tillse att Klinikens genomgång av strålsäkerheten genomförs med relevanta underlag</w:t>
      </w:r>
      <w:r w:rsidR="003951AD">
        <w:t xml:space="preserve">.      </w:t>
      </w:r>
    </w:p>
    <w:p w14:paraId="583FE544" w14:textId="77777777" w:rsidR="00B67EBB" w:rsidRPr="00B67EBB" w:rsidRDefault="00B67EBB" w:rsidP="00B67EBB">
      <w:pPr>
        <w:pStyle w:val="Punktlista"/>
      </w:pPr>
      <w:r w:rsidRPr="00B67EBB">
        <w:t>vid kliniker där ombud inte utsetts, ska samordnaren ta över de arbetsuppgifter som finns beskrivna i dokumentet ”stålsäkerhetsombudets roll” </w:t>
      </w:r>
    </w:p>
    <w:p w14:paraId="595969EC" w14:textId="7C850C21" w:rsidR="00B67EBB" w:rsidRDefault="00E30BE5" w:rsidP="003F59ED">
      <w:pPr>
        <w:pStyle w:val="Rubrik3"/>
      </w:pPr>
      <w:r>
        <w:t>Uppföljning</w:t>
      </w:r>
    </w:p>
    <w:p w14:paraId="59B61C8F" w14:textId="58028ECD" w:rsidR="00656CB2" w:rsidRPr="00656CB2" w:rsidRDefault="00656CB2" w:rsidP="00656CB2">
      <w:r w:rsidRPr="00656CB2">
        <w:t xml:space="preserve">Sker vid </w:t>
      </w:r>
      <w:r w:rsidR="00332AC2">
        <w:t>klinikens</w:t>
      </w:r>
      <w:r w:rsidRPr="00656CB2">
        <w:t xml:space="preserve"> genomgång av verksamhet med strålning. </w:t>
      </w:r>
    </w:p>
    <w:p w14:paraId="3A727BF5" w14:textId="77777777" w:rsidR="00656CB2" w:rsidRPr="00656CB2" w:rsidRDefault="00656CB2" w:rsidP="003F59ED">
      <w:pPr>
        <w:pStyle w:val="Rubrik3"/>
      </w:pPr>
      <w:r w:rsidRPr="00656CB2">
        <w:t>Redovisande dokument </w:t>
      </w:r>
    </w:p>
    <w:p w14:paraId="550A2FF5" w14:textId="77777777" w:rsidR="00656CB2" w:rsidRPr="00656CB2" w:rsidRDefault="00656CB2" w:rsidP="00656CB2">
      <w:r w:rsidRPr="00656CB2">
        <w:t>Organisation och ansvar – namnlista. </w:t>
      </w:r>
    </w:p>
    <w:p w14:paraId="4CD44239" w14:textId="77777777" w:rsidR="003F59ED" w:rsidRPr="003F59ED" w:rsidRDefault="003F59ED" w:rsidP="003F59ED">
      <w:pPr>
        <w:pStyle w:val="Rubrik2"/>
      </w:pPr>
      <w:r w:rsidRPr="003F59ED">
        <w:t>Dokumentinformation </w:t>
      </w:r>
    </w:p>
    <w:p w14:paraId="05FD51E3" w14:textId="77777777" w:rsidR="003F59ED" w:rsidRPr="003F59ED" w:rsidRDefault="003F59ED" w:rsidP="003F59ED">
      <w:pPr>
        <w:pStyle w:val="MellanrubrikVGR"/>
      </w:pPr>
      <w:r w:rsidRPr="003F59ED">
        <w:t>Innehållsansvariga </w:t>
      </w:r>
    </w:p>
    <w:p w14:paraId="623B2863" w14:textId="77777777" w:rsidR="003F59ED" w:rsidRPr="003F59ED" w:rsidRDefault="003F59ED" w:rsidP="003F59ED">
      <w:r w:rsidRPr="003F59ED">
        <w:t>Markus Håkansson, strålsäkerhetsstrateg, SÄS </w:t>
      </w:r>
    </w:p>
    <w:p w14:paraId="12893D47" w14:textId="77777777" w:rsidR="003F59ED" w:rsidRPr="003F59ED" w:rsidRDefault="003F59ED" w:rsidP="003F59ED">
      <w:pPr>
        <w:pStyle w:val="MellanrubrikVGR"/>
      </w:pPr>
      <w:r w:rsidRPr="003F59ED">
        <w:t>Remissinstanser </w:t>
      </w:r>
    </w:p>
    <w:p w14:paraId="36008211" w14:textId="77777777" w:rsidR="003F59ED" w:rsidRPr="003F59ED" w:rsidRDefault="003F59ED" w:rsidP="003F59ED">
      <w:r w:rsidRPr="003F59ED">
        <w:t>Medicinsk beredningsgrupp </w:t>
      </w:r>
    </w:p>
    <w:p w14:paraId="4C8AA5A2" w14:textId="77777777" w:rsidR="003F59ED" w:rsidRPr="003F59ED" w:rsidRDefault="003F59ED" w:rsidP="003F59ED">
      <w:pPr>
        <w:pStyle w:val="MellanrubrikVGR"/>
      </w:pPr>
      <w:r w:rsidRPr="003F59ED">
        <w:t>Fastställt av </w:t>
      </w:r>
    </w:p>
    <w:p w14:paraId="7E01216C" w14:textId="77777777" w:rsidR="003F59ED" w:rsidRPr="003F59ED" w:rsidRDefault="003F59ED" w:rsidP="003F59ED">
      <w:r w:rsidRPr="003F59ED">
        <w:t>Henrik Hermansson, administrativ chef, SÄS </w:t>
      </w:r>
    </w:p>
    <w:p w14:paraId="0C6C29D1" w14:textId="77777777" w:rsidR="003F59ED" w:rsidRPr="003F59ED" w:rsidRDefault="003F59ED" w:rsidP="003F59ED">
      <w:pPr>
        <w:pStyle w:val="MellanrubrikVGR"/>
      </w:pPr>
      <w:r w:rsidRPr="003F59ED">
        <w:t>Nyckelord </w:t>
      </w:r>
    </w:p>
    <w:p w14:paraId="2C8CFAE3" w14:textId="77777777" w:rsidR="003F59ED" w:rsidRPr="003F59ED" w:rsidRDefault="003F59ED" w:rsidP="003F59ED">
      <w:r w:rsidRPr="003F59ED">
        <w:t>Strålsäkerhet, organisation, strålning, samordnare, ansvarsfördelning, ansvar </w:t>
      </w:r>
    </w:p>
    <w:p w14:paraId="59463B58" w14:textId="77777777" w:rsidR="00656CB2" w:rsidRPr="00B67EBB" w:rsidRDefault="00656CB2" w:rsidP="00B67EBB"/>
    <w:sectPr w:rsidR="00656CB2" w:rsidRPr="00B67EBB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412BC" w14:textId="77777777" w:rsidR="000F476B" w:rsidRDefault="000F476B">
      <w:r>
        <w:separator/>
      </w:r>
    </w:p>
  </w:endnote>
  <w:endnote w:type="continuationSeparator" w:id="0">
    <w:p w14:paraId="0422DFB4" w14:textId="77777777" w:rsidR="000F476B" w:rsidRDefault="000F476B">
      <w:r>
        <w:continuationSeparator/>
      </w:r>
    </w:p>
  </w:endnote>
  <w:endnote w:type="continuationNotice" w:id="1">
    <w:p w14:paraId="3DC5BAFE" w14:textId="77777777" w:rsidR="000F476B" w:rsidRDefault="000F476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53FB4" w14:textId="77777777" w:rsidR="000F476B" w:rsidRDefault="000F476B"/>
  </w:footnote>
  <w:footnote w:type="continuationSeparator" w:id="0">
    <w:p w14:paraId="2A3ECB30" w14:textId="77777777" w:rsidR="000F476B" w:rsidRDefault="000F476B">
      <w:r>
        <w:continuationSeparator/>
      </w:r>
    </w:p>
  </w:footnote>
  <w:footnote w:type="continuationNotice" w:id="1">
    <w:p w14:paraId="66F17A2E" w14:textId="77777777" w:rsidR="000F476B" w:rsidRDefault="000F476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F53094"/>
    <w:multiLevelType w:val="multilevel"/>
    <w:tmpl w:val="D082A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054B89"/>
    <w:multiLevelType w:val="multilevel"/>
    <w:tmpl w:val="F6E8B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0AE3F33"/>
    <w:multiLevelType w:val="multilevel"/>
    <w:tmpl w:val="7C344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D9A76E5"/>
    <w:multiLevelType w:val="multilevel"/>
    <w:tmpl w:val="0330C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20"/>
  </w:num>
  <w:num w:numId="20" w16cid:durableId="1438403758">
    <w:abstractNumId w:val="17"/>
  </w:num>
  <w:num w:numId="21" w16cid:durableId="930048604">
    <w:abstractNumId w:val="8"/>
  </w:num>
  <w:num w:numId="22" w16cid:durableId="506601547">
    <w:abstractNumId w:val="13"/>
  </w:num>
  <w:num w:numId="23" w16cid:durableId="167576687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586B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476B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18F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5DA"/>
    <w:rsid w:val="00324171"/>
    <w:rsid w:val="00326C24"/>
    <w:rsid w:val="00330F6A"/>
    <w:rsid w:val="00332AC2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9F4"/>
    <w:rsid w:val="00371BED"/>
    <w:rsid w:val="00384019"/>
    <w:rsid w:val="003854F1"/>
    <w:rsid w:val="0039118E"/>
    <w:rsid w:val="003951AD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59ED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3614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5113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4BE5"/>
    <w:rsid w:val="00627BEA"/>
    <w:rsid w:val="006311A0"/>
    <w:rsid w:val="006319DB"/>
    <w:rsid w:val="0065595B"/>
    <w:rsid w:val="00656CB2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E6A7A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671"/>
    <w:rsid w:val="00942257"/>
    <w:rsid w:val="009471BF"/>
    <w:rsid w:val="00950E4E"/>
    <w:rsid w:val="009529BD"/>
    <w:rsid w:val="009533B4"/>
    <w:rsid w:val="00953B98"/>
    <w:rsid w:val="00957D35"/>
    <w:rsid w:val="00971D93"/>
    <w:rsid w:val="00994222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53B3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2A97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67EB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30BE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9346E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100256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9422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9422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994222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9422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94222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3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96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5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89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4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8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87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4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93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5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45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8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44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0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08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66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48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37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4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07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1938</Characters>
  <Application>Microsoft Office Word</Application>
  <DocSecurity>0</DocSecurity>
  <Lines>16</Lines>
  <Paragraphs>4</Paragraphs>
  <ScaleCrop>false</ScaleCrop>
  <Manager/>
  <Company/>
  <LinksUpToDate>false</LinksUpToDate>
  <CharactersWithSpaces>2299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Strålsäkerhetssamordnarens roll (SÄS)</dc:title>
  <dc:subject/>
  <dc:creator/>
  <keywords/>
  <lastModifiedBy/>
  <revision>2</revision>
  <dcterms:created xsi:type="dcterms:W3CDTF">2025-10-13T13:14:00.0000000Z</dcterms:created>
  <dcterms:modified xsi:type="dcterms:W3CDTF">2025-10-14T06:01:00.0000000Z</dcterms:modified>
</coreProperties>
</file>