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902EC" w14:textId="77777777" w:rsidR="00E83602" w:rsidRDefault="00E83602" w:rsidP="00F35B05">
      <w:pPr>
        <w:pStyle w:val="Rubrik2"/>
        <w:sectPr w:rsidR="00E83602" w:rsidSect="00E836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11CAC2" w14:textId="77777777" w:rsidR="00E83602" w:rsidRPr="00E83602" w:rsidRDefault="00E83602" w:rsidP="00E52486">
      <w:pPr>
        <w:pStyle w:val="Rubrik1"/>
      </w:pPr>
      <w:r w:rsidRPr="00E83602">
        <w:t xml:space="preserve">Kontroll av röntgenutrustning </w:t>
      </w:r>
    </w:p>
    <w:p w14:paraId="4F90AD18" w14:textId="7FBB2152" w:rsidR="00A234E2" w:rsidRDefault="00A234E2" w:rsidP="005F65DB">
      <w:pPr>
        <w:pStyle w:val="Rubrik2"/>
      </w:pPr>
      <w:bookmarkStart w:id="1" w:name="_Toc441217372"/>
      <w:bookmarkStart w:id="2" w:name="_Toc256000000"/>
      <w:bookmarkStart w:id="3" w:name="_Toc256000002"/>
      <w:bookmarkStart w:id="4" w:name="_Toc256000009"/>
      <w:bookmarkStart w:id="5" w:name="_Toc256000016"/>
      <w:bookmarkStart w:id="6" w:name="_Toc256000023"/>
      <w:r>
        <w:t>Förändringar från föregående version</w:t>
      </w:r>
    </w:p>
    <w:p w14:paraId="4B538331" w14:textId="6DB696BC" w:rsidR="003D5F07" w:rsidRPr="003D5F07" w:rsidRDefault="003D5F07" w:rsidP="003D5F07">
      <w:r>
        <w:t>Lagt in i ny mall i STY.</w:t>
      </w:r>
    </w:p>
    <w:p w14:paraId="189C6911" w14:textId="283D37C1" w:rsidR="00E83602" w:rsidRPr="00E83602" w:rsidRDefault="00E83602" w:rsidP="005F65DB">
      <w:pPr>
        <w:pStyle w:val="Rubrik2"/>
      </w:pPr>
      <w:r w:rsidRPr="00E83602">
        <w:t>Sammanfattning</w:t>
      </w:r>
      <w:bookmarkEnd w:id="1"/>
      <w:bookmarkEnd w:id="2"/>
      <w:bookmarkEnd w:id="3"/>
      <w:bookmarkEnd w:id="4"/>
      <w:bookmarkEnd w:id="5"/>
      <w:bookmarkEnd w:id="6"/>
    </w:p>
    <w:p w14:paraId="43777CEE" w14:textId="77777777" w:rsidR="00E83602" w:rsidRPr="00E83602" w:rsidRDefault="00E83602" w:rsidP="005F65DB">
      <w:r w:rsidRPr="00E83602">
        <w:t>Dokumentet beskriver kontroll med avseende på funktion, bildkvalitet och stråldos för röntgenutrustning på Södra Älvsborgs sjukhus (SÄS).</w:t>
      </w:r>
    </w:p>
    <w:p w14:paraId="5A008270" w14:textId="77777777" w:rsidR="00E83602" w:rsidRPr="00E83602" w:rsidRDefault="00E83602" w:rsidP="005F65DB">
      <w:pPr>
        <w:pStyle w:val="Rubrik2"/>
      </w:pPr>
      <w:bookmarkStart w:id="7" w:name="_Toc441217373"/>
      <w:r w:rsidRPr="00E83602">
        <w:t>Bakgrund</w:t>
      </w:r>
      <w:bookmarkEnd w:id="7"/>
    </w:p>
    <w:p w14:paraId="645F2C8E" w14:textId="0C09E95C" w:rsidR="00E83602" w:rsidRPr="00E83602" w:rsidRDefault="00E83602" w:rsidP="005F65DB">
      <w:pPr>
        <w:rPr>
          <w:szCs w:val="20"/>
        </w:rPr>
      </w:pPr>
      <w:r>
        <w:t>För att säkerställa att stråldoser är så låga som möjligt till rätt bildkvalité samt att stråldoser och bildkvalité inte har förändrats med tiden, eller efter service och underhåll, ska kontroll av dessa parametrar utföras vid leverans, periodiskt och efter underhåll och service där utrustningens stråldos och bildkvalitet kan ha blivit påverkade.</w:t>
      </w:r>
    </w:p>
    <w:p w14:paraId="323D3F98" w14:textId="77777777" w:rsidR="00E83602" w:rsidRPr="00E83602" w:rsidRDefault="00E83602" w:rsidP="005F65DB">
      <w:pPr>
        <w:pStyle w:val="Rubrik2"/>
      </w:pPr>
      <w:bookmarkStart w:id="8" w:name="_Toc441217374"/>
      <w:r w:rsidRPr="00E83602">
        <w:t>Förutsättningar</w:t>
      </w:r>
      <w:bookmarkEnd w:id="8"/>
    </w:p>
    <w:p w14:paraId="72BD754B" w14:textId="77777777" w:rsidR="00E83602" w:rsidRPr="00E83602" w:rsidRDefault="00E83602" w:rsidP="005F65DB">
      <w:r w:rsidRPr="00E83602">
        <w:t>Enligt SSMFS 2018:5 ska parametrar som påverkar funktion och strålskydd kontrolleras för all medicinsk röntgenutrustning vid leverans samt därefter med ett tidsintervall som säkerställer att utrustningen fungerar som avsett. Kontroller ska utföras efter ingrepp som kan ha påverkat utrustningens egenskaper innan den tas i kliniskt bruk. Det ska finnas en utsedd funktion som beslutar om utrustningen får användas kliniskt efter en serviceåtgärd. Det ska finnas upprättade acceptanskriterier för kontroll på röntgenutrustning.</w:t>
      </w:r>
    </w:p>
    <w:p w14:paraId="4D21D344" w14:textId="77777777" w:rsidR="00E83602" w:rsidRPr="00E83602" w:rsidRDefault="00E83602" w:rsidP="005F65DB">
      <w:pPr>
        <w:pStyle w:val="Rubrik2"/>
      </w:pPr>
      <w:bookmarkStart w:id="9" w:name="_Toc441217375"/>
      <w:r w:rsidRPr="00E83602">
        <w:t>Genomförande</w:t>
      </w:r>
      <w:bookmarkEnd w:id="9"/>
    </w:p>
    <w:p w14:paraId="25B2AFD2" w14:textId="4EEBD91E" w:rsidR="00E83602" w:rsidRPr="00E83602" w:rsidRDefault="00E83602" w:rsidP="00154169">
      <w:r>
        <w:t xml:space="preserve">Leverans- och periodiska kontroller utförs av sjukhusfysiker. Kontroll efter service utförs av sjukhusfysiker alternativt av leverantör. I de fall kontrollen utförs av leverantör granskar sjukhusfysiker kontrollen. </w:t>
      </w:r>
    </w:p>
    <w:p w14:paraId="530FD624" w14:textId="77777777" w:rsidR="00E83602" w:rsidRPr="00E83602" w:rsidRDefault="00E83602" w:rsidP="00154169">
      <w:pPr>
        <w:rPr>
          <w:szCs w:val="20"/>
        </w:rPr>
      </w:pPr>
      <w:r w:rsidRPr="00E83602">
        <w:rPr>
          <w:szCs w:val="20"/>
        </w:rPr>
        <w:lastRenderedPageBreak/>
        <w:t xml:space="preserve">Leveranskontroll av ny utrustning ska utföras före den första kliniska användningen. Alla parametrar som kan påverka strålskydd eller funktion ska kontrolleras. Utgångsvärden avsedda att användas som jämförelseunderlag för kommande kontroller ska tas fram i anslutning till leveranskontrollen.  </w:t>
      </w:r>
    </w:p>
    <w:p w14:paraId="21970E87" w14:textId="77777777" w:rsidR="00E83602" w:rsidRPr="00E83602" w:rsidRDefault="00E83602" w:rsidP="00154169">
      <w:pPr>
        <w:rPr>
          <w:szCs w:val="20"/>
        </w:rPr>
      </w:pPr>
      <w:r w:rsidRPr="00E83602">
        <w:rPr>
          <w:szCs w:val="20"/>
        </w:rPr>
        <w:t xml:space="preserve">Med ett bestämt tidsintervall ska en kontroll av funktion och strålskydd utföras, som ska jämföras med förgående kontroller och med leveranskontroll. Resultaten ska ligga inom acceptabla gränser som finns upprättade för genomlysning- konventionell- samt datortomografiutrustning. </w:t>
      </w:r>
    </w:p>
    <w:p w14:paraId="3B1516A7" w14:textId="1019219B" w:rsidR="00E83602" w:rsidRPr="00E83602" w:rsidRDefault="00E83602" w:rsidP="00154169">
      <w:r>
        <w:t>Efter varje underhållsarbete som kan påverka funktion eller strålskydd ska kontroll utföras av sjukhusfysiker eller leverantör. I de fall kontrollen utförs av leverantör granskar sjukhusfysiker kontrollen. Kontrollen ska dokumenteras för att säkerställa att inget har förändrats.</w:t>
      </w:r>
    </w:p>
    <w:p w14:paraId="3312D4B1" w14:textId="77777777" w:rsidR="00E83602" w:rsidRPr="00E83602" w:rsidRDefault="00E83602" w:rsidP="00154169">
      <w:pPr>
        <w:rPr>
          <w:szCs w:val="20"/>
        </w:rPr>
      </w:pPr>
      <w:r w:rsidRPr="00E83602">
        <w:rPr>
          <w:szCs w:val="20"/>
        </w:rPr>
        <w:t xml:space="preserve">Röntgeningenjör ansvarar för att i god tid informera sjukhusfysiker om leverans och underhåll av röntgenutrustning så att kontroller kan planeras. </w:t>
      </w:r>
    </w:p>
    <w:p w14:paraId="747663D6" w14:textId="77777777" w:rsidR="00E83602" w:rsidRPr="00E83602" w:rsidRDefault="00E83602" w:rsidP="00154169">
      <w:pPr>
        <w:rPr>
          <w:szCs w:val="20"/>
        </w:rPr>
      </w:pPr>
      <w:r w:rsidRPr="00E83602">
        <w:rPr>
          <w:szCs w:val="20"/>
        </w:rPr>
        <w:t>Ett tekniskt mätprotokoll ska upprättas och ska undertecknas av sjukhusfysiker. Eventuella fel ska åtgärdas. För fel som inte innebär en omedelbar strålsäkerhetsrisk ska en åtgärdsplan upprättas.</w:t>
      </w:r>
    </w:p>
    <w:p w14:paraId="7CE10B44" w14:textId="43F0D81F" w:rsidR="00E83602" w:rsidRPr="00E83602" w:rsidRDefault="002E3238" w:rsidP="00154169">
      <w:pPr>
        <w:rPr>
          <w:szCs w:val="20"/>
        </w:rPr>
      </w:pPr>
      <w:r w:rsidRPr="00E83602">
        <w:rPr>
          <w:szCs w:val="20"/>
        </w:rPr>
        <w:t>Ifall</w:t>
      </w:r>
      <w:r w:rsidR="00E83602" w:rsidRPr="00E83602">
        <w:rPr>
          <w:szCs w:val="20"/>
        </w:rPr>
        <w:t xml:space="preserve"> inga akuta fel upptäcks vid kontroll, så länkas ett dokument med en sammanfattning av kontrollen i Medusa. Vid fel eller brist kontaktas ansvarig röntgeningenjör som åtgärdar eller alternativt kontaktar tillverkaren som åtgärdar vid service. </w:t>
      </w:r>
    </w:p>
    <w:p w14:paraId="607A19BA" w14:textId="77777777" w:rsidR="00E83602" w:rsidRPr="00E83602" w:rsidRDefault="00E83602" w:rsidP="00154169">
      <w:pPr>
        <w:rPr>
          <w:szCs w:val="20"/>
        </w:rPr>
      </w:pPr>
      <w:r w:rsidRPr="00E83602">
        <w:rPr>
          <w:szCs w:val="20"/>
        </w:rPr>
        <w:t>Om ett fel som medför risk för felaktig exponering av patienter upptäcks, ska utrustningen omedelbart tas ur bruk.</w:t>
      </w:r>
    </w:p>
    <w:p w14:paraId="4739CF4F" w14:textId="77777777" w:rsidR="00E83602" w:rsidRPr="00E83602" w:rsidRDefault="00E83602" w:rsidP="00E83602">
      <w:pPr>
        <w:spacing w:after="160" w:line="240" w:lineRule="auto"/>
        <w:ind w:left="2676" w:right="0"/>
        <w:rPr>
          <w:szCs w:val="20"/>
        </w:rPr>
      </w:pPr>
    </w:p>
    <w:p w14:paraId="0FD2E245" w14:textId="77777777" w:rsidR="00E83602" w:rsidRPr="00E83602" w:rsidRDefault="00E83602" w:rsidP="002168BD">
      <w:pPr>
        <w:pStyle w:val="Rubrik2"/>
      </w:pPr>
      <w:bookmarkStart w:id="10" w:name="_Toc441217376"/>
      <w:r w:rsidRPr="00E83602">
        <w:t>Uppföljning</w:t>
      </w:r>
      <w:bookmarkEnd w:id="10"/>
    </w:p>
    <w:p w14:paraId="283F1901" w14:textId="77777777" w:rsidR="00E83602" w:rsidRDefault="00E83602" w:rsidP="002168BD">
      <w:r w:rsidRPr="00E83602">
        <w:t>Vid årlig utvärdering av verksamhet av strålning.</w:t>
      </w:r>
    </w:p>
    <w:p w14:paraId="5059DC72" w14:textId="37913826" w:rsidR="000B2E3C" w:rsidRDefault="000B2E3C" w:rsidP="00A234E2">
      <w:pPr>
        <w:pStyle w:val="Rubrik2"/>
        <w:pageBreakBefore/>
      </w:pPr>
      <w:r>
        <w:lastRenderedPageBreak/>
        <w:t>Dokumentinformation</w:t>
      </w:r>
    </w:p>
    <w:p w14:paraId="099B4149" w14:textId="3B9E6DA4" w:rsidR="000B2E3C" w:rsidRDefault="000B2E3C" w:rsidP="00954E24">
      <w:pPr>
        <w:pStyle w:val="MellanrubrikVGR"/>
      </w:pPr>
      <w:r>
        <w:t>Innehållsansvarig</w:t>
      </w:r>
    </w:p>
    <w:p w14:paraId="7138A6C8" w14:textId="4A7DA80D" w:rsidR="00912CBF" w:rsidRDefault="00912CBF" w:rsidP="00912CBF">
      <w:r>
        <w:t>Markus Håkansson, strålsäkerhetsstrateg, SÄS</w:t>
      </w:r>
    </w:p>
    <w:p w14:paraId="6F66242E" w14:textId="0E930A5E" w:rsidR="00A733C4" w:rsidRPr="00954E24" w:rsidRDefault="00092A92" w:rsidP="00092A92">
      <w:pPr>
        <w:pStyle w:val="MellanrubrikVGR"/>
      </w:pPr>
      <w:r>
        <w:t>Innehållsgranskare</w:t>
      </w:r>
    </w:p>
    <w:p w14:paraId="525B32CE" w14:textId="2C4B42E4" w:rsidR="009C7189" w:rsidRDefault="00912CBF" w:rsidP="009C7189">
      <w:r>
        <w:t>Medicinsk beredningsgrupp</w:t>
      </w:r>
    </w:p>
    <w:p w14:paraId="416870FC" w14:textId="766E23E9" w:rsidR="00954E24" w:rsidRDefault="002373D3" w:rsidP="002373D3">
      <w:pPr>
        <w:pStyle w:val="MellanrubrikVGR"/>
      </w:pPr>
      <w:r>
        <w:t>Godkänt av</w:t>
      </w:r>
    </w:p>
    <w:p w14:paraId="4EB59634" w14:textId="49C5D10A" w:rsidR="002373D3" w:rsidRDefault="00912CBF" w:rsidP="002373D3">
      <w:r>
        <w:t xml:space="preserve">Henrik Hermansson, </w:t>
      </w:r>
      <w:r w:rsidR="008D3CF9">
        <w:t>administrativ chef, SÄS</w:t>
      </w:r>
    </w:p>
    <w:p w14:paraId="5B781151" w14:textId="40EA8B29" w:rsidR="00A234E2" w:rsidRDefault="007C4E2C" w:rsidP="007C4E2C">
      <w:pPr>
        <w:pStyle w:val="MellanrubrikVGR"/>
      </w:pPr>
      <w:r>
        <w:t>Nyckelord</w:t>
      </w:r>
    </w:p>
    <w:p w14:paraId="79A4A50B" w14:textId="1E9E1429" w:rsidR="008D3CF9" w:rsidRPr="008D3CF9" w:rsidRDefault="003451B4" w:rsidP="008D3CF9">
      <w:r>
        <w:t>Å</w:t>
      </w:r>
      <w:r w:rsidRPr="003451B4">
        <w:t xml:space="preserve">rlig leveranskontroll, röntgenutrustning, </w:t>
      </w:r>
      <w:r>
        <w:t>s</w:t>
      </w:r>
      <w:r w:rsidRPr="003451B4">
        <w:t xml:space="preserve">trålsäkerhet, stråldoser, kontroll, </w:t>
      </w:r>
      <w:r>
        <w:t>v</w:t>
      </w:r>
      <w:r w:rsidRPr="003451B4">
        <w:t xml:space="preserve">erksamhetsstyrning, bildkvalitet, </w:t>
      </w:r>
      <w:r>
        <w:t>s</w:t>
      </w:r>
      <w:r w:rsidRPr="003451B4">
        <w:t>ervice</w:t>
      </w:r>
    </w:p>
    <w:p w14:paraId="78F792B9" w14:textId="77777777" w:rsidR="00E83602" w:rsidRPr="00E83602" w:rsidRDefault="00E83602" w:rsidP="00C1726F">
      <w:pPr>
        <w:pStyle w:val="Rubrik2"/>
      </w:pPr>
      <w:bookmarkStart w:id="11" w:name="_Toc441217378"/>
      <w:bookmarkStart w:id="12" w:name="_Toc256000007"/>
      <w:bookmarkStart w:id="13" w:name="_Toc256000014"/>
      <w:bookmarkStart w:id="14" w:name="_Toc256000021"/>
      <w:bookmarkStart w:id="15" w:name="_Toc256000028"/>
      <w:bookmarkStart w:id="16" w:name="_Toc256000035"/>
      <w:bookmarkStart w:id="17" w:name="_Toc169686209"/>
      <w:bookmarkStart w:id="18" w:name="_Toc169686713"/>
      <w:bookmarkStart w:id="19" w:name="_Toc182366123"/>
      <w:r w:rsidRPr="00E83602">
        <w:t>Referens- och länkförteckning</w:t>
      </w:r>
      <w:bookmarkEnd w:id="11"/>
      <w:bookmarkEnd w:id="12"/>
      <w:bookmarkEnd w:id="13"/>
      <w:bookmarkEnd w:id="14"/>
      <w:bookmarkEnd w:id="15"/>
      <w:bookmarkEnd w:id="16"/>
    </w:p>
    <w:bookmarkEnd w:id="17"/>
    <w:bookmarkEnd w:id="18"/>
    <w:bookmarkEnd w:id="19"/>
    <w:p w14:paraId="4CC4BC11" w14:textId="77777777" w:rsidR="00E83602" w:rsidRPr="00E83602" w:rsidRDefault="00E83602" w:rsidP="00C1726F">
      <w:r w:rsidRPr="00E83602">
        <w:t>SSMFS 2018:5</w:t>
      </w:r>
    </w:p>
    <w:p w14:paraId="326FB191" w14:textId="77777777" w:rsidR="00E83602" w:rsidRPr="00E83602" w:rsidRDefault="00E83602" w:rsidP="00E83602">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E836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6D3C4C" w14:textId="77777777" w:rsidR="00327231" w:rsidRDefault="00327231">
      <w:r>
        <w:separator/>
      </w:r>
    </w:p>
  </w:endnote>
  <w:endnote w:type="continuationSeparator" w:id="0">
    <w:p w14:paraId="5118DD50" w14:textId="77777777" w:rsidR="00327231" w:rsidRDefault="00327231">
      <w:r>
        <w:continuationSeparator/>
      </w:r>
    </w:p>
  </w:endnote>
  <w:endnote w:type="continuationNotice" w:id="1">
    <w:p w14:paraId="0DB8F1D1" w14:textId="77777777" w:rsidR="00327231" w:rsidRDefault="003272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1FFFA" w14:textId="77777777" w:rsidR="00327231" w:rsidRDefault="00327231"/>
  </w:footnote>
  <w:footnote w:type="continuationSeparator" w:id="0">
    <w:p w14:paraId="3E70077C" w14:textId="77777777" w:rsidR="00327231" w:rsidRDefault="00327231">
      <w:r>
        <w:continuationSeparator/>
      </w:r>
    </w:p>
  </w:footnote>
  <w:footnote w:type="continuationNotice" w:id="1">
    <w:p w14:paraId="12AF9AEB" w14:textId="77777777" w:rsidR="00327231" w:rsidRDefault="003272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49781255">
    <w:abstractNumId w:val="17"/>
  </w:num>
  <w:num w:numId="2" w16cid:durableId="825245709">
    <w:abstractNumId w:val="14"/>
  </w:num>
  <w:num w:numId="3" w16cid:durableId="1548373799">
    <w:abstractNumId w:val="0"/>
  </w:num>
  <w:num w:numId="4" w16cid:durableId="1749304381">
    <w:abstractNumId w:val="6"/>
  </w:num>
  <w:num w:numId="5" w16cid:durableId="1391147547">
    <w:abstractNumId w:val="15"/>
  </w:num>
  <w:num w:numId="6" w16cid:durableId="560555090">
    <w:abstractNumId w:val="2"/>
  </w:num>
  <w:num w:numId="7" w16cid:durableId="210501766">
    <w:abstractNumId w:val="11"/>
  </w:num>
  <w:num w:numId="8" w16cid:durableId="1375737472">
    <w:abstractNumId w:val="8"/>
  </w:num>
  <w:num w:numId="9" w16cid:durableId="352150340">
    <w:abstractNumId w:val="1"/>
  </w:num>
  <w:num w:numId="10" w16cid:durableId="509757282">
    <w:abstractNumId w:val="1"/>
  </w:num>
  <w:num w:numId="11" w16cid:durableId="1373459563">
    <w:abstractNumId w:val="3"/>
  </w:num>
  <w:num w:numId="12" w16cid:durableId="2085058532">
    <w:abstractNumId w:val="4"/>
  </w:num>
  <w:num w:numId="13" w16cid:durableId="1276790301">
    <w:abstractNumId w:val="13"/>
  </w:num>
  <w:num w:numId="14" w16cid:durableId="1080565494">
    <w:abstractNumId w:val="9"/>
  </w:num>
  <w:num w:numId="15" w16cid:durableId="476341595">
    <w:abstractNumId w:val="7"/>
  </w:num>
  <w:num w:numId="16" w16cid:durableId="110176095">
    <w:abstractNumId w:val="12"/>
  </w:num>
  <w:num w:numId="17" w16cid:durableId="1070689181">
    <w:abstractNumId w:val="5"/>
  </w:num>
  <w:num w:numId="18" w16cid:durableId="70395983">
    <w:abstractNumId w:val="10"/>
  </w:num>
  <w:num w:numId="19" w16cid:durableId="8494874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2A92"/>
    <w:rsid w:val="00095368"/>
    <w:rsid w:val="000954C4"/>
    <w:rsid w:val="000A4C35"/>
    <w:rsid w:val="000A611A"/>
    <w:rsid w:val="000B12D9"/>
    <w:rsid w:val="000B2E3C"/>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169"/>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0D39"/>
    <w:rsid w:val="00211487"/>
    <w:rsid w:val="00211D91"/>
    <w:rsid w:val="002168BD"/>
    <w:rsid w:val="00217DEC"/>
    <w:rsid w:val="00235B57"/>
    <w:rsid w:val="002373D3"/>
    <w:rsid w:val="0024757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3238"/>
    <w:rsid w:val="002E6F81"/>
    <w:rsid w:val="002F08BA"/>
    <w:rsid w:val="002F2CFF"/>
    <w:rsid w:val="002F568B"/>
    <w:rsid w:val="002F7818"/>
    <w:rsid w:val="002F79F3"/>
    <w:rsid w:val="003066D0"/>
    <w:rsid w:val="00311401"/>
    <w:rsid w:val="003203D7"/>
    <w:rsid w:val="00320F86"/>
    <w:rsid w:val="00324171"/>
    <w:rsid w:val="00326C24"/>
    <w:rsid w:val="00327231"/>
    <w:rsid w:val="00337F99"/>
    <w:rsid w:val="0034307B"/>
    <w:rsid w:val="003451B4"/>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F07"/>
    <w:rsid w:val="003E0705"/>
    <w:rsid w:val="003E0B3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CE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5D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4CC6"/>
    <w:rsid w:val="00765C41"/>
    <w:rsid w:val="00771100"/>
    <w:rsid w:val="007759DD"/>
    <w:rsid w:val="0078609F"/>
    <w:rsid w:val="007917BA"/>
    <w:rsid w:val="007A5C6F"/>
    <w:rsid w:val="007C4E2C"/>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CF9"/>
    <w:rsid w:val="008E36F8"/>
    <w:rsid w:val="008E46B2"/>
    <w:rsid w:val="008E63A2"/>
    <w:rsid w:val="008E682C"/>
    <w:rsid w:val="008E78A1"/>
    <w:rsid w:val="008F589F"/>
    <w:rsid w:val="00906238"/>
    <w:rsid w:val="00907EF9"/>
    <w:rsid w:val="0091295C"/>
    <w:rsid w:val="00912CBF"/>
    <w:rsid w:val="00914D58"/>
    <w:rsid w:val="00921F47"/>
    <w:rsid w:val="009228AB"/>
    <w:rsid w:val="0093085B"/>
    <w:rsid w:val="00931C57"/>
    <w:rsid w:val="009347A5"/>
    <w:rsid w:val="00942257"/>
    <w:rsid w:val="009471BF"/>
    <w:rsid w:val="00950E4E"/>
    <w:rsid w:val="009529BD"/>
    <w:rsid w:val="009533B4"/>
    <w:rsid w:val="00954E24"/>
    <w:rsid w:val="00971D93"/>
    <w:rsid w:val="009B1F6B"/>
    <w:rsid w:val="009C0D12"/>
    <w:rsid w:val="009C192E"/>
    <w:rsid w:val="009C7189"/>
    <w:rsid w:val="009D6819"/>
    <w:rsid w:val="009D6D1C"/>
    <w:rsid w:val="009E0CF9"/>
    <w:rsid w:val="009E531B"/>
    <w:rsid w:val="009E6C56"/>
    <w:rsid w:val="009E7DCF"/>
    <w:rsid w:val="009F4A56"/>
    <w:rsid w:val="009F4E65"/>
    <w:rsid w:val="00A006A5"/>
    <w:rsid w:val="00A05942"/>
    <w:rsid w:val="00A07BEC"/>
    <w:rsid w:val="00A234E2"/>
    <w:rsid w:val="00A264BE"/>
    <w:rsid w:val="00A272CA"/>
    <w:rsid w:val="00A33051"/>
    <w:rsid w:val="00A407AD"/>
    <w:rsid w:val="00A40923"/>
    <w:rsid w:val="00A41C05"/>
    <w:rsid w:val="00A42426"/>
    <w:rsid w:val="00A514B7"/>
    <w:rsid w:val="00A54A0B"/>
    <w:rsid w:val="00A65FD4"/>
    <w:rsid w:val="00A733C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726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112F"/>
    <w:rsid w:val="00DD2BE0"/>
    <w:rsid w:val="00DE4447"/>
    <w:rsid w:val="00DE5DA2"/>
    <w:rsid w:val="00DF0033"/>
    <w:rsid w:val="00E026BF"/>
    <w:rsid w:val="00E07B1B"/>
    <w:rsid w:val="00E11853"/>
    <w:rsid w:val="00E15583"/>
    <w:rsid w:val="00E52486"/>
    <w:rsid w:val="00E52A86"/>
    <w:rsid w:val="00E54B47"/>
    <w:rsid w:val="00E553BF"/>
    <w:rsid w:val="00E55D93"/>
    <w:rsid w:val="00E61294"/>
    <w:rsid w:val="00E647F4"/>
    <w:rsid w:val="00E7237C"/>
    <w:rsid w:val="00E77C46"/>
    <w:rsid w:val="00E83602"/>
    <w:rsid w:val="00E86CE8"/>
    <w:rsid w:val="00E90E82"/>
    <w:rsid w:val="00EA00CB"/>
    <w:rsid w:val="00EA1BAA"/>
    <w:rsid w:val="00EA3FCD"/>
    <w:rsid w:val="00EA42A0"/>
    <w:rsid w:val="00EB6714"/>
    <w:rsid w:val="00EC0A68"/>
    <w:rsid w:val="00EC3E0F"/>
    <w:rsid w:val="00EC5006"/>
    <w:rsid w:val="00ED49C3"/>
    <w:rsid w:val="00ED6CE8"/>
    <w:rsid w:val="00ED7AA6"/>
    <w:rsid w:val="00EE2A56"/>
    <w:rsid w:val="00EE3818"/>
    <w:rsid w:val="00EE3F9F"/>
    <w:rsid w:val="00F22264"/>
    <w:rsid w:val="00F2564D"/>
    <w:rsid w:val="00F35B05"/>
    <w:rsid w:val="00F413D9"/>
    <w:rsid w:val="00F5135F"/>
    <w:rsid w:val="00F51F78"/>
    <w:rsid w:val="00F86F47"/>
    <w:rsid w:val="00F90B64"/>
    <w:rsid w:val="00FB2F0F"/>
    <w:rsid w:val="00FB5086"/>
    <w:rsid w:val="00FB5411"/>
    <w:rsid w:val="00FB6392"/>
    <w:rsid w:val="00FB7550"/>
    <w:rsid w:val="00FD3C70"/>
    <w:rsid w:val="00FD6820"/>
    <w:rsid w:val="00FE12D8"/>
    <w:rsid w:val="00FF7C02"/>
    <w:rsid w:val="024801E3"/>
    <w:rsid w:val="06EA2290"/>
    <w:rsid w:val="0F90FF3A"/>
    <w:rsid w:val="109CCE7F"/>
    <w:rsid w:val="1669F0AA"/>
    <w:rsid w:val="24BE3310"/>
    <w:rsid w:val="31D36A7A"/>
    <w:rsid w:val="4F260472"/>
    <w:rsid w:val="647B2B65"/>
    <w:rsid w:val="6B2CF8ED"/>
    <w:rsid w:val="6DD23E50"/>
    <w:rsid w:val="7E2F15B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8360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8360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83602"/>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83602"/>
    <w:rPr>
      <w:rFonts w:asciiTheme="majorHAnsi" w:eastAsiaTheme="majorEastAsia" w:hAnsiTheme="majorHAnsi" w:cstheme="majorBidi"/>
      <w:i/>
      <w:iCs/>
      <w:color w:val="272727" w:themeColor="text1" w:themeTint="D8"/>
      <w:sz w:val="21"/>
      <w:szCs w:val="21"/>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Underrubrik">
    <w:name w:val="Subtitle"/>
    <w:basedOn w:val="Normal"/>
    <w:next w:val="Normal"/>
    <w:link w:val="UnderrubrikChar"/>
    <w:qFormat/>
    <w:rsid w:val="00EC3E0F"/>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EC3E0F"/>
    <w:rPr>
      <w:rFonts w:asciiTheme="minorHAnsi" w:eastAsiaTheme="minorEastAsia" w:hAnsiTheme="minorHAnsi" w:cstheme="minorBidi"/>
      <w:color w:val="5A5A5A" w:themeColor="text1" w:themeTint="A5"/>
      <w:spacing w:val="15"/>
      <w:sz w:val="22"/>
      <w:szCs w:val="22"/>
    </w:rPr>
  </w:style>
  <w:style w:type="paragraph" w:styleId="Kommentarsmne">
    <w:name w:val="annotation subject"/>
    <w:basedOn w:val="Kommentarer"/>
    <w:next w:val="Kommentarer"/>
    <w:link w:val="KommentarsmneChar"/>
    <w:uiPriority w:val="99"/>
    <w:semiHidden/>
    <w:unhideWhenUsed/>
    <w:rsid w:val="007C4E2C"/>
    <w:rPr>
      <w:b/>
      <w:bCs/>
    </w:rPr>
  </w:style>
  <w:style w:type="character" w:customStyle="1" w:styleId="KommentarsmneChar">
    <w:name w:val="Kommentarsämne Char"/>
    <w:basedOn w:val="KommentarerChar"/>
    <w:link w:val="Kommentarsmne"/>
    <w:uiPriority w:val="99"/>
    <w:semiHidden/>
    <w:rsid w:val="007C4E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111</TotalTime>
  <Pages>3</Pages>
  <Words>534</Words>
  <Characters>2831</Characters>
  <Application>Microsoft Office Word</Application>
  <DocSecurity>0</DocSecurity>
  <Lines>23</Lines>
  <Paragraphs>6</Paragraphs>
  <ScaleCrop>false</ScaleCrop>
  <Manager/>
  <Company/>
  <LinksUpToDate>false</LinksUpToDate>
  <CharactersWithSpaces>3359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Kontroll av röntgenutrustning</dc:title>
  <dc:subject/>
  <dc:creator>patrik.jens.johansson@vgregion.se</dc:creator>
  <keywords/>
  <lastModifiedBy>Linda Kjellqvist</lastModifiedBy>
  <revision>33</revision>
  <lastPrinted>2016-03-31T10:56:00.0000000Z</lastPrinted>
  <dcterms:created xsi:type="dcterms:W3CDTF">2022-03-17T06:45:00.0000000Z</dcterms:created>
  <dcterms:modified xsi:type="dcterms:W3CDTF">2024-01-16T08:49:00.0000000Z</dcterms:modified>
</coreProperties>
</file>