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52651" w:rsidP="00B45A7B" w:rsidRDefault="00125C1B" w14:paraId="407B351A" w14:textId="7E2134DF">
      <w:pPr>
        <w:pStyle w:val="Rubrik1"/>
        <w:ind w:right="-427"/>
      </w:pPr>
      <w:r w:rsidRPr="00125C1B">
        <w:t>Röntgenundersökning efter</w:t>
      </w:r>
      <w:r w:rsidR="00B45A7B">
        <w:t xml:space="preserve"> </w:t>
      </w:r>
      <w:r w:rsidRPr="00125C1B">
        <w:t>besök</w:t>
      </w:r>
      <w:r w:rsidR="00B45A7B">
        <w:t> </w:t>
      </w:r>
      <w:r w:rsidRPr="00125C1B">
        <w:t>på akutmottagningen</w:t>
      </w:r>
      <w:r w:rsidR="00B45A7B">
        <w:t>, SÄS</w:t>
      </w:r>
    </w:p>
    <w:p w:rsidR="00125C1B" w:rsidP="00125C1B" w:rsidRDefault="00125C1B" w14:paraId="4D2F380E" w14:textId="2BF74A3A">
      <w:pPr>
        <w:pStyle w:val="Rubrik2"/>
      </w:pPr>
      <w:r>
        <w:t>Boka tid</w:t>
      </w:r>
    </w:p>
    <w:p w:rsidR="00125C1B" w:rsidP="664C9D14" w:rsidRDefault="00125C1B" w14:paraId="6759A7BB" w14:textId="2749CA08">
      <w:pPr>
        <w:rPr>
          <w:rFonts w:ascii="Georgia" w:hAnsi="Georgia" w:eastAsia="Georgia" w:cs="Georgia"/>
        </w:rPr>
      </w:pPr>
      <w:r w:rsidRPr="664C9D14" w:rsidR="00125C1B">
        <w:rPr>
          <w:rFonts w:ascii="Georgia" w:hAnsi="Georgia" w:eastAsia="Georgia" w:cs="Georgia"/>
        </w:rPr>
        <w:t xml:space="preserve">För att boka din </w:t>
      </w:r>
      <w:r w:rsidRPr="664C9D14" w:rsidR="00125C1B">
        <w:rPr>
          <w:rFonts w:ascii="Georgia" w:hAnsi="Georgia" w:eastAsia="Georgia" w:cs="Georgia"/>
          <w:b w:val="1"/>
          <w:bCs w:val="1"/>
        </w:rPr>
        <w:t>AKUTA</w:t>
      </w:r>
      <w:r w:rsidRPr="664C9D14" w:rsidR="00125C1B">
        <w:rPr>
          <w:rFonts w:ascii="Georgia" w:hAnsi="Georgia" w:eastAsia="Georgia" w:cs="Georgia"/>
        </w:rPr>
        <w:t xml:space="preserve"> undersökning är du välkommen att ringa oss så snart vi öppnar, </w:t>
      </w:r>
      <w:r w:rsidRPr="664C9D14" w:rsidR="00125C1B">
        <w:rPr>
          <w:rFonts w:ascii="Georgia" w:hAnsi="Georgia" w:eastAsia="Georgia" w:cs="Georgia"/>
          <w:b w:val="1"/>
          <w:bCs w:val="1"/>
        </w:rPr>
        <w:t>kl</w:t>
      </w:r>
      <w:r w:rsidRPr="664C9D14" w:rsidR="034C3B5B">
        <w:rPr>
          <w:rFonts w:ascii="Georgia" w:hAnsi="Georgia" w:eastAsia="Georgia" w:cs="Georgia"/>
          <w:b w:val="1"/>
          <w:bCs w:val="1"/>
        </w:rPr>
        <w:t>ockan</w:t>
      </w:r>
      <w:r w:rsidRPr="664C9D14" w:rsidR="00125C1B">
        <w:rPr>
          <w:rFonts w:ascii="Georgia" w:hAnsi="Georgia" w:eastAsia="Georgia" w:cs="Georgia"/>
          <w:b w:val="1"/>
          <w:bCs w:val="1"/>
        </w:rPr>
        <w:t xml:space="preserve"> 08.00</w:t>
      </w:r>
      <w:r w:rsidRPr="664C9D14" w:rsidR="00125C1B">
        <w:rPr>
          <w:rFonts w:ascii="Georgia" w:hAnsi="Georgia" w:eastAsia="Georgia" w:cs="Georgia"/>
        </w:rPr>
        <w:t xml:space="preserve"> (inklusive helger och röda dagar).</w:t>
      </w:r>
    </w:p>
    <w:p w:rsidR="00125C1B" w:rsidP="00125C1B" w:rsidRDefault="00125C1B" w14:paraId="7CA3B35E" w14:textId="522888B4">
      <w:pPr>
        <w:pStyle w:val="Rubrik2"/>
      </w:pPr>
      <w:r>
        <w:t>Skelett- och lungröntgenundersökningar</w:t>
      </w:r>
    </w:p>
    <w:p w:rsidR="00125C1B" w:rsidP="00125C1B" w:rsidRDefault="00125C1B" w14:paraId="0C01DC6B" w14:textId="0B256CEF">
      <w:r>
        <w:t xml:space="preserve">Ring </w:t>
      </w:r>
      <w:r w:rsidRPr="00125C1B">
        <w:rPr>
          <w:b/>
          <w:bCs/>
        </w:rPr>
        <w:t>033-616 45 78</w:t>
      </w:r>
      <w:r>
        <w:t>.</w:t>
      </w:r>
    </w:p>
    <w:p w:rsidR="00125C1B" w:rsidP="00125C1B" w:rsidRDefault="00125C1B" w14:paraId="3E71A234" w14:textId="6EFDD900">
      <w:pPr>
        <w:pStyle w:val="Rubrik2"/>
      </w:pPr>
      <w:r>
        <w:t>Datortomografiundersökningar (CT)</w:t>
      </w:r>
    </w:p>
    <w:p w:rsidR="00125C1B" w:rsidP="664C9D14" w:rsidRDefault="00125C1B" w14:paraId="4B3484B8" w14:textId="285B5F0C">
      <w:pPr>
        <w:rPr>
          <w:b w:val="0"/>
          <w:bCs w:val="0"/>
        </w:rPr>
      </w:pPr>
      <w:r w:rsidR="00125C1B">
        <w:rPr/>
        <w:t xml:space="preserve">Ring </w:t>
      </w:r>
      <w:r w:rsidRPr="664C9D14" w:rsidR="00125C1B">
        <w:rPr>
          <w:b w:val="1"/>
          <w:bCs w:val="1"/>
        </w:rPr>
        <w:t>033- 616 19 22</w:t>
      </w:r>
      <w:r w:rsidRPr="664C9D14" w:rsidR="592701AD">
        <w:rPr>
          <w:b w:val="1"/>
          <w:bCs w:val="1"/>
        </w:rPr>
        <w:t>,</w:t>
      </w:r>
      <w:r w:rsidRPr="664C9D14" w:rsidR="7A826961">
        <w:rPr>
          <w:b w:val="1"/>
          <w:bCs w:val="1"/>
        </w:rPr>
        <w:t xml:space="preserve"> </w:t>
      </w:r>
      <w:r w:rsidR="33660720">
        <w:rPr>
          <w:b w:val="0"/>
          <w:bCs w:val="0"/>
        </w:rPr>
        <w:t>mån</w:t>
      </w:r>
      <w:r w:rsidR="49DC6F2E">
        <w:rPr>
          <w:b w:val="0"/>
          <w:bCs w:val="0"/>
        </w:rPr>
        <w:t>dag</w:t>
      </w:r>
      <w:r w:rsidR="33660720">
        <w:rPr>
          <w:b w:val="0"/>
          <w:bCs w:val="0"/>
        </w:rPr>
        <w:t>-fre</w:t>
      </w:r>
      <w:r w:rsidR="16C5CB8E">
        <w:rPr>
          <w:b w:val="0"/>
          <w:bCs w:val="0"/>
        </w:rPr>
        <w:t>dag</w:t>
      </w:r>
      <w:r w:rsidR="33660720">
        <w:rPr>
          <w:b w:val="0"/>
          <w:bCs w:val="0"/>
        </w:rPr>
        <w:t xml:space="preserve"> kl</w:t>
      </w:r>
      <w:r w:rsidR="7B698C20">
        <w:rPr>
          <w:b w:val="0"/>
          <w:bCs w:val="0"/>
        </w:rPr>
        <w:t>ockan</w:t>
      </w:r>
      <w:r w:rsidR="33660720">
        <w:rPr>
          <w:b w:val="0"/>
          <w:bCs w:val="0"/>
        </w:rPr>
        <w:t xml:space="preserve"> </w:t>
      </w:r>
      <w:r w:rsidR="504B6B78">
        <w:rPr>
          <w:b w:val="0"/>
          <w:bCs w:val="0"/>
        </w:rPr>
        <w:t>0</w:t>
      </w:r>
      <w:r w:rsidR="33660720">
        <w:rPr>
          <w:b w:val="0"/>
          <w:bCs w:val="0"/>
        </w:rPr>
        <w:t>8</w:t>
      </w:r>
      <w:r w:rsidR="0BB29BFE">
        <w:rPr>
          <w:b w:val="0"/>
          <w:bCs w:val="0"/>
        </w:rPr>
        <w:t>:00</w:t>
      </w:r>
      <w:r w:rsidR="33660720">
        <w:rPr>
          <w:b w:val="0"/>
          <w:bCs w:val="0"/>
        </w:rPr>
        <w:t>-16</w:t>
      </w:r>
      <w:r w:rsidR="266CBFE4">
        <w:rPr>
          <w:b w:val="0"/>
          <w:bCs w:val="0"/>
        </w:rPr>
        <w:t>:00.</w:t>
      </w:r>
    </w:p>
    <w:p w:rsidR="00125C1B" w:rsidP="00125C1B" w:rsidRDefault="00125C1B" w14:paraId="45F5921A" w14:textId="393B9756">
      <w:pPr>
        <w:pStyle w:val="Rubrik2"/>
      </w:pPr>
      <w:r>
        <w:t>Ultraljudsundersökningar</w:t>
      </w:r>
    </w:p>
    <w:p w:rsidR="00125C1B" w:rsidP="00125C1B" w:rsidRDefault="00125C1B" w14:paraId="134C3C46" w14:textId="008DA90F">
      <w:r w:rsidR="00125C1B">
        <w:rPr/>
        <w:t xml:space="preserve">Ring </w:t>
      </w:r>
      <w:r w:rsidRPr="664C9D14" w:rsidR="00125C1B">
        <w:rPr>
          <w:b w:val="1"/>
          <w:bCs w:val="1"/>
        </w:rPr>
        <w:t>033- 616 12 11</w:t>
      </w:r>
      <w:r w:rsidR="00125C1B">
        <w:rPr/>
        <w:t>.</w:t>
      </w:r>
    </w:p>
    <w:p w:rsidR="60B4069C" w:rsidRDefault="60B4069C" w14:paraId="2EA65206" w14:textId="23517473">
      <w:r w:rsidR="60B4069C">
        <w:rPr/>
        <w:t xml:space="preserve">Ultraljud av </w:t>
      </w:r>
      <w:r w:rsidRPr="664C9D14" w:rsidR="60B4069C">
        <w:rPr>
          <w:b w:val="1"/>
          <w:bCs w:val="1"/>
        </w:rPr>
        <w:t>bukspottkörtel, lever</w:t>
      </w:r>
      <w:r w:rsidR="60B4069C">
        <w:rPr/>
        <w:t xml:space="preserve"> och </w:t>
      </w:r>
      <w:r w:rsidRPr="664C9D14" w:rsidR="60B4069C">
        <w:rPr>
          <w:b w:val="1"/>
          <w:bCs w:val="1"/>
        </w:rPr>
        <w:t>galla</w:t>
      </w:r>
      <w:r w:rsidR="60B4069C">
        <w:rPr/>
        <w:t xml:space="preserve"> kräver 6 timmars fasta.</w:t>
      </w:r>
    </w:p>
    <w:p w:rsidR="5AB6894F" w:rsidRDefault="5AB6894F" w14:paraId="05AF3729" w14:textId="696885EB">
      <w:r w:rsidR="5AB6894F">
        <w:rPr/>
        <w:t xml:space="preserve">Ultraljud vid misstänkt </w:t>
      </w:r>
      <w:r w:rsidRPr="664C9D14" w:rsidR="5AB6894F">
        <w:rPr>
          <w:b w:val="1"/>
          <w:bCs w:val="1"/>
        </w:rPr>
        <w:t xml:space="preserve">blindtarmsinflammation </w:t>
      </w:r>
      <w:r w:rsidR="5AB6894F">
        <w:rPr/>
        <w:t>ska urinblåsan vara välfyll</w:t>
      </w:r>
      <w:r w:rsidR="463E6E6E">
        <w:rPr/>
        <w:t xml:space="preserve">d, därför är det viktigt att inte ha kissat två timmar före undersökningen. </w:t>
      </w:r>
    </w:p>
    <w:p w:rsidRPr="00EC1F55" w:rsidR="00EC1F55" w:rsidP="003203B7" w:rsidRDefault="00EC1F55" w14:paraId="63E4D00C" w14:textId="77777777">
      <w:pPr>
        <w:spacing w:before="360" w:after="40"/>
        <w:rPr>
          <w:rStyle w:val="Hyperlnk"/>
          <w:b/>
          <w:bCs/>
          <w:color w:val="auto"/>
          <w:u w:val="none"/>
        </w:rPr>
      </w:pPr>
      <w:r w:rsidRPr="00EC1F55">
        <w:rPr>
          <w:rStyle w:val="Hyperlnk"/>
          <w:b/>
          <w:bCs/>
          <w:color w:val="auto"/>
          <w:u w:val="none"/>
        </w:rPr>
        <w:t>1177 – tryggt om din hälsa och vård</w:t>
      </w:r>
    </w:p>
    <w:p w:rsidR="00EC1F55" w:rsidP="000C4C8E" w:rsidRDefault="00EC1F55" w14:paraId="79C4B9CC" w14:textId="08340A96">
      <w:pPr>
        <w:rPr>
          <w:rStyle w:val="Hyperlnk"/>
          <w:szCs w:val="22"/>
        </w:rPr>
      </w:pPr>
      <w:r w:rsidRPr="00EC1F55">
        <w:rPr>
          <w:rStyle w:val="Hyperlnk"/>
          <w:color w:val="auto"/>
          <w:u w:val="none"/>
        </w:rPr>
        <w:t xml:space="preserve">Ring telefonnummer </w:t>
      </w:r>
      <w:r w:rsidRPr="003203B7">
        <w:rPr>
          <w:rStyle w:val="Hyperlnk"/>
          <w:b/>
          <w:bCs/>
          <w:color w:val="auto"/>
          <w:u w:val="none"/>
        </w:rPr>
        <w:t>1177</w:t>
      </w:r>
      <w:r w:rsidRPr="00EC1F55">
        <w:rPr>
          <w:rStyle w:val="Hyperlnk"/>
          <w:color w:val="auto"/>
          <w:u w:val="none"/>
        </w:rPr>
        <w:t xml:space="preserve"> för sjukvårdsrådgivning dygnet runt. På 1177.se kan du få mer information om sjukdomar, undersökningar, behandlingar och läkemedel samt få råd om hälsa. Du kan även läsa din journal och göra dina vårdärenden.</w:t>
      </w:r>
      <w:r w:rsidR="00125C1B">
        <w:rPr>
          <w:rStyle w:val="Hyperlnk"/>
          <w:color w:val="auto"/>
          <w:u w:val="none"/>
        </w:rPr>
        <w:t xml:space="preserve"> </w:t>
      </w:r>
      <w:hyperlink w:history="1" r:id="rId12">
        <w:r w:rsidRPr="0009031A">
          <w:rPr>
            <w:rStyle w:val="Hyperlnk"/>
          </w:rPr>
          <w:t>www.1177.se</w:t>
        </w:r>
      </w:hyperlink>
    </w:p>
    <w:sectPr w:rsidR="00EC1F55" w:rsidSect="00125C1B">
      <w:headerReference w:type="default" r:id="rId13"/>
      <w:footerReference w:type="even" r:id="rId14"/>
      <w:footerReference w:type="default" r:id="rId15"/>
      <w:headerReference w:type="first" r:id="rId16"/>
      <w:footerReference w:type="first" r:id="rId17"/>
      <w:type w:val="continuous"/>
      <w:pgSz w:w="11900" w:h="16840" w:orient="portrait"/>
      <w:pgMar w:top="1418" w:right="1979" w:bottom="1276" w:left="992" w:header="284" w:footer="340"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50A41" w:rsidRDefault="00950A41" w14:paraId="6E918E9C" w14:textId="77777777">
      <w:r>
        <w:separator/>
      </w:r>
    </w:p>
  </w:endnote>
  <w:endnote w:type="continuationSeparator" w:id="0">
    <w:p w:rsidR="00950A41" w:rsidRDefault="00950A41" w14:paraId="117112FE" w14:textId="77777777">
      <w:r>
        <w:continuationSeparator/>
      </w:r>
    </w:p>
  </w:endnote>
  <w:endnote w:type="continuationNotice" w:id="1">
    <w:p w:rsidR="00950A41" w:rsidRDefault="00950A41" w14:paraId="1DF143B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60269" w:rsidP="00C43BDD" w:rsidRDefault="00660269" w14:paraId="699E08A3" w14:textId="77777777">
    <w:pPr>
      <w:pStyle w:val="Sidfot"/>
      <w:framePr w:wrap="around" w:hAnchor="margin" w:vAnchor="text" w:y="1"/>
      <w:rPr>
        <w:rStyle w:val="Sidnummer"/>
      </w:rPr>
    </w:pPr>
    <w:r>
      <w:rPr>
        <w:rStyle w:val="Sidnummer"/>
      </w:rPr>
      <w:fldChar w:fldCharType="begin"/>
    </w:r>
    <w:r>
      <w:rPr>
        <w:rStyle w:val="Sidnummer"/>
      </w:rPr>
      <w:instrText xml:space="preserve">PAGE  </w:instrText>
    </w:r>
    <w:r>
      <w:rPr>
        <w:rStyle w:val="Sidnummer"/>
      </w:rPr>
      <w:fldChar w:fldCharType="end"/>
    </w:r>
  </w:p>
  <w:p w:rsidR="00660269" w:rsidP="00C43BDD" w:rsidRDefault="00660269" w14:paraId="6EBE5005" w14:textId="77777777">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rsidRPr="00EC0A68" w:rsidR="00C50EE5" w:rsidP="00EC0A68" w:rsidRDefault="00A65FD4" w14:paraId="1C5CD4E9" w14:textId="77777777">
        <w:pPr>
          <w:pStyle w:val="Sidfot"/>
          <w:rPr>
            <w:sz w:val="16"/>
            <w:szCs w:val="16"/>
          </w:rPr>
        </w:pPr>
        <w:r w:rsidRPr="00EC0A68">
          <w:rPr>
            <w:sz w:val="16"/>
            <w:szCs w:val="16"/>
          </w:rPr>
          <w:t xml:space="preserve"> </w:t>
        </w:r>
        <w:r w:rsidRPr="00EC0A68" w:rsidR="00EC0A68">
          <w:rPr>
            <w:sz w:val="16"/>
            <w:szCs w:val="16"/>
          </w:rPr>
          <w:fldChar w:fldCharType="begin"/>
        </w:r>
        <w:r w:rsidRPr="00EC0A68" w:rsidR="00EC0A68">
          <w:rPr>
            <w:sz w:val="16"/>
            <w:szCs w:val="16"/>
          </w:rPr>
          <w:instrText>PAGE   \* MERGEFORMAT</w:instrText>
        </w:r>
        <w:r w:rsidRPr="00EC0A68" w:rsidR="00EC0A68">
          <w:rPr>
            <w:sz w:val="16"/>
            <w:szCs w:val="16"/>
          </w:rPr>
          <w:fldChar w:fldCharType="separate"/>
        </w:r>
        <w:r w:rsidRPr="00EC0A68" w:rsidR="00EC0A68">
          <w:rPr>
            <w:sz w:val="16"/>
            <w:szCs w:val="16"/>
          </w:rPr>
          <w:t>2</w:t>
        </w:r>
        <w:r w:rsidRPr="00EC0A68" w:rsid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660269" w:rsidP="00125C1B" w:rsidRDefault="00125C1B" w14:paraId="36D6CAE8" w14:textId="66A5B8DD">
    <w:pPr>
      <w:pStyle w:val="Sidfot"/>
      <w:ind w:left="6237" w:firstLine="709"/>
      <w:jc w:val="left"/>
    </w:pPr>
    <w:r>
      <w:rPr>
        <w:noProof/>
      </w:rPr>
      <w:drawing>
        <wp:anchor distT="0" distB="0" distL="114300" distR="114300" simplePos="0" relativeHeight="251673601" behindDoc="0" locked="0" layoutInCell="1" allowOverlap="0" wp14:anchorId="7EB1E70C" wp14:editId="687FEDD7">
          <wp:simplePos x="0" y="0"/>
          <wp:positionH relativeFrom="column">
            <wp:posOffset>4411980</wp:posOffset>
          </wp:positionH>
          <wp:positionV relativeFrom="paragraph">
            <wp:posOffset>53975</wp:posOffset>
          </wp:positionV>
          <wp:extent cx="1897200" cy="363600"/>
          <wp:effectExtent l="0" t="0" r="0" b="0"/>
          <wp:wrapSquare wrapText="bothSides"/>
          <wp:docPr id="15390928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180048" name=""/>
                  <pic:cNvPicPr/>
                </pic:nvPicPr>
                <pic:blipFill>
                  <a:blip r:embed="rId1"/>
                  <a:stretch>
                    <a:fillRect/>
                  </a:stretch>
                </pic:blipFill>
                <pic:spPr>
                  <a:xfrm>
                    <a:off x="0" y="0"/>
                    <a:ext cx="1897200" cy="363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50A41" w:rsidRDefault="00950A41" w14:paraId="0A109B6A" w14:textId="77777777"/>
  </w:footnote>
  <w:footnote w:type="continuationSeparator" w:id="0">
    <w:p w:rsidR="00950A41" w:rsidRDefault="00950A41" w14:paraId="02FA3467" w14:textId="77777777">
      <w:r>
        <w:continuationSeparator/>
      </w:r>
    </w:p>
  </w:footnote>
  <w:footnote w:type="continuationNotice" w:id="1">
    <w:p w:rsidR="00950A41" w:rsidRDefault="00950A41" w14:paraId="7A87052B"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DA65C4" w:rsidR="00294791" w:rsidP="00DA65C4" w:rsidRDefault="00DA65C4" w14:paraId="3DBBF20D" w14:textId="77777777">
    <w:pPr>
      <w:pStyle w:val="Sidhuvud"/>
    </w:pPr>
    <w:r>
      <w:rPr>
        <w:noProof/>
        <w:szCs w:val="20"/>
      </w:rPr>
      <mc:AlternateContent>
        <mc:Choice Requires="wps">
          <w:drawing>
            <wp:anchor distT="0" distB="0" distL="114300" distR="114300" simplePos="0" relativeHeight="251672577" behindDoc="0" locked="0" layoutInCell="1" allowOverlap="1" wp14:anchorId="033730F3" wp14:editId="775D9F22">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rsidR="00DA65C4" w:rsidP="00DA65C4" w:rsidRDefault="00DA65C4" w14:paraId="01BD0D6E" w14:textId="77777777">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w14:anchorId="49CF1BED">
            <v:shapetype id="_x0000_t202" coordsize="21600,21600" o:spt="202" path="m,l,21600r21600,l21600,xe" w14:anchorId="033730F3">
              <v:stroke joinstyle="miter"/>
              <v:path gradientshapeok="t" o:connecttype="rect"/>
            </v:shapetype>
            <v:shape id="Textruta 10"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672A6659" w14:textId="77777777">
                    <w:pPr>
                      <w:ind w:left="0"/>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14FD2" w:rsidP="00014FD2" w:rsidRDefault="00014FD2" w14:paraId="08465945" w14:textId="77777777">
    <w:pPr>
      <w:pStyle w:val="Sidhuvud"/>
      <w:ind w:left="0" w:right="0"/>
    </w:pPr>
  </w:p>
  <w:p w:rsidR="00014FD2" w:rsidP="00014FD2" w:rsidRDefault="00014FD2" w14:paraId="0DDB6C35" w14:textId="77777777">
    <w:pPr>
      <w:pStyle w:val="Sidhuvud"/>
      <w:ind w:left="0" w:right="0"/>
      <w:jc w:val="center"/>
    </w:pPr>
  </w:p>
  <w:p w:rsidR="00014FD2" w:rsidP="00014FD2" w:rsidRDefault="00014FD2" w14:paraId="35D2F350" w14:textId="77777777">
    <w:pPr>
      <w:pStyle w:val="Sidhuvud"/>
      <w:ind w:left="0" w:right="0"/>
      <w:jc w:val="center"/>
    </w:pPr>
  </w:p>
  <w:p w:rsidR="00014FD2" w:rsidP="00014FD2" w:rsidRDefault="00014FD2" w14:paraId="78CD1788" w14:textId="77777777">
    <w:pPr>
      <w:pStyle w:val="Sidhuvud"/>
      <w:ind w:left="0" w:right="0"/>
    </w:pPr>
  </w:p>
  <w:p w:rsidR="00014FD2" w:rsidP="00014FD2" w:rsidRDefault="00014FD2" w14:paraId="6F0CA394" w14:textId="77777777">
    <w:pPr>
      <w:pStyle w:val="Sidhuvud"/>
      <w:ind w:left="0" w:right="0"/>
    </w:pPr>
  </w:p>
  <w:p w:rsidR="00014FD2" w:rsidP="00014FD2" w:rsidRDefault="00014FD2" w14:paraId="52EC699D" w14:textId="5BB0A70A">
    <w:pPr>
      <w:pStyle w:val="Sidhuvud"/>
      <w:ind w:left="0" w:right="0"/>
      <w:jc w:val="center"/>
    </w:pPr>
  </w:p>
  <w:p w:rsidRPr="00014FD2" w:rsidR="008A4EB9" w:rsidP="00125C1B" w:rsidRDefault="008A4EB9" w14:paraId="529C87D2" w14:textId="77777777">
    <w:pPr>
      <w:pStyle w:val="Sidhuvud"/>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hint="default" w:ascii="Symbol" w:hAnsi="Symbol"/>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hint="default" w:ascii="Symbol" w:hAnsi="Symbol"/>
      </w:rPr>
    </w:lvl>
    <w:lvl w:ilvl="1" w:tplc="041D0003" w:tentative="1">
      <w:start w:val="1"/>
      <w:numFmt w:val="bullet"/>
      <w:lvlText w:val="o"/>
      <w:lvlJc w:val="left"/>
      <w:pPr>
        <w:ind w:left="2160" w:hanging="360"/>
      </w:pPr>
      <w:rPr>
        <w:rFonts w:hint="default" w:ascii="Courier" w:hAnsi="Courier"/>
      </w:rPr>
    </w:lvl>
    <w:lvl w:ilvl="2" w:tplc="041D0005" w:tentative="1">
      <w:start w:val="1"/>
      <w:numFmt w:val="bullet"/>
      <w:lvlText w:val=""/>
      <w:lvlJc w:val="left"/>
      <w:pPr>
        <w:ind w:left="2880" w:hanging="360"/>
      </w:pPr>
      <w:rPr>
        <w:rFonts w:hint="default" w:ascii="Symbol" w:hAnsi="Symbol"/>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w:hAnsi="Courier"/>
      </w:rPr>
    </w:lvl>
    <w:lvl w:ilvl="5" w:tplc="041D0005" w:tentative="1">
      <w:start w:val="1"/>
      <w:numFmt w:val="bullet"/>
      <w:lvlText w:val=""/>
      <w:lvlJc w:val="left"/>
      <w:pPr>
        <w:ind w:left="5040" w:hanging="360"/>
      </w:pPr>
      <w:rPr>
        <w:rFonts w:hint="default" w:ascii="Symbol" w:hAnsi="Symbol"/>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w:hAnsi="Courier"/>
      </w:rPr>
    </w:lvl>
    <w:lvl w:ilvl="8" w:tplc="041D0005" w:tentative="1">
      <w:start w:val="1"/>
      <w:numFmt w:val="bullet"/>
      <w:lvlText w:val=""/>
      <w:lvlJc w:val="left"/>
      <w:pPr>
        <w:ind w:left="7200" w:hanging="360"/>
      </w:pPr>
      <w:rPr>
        <w:rFonts w:hint="default" w:ascii="Symbol" w:hAnsi="Symbol"/>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hint="default" w:ascii="Courier" w:hAnsi="Courier"/>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w:hAnsi="Courier"/>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w:hAnsi="Courier"/>
      </w:rPr>
    </w:lvl>
    <w:lvl w:ilvl="8" w:tplc="041D0005" w:tentative="1">
      <w:start w:val="1"/>
      <w:numFmt w:val="bullet"/>
      <w:lvlText w:val=""/>
      <w:lvlJc w:val="left"/>
      <w:pPr>
        <w:ind w:left="6480" w:hanging="360"/>
      </w:pPr>
      <w:rPr>
        <w:rFonts w:hint="default" w:ascii="Symbol" w:hAnsi="Symbol"/>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8" w15:restartNumberingAfterBreak="0">
    <w:nsid w:val="38A42FB9"/>
    <w:multiLevelType w:val="hybridMultilevel"/>
    <w:tmpl w:val="09EA9066"/>
    <w:lvl w:ilvl="0" w:tplc="041D0001">
      <w:start w:val="1"/>
      <w:numFmt w:val="bullet"/>
      <w:lvlText w:val=""/>
      <w:lvlJc w:val="left"/>
      <w:pPr>
        <w:tabs>
          <w:tab w:val="num" w:pos="720"/>
        </w:tabs>
        <w:ind w:left="720" w:hanging="360"/>
      </w:pPr>
      <w:rPr>
        <w:rFonts w:hint="default" w:ascii="Symbol" w:hAnsi="Symbol"/>
      </w:rPr>
    </w:lvl>
    <w:lvl w:ilvl="1" w:tplc="041D0003" w:tentative="1">
      <w:start w:val="1"/>
      <w:numFmt w:val="bullet"/>
      <w:lvlText w:val="o"/>
      <w:lvlJc w:val="left"/>
      <w:pPr>
        <w:tabs>
          <w:tab w:val="num" w:pos="1440"/>
        </w:tabs>
        <w:ind w:left="1440" w:hanging="360"/>
      </w:pPr>
      <w:rPr>
        <w:rFonts w:hint="default" w:ascii="Courier New" w:hAnsi="Courier New" w:cs="Courier New"/>
      </w:rPr>
    </w:lvl>
    <w:lvl w:ilvl="2" w:tplc="041D0005" w:tentative="1">
      <w:start w:val="1"/>
      <w:numFmt w:val="bullet"/>
      <w:lvlText w:val=""/>
      <w:lvlJc w:val="left"/>
      <w:pPr>
        <w:tabs>
          <w:tab w:val="num" w:pos="2160"/>
        </w:tabs>
        <w:ind w:left="2160" w:hanging="360"/>
      </w:pPr>
      <w:rPr>
        <w:rFonts w:hint="default" w:ascii="Wingdings" w:hAnsi="Wingdings"/>
      </w:rPr>
    </w:lvl>
    <w:lvl w:ilvl="3" w:tplc="041D0001" w:tentative="1">
      <w:start w:val="1"/>
      <w:numFmt w:val="bullet"/>
      <w:lvlText w:val=""/>
      <w:lvlJc w:val="left"/>
      <w:pPr>
        <w:tabs>
          <w:tab w:val="num" w:pos="2880"/>
        </w:tabs>
        <w:ind w:left="2880" w:hanging="360"/>
      </w:pPr>
      <w:rPr>
        <w:rFonts w:hint="default" w:ascii="Symbol" w:hAnsi="Symbol"/>
      </w:rPr>
    </w:lvl>
    <w:lvl w:ilvl="4" w:tplc="041D0003" w:tentative="1">
      <w:start w:val="1"/>
      <w:numFmt w:val="bullet"/>
      <w:lvlText w:val="o"/>
      <w:lvlJc w:val="left"/>
      <w:pPr>
        <w:tabs>
          <w:tab w:val="num" w:pos="3600"/>
        </w:tabs>
        <w:ind w:left="3600" w:hanging="360"/>
      </w:pPr>
      <w:rPr>
        <w:rFonts w:hint="default" w:ascii="Courier New" w:hAnsi="Courier New" w:cs="Courier New"/>
      </w:rPr>
    </w:lvl>
    <w:lvl w:ilvl="5" w:tplc="041D0005" w:tentative="1">
      <w:start w:val="1"/>
      <w:numFmt w:val="bullet"/>
      <w:lvlText w:val=""/>
      <w:lvlJc w:val="left"/>
      <w:pPr>
        <w:tabs>
          <w:tab w:val="num" w:pos="4320"/>
        </w:tabs>
        <w:ind w:left="4320" w:hanging="360"/>
      </w:pPr>
      <w:rPr>
        <w:rFonts w:hint="default" w:ascii="Wingdings" w:hAnsi="Wingdings"/>
      </w:rPr>
    </w:lvl>
    <w:lvl w:ilvl="6" w:tplc="041D0001" w:tentative="1">
      <w:start w:val="1"/>
      <w:numFmt w:val="bullet"/>
      <w:lvlText w:val=""/>
      <w:lvlJc w:val="left"/>
      <w:pPr>
        <w:tabs>
          <w:tab w:val="num" w:pos="5040"/>
        </w:tabs>
        <w:ind w:left="5040" w:hanging="360"/>
      </w:pPr>
      <w:rPr>
        <w:rFonts w:hint="default" w:ascii="Symbol" w:hAnsi="Symbol"/>
      </w:rPr>
    </w:lvl>
    <w:lvl w:ilvl="7" w:tplc="041D0003" w:tentative="1">
      <w:start w:val="1"/>
      <w:numFmt w:val="bullet"/>
      <w:lvlText w:val="o"/>
      <w:lvlJc w:val="left"/>
      <w:pPr>
        <w:tabs>
          <w:tab w:val="num" w:pos="5760"/>
        </w:tabs>
        <w:ind w:left="5760" w:hanging="360"/>
      </w:pPr>
      <w:rPr>
        <w:rFonts w:hint="default" w:ascii="Courier New" w:hAnsi="Courier New" w:cs="Courier New"/>
      </w:rPr>
    </w:lvl>
    <w:lvl w:ilvl="8" w:tplc="041D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3B474E09"/>
    <w:multiLevelType w:val="hybridMultilevel"/>
    <w:tmpl w:val="38963A38"/>
    <w:lvl w:ilvl="0" w:tplc="1ABAAE0E">
      <w:start w:val="1"/>
      <w:numFmt w:val="bullet"/>
      <w:pStyle w:val="Punktlista"/>
      <w:lvlText w:val=""/>
      <w:lvlJc w:val="left"/>
      <w:pPr>
        <w:ind w:left="1352"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10" w15:restartNumberingAfterBreak="0">
    <w:nsid w:val="3E7E1FE2"/>
    <w:multiLevelType w:val="hybridMultilevel"/>
    <w:tmpl w:val="D1D21B80"/>
    <w:lvl w:ilvl="0" w:tplc="E632D0BA">
      <w:start w:val="1"/>
      <w:numFmt w:val="bullet"/>
      <w:pStyle w:val="Punktlistaniv2"/>
      <w:lvlText w:val="­"/>
      <w:lvlJc w:val="left"/>
      <w:pPr>
        <w:ind w:left="2069" w:hanging="360"/>
      </w:pPr>
      <w:rPr>
        <w:rFonts w:hint="default" w:ascii="Courier New" w:hAnsi="Courier New"/>
      </w:rPr>
    </w:lvl>
    <w:lvl w:ilvl="1" w:tplc="041D0003" w:tentative="1">
      <w:start w:val="1"/>
      <w:numFmt w:val="bullet"/>
      <w:lvlText w:val="o"/>
      <w:lvlJc w:val="left"/>
      <w:pPr>
        <w:ind w:left="2789" w:hanging="360"/>
      </w:pPr>
      <w:rPr>
        <w:rFonts w:hint="default" w:ascii="Courier New" w:hAnsi="Courier New" w:cs="Courier New"/>
      </w:rPr>
    </w:lvl>
    <w:lvl w:ilvl="2" w:tplc="041D0005" w:tentative="1">
      <w:start w:val="1"/>
      <w:numFmt w:val="bullet"/>
      <w:lvlText w:val=""/>
      <w:lvlJc w:val="left"/>
      <w:pPr>
        <w:ind w:left="3509" w:hanging="360"/>
      </w:pPr>
      <w:rPr>
        <w:rFonts w:hint="default" w:ascii="Wingdings" w:hAnsi="Wingdings"/>
      </w:rPr>
    </w:lvl>
    <w:lvl w:ilvl="3" w:tplc="041D0001" w:tentative="1">
      <w:start w:val="1"/>
      <w:numFmt w:val="bullet"/>
      <w:lvlText w:val=""/>
      <w:lvlJc w:val="left"/>
      <w:pPr>
        <w:ind w:left="4229" w:hanging="360"/>
      </w:pPr>
      <w:rPr>
        <w:rFonts w:hint="default" w:ascii="Symbol" w:hAnsi="Symbol"/>
      </w:rPr>
    </w:lvl>
    <w:lvl w:ilvl="4" w:tplc="041D0003" w:tentative="1">
      <w:start w:val="1"/>
      <w:numFmt w:val="bullet"/>
      <w:lvlText w:val="o"/>
      <w:lvlJc w:val="left"/>
      <w:pPr>
        <w:ind w:left="4949" w:hanging="360"/>
      </w:pPr>
      <w:rPr>
        <w:rFonts w:hint="default" w:ascii="Courier New" w:hAnsi="Courier New" w:cs="Courier New"/>
      </w:rPr>
    </w:lvl>
    <w:lvl w:ilvl="5" w:tplc="041D0005" w:tentative="1">
      <w:start w:val="1"/>
      <w:numFmt w:val="bullet"/>
      <w:lvlText w:val=""/>
      <w:lvlJc w:val="left"/>
      <w:pPr>
        <w:ind w:left="5669" w:hanging="360"/>
      </w:pPr>
      <w:rPr>
        <w:rFonts w:hint="default" w:ascii="Wingdings" w:hAnsi="Wingdings"/>
      </w:rPr>
    </w:lvl>
    <w:lvl w:ilvl="6" w:tplc="041D0001" w:tentative="1">
      <w:start w:val="1"/>
      <w:numFmt w:val="bullet"/>
      <w:lvlText w:val=""/>
      <w:lvlJc w:val="left"/>
      <w:pPr>
        <w:ind w:left="6389" w:hanging="360"/>
      </w:pPr>
      <w:rPr>
        <w:rFonts w:hint="default" w:ascii="Symbol" w:hAnsi="Symbol"/>
      </w:rPr>
    </w:lvl>
    <w:lvl w:ilvl="7" w:tplc="041D0003" w:tentative="1">
      <w:start w:val="1"/>
      <w:numFmt w:val="bullet"/>
      <w:lvlText w:val="o"/>
      <w:lvlJc w:val="left"/>
      <w:pPr>
        <w:ind w:left="7109" w:hanging="360"/>
      </w:pPr>
      <w:rPr>
        <w:rFonts w:hint="default" w:ascii="Courier New" w:hAnsi="Courier New" w:cs="Courier New"/>
      </w:rPr>
    </w:lvl>
    <w:lvl w:ilvl="8" w:tplc="041D0005" w:tentative="1">
      <w:start w:val="1"/>
      <w:numFmt w:val="bullet"/>
      <w:lvlText w:val=""/>
      <w:lvlJc w:val="left"/>
      <w:pPr>
        <w:ind w:left="7829" w:hanging="360"/>
      </w:pPr>
      <w:rPr>
        <w:rFonts w:hint="default" w:ascii="Wingdings" w:hAnsi="Wingdings"/>
      </w:rPr>
    </w:lvl>
  </w:abstractNum>
  <w:abstractNum w:abstractNumId="11" w15:restartNumberingAfterBreak="0">
    <w:nsid w:val="40C928FF"/>
    <w:multiLevelType w:val="hybridMultilevel"/>
    <w:tmpl w:val="0AE0B72A"/>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2" w15:restartNumberingAfterBreak="0">
    <w:nsid w:val="42196C05"/>
    <w:multiLevelType w:val="hybridMultilevel"/>
    <w:tmpl w:val="741857FC"/>
    <w:lvl w:ilvl="0" w:tplc="71B6B2F8">
      <w:start w:val="1"/>
      <w:numFmt w:val="bullet"/>
      <w:lvlText w:val=""/>
      <w:lvlJc w:val="left"/>
      <w:pPr>
        <w:tabs>
          <w:tab w:val="num" w:pos="720"/>
        </w:tabs>
        <w:ind w:left="720" w:hanging="360"/>
      </w:pPr>
      <w:rPr>
        <w:rFonts w:hint="default" w:ascii="Symbol" w:hAnsi="Symbol"/>
        <w:color w:val="auto"/>
      </w:rPr>
    </w:lvl>
    <w:lvl w:ilvl="1" w:tplc="041D0003" w:tentative="1">
      <w:start w:val="1"/>
      <w:numFmt w:val="bullet"/>
      <w:lvlText w:val="o"/>
      <w:lvlJc w:val="left"/>
      <w:pPr>
        <w:tabs>
          <w:tab w:val="num" w:pos="1440"/>
        </w:tabs>
        <w:ind w:left="1440" w:hanging="360"/>
      </w:pPr>
      <w:rPr>
        <w:rFonts w:hint="default" w:ascii="Courier New" w:hAnsi="Courier New" w:cs="Courier New"/>
      </w:rPr>
    </w:lvl>
    <w:lvl w:ilvl="2" w:tplc="041D0005" w:tentative="1">
      <w:start w:val="1"/>
      <w:numFmt w:val="bullet"/>
      <w:lvlText w:val=""/>
      <w:lvlJc w:val="left"/>
      <w:pPr>
        <w:tabs>
          <w:tab w:val="num" w:pos="2160"/>
        </w:tabs>
        <w:ind w:left="2160" w:hanging="360"/>
      </w:pPr>
      <w:rPr>
        <w:rFonts w:hint="default" w:ascii="Wingdings" w:hAnsi="Wingdings"/>
      </w:rPr>
    </w:lvl>
    <w:lvl w:ilvl="3" w:tplc="041D0001" w:tentative="1">
      <w:start w:val="1"/>
      <w:numFmt w:val="bullet"/>
      <w:lvlText w:val=""/>
      <w:lvlJc w:val="left"/>
      <w:pPr>
        <w:tabs>
          <w:tab w:val="num" w:pos="2880"/>
        </w:tabs>
        <w:ind w:left="2880" w:hanging="360"/>
      </w:pPr>
      <w:rPr>
        <w:rFonts w:hint="default" w:ascii="Symbol" w:hAnsi="Symbol"/>
      </w:rPr>
    </w:lvl>
    <w:lvl w:ilvl="4" w:tplc="041D0003" w:tentative="1">
      <w:start w:val="1"/>
      <w:numFmt w:val="bullet"/>
      <w:lvlText w:val="o"/>
      <w:lvlJc w:val="left"/>
      <w:pPr>
        <w:tabs>
          <w:tab w:val="num" w:pos="3600"/>
        </w:tabs>
        <w:ind w:left="3600" w:hanging="360"/>
      </w:pPr>
      <w:rPr>
        <w:rFonts w:hint="default" w:ascii="Courier New" w:hAnsi="Courier New" w:cs="Courier New"/>
      </w:rPr>
    </w:lvl>
    <w:lvl w:ilvl="5" w:tplc="041D0005" w:tentative="1">
      <w:start w:val="1"/>
      <w:numFmt w:val="bullet"/>
      <w:lvlText w:val=""/>
      <w:lvlJc w:val="left"/>
      <w:pPr>
        <w:tabs>
          <w:tab w:val="num" w:pos="4320"/>
        </w:tabs>
        <w:ind w:left="4320" w:hanging="360"/>
      </w:pPr>
      <w:rPr>
        <w:rFonts w:hint="default" w:ascii="Wingdings" w:hAnsi="Wingdings"/>
      </w:rPr>
    </w:lvl>
    <w:lvl w:ilvl="6" w:tplc="041D0001" w:tentative="1">
      <w:start w:val="1"/>
      <w:numFmt w:val="bullet"/>
      <w:lvlText w:val=""/>
      <w:lvlJc w:val="left"/>
      <w:pPr>
        <w:tabs>
          <w:tab w:val="num" w:pos="5040"/>
        </w:tabs>
        <w:ind w:left="5040" w:hanging="360"/>
      </w:pPr>
      <w:rPr>
        <w:rFonts w:hint="default" w:ascii="Symbol" w:hAnsi="Symbol"/>
      </w:rPr>
    </w:lvl>
    <w:lvl w:ilvl="7" w:tplc="041D0003" w:tentative="1">
      <w:start w:val="1"/>
      <w:numFmt w:val="bullet"/>
      <w:lvlText w:val="o"/>
      <w:lvlJc w:val="left"/>
      <w:pPr>
        <w:tabs>
          <w:tab w:val="num" w:pos="5760"/>
        </w:tabs>
        <w:ind w:left="5760" w:hanging="360"/>
      </w:pPr>
      <w:rPr>
        <w:rFonts w:hint="default" w:ascii="Courier New" w:hAnsi="Courier New" w:cs="Courier New"/>
      </w:rPr>
    </w:lvl>
    <w:lvl w:ilvl="8" w:tplc="041D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51AB58F1"/>
    <w:multiLevelType w:val="hybridMultilevel"/>
    <w:tmpl w:val="97200AA0"/>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4" w15:restartNumberingAfterBreak="0">
    <w:nsid w:val="54340635"/>
    <w:multiLevelType w:val="hybridMultilevel"/>
    <w:tmpl w:val="544071A6"/>
    <w:lvl w:ilvl="0" w:tplc="9C72403C">
      <w:start w:val="1"/>
      <w:numFmt w:val="decimal"/>
      <w:pStyle w:val="Liststycke"/>
      <w:lvlText w:val="%1."/>
      <w:lvlJc w:val="left"/>
      <w:pPr>
        <w:ind w:left="1352" w:hanging="360"/>
      </w:pPr>
      <w:rPr>
        <w:rFonts w:hint="default"/>
      </w:rPr>
    </w:lvl>
    <w:lvl w:ilvl="1" w:tplc="041D0003" w:tentative="1">
      <w:start w:val="1"/>
      <w:numFmt w:val="bullet"/>
      <w:lvlText w:val="o"/>
      <w:lvlJc w:val="left"/>
      <w:pPr>
        <w:ind w:left="2160" w:hanging="360"/>
      </w:pPr>
      <w:rPr>
        <w:rFonts w:hint="default" w:ascii="Courier New" w:hAnsi="Courier New" w:cs="Courier New"/>
      </w:rPr>
    </w:lvl>
    <w:lvl w:ilvl="2" w:tplc="041D0005" w:tentative="1">
      <w:start w:val="1"/>
      <w:numFmt w:val="bullet"/>
      <w:lvlText w:val=""/>
      <w:lvlJc w:val="left"/>
      <w:pPr>
        <w:ind w:left="2880" w:hanging="360"/>
      </w:pPr>
      <w:rPr>
        <w:rFonts w:hint="default" w:ascii="Wingdings" w:hAnsi="Wingdings"/>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New" w:hAnsi="Courier New" w:cs="Courier New"/>
      </w:rPr>
    </w:lvl>
    <w:lvl w:ilvl="5" w:tplc="041D0005" w:tentative="1">
      <w:start w:val="1"/>
      <w:numFmt w:val="bullet"/>
      <w:lvlText w:val=""/>
      <w:lvlJc w:val="left"/>
      <w:pPr>
        <w:ind w:left="5040" w:hanging="360"/>
      </w:pPr>
      <w:rPr>
        <w:rFonts w:hint="default" w:ascii="Wingdings" w:hAnsi="Wingdings"/>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New" w:hAnsi="Courier New" w:cs="Courier New"/>
      </w:rPr>
    </w:lvl>
    <w:lvl w:ilvl="8" w:tplc="041D0005" w:tentative="1">
      <w:start w:val="1"/>
      <w:numFmt w:val="bullet"/>
      <w:lvlText w:val=""/>
      <w:lvlJc w:val="left"/>
      <w:pPr>
        <w:ind w:left="7200" w:hanging="360"/>
      </w:pPr>
      <w:rPr>
        <w:rFonts w:hint="default" w:ascii="Wingdings" w:hAnsi="Wingdings"/>
      </w:rPr>
    </w:lvl>
  </w:abstractNum>
  <w:abstractNum w:abstractNumId="15" w15:restartNumberingAfterBreak="0">
    <w:nsid w:val="575E01E6"/>
    <w:multiLevelType w:val="hybridMultilevel"/>
    <w:tmpl w:val="E154E454"/>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16" w15:restartNumberingAfterBreak="0">
    <w:nsid w:val="706B1852"/>
    <w:multiLevelType w:val="hybridMultilevel"/>
    <w:tmpl w:val="4FB2CAB0"/>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w:hAnsi="Courier"/>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w:hAnsi="Courier"/>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w:hAnsi="Courier"/>
      </w:rPr>
    </w:lvl>
    <w:lvl w:ilvl="8" w:tplc="041D0005" w:tentative="1">
      <w:start w:val="1"/>
      <w:numFmt w:val="bullet"/>
      <w:lvlText w:val=""/>
      <w:lvlJc w:val="left"/>
      <w:pPr>
        <w:ind w:left="6480" w:hanging="360"/>
      </w:pPr>
      <w:rPr>
        <w:rFonts w:hint="default" w:ascii="Symbol" w:hAnsi="Symbol"/>
      </w:rPr>
    </w:lvl>
  </w:abstractNum>
  <w:abstractNum w:abstractNumId="17" w15:restartNumberingAfterBreak="0">
    <w:nsid w:val="7C077AA9"/>
    <w:multiLevelType w:val="hybridMultilevel"/>
    <w:tmpl w:val="DDC0C0DE"/>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8" w15:restartNumberingAfterBreak="0">
    <w:nsid w:val="7EA41BCB"/>
    <w:multiLevelType w:val="hybridMultilevel"/>
    <w:tmpl w:val="CAEC6EFE"/>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num w:numId="1" w16cid:durableId="1603491832">
    <w:abstractNumId w:val="18"/>
  </w:num>
  <w:num w:numId="2" w16cid:durableId="2038003873">
    <w:abstractNumId w:val="15"/>
  </w:num>
  <w:num w:numId="3" w16cid:durableId="1550266097">
    <w:abstractNumId w:val="0"/>
  </w:num>
  <w:num w:numId="4" w16cid:durableId="1452430695">
    <w:abstractNumId w:val="6"/>
  </w:num>
  <w:num w:numId="5" w16cid:durableId="1649748801">
    <w:abstractNumId w:val="16"/>
  </w:num>
  <w:num w:numId="6" w16cid:durableId="344748259">
    <w:abstractNumId w:val="2"/>
  </w:num>
  <w:num w:numId="7" w16cid:durableId="1934046058">
    <w:abstractNumId w:val="12"/>
  </w:num>
  <w:num w:numId="8" w16cid:durableId="346908021">
    <w:abstractNumId w:val="8"/>
  </w:num>
  <w:num w:numId="9" w16cid:durableId="186450394">
    <w:abstractNumId w:val="1"/>
  </w:num>
  <w:num w:numId="10" w16cid:durableId="1837917837">
    <w:abstractNumId w:val="1"/>
  </w:num>
  <w:num w:numId="11" w16cid:durableId="287667561">
    <w:abstractNumId w:val="3"/>
  </w:num>
  <w:num w:numId="12" w16cid:durableId="211622717">
    <w:abstractNumId w:val="4"/>
  </w:num>
  <w:num w:numId="13" w16cid:durableId="1024595565">
    <w:abstractNumId w:val="14"/>
  </w:num>
  <w:num w:numId="14" w16cid:durableId="1014263281">
    <w:abstractNumId w:val="9"/>
  </w:num>
  <w:num w:numId="15" w16cid:durableId="1101485247">
    <w:abstractNumId w:val="7"/>
  </w:num>
  <w:num w:numId="16" w16cid:durableId="2093158488">
    <w:abstractNumId w:val="13"/>
  </w:num>
  <w:num w:numId="17" w16cid:durableId="2069649413">
    <w:abstractNumId w:val="5"/>
  </w:num>
  <w:num w:numId="18" w16cid:durableId="2083601073">
    <w:abstractNumId w:val="11"/>
  </w:num>
  <w:num w:numId="19" w16cid:durableId="2132630577">
    <w:abstractNumId w:val="17"/>
  </w:num>
  <w:num w:numId="20" w16cid:durableId="199127742">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removePersonalInformation/>
  <w:removeDateAndTime/>
  <w:embedSystemFonts/>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trackRevisions w:val="false"/>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weight="1pt" color="#4a773c"/>
      <v:shadow opacity="24903f" offset="0,.55556mm" origin=",.5"/>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FC7"/>
    <w:rsid w:val="000051D5"/>
    <w:rsid w:val="00006D2A"/>
    <w:rsid w:val="00010D47"/>
    <w:rsid w:val="00014FD2"/>
    <w:rsid w:val="00016CF0"/>
    <w:rsid w:val="00030DDD"/>
    <w:rsid w:val="000313BB"/>
    <w:rsid w:val="00033ED5"/>
    <w:rsid w:val="00050500"/>
    <w:rsid w:val="0005691C"/>
    <w:rsid w:val="00056ECB"/>
    <w:rsid w:val="00056ED5"/>
    <w:rsid w:val="00061969"/>
    <w:rsid w:val="000655CC"/>
    <w:rsid w:val="000700AE"/>
    <w:rsid w:val="00084024"/>
    <w:rsid w:val="0009062C"/>
    <w:rsid w:val="00095368"/>
    <w:rsid w:val="000954C4"/>
    <w:rsid w:val="000A611A"/>
    <w:rsid w:val="000A6265"/>
    <w:rsid w:val="000B12D9"/>
    <w:rsid w:val="000B4536"/>
    <w:rsid w:val="000B7715"/>
    <w:rsid w:val="000C4C8E"/>
    <w:rsid w:val="000E463B"/>
    <w:rsid w:val="000E5A7E"/>
    <w:rsid w:val="000F43A3"/>
    <w:rsid w:val="000F7681"/>
    <w:rsid w:val="00103031"/>
    <w:rsid w:val="001044FE"/>
    <w:rsid w:val="001139D4"/>
    <w:rsid w:val="00121C72"/>
    <w:rsid w:val="00121D90"/>
    <w:rsid w:val="00125C1B"/>
    <w:rsid w:val="00131B08"/>
    <w:rsid w:val="00132A59"/>
    <w:rsid w:val="00133337"/>
    <w:rsid w:val="00133A0F"/>
    <w:rsid w:val="0013580F"/>
    <w:rsid w:val="00137B6D"/>
    <w:rsid w:val="0014070B"/>
    <w:rsid w:val="001422C1"/>
    <w:rsid w:val="001522AE"/>
    <w:rsid w:val="001556A8"/>
    <w:rsid w:val="00157D5B"/>
    <w:rsid w:val="00161FE6"/>
    <w:rsid w:val="00164C3D"/>
    <w:rsid w:val="00166D3A"/>
    <w:rsid w:val="0017508E"/>
    <w:rsid w:val="00181FDC"/>
    <w:rsid w:val="00184167"/>
    <w:rsid w:val="001860B9"/>
    <w:rsid w:val="00186F2B"/>
    <w:rsid w:val="001874D6"/>
    <w:rsid w:val="0019632A"/>
    <w:rsid w:val="001A4E7C"/>
    <w:rsid w:val="001B762C"/>
    <w:rsid w:val="001B7A09"/>
    <w:rsid w:val="001C4D0A"/>
    <w:rsid w:val="001C5FEF"/>
    <w:rsid w:val="001E3789"/>
    <w:rsid w:val="00211487"/>
    <w:rsid w:val="00211D91"/>
    <w:rsid w:val="00217DEC"/>
    <w:rsid w:val="00235B57"/>
    <w:rsid w:val="00247E96"/>
    <w:rsid w:val="00250F24"/>
    <w:rsid w:val="002523C5"/>
    <w:rsid w:val="0025380B"/>
    <w:rsid w:val="00254E2A"/>
    <w:rsid w:val="00255CB2"/>
    <w:rsid w:val="0025703A"/>
    <w:rsid w:val="00262F3D"/>
    <w:rsid w:val="00263281"/>
    <w:rsid w:val="002651D6"/>
    <w:rsid w:val="0026551F"/>
    <w:rsid w:val="00270FA8"/>
    <w:rsid w:val="00280A85"/>
    <w:rsid w:val="00284119"/>
    <w:rsid w:val="00290B5C"/>
    <w:rsid w:val="002916C2"/>
    <w:rsid w:val="00292830"/>
    <w:rsid w:val="00294791"/>
    <w:rsid w:val="002A1C4F"/>
    <w:rsid w:val="002A7450"/>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B7"/>
    <w:rsid w:val="003203D7"/>
    <w:rsid w:val="00320F86"/>
    <w:rsid w:val="00324171"/>
    <w:rsid w:val="00326C24"/>
    <w:rsid w:val="00337F99"/>
    <w:rsid w:val="003410BD"/>
    <w:rsid w:val="0034307B"/>
    <w:rsid w:val="00345EB1"/>
    <w:rsid w:val="00350CC4"/>
    <w:rsid w:val="00360E0D"/>
    <w:rsid w:val="0036357D"/>
    <w:rsid w:val="0036594C"/>
    <w:rsid w:val="00367D19"/>
    <w:rsid w:val="00371BED"/>
    <w:rsid w:val="00384019"/>
    <w:rsid w:val="003854F1"/>
    <w:rsid w:val="0039118E"/>
    <w:rsid w:val="00397F54"/>
    <w:rsid w:val="003A0D43"/>
    <w:rsid w:val="003B2A4B"/>
    <w:rsid w:val="003D099E"/>
    <w:rsid w:val="003D21A2"/>
    <w:rsid w:val="003D29D2"/>
    <w:rsid w:val="003D6DF1"/>
    <w:rsid w:val="003E0705"/>
    <w:rsid w:val="003E2FF7"/>
    <w:rsid w:val="003F1013"/>
    <w:rsid w:val="003F1ACF"/>
    <w:rsid w:val="00404948"/>
    <w:rsid w:val="00406BEA"/>
    <w:rsid w:val="00413A60"/>
    <w:rsid w:val="004230F7"/>
    <w:rsid w:val="0043167E"/>
    <w:rsid w:val="0043409A"/>
    <w:rsid w:val="00446255"/>
    <w:rsid w:val="00451935"/>
    <w:rsid w:val="00460ED0"/>
    <w:rsid w:val="00464E4A"/>
    <w:rsid w:val="00465651"/>
    <w:rsid w:val="00470CE7"/>
    <w:rsid w:val="00470F4F"/>
    <w:rsid w:val="00472482"/>
    <w:rsid w:val="00480DC7"/>
    <w:rsid w:val="004876F6"/>
    <w:rsid w:val="0049236A"/>
    <w:rsid w:val="00492718"/>
    <w:rsid w:val="004A355D"/>
    <w:rsid w:val="004A4970"/>
    <w:rsid w:val="004B2183"/>
    <w:rsid w:val="004B2A01"/>
    <w:rsid w:val="004B53DA"/>
    <w:rsid w:val="004C3536"/>
    <w:rsid w:val="004D1CD7"/>
    <w:rsid w:val="004D7BA3"/>
    <w:rsid w:val="004E3115"/>
    <w:rsid w:val="004F4518"/>
    <w:rsid w:val="004F4C62"/>
    <w:rsid w:val="004F702A"/>
    <w:rsid w:val="00501433"/>
    <w:rsid w:val="00511CC4"/>
    <w:rsid w:val="00531E60"/>
    <w:rsid w:val="00541D07"/>
    <w:rsid w:val="00544BAB"/>
    <w:rsid w:val="00545A3B"/>
    <w:rsid w:val="00545F31"/>
    <w:rsid w:val="005578FA"/>
    <w:rsid w:val="00565129"/>
    <w:rsid w:val="00565CD0"/>
    <w:rsid w:val="00567820"/>
    <w:rsid w:val="00570C24"/>
    <w:rsid w:val="005770AD"/>
    <w:rsid w:val="00580FC7"/>
    <w:rsid w:val="00581414"/>
    <w:rsid w:val="00582490"/>
    <w:rsid w:val="00597E28"/>
    <w:rsid w:val="005A54ED"/>
    <w:rsid w:val="005A5D5B"/>
    <w:rsid w:val="005A6081"/>
    <w:rsid w:val="005A627D"/>
    <w:rsid w:val="005C0045"/>
    <w:rsid w:val="005C084E"/>
    <w:rsid w:val="005C426E"/>
    <w:rsid w:val="005C4606"/>
    <w:rsid w:val="005D0B0C"/>
    <w:rsid w:val="005E02B3"/>
    <w:rsid w:val="005E1E24"/>
    <w:rsid w:val="0060596B"/>
    <w:rsid w:val="00606D97"/>
    <w:rsid w:val="00614E64"/>
    <w:rsid w:val="00617710"/>
    <w:rsid w:val="00617EE6"/>
    <w:rsid w:val="0062184C"/>
    <w:rsid w:val="00623724"/>
    <w:rsid w:val="00627BEA"/>
    <w:rsid w:val="006319DB"/>
    <w:rsid w:val="0065595B"/>
    <w:rsid w:val="00656DCD"/>
    <w:rsid w:val="00660269"/>
    <w:rsid w:val="00665F89"/>
    <w:rsid w:val="00673C92"/>
    <w:rsid w:val="006753EC"/>
    <w:rsid w:val="00685193"/>
    <w:rsid w:val="006A2789"/>
    <w:rsid w:val="006A4978"/>
    <w:rsid w:val="006A7261"/>
    <w:rsid w:val="006B0D29"/>
    <w:rsid w:val="006B1819"/>
    <w:rsid w:val="006C5048"/>
    <w:rsid w:val="006C6A4B"/>
    <w:rsid w:val="006C779F"/>
    <w:rsid w:val="006D01F5"/>
    <w:rsid w:val="006D0CFB"/>
    <w:rsid w:val="006D30C0"/>
    <w:rsid w:val="006D7535"/>
    <w:rsid w:val="006E450B"/>
    <w:rsid w:val="006F0D7E"/>
    <w:rsid w:val="00710B77"/>
    <w:rsid w:val="007155D5"/>
    <w:rsid w:val="0072075B"/>
    <w:rsid w:val="007221C2"/>
    <w:rsid w:val="00730955"/>
    <w:rsid w:val="00733A9C"/>
    <w:rsid w:val="00736574"/>
    <w:rsid w:val="007367E0"/>
    <w:rsid w:val="00737215"/>
    <w:rsid w:val="00746463"/>
    <w:rsid w:val="00754905"/>
    <w:rsid w:val="00760038"/>
    <w:rsid w:val="00762EE0"/>
    <w:rsid w:val="00765C41"/>
    <w:rsid w:val="00771100"/>
    <w:rsid w:val="007759DD"/>
    <w:rsid w:val="0078609F"/>
    <w:rsid w:val="007917BA"/>
    <w:rsid w:val="007A334E"/>
    <w:rsid w:val="007A5C6F"/>
    <w:rsid w:val="007D4241"/>
    <w:rsid w:val="007D4317"/>
    <w:rsid w:val="007D4EA3"/>
    <w:rsid w:val="007F1CFF"/>
    <w:rsid w:val="007F5DD5"/>
    <w:rsid w:val="00821A1B"/>
    <w:rsid w:val="008262E9"/>
    <w:rsid w:val="00827E69"/>
    <w:rsid w:val="00835C4D"/>
    <w:rsid w:val="00843F48"/>
    <w:rsid w:val="00851423"/>
    <w:rsid w:val="008569C6"/>
    <w:rsid w:val="00857848"/>
    <w:rsid w:val="008654B6"/>
    <w:rsid w:val="0087139C"/>
    <w:rsid w:val="00873419"/>
    <w:rsid w:val="00880E83"/>
    <w:rsid w:val="00892F28"/>
    <w:rsid w:val="008A0C5F"/>
    <w:rsid w:val="008A3DEA"/>
    <w:rsid w:val="008A4EB9"/>
    <w:rsid w:val="008A74C0"/>
    <w:rsid w:val="008B1694"/>
    <w:rsid w:val="008C4B27"/>
    <w:rsid w:val="008C7F0C"/>
    <w:rsid w:val="008C7F2A"/>
    <w:rsid w:val="008D4B13"/>
    <w:rsid w:val="008E36F8"/>
    <w:rsid w:val="008E46B2"/>
    <w:rsid w:val="008E682C"/>
    <w:rsid w:val="008E78A1"/>
    <w:rsid w:val="008F589F"/>
    <w:rsid w:val="00906238"/>
    <w:rsid w:val="00907EF9"/>
    <w:rsid w:val="00911231"/>
    <w:rsid w:val="0091295C"/>
    <w:rsid w:val="00914D58"/>
    <w:rsid w:val="00921F47"/>
    <w:rsid w:val="009228AB"/>
    <w:rsid w:val="0093085B"/>
    <w:rsid w:val="00931C57"/>
    <w:rsid w:val="009347A5"/>
    <w:rsid w:val="00942257"/>
    <w:rsid w:val="009471BF"/>
    <w:rsid w:val="00950A41"/>
    <w:rsid w:val="00950E4E"/>
    <w:rsid w:val="009529BD"/>
    <w:rsid w:val="009533B4"/>
    <w:rsid w:val="00957D35"/>
    <w:rsid w:val="00971D93"/>
    <w:rsid w:val="009A07DC"/>
    <w:rsid w:val="009B1F6B"/>
    <w:rsid w:val="009C0D12"/>
    <w:rsid w:val="009C192E"/>
    <w:rsid w:val="009C2E3E"/>
    <w:rsid w:val="009C6C0C"/>
    <w:rsid w:val="009D6819"/>
    <w:rsid w:val="009D6D1C"/>
    <w:rsid w:val="009E0CF9"/>
    <w:rsid w:val="009E531B"/>
    <w:rsid w:val="009E6C56"/>
    <w:rsid w:val="009E7DCF"/>
    <w:rsid w:val="009F4A56"/>
    <w:rsid w:val="009F4E65"/>
    <w:rsid w:val="00A006A5"/>
    <w:rsid w:val="00A00A73"/>
    <w:rsid w:val="00A05942"/>
    <w:rsid w:val="00A07BEC"/>
    <w:rsid w:val="00A264BE"/>
    <w:rsid w:val="00A272CA"/>
    <w:rsid w:val="00A33051"/>
    <w:rsid w:val="00A33EA9"/>
    <w:rsid w:val="00A407AD"/>
    <w:rsid w:val="00A40923"/>
    <w:rsid w:val="00A41C05"/>
    <w:rsid w:val="00A42426"/>
    <w:rsid w:val="00A514B7"/>
    <w:rsid w:val="00A54A0B"/>
    <w:rsid w:val="00A65FD4"/>
    <w:rsid w:val="00A737AE"/>
    <w:rsid w:val="00A81198"/>
    <w:rsid w:val="00A81E48"/>
    <w:rsid w:val="00A82035"/>
    <w:rsid w:val="00A90D77"/>
    <w:rsid w:val="00A92E07"/>
    <w:rsid w:val="00AA0B3A"/>
    <w:rsid w:val="00AA6EB4"/>
    <w:rsid w:val="00AA767D"/>
    <w:rsid w:val="00AB0CC9"/>
    <w:rsid w:val="00AC3FF6"/>
    <w:rsid w:val="00AD73EC"/>
    <w:rsid w:val="00AD7AD5"/>
    <w:rsid w:val="00AE5BC7"/>
    <w:rsid w:val="00AF5AAF"/>
    <w:rsid w:val="00B046D8"/>
    <w:rsid w:val="00B055BB"/>
    <w:rsid w:val="00B13F4C"/>
    <w:rsid w:val="00B16219"/>
    <w:rsid w:val="00B16C59"/>
    <w:rsid w:val="00B33FDD"/>
    <w:rsid w:val="00B359CC"/>
    <w:rsid w:val="00B36107"/>
    <w:rsid w:val="00B41789"/>
    <w:rsid w:val="00B45A7B"/>
    <w:rsid w:val="00B46C03"/>
    <w:rsid w:val="00B52651"/>
    <w:rsid w:val="00B60C6C"/>
    <w:rsid w:val="00B619A9"/>
    <w:rsid w:val="00B61BD6"/>
    <w:rsid w:val="00B65A9D"/>
    <w:rsid w:val="00B66D60"/>
    <w:rsid w:val="00B75EDE"/>
    <w:rsid w:val="00B77D88"/>
    <w:rsid w:val="00B77FAF"/>
    <w:rsid w:val="00B84336"/>
    <w:rsid w:val="00B851B9"/>
    <w:rsid w:val="00B86453"/>
    <w:rsid w:val="00B90054"/>
    <w:rsid w:val="00B92C14"/>
    <w:rsid w:val="00B96AFF"/>
    <w:rsid w:val="00BA0066"/>
    <w:rsid w:val="00BB69DB"/>
    <w:rsid w:val="00BC322E"/>
    <w:rsid w:val="00BC44CD"/>
    <w:rsid w:val="00BC48A6"/>
    <w:rsid w:val="00BE7978"/>
    <w:rsid w:val="00C01F0D"/>
    <w:rsid w:val="00C07DDB"/>
    <w:rsid w:val="00C4115D"/>
    <w:rsid w:val="00C43BDD"/>
    <w:rsid w:val="00C47778"/>
    <w:rsid w:val="00C5011E"/>
    <w:rsid w:val="00C50EE5"/>
    <w:rsid w:val="00C51C98"/>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37B8"/>
    <w:rsid w:val="00CE4B73"/>
    <w:rsid w:val="00CF70BB"/>
    <w:rsid w:val="00D074DB"/>
    <w:rsid w:val="00D139CF"/>
    <w:rsid w:val="00D20779"/>
    <w:rsid w:val="00D37E7F"/>
    <w:rsid w:val="00D47AD7"/>
    <w:rsid w:val="00D51529"/>
    <w:rsid w:val="00D85218"/>
    <w:rsid w:val="00D915B1"/>
    <w:rsid w:val="00DA299D"/>
    <w:rsid w:val="00DA65C4"/>
    <w:rsid w:val="00DE4447"/>
    <w:rsid w:val="00DE5DA2"/>
    <w:rsid w:val="00DE63C6"/>
    <w:rsid w:val="00DF0033"/>
    <w:rsid w:val="00E026BF"/>
    <w:rsid w:val="00E07B1B"/>
    <w:rsid w:val="00E11853"/>
    <w:rsid w:val="00E31622"/>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1F55"/>
    <w:rsid w:val="00EC3C32"/>
    <w:rsid w:val="00EC5006"/>
    <w:rsid w:val="00ED49C3"/>
    <w:rsid w:val="00ED6CE8"/>
    <w:rsid w:val="00ED7AA6"/>
    <w:rsid w:val="00EE2A56"/>
    <w:rsid w:val="00EE3818"/>
    <w:rsid w:val="00F06F9E"/>
    <w:rsid w:val="00F22264"/>
    <w:rsid w:val="00F2564D"/>
    <w:rsid w:val="00F25F44"/>
    <w:rsid w:val="00F35B05"/>
    <w:rsid w:val="00F413D9"/>
    <w:rsid w:val="00F5135F"/>
    <w:rsid w:val="00F51F78"/>
    <w:rsid w:val="00F816E4"/>
    <w:rsid w:val="00F86F47"/>
    <w:rsid w:val="00F90B64"/>
    <w:rsid w:val="00FB2F0F"/>
    <w:rsid w:val="00FB5086"/>
    <w:rsid w:val="00FB5411"/>
    <w:rsid w:val="00FB6392"/>
    <w:rsid w:val="00FC4F36"/>
    <w:rsid w:val="00FD3C70"/>
    <w:rsid w:val="00FD6820"/>
    <w:rsid w:val="00FE12D8"/>
    <w:rsid w:val="00FF7C02"/>
    <w:rsid w:val="024801E3"/>
    <w:rsid w:val="034C3B5B"/>
    <w:rsid w:val="058F871B"/>
    <w:rsid w:val="0B0F099A"/>
    <w:rsid w:val="0BB29BFE"/>
    <w:rsid w:val="16C5CB8E"/>
    <w:rsid w:val="1B6F7C1B"/>
    <w:rsid w:val="213474B2"/>
    <w:rsid w:val="265CBA02"/>
    <w:rsid w:val="266CBFE4"/>
    <w:rsid w:val="33660720"/>
    <w:rsid w:val="3395AFD5"/>
    <w:rsid w:val="33E285BC"/>
    <w:rsid w:val="340704F9"/>
    <w:rsid w:val="3B1317D5"/>
    <w:rsid w:val="3F911F85"/>
    <w:rsid w:val="463E6E6E"/>
    <w:rsid w:val="49DC6F2E"/>
    <w:rsid w:val="504B6B78"/>
    <w:rsid w:val="592701AD"/>
    <w:rsid w:val="5AB6894F"/>
    <w:rsid w:val="5CE5984B"/>
    <w:rsid w:val="60B4069C"/>
    <w:rsid w:val="61C2B974"/>
    <w:rsid w:val="647B2B65"/>
    <w:rsid w:val="664C9D14"/>
    <w:rsid w:val="67F67151"/>
    <w:rsid w:val="6B2CF8ED"/>
    <w:rsid w:val="6D9F30D2"/>
    <w:rsid w:val="6F0C5A24"/>
    <w:rsid w:val="75E41E63"/>
    <w:rsid w:val="7A826961"/>
    <w:rsid w:val="7B698C20"/>
    <w:rsid w:val="7E61600B"/>
    <w:rsid w:val="7EE8BD2B"/>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weight="1pt" color="#4a773c"/>
      <v:shadow opacity="24903f" offset="0,.55556mm" origin=",.5"/>
      <o:colormru v:ext="edit" colors="#4a773c"/>
    </o:shapedefaults>
    <o:shapelayout v:ext="edit">
      <o:idmap v:ext="edit" data="2"/>
    </o:shapelayout>
  </w:shapeDefaults>
  <w:doNotEmbedSmartTags/>
  <w:decimalSymbol w:val="."/>
  <w:listSeparator w:val=","/>
  <w14:docId w14:val="3581F6F9"/>
  <w14:defaultImageDpi w14:val="330"/>
  <w15:docId w15:val="{EA75CBB9-56D0-42E8-9C83-98E28821A0F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3" w:semiHidden="1" w:unhideWhenUsed="1" w:qFormat="1"/>
    <w:lsdException w:name="heading 3" w:uiPriority="3" w:semiHidden="1" w:unhideWhenUsed="1" w:qFormat="1"/>
    <w:lsdException w:name="heading 4" w:locked="1" w:uiPriority="3"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semiHidden="1"/>
    <w:lsdException w:name="Emphasis" w:locked="1" w:uiPriority="20"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uiPriority="29" w:semiHidden="1"/>
    <w:lsdException w:name="Intense Quote" w:locked="1" w:uiPriority="3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semiHidden="1"/>
    <w:lsdException w:name="Intense Emphasis" w:locked="1" w:uiPriority="21" w:semiHidden="1"/>
    <w:lsdException w:name="Subtle Reference" w:locked="1" w:uiPriority="31" w:semiHidden="1"/>
    <w:lsdException w:name="Intense Reference" w:locked="1" w:uiPriority="32" w:semiHidden="1"/>
    <w:lsdException w:name="Book Title" w:locked="1" w:uiPriority="33" w:semiHidden="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aliases w:val="Brödtext VGR"/>
    <w:qFormat/>
    <w:rsid w:val="00746463"/>
    <w:pPr>
      <w:spacing w:after="120" w:line="288" w:lineRule="auto"/>
      <w:ind w:left="992" w:right="868"/>
    </w:pPr>
    <w:rPr>
      <w:rFonts w:ascii="Georgia" w:hAnsi="Georgia"/>
      <w:sz w:val="22"/>
      <w:szCs w:val="24"/>
    </w:rPr>
  </w:style>
  <w:style w:type="paragraph" w:styleId="Rubrik1">
    <w:name w:val="heading 1"/>
    <w:aliases w:val="Rubrik VGR"/>
    <w:next w:val="Normal"/>
    <w:link w:val="Rubrik1Char"/>
    <w:qFormat/>
    <w:rsid w:val="00125C1B"/>
    <w:pPr>
      <w:keepNext/>
      <w:spacing w:after="160"/>
      <w:ind w:left="992"/>
      <w:contextualSpacing/>
      <w:outlineLvl w:val="0"/>
    </w:pPr>
    <w:rPr>
      <w:rFonts w:ascii="Verdana" w:hAnsi="Verdana" w:eastAsia="MS Gothic"/>
      <w:bCs/>
      <w:kern w:val="32"/>
      <w:sz w:val="48"/>
      <w:szCs w:val="32"/>
    </w:rPr>
  </w:style>
  <w:style w:type="paragraph" w:styleId="Rubrik2">
    <w:name w:val="heading 2"/>
    <w:aliases w:val="Rubrik 2 VGR"/>
    <w:basedOn w:val="Normal"/>
    <w:next w:val="Normal"/>
    <w:link w:val="Rubrik2Char"/>
    <w:uiPriority w:val="3"/>
    <w:unhideWhenUsed/>
    <w:qFormat/>
    <w:rsid w:val="003203B7"/>
    <w:pPr>
      <w:keepNext/>
      <w:keepLines/>
      <w:spacing w:before="240" w:after="40" w:line="240" w:lineRule="auto"/>
      <w:outlineLvl w:val="1"/>
    </w:pPr>
    <w:rPr>
      <w:rFonts w:ascii="Verdana" w:hAnsi="Verdana" w:eastAsiaTheme="majorEastAsia" w:cstheme="majorBidi"/>
      <w:bCs/>
      <w:color w:val="000000" w:themeColor="text1"/>
      <w:sz w:val="30"/>
      <w:szCs w:val="26"/>
    </w:rPr>
  </w:style>
  <w:style w:type="paragraph" w:styleId="Rubrik3">
    <w:name w:val="heading 3"/>
    <w:aliases w:val="Rubrik 3 VGR"/>
    <w:basedOn w:val="Normal"/>
    <w:next w:val="Normal"/>
    <w:link w:val="Rubrik3Char"/>
    <w:uiPriority w:val="3"/>
    <w:unhideWhenUsed/>
    <w:qFormat/>
    <w:rsid w:val="003203B7"/>
    <w:pPr>
      <w:keepNext/>
      <w:keepLines/>
      <w:spacing w:before="200" w:after="40" w:line="240" w:lineRule="auto"/>
      <w:outlineLvl w:val="2"/>
    </w:pPr>
    <w:rPr>
      <w:rFonts w:ascii="Verdana" w:hAnsi="Verdana" w:eastAsiaTheme="majorEastAsia" w:cstheme="majorBidi"/>
      <w:bCs/>
      <w:color w:val="000000" w:themeColor="text1"/>
      <w:sz w:val="27"/>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hAnsiTheme="majorHAnsi" w:eastAsiaTheme="majorEastAsia"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hAnsiTheme="majorHAnsi" w:eastAsiaTheme="majorEastAsia" w:cstheme="majorBidi"/>
      <w:color w:val="00304B" w:themeColor="accent1" w:themeShade="7F"/>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ldtext" w:customStyle="1">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styleId="Sidrubrikliten" w:customStyle="1">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Cs w:val="20"/>
    </w:rPr>
  </w:style>
  <w:style w:type="paragraph" w:styleId="Sidrubrikstor" w:customStyle="1">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styleId="Avdelaresidfot" w:customStyle="1">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styleId="Metadata" w:customStyle="1">
    <w:name w:val="Metadata"/>
    <w:basedOn w:val="Normal"/>
    <w:qFormat/>
    <w:rsid w:val="002651D6"/>
    <w:pPr>
      <w:spacing w:after="240"/>
      <w:contextualSpacing/>
    </w:pPr>
    <w:rPr>
      <w:rFonts w:ascii="Calibri" w:hAnsi="Calibri"/>
    </w:rPr>
  </w:style>
  <w:style w:type="character" w:styleId="Rubrik1Char" w:customStyle="1">
    <w:name w:val="Rubrik 1 Char"/>
    <w:aliases w:val="Rubrik VGR Char"/>
    <w:link w:val="Rubrik1"/>
    <w:rsid w:val="00125C1B"/>
    <w:rPr>
      <w:rFonts w:ascii="Verdana" w:hAnsi="Verdana" w:eastAsia="MS Gothic"/>
      <w:bCs/>
      <w:kern w:val="32"/>
      <w:sz w:val="48"/>
      <w:szCs w:val="32"/>
    </w:rPr>
  </w:style>
  <w:style w:type="paragraph" w:styleId="Allmntstyckeformat" w:customStyle="1">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styleId="SidfotChar" w:customStyle="1">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hAnsi="Calibri" w:eastAsia="MS Gothic"/>
      <w:b/>
      <w:bCs/>
      <w:kern w:val="28"/>
      <w:sz w:val="32"/>
      <w:szCs w:val="32"/>
    </w:rPr>
  </w:style>
  <w:style w:type="paragraph" w:styleId="FaktarutaLista" w:customStyle="1">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styleId="RubrikChar" w:customStyle="1">
    <w:name w:val="Rubrik Char"/>
    <w:link w:val="Rubrik"/>
    <w:uiPriority w:val="10"/>
    <w:semiHidden/>
    <w:rsid w:val="00F86F47"/>
    <w:rPr>
      <w:rFonts w:ascii="Calibri" w:hAnsi="Calibri" w:eastAsia="MS Gothic"/>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styleId="BallongtextChar" w:customStyle="1">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styleId="Faktarutarubrik" w:customStyle="1">
    <w:name w:val="Faktaruta rubrik"/>
    <w:basedOn w:val="Rubrik2"/>
    <w:next w:val="FaktarutaLista"/>
    <w:uiPriority w:val="3"/>
    <w:semiHidden/>
    <w:qFormat/>
    <w:locked/>
    <w:rsid w:val="0009062C"/>
    <w:pPr>
      <w:spacing w:before="0"/>
      <w:outlineLvl w:val="2"/>
    </w:pPr>
    <w:rPr>
      <w:bCs w:val="0"/>
    </w:rPr>
  </w:style>
  <w:style w:type="character" w:styleId="Rubrik2Char" w:customStyle="1">
    <w:name w:val="Rubrik 2 Char"/>
    <w:aliases w:val="Rubrik 2 VGR Char"/>
    <w:basedOn w:val="Standardstycketeckensnitt"/>
    <w:link w:val="Rubrik2"/>
    <w:uiPriority w:val="3"/>
    <w:rsid w:val="003203B7"/>
    <w:rPr>
      <w:rFonts w:ascii="Verdana" w:hAnsi="Verdana" w:eastAsiaTheme="majorEastAsia" w:cstheme="majorBidi"/>
      <w:bCs/>
      <w:color w:val="000000" w:themeColor="text1"/>
      <w:sz w:val="30"/>
      <w:szCs w:val="26"/>
    </w:rPr>
  </w:style>
  <w:style w:type="character" w:styleId="Rubrik3Char" w:customStyle="1">
    <w:name w:val="Rubrik 3 Char"/>
    <w:aliases w:val="Rubrik 3 VGR Char"/>
    <w:basedOn w:val="Standardstycketeckensnitt"/>
    <w:link w:val="Rubrik3"/>
    <w:uiPriority w:val="3"/>
    <w:rsid w:val="003203B7"/>
    <w:rPr>
      <w:rFonts w:ascii="Verdana" w:hAnsi="Verdana" w:eastAsiaTheme="majorEastAsia" w:cstheme="majorBidi"/>
      <w:bCs/>
      <w:color w:val="000000" w:themeColor="text1"/>
      <w:sz w:val="27"/>
      <w:szCs w:val="24"/>
    </w:rPr>
  </w:style>
  <w:style w:type="character" w:styleId="Rubrik4Char" w:customStyle="1">
    <w:name w:val="Rubrik 4 Char"/>
    <w:aliases w:val="mellanrubrik Char"/>
    <w:basedOn w:val="Standardstycketeckensnitt"/>
    <w:link w:val="Rubrik4"/>
    <w:uiPriority w:val="3"/>
    <w:semiHidden/>
    <w:rsid w:val="00A272CA"/>
    <w:rPr>
      <w:rFonts w:asciiTheme="majorHAnsi" w:hAnsiTheme="majorHAnsi" w:eastAsiaTheme="majorEastAsia" w:cstheme="majorBidi"/>
      <w:b/>
      <w:bCs/>
      <w:iCs/>
      <w:color w:val="000000" w:themeColor="text1"/>
      <w:sz w:val="26"/>
      <w:szCs w:val="24"/>
    </w:rPr>
  </w:style>
  <w:style w:type="character" w:styleId="Rubrik5Char" w:customStyle="1">
    <w:name w:val="Rubrik 5 Char"/>
    <w:basedOn w:val="Standardstycketeckensnitt"/>
    <w:link w:val="Rubrik5"/>
    <w:uiPriority w:val="9"/>
    <w:semiHidden/>
    <w:rsid w:val="002F568B"/>
    <w:rPr>
      <w:rFonts w:asciiTheme="majorHAnsi" w:hAnsiTheme="majorHAnsi" w:eastAsiaTheme="majorEastAsia" w:cstheme="majorBidi"/>
      <w:color w:val="00304B" w:themeColor="accent1" w:themeShade="7F"/>
      <w:sz w:val="24"/>
      <w:szCs w:val="24"/>
    </w:rPr>
  </w:style>
  <w:style w:type="paragraph" w:styleId="Liststycke">
    <w:name w:val="List Paragraph"/>
    <w:aliases w:val="Punktlista numrerad"/>
    <w:basedOn w:val="Normal"/>
    <w:uiPriority w:val="34"/>
    <w:rsid w:val="000C4C8E"/>
    <w:pPr>
      <w:numPr>
        <w:numId w:val="13"/>
      </w:numPr>
      <w:tabs>
        <w:tab w:val="left" w:pos="1349"/>
      </w:tabs>
      <w:contextualSpacing/>
    </w:pPr>
  </w:style>
  <w:style w:type="paragraph" w:styleId="Normalefterlista" w:customStyle="1">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styleId="Omslagsrubrik" w:customStyle="1">
    <w:name w:val="Omslagsrubrik"/>
    <w:basedOn w:val="Normal"/>
    <w:link w:val="OmslagsrubrikChar"/>
    <w:uiPriority w:val="3"/>
    <w:qFormat/>
    <w:rsid w:val="005A627D"/>
    <w:pPr>
      <w:spacing w:after="6000" w:line="240" w:lineRule="auto"/>
    </w:pPr>
    <w:rPr>
      <w:rFonts w:asciiTheme="majorHAnsi" w:hAnsiTheme="majorHAnsi"/>
      <w:sz w:val="72"/>
    </w:rPr>
  </w:style>
  <w:style w:type="character" w:styleId="OmslagsrubrikChar" w:customStyle="1">
    <w:name w:val="Omslagsrubrik Char"/>
    <w:basedOn w:val="Standardstycketeckensnitt"/>
    <w:link w:val="Omslagsrubrik"/>
    <w:uiPriority w:val="3"/>
    <w:rsid w:val="005A627D"/>
    <w:rPr>
      <w:rFonts w:asciiTheme="majorHAnsi" w:hAnsiTheme="majorHAnsi"/>
      <w:sz w:val="72"/>
      <w:szCs w:val="24"/>
    </w:rPr>
  </w:style>
  <w:style w:type="paragraph" w:styleId="Omslagsunderrubrik" w:customStyle="1">
    <w:name w:val="Omslagsunderrubrik"/>
    <w:basedOn w:val="Normal"/>
    <w:link w:val="OmslagsunderrubrikChar"/>
    <w:uiPriority w:val="3"/>
    <w:qFormat/>
    <w:rsid w:val="009533B4"/>
    <w:pPr>
      <w:contextualSpacing/>
    </w:pPr>
    <w:rPr>
      <w:rFonts w:asciiTheme="majorHAnsi" w:hAnsiTheme="majorHAnsi"/>
      <w:sz w:val="32"/>
      <w:szCs w:val="44"/>
    </w:rPr>
  </w:style>
  <w:style w:type="character" w:styleId="OmslagsunderrubrikChar" w:customStyle="1">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styleId="MellanrubrikVGR" w:customStyle="1">
    <w:name w:val="Mellanrubrik VGR"/>
    <w:uiPriority w:val="2"/>
    <w:qFormat/>
    <w:rsid w:val="004F702A"/>
    <w:pPr>
      <w:keepNext/>
      <w:keepLines/>
      <w:widowControl w:val="0"/>
      <w:autoSpaceDE w:val="0"/>
      <w:autoSpaceDN w:val="0"/>
      <w:adjustRightInd w:val="0"/>
      <w:spacing w:before="240" w:after="20" w:line="288" w:lineRule="auto"/>
      <w:ind w:left="992" w:right="868"/>
      <w:textAlignment w:val="center"/>
    </w:pPr>
    <w:rPr>
      <w:rFonts w:ascii="Calibri" w:hAnsi="Calibri"/>
      <w:b/>
      <w:sz w:val="28"/>
      <w:szCs w:val="18"/>
    </w:rPr>
  </w:style>
  <w:style w:type="character" w:styleId="Fotnotsreferens">
    <w:name w:val="footnote reference"/>
    <w:basedOn w:val="Standardstycketeckensnitt"/>
    <w:uiPriority w:val="99"/>
    <w:unhideWhenUsed/>
    <w:rsid w:val="00FB5086"/>
    <w:rPr>
      <w:vertAlign w:val="superscript"/>
    </w:rPr>
  </w:style>
  <w:style w:type="paragraph" w:styleId="Formatmall1" w:customStyle="1">
    <w:name w:val="Formatmall1"/>
    <w:basedOn w:val="Normal"/>
    <w:link w:val="Formatmall1Char"/>
    <w:uiPriority w:val="3"/>
    <w:semiHidden/>
    <w:qFormat/>
    <w:locked/>
    <w:rsid w:val="00FB5086"/>
    <w:pPr>
      <w:spacing w:after="0"/>
    </w:pPr>
  </w:style>
  <w:style w:type="character" w:styleId="Formatmall1Char" w:customStyle="1">
    <w:name w:val="Formatmall1 Char"/>
    <w:basedOn w:val="Standardstycketeckensnitt"/>
    <w:link w:val="Formatmall1"/>
    <w:uiPriority w:val="3"/>
    <w:semiHidden/>
    <w:rsid w:val="00A272CA"/>
    <w:rPr>
      <w:szCs w:val="24"/>
    </w:rPr>
  </w:style>
  <w:style w:type="paragraph" w:styleId="FotnotVGR" w:customStyle="1">
    <w:name w:val="Fotnot VGR"/>
    <w:basedOn w:val="Normal"/>
    <w:uiPriority w:val="3"/>
    <w:unhideWhenUsed/>
    <w:qFormat/>
    <w:rsid w:val="00FB5086"/>
    <w:pPr>
      <w:spacing w:after="0"/>
    </w:pPr>
  </w:style>
  <w:style w:type="table" w:styleId="Oformateradtabell2">
    <w:name w:val="Plain Table 2"/>
    <w:basedOn w:val="Normaltabell"/>
    <w:uiPriority w:val="99"/>
    <w:rsid w:val="002E263F"/>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color="006298" w:themeColor="accent1" w:sz="4" w:space="0"/>
        <w:left w:val="single" w:color="006298" w:themeColor="accent1" w:sz="4" w:space="0"/>
        <w:bottom w:val="single" w:color="006298" w:themeColor="accent1" w:sz="4" w:space="0"/>
        <w:right w:val="single" w:color="006298" w:themeColor="accent1" w:sz="4" w:space="0"/>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tcBorders>
      </w:tcPr>
    </w:tblStylePr>
    <w:tblStylePr w:type="firstCol">
      <w:rPr>
        <w:b/>
        <w:bCs/>
      </w:rPr>
    </w:tblStylePr>
    <w:tblStylePr w:type="lastCol">
      <w:rPr>
        <w:b/>
        <w:bCs/>
      </w:r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style>
  <w:style w:type="table" w:styleId="Ljustrutnt-dekorfrg6">
    <w:name w:val="Light Grid Accent 6"/>
    <w:basedOn w:val="Normaltabell"/>
    <w:uiPriority w:val="62"/>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insideH w:val="single" w:color="71B2C9" w:themeColor="accent6" w:sz="8" w:space="0"/>
        <w:insideV w:val="single" w:color="71B2C9"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18" w:space="0"/>
          <w:right w:val="single" w:color="71B2C9" w:themeColor="accent6" w:sz="8" w:space="0"/>
          <w:insideH w:val="nil"/>
          <w:insideV w:val="single" w:color="71B2C9"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insideH w:val="nil"/>
          <w:insideV w:val="single" w:color="71B2C9"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shd w:val="clear" w:color="auto" w:fill="DBEBF1" w:themeFill="accent6" w:themeFillTint="3F"/>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shd w:val="clear" w:color="auto" w:fill="DBEBF1" w:themeFill="accent6" w:themeFillTint="3F"/>
      </w:tcPr>
    </w:tblStylePr>
    <w:tblStylePr w:type="band2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tcPr>
    </w:tblStylePr>
  </w:style>
  <w:style w:type="table" w:styleId="Ljustrutnt-dekorfrg1">
    <w:name w:val="Light Grid Accent 1"/>
    <w:basedOn w:val="Normaltabell"/>
    <w:uiPriority w:val="62"/>
    <w:rsid w:val="00397F54"/>
    <w:tblPr>
      <w:tblStyleRowBandSize w:val="1"/>
      <w:tblStyleColBandSize w:val="1"/>
      <w:tblBorders>
        <w:top w:val="single" w:color="006298" w:themeColor="accent1" w:sz="8" w:space="0"/>
        <w:left w:val="single" w:color="006298" w:themeColor="accent1" w:sz="8" w:space="0"/>
        <w:bottom w:val="single" w:color="006298" w:themeColor="accent1" w:sz="8" w:space="0"/>
        <w:right w:val="single" w:color="006298" w:themeColor="accent1" w:sz="8" w:space="0"/>
        <w:insideH w:val="single" w:color="006298" w:themeColor="accent1" w:sz="8" w:space="0"/>
        <w:insideV w:val="single" w:color="006298"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18" w:space="0"/>
          <w:right w:val="single" w:color="006298" w:themeColor="accent1" w:sz="8" w:space="0"/>
          <w:insideH w:val="nil"/>
          <w:insideV w:val="single" w:color="006298"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insideH w:val="nil"/>
          <w:insideV w:val="single" w:color="006298"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shd w:val="clear" w:color="auto" w:fill="A6DFFF" w:themeFill="accent1" w:themeFillTint="3F"/>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shd w:val="clear" w:color="auto" w:fill="A6DFFF" w:themeFill="accent1" w:themeFillTint="3F"/>
      </w:tcPr>
    </w:tblStylePr>
    <w:tblStylePr w:type="band2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single" w:color="009BF1" w:themeColor="accent1" w:themeTint="BF" w:sz="8" w:space="0"/>
      </w:tblBorders>
    </w:tblPr>
    <w:tblStylePr w:type="firstRow">
      <w:pPr>
        <w:spacing w:before="0" w:after="0" w:line="240" w:lineRule="auto"/>
      </w:pPr>
      <w:rPr>
        <w:b/>
        <w:bCs/>
        <w:color w:val="FFFFFF" w:themeColor="background1"/>
      </w:rPr>
      <w:tblPr/>
      <w:tcPr>
        <w:tc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shd w:val="clear" w:color="auto" w:fill="006298" w:themeFill="accent1"/>
      </w:tcPr>
    </w:tblStylePr>
    <w:tblStylePr w:type="lastRow">
      <w:pPr>
        <w:spacing w:before="0" w:after="0" w:line="240" w:lineRule="auto"/>
      </w:pPr>
      <w:rPr>
        <w:b/>
        <w:bCs/>
      </w:rPr>
      <w:tblPr/>
      <w:tcPr>
        <w:tcBorders>
          <w:top w:val="double" w:color="009BF1" w:themeColor="accent1" w:themeTint="BF" w:sz="6"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single" w:color="94C5D6" w:themeColor="accent6" w:themeTint="BF" w:sz="8" w:space="0"/>
      </w:tblBorders>
    </w:tblPr>
    <w:tblStylePr w:type="firstRow">
      <w:pPr>
        <w:spacing w:before="0" w:after="0" w:line="240" w:lineRule="auto"/>
      </w:pPr>
      <w:rPr>
        <w:b/>
        <w:bCs/>
        <w:color w:val="FFFFFF" w:themeColor="background1"/>
      </w:rPr>
      <w:tblPr/>
      <w:tcPr>
        <w:tc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shd w:val="clear" w:color="auto" w:fill="71B2C9" w:themeFill="accent6"/>
      </w:tcPr>
    </w:tblStylePr>
    <w:tblStylePr w:type="lastRow">
      <w:pPr>
        <w:spacing w:before="0" w:after="0" w:line="240" w:lineRule="auto"/>
      </w:pPr>
      <w:rPr>
        <w:b/>
        <w:bCs/>
      </w:rPr>
      <w:tblPr/>
      <w:tcPr>
        <w:tcBorders>
          <w:top w:val="double" w:color="94C5D6" w:themeColor="accent6" w:themeTint="BF" w:sz="6"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tcBorders>
      </w:tcPr>
    </w:tblStylePr>
    <w:tblStylePr w:type="firstCol">
      <w:rPr>
        <w:b/>
        <w:bCs/>
      </w:rPr>
    </w:tblStylePr>
    <w:tblStylePr w:type="lastCol">
      <w:rPr>
        <w:b/>
        <w:bCs/>
      </w:r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color="006298" w:themeColor="accent1" w:sz="8" w:space="0"/>
        <w:bottom w:val="single" w:color="006298" w:themeColor="accent1" w:sz="8" w:space="0"/>
      </w:tblBorders>
    </w:tblPr>
    <w:tblStylePr w:type="fir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la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styleId="VGRtabell" w:customStyle="1">
    <w:name w:val="VGR tabell"/>
    <w:basedOn w:val="Normaltabell"/>
    <w:uiPriority w:val="99"/>
    <w:rsid w:val="00016CF0"/>
    <w:pPr>
      <w:contextualSpacing/>
    </w:pPr>
    <w:rPr>
      <w:rFonts w:asciiTheme="majorHAnsi" w:hAnsiTheme="majorHAnsi"/>
      <w:sz w:val="24"/>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color="auto" w:sz="4" w:space="0"/>
        </w:tcBorders>
      </w:tc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1" w:customStyle="1">
    <w:name w:val="Oformaterad tabell 51"/>
    <w:basedOn w:val="Normaltabell"/>
    <w:uiPriority w:val="99"/>
    <w:rsid w:val="008E682C"/>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abellrubrik" w:customStyle="1">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0C4C8E"/>
    <w:pPr>
      <w:numPr>
        <w:numId w:val="14"/>
      </w:numPr>
      <w:tabs>
        <w:tab w:val="left" w:pos="1349"/>
      </w:tabs>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styleId="SidhuvudChar" w:customStyle="1">
    <w:name w:val="Sidhuvud Char"/>
    <w:basedOn w:val="Standardstycketeckensnitt"/>
    <w:link w:val="Sidhuvud"/>
    <w:uiPriority w:val="99"/>
    <w:rsid w:val="00133A0F"/>
    <w:rPr>
      <w:sz w:val="24"/>
      <w:szCs w:val="24"/>
    </w:rPr>
  </w:style>
  <w:style w:type="paragraph" w:styleId="Punktlistaniv2" w:customStyle="1">
    <w:name w:val="Punktlista nivå2"/>
    <w:qFormat/>
    <w:rsid w:val="000C4C8E"/>
    <w:pPr>
      <w:numPr>
        <w:numId w:val="20"/>
      </w:numPr>
      <w:tabs>
        <w:tab w:val="left" w:pos="1707"/>
      </w:tabs>
      <w:spacing w:after="120" w:line="288" w:lineRule="auto"/>
      <w:ind w:left="1706" w:right="868" w:hanging="357"/>
      <w:contextualSpacing/>
    </w:pPr>
    <w:rPr>
      <w:rFonts w:ascii="Georgia" w:hAnsi="Georgia"/>
      <w:sz w:val="22"/>
      <w:szCs w:val="22"/>
    </w:rPr>
  </w:style>
  <w:style w:type="paragraph" w:styleId="Underrubrik">
    <w:name w:val="Subtitle"/>
    <w:basedOn w:val="Normal"/>
    <w:next w:val="Normal"/>
    <w:link w:val="UnderrubrikChar"/>
    <w:qFormat/>
    <w:rsid w:val="00746463"/>
    <w:pPr>
      <w:numPr>
        <w:ilvl w:val="1"/>
      </w:numPr>
      <w:spacing w:after="160"/>
      <w:ind w:left="992"/>
    </w:pPr>
    <w:rPr>
      <w:rFonts w:ascii="Calibri" w:hAnsi="Calibri" w:eastAsiaTheme="minorEastAsia" w:cstheme="minorBidi"/>
      <w:b/>
      <w:color w:val="5A5A5A" w:themeColor="text1" w:themeTint="A5"/>
      <w:sz w:val="24"/>
      <w:szCs w:val="22"/>
    </w:rPr>
  </w:style>
  <w:style w:type="character" w:styleId="UnderrubrikChar" w:customStyle="1">
    <w:name w:val="Underrubrik Char"/>
    <w:basedOn w:val="Standardstycketeckensnitt"/>
    <w:link w:val="Underrubrik"/>
    <w:rsid w:val="00746463"/>
    <w:rPr>
      <w:rFonts w:ascii="Calibri" w:hAnsi="Calibri" w:eastAsiaTheme="minorEastAsia" w:cstheme="minorBidi"/>
      <w:b/>
      <w:color w:val="5A5A5A" w:themeColor="text1" w:themeTint="A5"/>
      <w:sz w:val="24"/>
      <w:szCs w:val="22"/>
    </w:rPr>
  </w:style>
  <w:style w:type="character" w:styleId="Olstomnmnande">
    <w:name w:val="Unresolved Mention"/>
    <w:basedOn w:val="Standardstycketeckensnitt"/>
    <w:uiPriority w:val="99"/>
    <w:semiHidden/>
    <w:unhideWhenUsed/>
    <w:rsid w:val="00EC1F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43788">
      <w:bodyDiv w:val="1"/>
      <w:marLeft w:val="0"/>
      <w:marRight w:val="0"/>
      <w:marTop w:val="0"/>
      <w:marBottom w:val="0"/>
      <w:divBdr>
        <w:top w:val="none" w:sz="0" w:space="0" w:color="auto"/>
        <w:left w:val="none" w:sz="0" w:space="0" w:color="auto"/>
        <w:bottom w:val="none" w:sz="0" w:space="0" w:color="auto"/>
        <w:right w:val="none" w:sz="0" w:space="0" w:color="auto"/>
      </w:divBdr>
    </w:div>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08415853">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258175756">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401293715">
      <w:bodyDiv w:val="1"/>
      <w:marLeft w:val="0"/>
      <w:marRight w:val="0"/>
      <w:marTop w:val="0"/>
      <w:marBottom w:val="0"/>
      <w:divBdr>
        <w:top w:val="none" w:sz="0" w:space="0" w:color="auto"/>
        <w:left w:val="none" w:sz="0" w:space="0" w:color="auto"/>
        <w:bottom w:val="none" w:sz="0" w:space="0" w:color="auto"/>
        <w:right w:val="none" w:sz="0" w:space="0" w:color="auto"/>
      </w:divBdr>
    </w:div>
    <w:div w:id="455219215">
      <w:bodyDiv w:val="1"/>
      <w:marLeft w:val="0"/>
      <w:marRight w:val="0"/>
      <w:marTop w:val="0"/>
      <w:marBottom w:val="0"/>
      <w:divBdr>
        <w:top w:val="none" w:sz="0" w:space="0" w:color="auto"/>
        <w:left w:val="none" w:sz="0" w:space="0" w:color="auto"/>
        <w:bottom w:val="none" w:sz="0" w:space="0" w:color="auto"/>
        <w:right w:val="none" w:sz="0" w:space="0" w:color="auto"/>
      </w:divBdr>
    </w:div>
    <w:div w:id="590894959">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34183830">
      <w:bodyDiv w:val="1"/>
      <w:marLeft w:val="0"/>
      <w:marRight w:val="0"/>
      <w:marTop w:val="0"/>
      <w:marBottom w:val="0"/>
      <w:divBdr>
        <w:top w:val="none" w:sz="0" w:space="0" w:color="auto"/>
        <w:left w:val="none" w:sz="0" w:space="0" w:color="auto"/>
        <w:bottom w:val="none" w:sz="0" w:space="0" w:color="auto"/>
        <w:right w:val="none" w:sz="0" w:space="0" w:color="auto"/>
      </w:divBdr>
    </w:div>
    <w:div w:id="1634797047">
      <w:bodyDiv w:val="1"/>
      <w:marLeft w:val="0"/>
      <w:marRight w:val="0"/>
      <w:marTop w:val="0"/>
      <w:marBottom w:val="0"/>
      <w:divBdr>
        <w:top w:val="none" w:sz="0" w:space="0" w:color="auto"/>
        <w:left w:val="none" w:sz="0" w:space="0" w:color="auto"/>
        <w:bottom w:val="none" w:sz="0" w:space="0" w:color="auto"/>
        <w:right w:val="none" w:sz="0" w:space="0" w:color="auto"/>
      </w:divBdr>
    </w:div>
    <w:div w:id="1697996366">
      <w:bodyDiv w:val="1"/>
      <w:marLeft w:val="0"/>
      <w:marRight w:val="0"/>
      <w:marTop w:val="0"/>
      <w:marBottom w:val="0"/>
      <w:divBdr>
        <w:top w:val="none" w:sz="0" w:space="0" w:color="auto"/>
        <w:left w:val="none" w:sz="0" w:space="0" w:color="auto"/>
        <w:bottom w:val="none" w:sz="0" w:space="0" w:color="auto"/>
        <w:right w:val="none" w:sz="0" w:space="0" w:color="auto"/>
      </w:divBdr>
    </w:div>
    <w:div w:id="19202080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yperlink" Target="http://www.1177.se" TargetMode="External" Id="rId12" /><Relationship Type="http://schemas.openxmlformats.org/officeDocument/2006/relationships/footer" Target="footer3.xml" Id="rId17" /><Relationship Type="http://schemas.openxmlformats.org/officeDocument/2006/relationships/header" Target="header2.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Röntgenundersökning efter besök på akutmottagningen - patientinformation, SÄS</dc:title>
  <dc:subject/>
  <dc:creator/>
  <keywords/>
  <lastModifiedBy>Åsa Offesson</lastModifiedBy>
  <revision>5</revision>
  <dcterms:created xsi:type="dcterms:W3CDTF">2026-09-21T06:24:00.0000000Z</dcterms:created>
  <dcterms:modified xsi:type="dcterms:W3CDTF">2026-09-21T13:36:50.0000000Z</dcterms:modified>
</coreProperties>
</file>