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6D06913" w:rsidR="00184167" w:rsidRDefault="00BB3063" w:rsidP="009A32ED">
      <w:pPr>
        <w:pStyle w:val="Rubrik1"/>
      </w:pPr>
      <w:bookmarkStart w:id="0" w:name="_Toc321146591"/>
      <w:r w:rsidRPr="00BB3063">
        <w:t xml:space="preserve">Städpersonal samt extern vårdpersonal som arbetar på </w:t>
      </w:r>
      <w:r w:rsidR="004941B4">
        <w:t>n</w:t>
      </w:r>
      <w:r w:rsidRPr="00BB3063">
        <w:t>uklearmedicin</w:t>
      </w:r>
      <w:r w:rsidR="004941B4">
        <w:t>, SÄS</w:t>
      </w:r>
    </w:p>
    <w:p w14:paraId="55058C10" w14:textId="77777777" w:rsidR="00CA009B" w:rsidRDefault="00CA009B" w:rsidP="00CA009B">
      <w:pPr>
        <w:pStyle w:val="Rubrik2"/>
        <w:ind w:right="-143"/>
      </w:pPr>
      <w:bookmarkStart w:id="1" w:name="_Toc100327184"/>
      <w:bookmarkStart w:id="2" w:name="_Toc106874287"/>
      <w:bookmarkEnd w:id="0"/>
      <w:r>
        <w:t>Sammanfattning</w:t>
      </w:r>
    </w:p>
    <w:p w14:paraId="50DB1F19" w14:textId="77777777" w:rsidR="00CA009B" w:rsidRPr="00A72F3A" w:rsidRDefault="00CA009B" w:rsidP="00CA009B">
      <w:r>
        <w:t>Rutinen tydliggör förutsättningar avseende information om strålrisk för medarbetare som tjänstgör på nuklearmedicin.</w:t>
      </w:r>
    </w:p>
    <w:p w14:paraId="11BC1DCA" w14:textId="4F63B33C" w:rsidR="009A32ED" w:rsidRDefault="009A32ED" w:rsidP="009A32ED">
      <w:pPr>
        <w:pStyle w:val="Rubrik2"/>
        <w:ind w:right="-143"/>
      </w:pPr>
      <w:r>
        <w:t>Förändringar sedan föregående version</w:t>
      </w:r>
      <w:bookmarkEnd w:id="1"/>
      <w:bookmarkEnd w:id="2"/>
    </w:p>
    <w:p w14:paraId="4EA6C4B6" w14:textId="6E7753C0" w:rsidR="009A32ED" w:rsidRPr="007A334E" w:rsidRDefault="00554B51" w:rsidP="009A32ED">
      <w:pPr>
        <w:ind w:right="-143"/>
      </w:pPr>
      <w:r>
        <w:t>Redaktionella ändringar, giltighetstiden förlängd.</w:t>
      </w:r>
    </w:p>
    <w:p w14:paraId="29B03EF5" w14:textId="72D4D56C" w:rsidR="009A32ED" w:rsidRDefault="009A32ED" w:rsidP="009A32ED">
      <w:pPr>
        <w:pStyle w:val="Rubrik2"/>
        <w:ind w:right="-143"/>
      </w:pPr>
      <w:bookmarkStart w:id="3" w:name="_Toc100327186"/>
      <w:bookmarkStart w:id="4" w:name="_Toc106874289"/>
      <w:r>
        <w:t>Bakgrund och syfte</w:t>
      </w:r>
      <w:bookmarkEnd w:id="3"/>
      <w:bookmarkEnd w:id="4"/>
    </w:p>
    <w:p w14:paraId="29932753" w14:textId="738A1477" w:rsidR="1B1804A5" w:rsidRDefault="1B1804A5" w:rsidP="1398F781">
      <w:pPr>
        <w:ind w:right="-143"/>
      </w:pPr>
      <w:r>
        <w:t>Dokumentet syftar till att minimera stråldos till personal som vistas i miljö där strålkällor används i verksamheten.</w:t>
      </w:r>
    </w:p>
    <w:p w14:paraId="37C7076C" w14:textId="1871381C" w:rsidR="009A32ED" w:rsidRPr="00065A6B" w:rsidRDefault="00CA009B" w:rsidP="009A32ED">
      <w:pPr>
        <w:pStyle w:val="Rubrik2"/>
        <w:ind w:right="-143"/>
        <w:rPr>
          <w:color w:val="auto"/>
        </w:rPr>
      </w:pPr>
      <w:r>
        <w:rPr>
          <w:color w:val="auto"/>
        </w:rPr>
        <w:t>Genomförande</w:t>
      </w:r>
    </w:p>
    <w:p w14:paraId="433217E6" w14:textId="77777777" w:rsidR="00D56774" w:rsidRDefault="00D56774" w:rsidP="00D56774">
      <w:pPr>
        <w:ind w:right="-143"/>
      </w:pPr>
      <w:bookmarkStart w:id="5" w:name="_Toc100327194"/>
      <w:bookmarkStart w:id="6" w:name="_Toc106874294"/>
      <w:r>
        <w:t>All personal som arbetar på kontrollerat eller skyddat område, ska muntligen eller skriftligen informeras om de lokala regler som är upprättade för området av sjukhusfysiker på nuklearmedicin.</w:t>
      </w:r>
    </w:p>
    <w:p w14:paraId="73CBADE4" w14:textId="77777777" w:rsidR="00D56774" w:rsidRPr="0083677C" w:rsidRDefault="00D56774" w:rsidP="00D56774">
      <w:pPr>
        <w:ind w:right="-143"/>
      </w:pPr>
      <w:r>
        <w:t>På Södra Älvsborgs Sjukhus finns skriftlig information till extern vårdpersonal samt städpersonal inkluderat i de lokala regler som gäller för kontrollerat samt skyddat område på nuklearmedicin. För extern vårdpersonal gäller samma instruktioner som för personal på nuklearmedicin.</w:t>
      </w:r>
    </w:p>
    <w:p w14:paraId="67DAEDC6" w14:textId="77777777" w:rsidR="00D56774" w:rsidRPr="0083677C" w:rsidRDefault="00D56774" w:rsidP="00D56774">
      <w:pPr>
        <w:ind w:right="-143"/>
      </w:pPr>
      <w:r>
        <w:t>Städpersonal ska minst en gång varje år delta vid information om arbete med strålning som ges av sjukhusfysiker. Städpersonal som inte deltagit vid informationstillfället får inte städa på avdelningen.</w:t>
      </w:r>
    </w:p>
    <w:p w14:paraId="54E0BF23" w14:textId="77777777" w:rsidR="00D56774" w:rsidRPr="0083677C" w:rsidRDefault="00D56774" w:rsidP="00D56774">
      <w:pPr>
        <w:ind w:right="-143"/>
      </w:pPr>
      <w:r>
        <w:t>Extern vårdpersonals samt städpersonals verksamhetschefer ansvarar för att deras personal är närvarande vid informationstillfällen.</w:t>
      </w:r>
    </w:p>
    <w:p w14:paraId="578ECEBD" w14:textId="77777777" w:rsidR="00D36FEE" w:rsidRPr="00D36FEE" w:rsidRDefault="00D36FEE" w:rsidP="00554B51">
      <w:pPr>
        <w:pStyle w:val="Rubrik2"/>
      </w:pPr>
      <w:r w:rsidRPr="00D36FEE">
        <w:lastRenderedPageBreak/>
        <w:t xml:space="preserve">Dokumentinformation </w:t>
      </w:r>
    </w:p>
    <w:p w14:paraId="1C9E0CB1" w14:textId="77777777" w:rsidR="00D36FEE" w:rsidRPr="00D36FEE" w:rsidRDefault="00D36FEE" w:rsidP="00D36FEE">
      <w:pPr>
        <w:keepNext/>
        <w:keepLines/>
        <w:spacing w:after="0"/>
        <w:ind w:right="-142"/>
        <w:rPr>
          <w:b/>
          <w:bCs/>
        </w:rPr>
      </w:pPr>
      <w:r w:rsidRPr="00D36FEE">
        <w:rPr>
          <w:b/>
          <w:bCs/>
        </w:rPr>
        <w:t>För innehållet svarar</w:t>
      </w:r>
    </w:p>
    <w:p w14:paraId="7659A895" w14:textId="77777777" w:rsidR="00D36FEE" w:rsidRPr="00D36FEE" w:rsidRDefault="00D36FEE" w:rsidP="00D36FEE">
      <w:pPr>
        <w:keepNext/>
        <w:keepLines/>
        <w:spacing w:after="160" w:line="240" w:lineRule="auto"/>
        <w:ind w:right="-143"/>
        <w:rPr>
          <w:szCs w:val="20"/>
        </w:rPr>
      </w:pPr>
      <w:r w:rsidRPr="00D36FEE">
        <w:rPr>
          <w:szCs w:val="20"/>
        </w:rPr>
        <w:t>Marie-Louice Sarudis, sjukhusfysiker, bild- och funktionsmedicin och medicinsk service, SÄS</w:t>
      </w:r>
    </w:p>
    <w:p w14:paraId="68A54480" w14:textId="1ACEB158" w:rsidR="00D36FEE" w:rsidRPr="00D36FEE" w:rsidRDefault="00D36FEE" w:rsidP="00D36FEE">
      <w:pPr>
        <w:keepNext/>
        <w:keepLines/>
        <w:spacing w:after="0" w:line="240" w:lineRule="auto"/>
        <w:ind w:right="-142"/>
        <w:rPr>
          <w:b/>
          <w:bCs/>
          <w:szCs w:val="20"/>
        </w:rPr>
      </w:pPr>
      <w:r w:rsidRPr="00D36FEE">
        <w:rPr>
          <w:b/>
          <w:bCs/>
          <w:szCs w:val="20"/>
        </w:rPr>
        <w:t>Remissinstanser</w:t>
      </w:r>
      <w:r w:rsidR="008F0630">
        <w:rPr>
          <w:b/>
          <w:bCs/>
          <w:szCs w:val="20"/>
        </w:rPr>
        <w:t xml:space="preserve"> (utgåva 1)</w:t>
      </w:r>
    </w:p>
    <w:p w14:paraId="2741E3C1" w14:textId="77777777" w:rsidR="00D36FEE" w:rsidRPr="00D36FEE" w:rsidRDefault="00D36FEE" w:rsidP="00D36FEE">
      <w:pPr>
        <w:numPr>
          <w:ilvl w:val="0"/>
          <w:numId w:val="14"/>
        </w:numPr>
        <w:ind w:left="924" w:hanging="357"/>
        <w:contextualSpacing/>
      </w:pPr>
      <w:r w:rsidRPr="00D36FEE">
        <w:t>Medicinskt beredningsråd, SÄS</w:t>
      </w:r>
    </w:p>
    <w:p w14:paraId="25CB2341" w14:textId="77777777" w:rsidR="00D36FEE" w:rsidRPr="00D36FEE" w:rsidRDefault="00D36FEE" w:rsidP="00D36FEE">
      <w:pPr>
        <w:numPr>
          <w:ilvl w:val="0"/>
          <w:numId w:val="14"/>
        </w:numPr>
        <w:ind w:left="924" w:hanging="357"/>
        <w:contextualSpacing/>
      </w:pPr>
      <w:r w:rsidRPr="00D36FEE">
        <w:t>Verksamhetschefer, SÄS</w:t>
      </w:r>
    </w:p>
    <w:p w14:paraId="7D143AAB" w14:textId="77777777" w:rsidR="00D36FEE" w:rsidRPr="00D36FEE" w:rsidRDefault="00D36FEE" w:rsidP="00D36FEE">
      <w:pPr>
        <w:numPr>
          <w:ilvl w:val="0"/>
          <w:numId w:val="14"/>
        </w:numPr>
        <w:ind w:left="924" w:right="707" w:hanging="357"/>
        <w:contextualSpacing/>
      </w:pPr>
      <w:r w:rsidRPr="00D36FEE">
        <w:t>Mikael Joensuu, verksamhetsutvecklare, Fastighet, stöd och service, Södra Älvsborg (avseende städpersonal)</w:t>
      </w:r>
    </w:p>
    <w:p w14:paraId="0C1BABF5" w14:textId="77777777" w:rsidR="00D36FEE" w:rsidRPr="00D36FEE" w:rsidRDefault="00D36FEE" w:rsidP="00D36FEE">
      <w:pPr>
        <w:keepNext/>
        <w:keepLines/>
        <w:spacing w:after="0" w:line="240" w:lineRule="auto"/>
        <w:ind w:right="-142"/>
        <w:rPr>
          <w:b/>
          <w:bCs/>
          <w:szCs w:val="20"/>
        </w:rPr>
      </w:pPr>
      <w:r w:rsidRPr="00D36FEE">
        <w:rPr>
          <w:b/>
          <w:bCs/>
          <w:szCs w:val="20"/>
        </w:rPr>
        <w:t>Fastställt av</w:t>
      </w:r>
    </w:p>
    <w:p w14:paraId="1CA096F8" w14:textId="77777777" w:rsidR="00D36FEE" w:rsidRPr="00D36FEE" w:rsidRDefault="00D36FEE" w:rsidP="00D36FEE">
      <w:pPr>
        <w:keepNext/>
        <w:keepLines/>
        <w:spacing w:after="160" w:line="240" w:lineRule="auto"/>
        <w:ind w:right="-143"/>
        <w:rPr>
          <w:szCs w:val="20"/>
        </w:rPr>
      </w:pPr>
      <w:r w:rsidRPr="00D36FEE">
        <w:rPr>
          <w:szCs w:val="20"/>
        </w:rPr>
        <w:t>Henrik Hermansson, administrativ chef, stab för ledningsstöd och administration, SÄS</w:t>
      </w:r>
    </w:p>
    <w:p w14:paraId="57CC6E13" w14:textId="77777777" w:rsidR="00D36FEE" w:rsidRPr="00D36FEE" w:rsidRDefault="00D36FEE" w:rsidP="00D36FEE">
      <w:pPr>
        <w:keepNext/>
        <w:keepLines/>
        <w:spacing w:after="0" w:line="240" w:lineRule="auto"/>
        <w:ind w:right="-142"/>
        <w:rPr>
          <w:b/>
          <w:bCs/>
          <w:szCs w:val="20"/>
        </w:rPr>
      </w:pPr>
      <w:r w:rsidRPr="00D36FEE">
        <w:rPr>
          <w:b/>
          <w:bCs/>
          <w:szCs w:val="20"/>
        </w:rPr>
        <w:t>Nyckelord</w:t>
      </w:r>
    </w:p>
    <w:p w14:paraId="58A7C1C4" w14:textId="77777777" w:rsidR="00D36FEE" w:rsidRPr="00D36FEE" w:rsidRDefault="00D36FEE" w:rsidP="00D36FEE">
      <w:pPr>
        <w:keepNext/>
        <w:keepLines/>
        <w:spacing w:after="160" w:line="240" w:lineRule="auto"/>
        <w:ind w:right="-143"/>
        <w:rPr>
          <w:szCs w:val="20"/>
        </w:rPr>
      </w:pPr>
      <w:r w:rsidRPr="00D36FEE">
        <w:rPr>
          <w:szCs w:val="20"/>
        </w:rPr>
        <w:t>Strålbehandling, radioaktivitet, stråldoser, strålsäkerhet, strålrisk, patientsäkerhet, personalsäkerhet, arbetsmiljö, internutbildning</w:t>
      </w:r>
    </w:p>
    <w:p w14:paraId="76168A83" w14:textId="77777777" w:rsidR="006754B9" w:rsidRPr="006754B9" w:rsidRDefault="006754B9" w:rsidP="00554B51">
      <w:pPr>
        <w:pStyle w:val="Rubrik2"/>
      </w:pPr>
      <w:bookmarkStart w:id="7" w:name="_Toc100327195"/>
      <w:bookmarkStart w:id="8" w:name="_Toc106874295"/>
      <w:r w:rsidRPr="006754B9">
        <w:t>Referensförteckning</w:t>
      </w:r>
      <w:bookmarkEnd w:id="7"/>
      <w:bookmarkEnd w:id="8"/>
    </w:p>
    <w:p w14:paraId="6C1F2F4E" w14:textId="39390529" w:rsidR="00D36FEE" w:rsidRDefault="006754B9" w:rsidP="00853281">
      <w:pPr>
        <w:pStyle w:val="Liststycke"/>
      </w:pPr>
      <w:r w:rsidRPr="006754B9">
        <w:t>2018:1 Strålsäkerhetsmyndighetens föreskrifter om grundläggande bestämmelser för tillståndspliktig verksamhet med joniserande strålning</w:t>
      </w:r>
      <w:r w:rsidRPr="006754B9">
        <w:br/>
      </w:r>
      <w:hyperlink r:id="rId12" w:history="1">
        <w:r w:rsidRPr="006754B9">
          <w:rPr>
            <w:color w:val="006298" w:themeColor="hyperlink"/>
            <w:u w:val="single"/>
          </w:rPr>
          <w:t>www.stralsakerhetsmyndigheten.se/contentassets/edd48d6fa0114e9cb3ae07f3956babcc/ssmfs-20181-stralsakerhetsmyndighetens-foreskrifter-om-grundlaggande</w:t>
        </w:r>
        <w:r w:rsidRPr="006754B9">
          <w:rPr>
            <w:color w:val="006298" w:themeColor="hyperlink"/>
            <w:u w:val="single"/>
          </w:rPr>
          <w:t>-</w:t>
        </w:r>
        <w:r w:rsidRPr="006754B9">
          <w:rPr>
            <w:color w:val="006298" w:themeColor="hyperlink"/>
            <w:u w:val="single"/>
          </w:rPr>
          <w:t>bestammelser-for-tillstandspliktig-verksamhet-med-joniserande-stralning-konsoliderad-version.pdf</w:t>
        </w:r>
      </w:hyperlink>
      <w:bookmarkEnd w:id="5"/>
      <w:bookmarkEnd w:id="6"/>
    </w:p>
    <w:sectPr w:rsidR="00D36FEE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3721DA" w14:textId="77777777" w:rsidR="00F0297A" w:rsidRDefault="00F0297A">
      <w:r>
        <w:separator/>
      </w:r>
    </w:p>
  </w:endnote>
  <w:endnote w:type="continuationSeparator" w:id="0">
    <w:p w14:paraId="623D5688" w14:textId="77777777" w:rsidR="00F0297A" w:rsidRDefault="00F0297A">
      <w:r>
        <w:continuationSeparator/>
      </w:r>
    </w:p>
  </w:endnote>
  <w:endnote w:type="continuationNotice" w:id="1">
    <w:p w14:paraId="7A5D4E60" w14:textId="77777777" w:rsidR="00F0297A" w:rsidRDefault="00F0297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33AEB20" w:rsidR="00660269" w:rsidRDefault="000846FC" w:rsidP="000846FC">
    <w:pPr>
      <w:pStyle w:val="Sidfot"/>
      <w:spacing w:after="0" w:line="240" w:lineRule="auto"/>
      <w:ind w:left="6237" w:firstLine="426"/>
      <w:jc w:val="left"/>
    </w:pPr>
    <w:r>
      <w:rPr>
        <w:noProof/>
      </w:rPr>
      <w:drawing>
        <wp:inline distT="0" distB="0" distL="0" distR="0" wp14:anchorId="065AE7FF" wp14:editId="6882CC0C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D4DEB" w14:textId="77777777" w:rsidR="00F0297A" w:rsidRDefault="00F0297A"/>
  </w:footnote>
  <w:footnote w:type="continuationSeparator" w:id="0">
    <w:p w14:paraId="5FC52E0F" w14:textId="77777777" w:rsidR="00F0297A" w:rsidRDefault="00F0297A">
      <w:r>
        <w:continuationSeparator/>
      </w:r>
    </w:p>
  </w:footnote>
  <w:footnote w:type="continuationNotice" w:id="1">
    <w:p w14:paraId="48276C7B" w14:textId="77777777" w:rsidR="00F0297A" w:rsidRDefault="00F0297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B9FC886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2292501F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155" cy="24765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476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554B51" w:rsidRDefault="00413A60">
                          <w:pPr>
                            <w:ind w:left="0"/>
                          </w:pPr>
                          <w:r w:rsidRPr="00554B51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554B51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9.5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Pr="00554B51" w:rsidRDefault="00413A60">
                    <w:pPr>
                      <w:ind w:left="0"/>
                    </w:pPr>
                    <w:r w:rsidRPr="00554B51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554B51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2D8481E0"/>
    <w:lvl w:ilvl="0" w:tplc="B2CE183E">
      <w:start w:val="1"/>
      <w:numFmt w:val="decimal"/>
      <w:pStyle w:val="Liststycke"/>
      <w:lvlText w:val="%1."/>
      <w:lvlJc w:val="left"/>
      <w:pPr>
        <w:ind w:left="92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38508964">
    <w:abstractNumId w:val="17"/>
  </w:num>
  <w:num w:numId="2" w16cid:durableId="1916084300">
    <w:abstractNumId w:val="14"/>
  </w:num>
  <w:num w:numId="3" w16cid:durableId="2089228347">
    <w:abstractNumId w:val="0"/>
  </w:num>
  <w:num w:numId="4" w16cid:durableId="904491174">
    <w:abstractNumId w:val="6"/>
  </w:num>
  <w:num w:numId="5" w16cid:durableId="869143845">
    <w:abstractNumId w:val="15"/>
  </w:num>
  <w:num w:numId="6" w16cid:durableId="190923464">
    <w:abstractNumId w:val="2"/>
  </w:num>
  <w:num w:numId="7" w16cid:durableId="2121800062">
    <w:abstractNumId w:val="11"/>
  </w:num>
  <w:num w:numId="8" w16cid:durableId="1251084725">
    <w:abstractNumId w:val="8"/>
  </w:num>
  <w:num w:numId="9" w16cid:durableId="1509565197">
    <w:abstractNumId w:val="1"/>
  </w:num>
  <w:num w:numId="10" w16cid:durableId="956790909">
    <w:abstractNumId w:val="1"/>
  </w:num>
  <w:num w:numId="11" w16cid:durableId="925916101">
    <w:abstractNumId w:val="3"/>
  </w:num>
  <w:num w:numId="12" w16cid:durableId="516047295">
    <w:abstractNumId w:val="4"/>
  </w:num>
  <w:num w:numId="13" w16cid:durableId="391268529">
    <w:abstractNumId w:val="13"/>
  </w:num>
  <w:num w:numId="14" w16cid:durableId="1688870367">
    <w:abstractNumId w:val="9"/>
  </w:num>
  <w:num w:numId="15" w16cid:durableId="451637578">
    <w:abstractNumId w:val="7"/>
  </w:num>
  <w:num w:numId="16" w16cid:durableId="1565749896">
    <w:abstractNumId w:val="12"/>
  </w:num>
  <w:num w:numId="17" w16cid:durableId="1648969697">
    <w:abstractNumId w:val="5"/>
  </w:num>
  <w:num w:numId="18" w16cid:durableId="75907827">
    <w:abstractNumId w:val="10"/>
  </w:num>
  <w:num w:numId="19" w16cid:durableId="7519270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7971"/>
    <w:rsid w:val="00050500"/>
    <w:rsid w:val="0005691C"/>
    <w:rsid w:val="00056ECB"/>
    <w:rsid w:val="00056ED5"/>
    <w:rsid w:val="00061969"/>
    <w:rsid w:val="000655CC"/>
    <w:rsid w:val="000700AE"/>
    <w:rsid w:val="00084024"/>
    <w:rsid w:val="000846FC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977"/>
    <w:rsid w:val="004941B4"/>
    <w:rsid w:val="004A355D"/>
    <w:rsid w:val="004A4970"/>
    <w:rsid w:val="004A6301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4B5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754B9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56BA4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77C"/>
    <w:rsid w:val="00843F48"/>
    <w:rsid w:val="00851423"/>
    <w:rsid w:val="00853281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0630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381"/>
    <w:rsid w:val="00B86453"/>
    <w:rsid w:val="00B90054"/>
    <w:rsid w:val="00B92C14"/>
    <w:rsid w:val="00B96AFF"/>
    <w:rsid w:val="00BA0066"/>
    <w:rsid w:val="00BB3063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09B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6FEE"/>
    <w:rsid w:val="00D37E7F"/>
    <w:rsid w:val="00D47AD7"/>
    <w:rsid w:val="00D51529"/>
    <w:rsid w:val="00D56774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63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297A"/>
    <w:rsid w:val="00F22264"/>
    <w:rsid w:val="00F2564D"/>
    <w:rsid w:val="00F35B05"/>
    <w:rsid w:val="00F413D9"/>
    <w:rsid w:val="00F5135F"/>
    <w:rsid w:val="00F51F78"/>
    <w:rsid w:val="00F86F47"/>
    <w:rsid w:val="00F90B64"/>
    <w:rsid w:val="00F91132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2EC0120"/>
    <w:rsid w:val="1398F781"/>
    <w:rsid w:val="1B1804A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4B51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554B51"/>
    <w:pPr>
      <w:keepNext/>
      <w:spacing w:before="1400" w:after="240" w:line="288" w:lineRule="auto"/>
      <w:ind w:left="567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554B5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554B51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554B5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853281"/>
    <w:pPr>
      <w:numPr>
        <w:numId w:val="13"/>
      </w:numPr>
      <w:tabs>
        <w:tab w:val="left" w:pos="924"/>
      </w:tabs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1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://www.stralsakerhetsmyndigheten.se/contentassets/edd48d6fa0114e9cb3ae07f3956babcc/ssmfs-20181-stralsakerhetsmyndighetens-foreskrifter-om-grundlaggande-bestammelser-for-tillstandspliktig-verksamhet-med-joniserande-stralning-konsoliderad-version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18</TotalTime>
  <Pages>2</Pages>
  <Words>395</Words>
  <Characters>2095</Characters>
  <Application>Microsoft Office Word</Application>
  <DocSecurity>0</DocSecurity>
  <Lines>17</Lines>
  <Paragraphs>4</Paragraphs>
  <ScaleCrop>false</ScaleCrop>
  <Manager/>
  <Company/>
  <LinksUpToDate>false</LinksUpToDate>
  <CharactersWithSpaces>2486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Städpersonal samt extern vårdpersonal som arbetar på Nuklearmedicin, SÄS</dc:title>
  <dc:subject/>
  <dc:creator/>
  <keywords/>
  <lastModifiedBy>Karin Åhlin</lastModifiedBy>
  <revision>31</revision>
  <lastPrinted>2016-03-31T10:56:00.0000000Z</lastPrinted>
  <dcterms:created xsi:type="dcterms:W3CDTF">2021-05-27T09:47:00.0000000Z</dcterms:created>
  <dcterms:modified xsi:type="dcterms:W3CDTF">2025-04-15T08:10:00.0000000Z</dcterms:modified>
</coreProperties>
</file>