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35517" w:rsidP="007155D5" w:rsidRDefault="00135517" w14:paraId="2C245544" w14:textId="77777777">
      <w:pPr>
        <w:spacing w:after="240"/>
        <w:rPr>
          <w:rFonts w:ascii="Verdana" w:hAnsi="Verdana" w:eastAsia="MS Gothic"/>
          <w:b/>
          <w:bCs/>
          <w:kern w:val="32"/>
          <w:sz w:val="44"/>
          <w:szCs w:val="32"/>
        </w:rPr>
      </w:pPr>
      <w:r w:rsidRPr="00135517">
        <w:rPr>
          <w:rFonts w:ascii="Verdana" w:hAnsi="Verdana" w:eastAsia="MS Gothic"/>
          <w:b/>
          <w:bCs/>
          <w:kern w:val="32"/>
          <w:sz w:val="44"/>
          <w:szCs w:val="32"/>
        </w:rPr>
        <w:t xml:space="preserve">Brand - Handlingsplan i händelse av brand </w:t>
      </w:r>
    </w:p>
    <w:p w:rsidR="00135517" w:rsidP="00135517" w:rsidRDefault="00135517" w14:paraId="1FF659D9" w14:textId="4879008E">
      <w:pPr>
        <w:rPr>
          <w:rStyle w:val="eop"/>
        </w:rPr>
      </w:pPr>
      <w:r>
        <w:t xml:space="preserve">Arbetsterapin och fysioterapin på verksamhetsområde </w:t>
      </w:r>
      <w:r>
        <w:rPr>
          <w:rStyle w:val="spellingerror"/>
        </w:rPr>
        <w:t xml:space="preserve">Neurologi, rehabilitering </w:t>
      </w:r>
      <w:r>
        <w:t>och nära vård är idag en enhet som samverkar i det dagliga arbetet och som delar lokaler med varandra, till exempel personalens kontor. Därför är det viktigt att all personal på båda enheterna är väl förtrogna med ”Handlingsplan i händelse av brand” för både arbetsterapins och fysioterapins lokaler. Rutinen gäller för hela plan 2 och hela plan 3 på rehab.</w:t>
      </w:r>
      <w:r>
        <w:rPr>
          <w:rStyle w:val="eop"/>
        </w:rPr>
        <w:t> </w:t>
      </w:r>
    </w:p>
    <w:p w:rsidR="007109E8" w:rsidP="007109E8" w:rsidRDefault="007109E8" w14:paraId="107936E4" w14:textId="64581006">
      <w:pPr>
        <w:pStyle w:val="Innehll1"/>
        <w:rPr>
          <w:rFonts w:asciiTheme="minorHAnsi" w:hAnsiTheme="minorHAnsi" w:eastAsiaTheme="minorEastAsia" w:cstheme="minorBidi"/>
          <w:noProof/>
          <w:kern w:val="2"/>
          <w14:ligatures w14:val="standardContextual"/>
        </w:rPr>
      </w:pPr>
      <w:r>
        <w:rPr>
          <w:rFonts w:ascii="Segoe UI" w:hAnsi="Segoe UI" w:cs="Segoe UI"/>
          <w:sz w:val="18"/>
          <w:szCs w:val="18"/>
        </w:rPr>
        <w:fldChar w:fldCharType="begin"/>
      </w:r>
      <w:r>
        <w:rPr>
          <w:rFonts w:ascii="Segoe UI" w:hAnsi="Segoe UI" w:cs="Segoe UI"/>
          <w:sz w:val="18"/>
          <w:szCs w:val="18"/>
        </w:rPr>
        <w:instrText xml:space="preserve"> TOC \h \z \t "Rubrik 2;1;Rubrik 3;2;Rubrik 4;3" </w:instrText>
      </w:r>
      <w:r>
        <w:rPr>
          <w:rFonts w:ascii="Segoe UI" w:hAnsi="Segoe UI" w:cs="Segoe UI"/>
          <w:sz w:val="18"/>
          <w:szCs w:val="18"/>
        </w:rPr>
        <w:fldChar w:fldCharType="separate"/>
      </w:r>
      <w:hyperlink w:history="1" w:anchor="_Toc193363307">
        <w:r w:rsidRPr="008C7AA4">
          <w:rPr>
            <w:rStyle w:val="Hyperlnk"/>
            <w:rFonts w:eastAsia="MS Gothic"/>
            <w:noProof/>
          </w:rPr>
          <w:t>Genomförande</w:t>
        </w:r>
        <w:r>
          <w:rPr>
            <w:noProof/>
            <w:webHidden/>
          </w:rPr>
          <w:tab/>
        </w:r>
        <w:r>
          <w:rPr>
            <w:noProof/>
            <w:webHidden/>
          </w:rPr>
          <w:fldChar w:fldCharType="begin"/>
        </w:r>
        <w:r>
          <w:rPr>
            <w:noProof/>
            <w:webHidden/>
          </w:rPr>
          <w:instrText xml:space="preserve"> PAGEREF _Toc193363307 \h </w:instrText>
        </w:r>
        <w:r>
          <w:rPr>
            <w:noProof/>
            <w:webHidden/>
          </w:rPr>
        </w:r>
        <w:r>
          <w:rPr>
            <w:noProof/>
            <w:webHidden/>
          </w:rPr>
          <w:fldChar w:fldCharType="separate"/>
        </w:r>
        <w:r>
          <w:rPr>
            <w:noProof/>
            <w:webHidden/>
          </w:rPr>
          <w:t>2</w:t>
        </w:r>
        <w:r>
          <w:rPr>
            <w:noProof/>
            <w:webHidden/>
          </w:rPr>
          <w:fldChar w:fldCharType="end"/>
        </w:r>
      </w:hyperlink>
    </w:p>
    <w:p w:rsidR="007109E8" w:rsidP="007109E8" w:rsidRDefault="007109E8" w14:paraId="153B93AF" w14:textId="53AE1B0B">
      <w:pPr>
        <w:pStyle w:val="Innehll2"/>
        <w:rPr>
          <w:rFonts w:asciiTheme="minorHAnsi" w:hAnsiTheme="minorHAnsi" w:eastAsiaTheme="minorEastAsia" w:cstheme="minorBidi"/>
          <w:noProof/>
          <w:kern w:val="2"/>
          <w14:ligatures w14:val="standardContextual"/>
        </w:rPr>
      </w:pPr>
      <w:hyperlink w:history="1" w:anchor="_Toc193363308">
        <w:r w:rsidRPr="008C7AA4">
          <w:rPr>
            <w:rStyle w:val="Hyperlnk"/>
            <w:rFonts w:eastAsia="MS Gothic"/>
            <w:noProof/>
          </w:rPr>
          <w:t>Allmänt</w:t>
        </w:r>
        <w:r>
          <w:rPr>
            <w:noProof/>
            <w:webHidden/>
          </w:rPr>
          <w:tab/>
        </w:r>
        <w:r>
          <w:rPr>
            <w:noProof/>
            <w:webHidden/>
          </w:rPr>
          <w:fldChar w:fldCharType="begin"/>
        </w:r>
        <w:r>
          <w:rPr>
            <w:noProof/>
            <w:webHidden/>
          </w:rPr>
          <w:instrText xml:space="preserve"> PAGEREF _Toc193363308 \h </w:instrText>
        </w:r>
        <w:r>
          <w:rPr>
            <w:noProof/>
            <w:webHidden/>
          </w:rPr>
        </w:r>
        <w:r>
          <w:rPr>
            <w:noProof/>
            <w:webHidden/>
          </w:rPr>
          <w:fldChar w:fldCharType="separate"/>
        </w:r>
        <w:r>
          <w:rPr>
            <w:noProof/>
            <w:webHidden/>
          </w:rPr>
          <w:t>2</w:t>
        </w:r>
        <w:r>
          <w:rPr>
            <w:noProof/>
            <w:webHidden/>
          </w:rPr>
          <w:fldChar w:fldCharType="end"/>
        </w:r>
      </w:hyperlink>
    </w:p>
    <w:p w:rsidR="007109E8" w:rsidP="007109E8" w:rsidRDefault="007109E8" w14:paraId="299D65A9" w14:textId="5528B207">
      <w:pPr>
        <w:pStyle w:val="Innehll2"/>
        <w:rPr>
          <w:rFonts w:asciiTheme="minorHAnsi" w:hAnsiTheme="minorHAnsi" w:eastAsiaTheme="minorEastAsia" w:cstheme="minorBidi"/>
          <w:noProof/>
          <w:kern w:val="2"/>
          <w14:ligatures w14:val="standardContextual"/>
        </w:rPr>
      </w:pPr>
      <w:hyperlink w:history="1" w:anchor="_Toc193363309">
        <w:r w:rsidRPr="008C7AA4">
          <w:rPr>
            <w:rStyle w:val="Hyperlnk"/>
            <w:rFonts w:eastAsia="MS Gothic"/>
            <w:noProof/>
          </w:rPr>
          <w:t>Vid larm</w:t>
        </w:r>
        <w:r>
          <w:rPr>
            <w:noProof/>
            <w:webHidden/>
          </w:rPr>
          <w:tab/>
        </w:r>
        <w:r>
          <w:rPr>
            <w:noProof/>
            <w:webHidden/>
          </w:rPr>
          <w:fldChar w:fldCharType="begin"/>
        </w:r>
        <w:r>
          <w:rPr>
            <w:noProof/>
            <w:webHidden/>
          </w:rPr>
          <w:instrText xml:space="preserve"> PAGEREF _Toc193363309 \h </w:instrText>
        </w:r>
        <w:r>
          <w:rPr>
            <w:noProof/>
            <w:webHidden/>
          </w:rPr>
        </w:r>
        <w:r>
          <w:rPr>
            <w:noProof/>
            <w:webHidden/>
          </w:rPr>
          <w:fldChar w:fldCharType="separate"/>
        </w:r>
        <w:r>
          <w:rPr>
            <w:noProof/>
            <w:webHidden/>
          </w:rPr>
          <w:t>2</w:t>
        </w:r>
        <w:r>
          <w:rPr>
            <w:noProof/>
            <w:webHidden/>
          </w:rPr>
          <w:fldChar w:fldCharType="end"/>
        </w:r>
      </w:hyperlink>
    </w:p>
    <w:p w:rsidR="007109E8" w:rsidP="007109E8" w:rsidRDefault="007109E8" w14:paraId="1651CA01" w14:textId="56A80E4A">
      <w:pPr>
        <w:pStyle w:val="Innehll1"/>
        <w:rPr>
          <w:rFonts w:asciiTheme="minorHAnsi" w:hAnsiTheme="minorHAnsi" w:eastAsiaTheme="minorEastAsia" w:cstheme="minorBidi"/>
          <w:noProof/>
          <w:kern w:val="2"/>
          <w14:ligatures w14:val="standardContextual"/>
        </w:rPr>
      </w:pPr>
      <w:hyperlink w:history="1" w:anchor="_Toc193363310">
        <w:r w:rsidRPr="008C7AA4">
          <w:rPr>
            <w:rStyle w:val="Hyperlnk"/>
            <w:rFonts w:eastAsia="MS Gothic"/>
            <w:noProof/>
          </w:rPr>
          <w:t>Lokal rutin vid brand</w:t>
        </w:r>
        <w:r>
          <w:rPr>
            <w:noProof/>
            <w:webHidden/>
          </w:rPr>
          <w:tab/>
        </w:r>
        <w:r>
          <w:rPr>
            <w:noProof/>
            <w:webHidden/>
          </w:rPr>
          <w:fldChar w:fldCharType="begin"/>
        </w:r>
        <w:r>
          <w:rPr>
            <w:noProof/>
            <w:webHidden/>
          </w:rPr>
          <w:instrText xml:space="preserve"> PAGEREF _Toc193363310 \h </w:instrText>
        </w:r>
        <w:r>
          <w:rPr>
            <w:noProof/>
            <w:webHidden/>
          </w:rPr>
        </w:r>
        <w:r>
          <w:rPr>
            <w:noProof/>
            <w:webHidden/>
          </w:rPr>
          <w:fldChar w:fldCharType="separate"/>
        </w:r>
        <w:r>
          <w:rPr>
            <w:noProof/>
            <w:webHidden/>
          </w:rPr>
          <w:t>3</w:t>
        </w:r>
        <w:r>
          <w:rPr>
            <w:noProof/>
            <w:webHidden/>
          </w:rPr>
          <w:fldChar w:fldCharType="end"/>
        </w:r>
      </w:hyperlink>
    </w:p>
    <w:p w:rsidR="007109E8" w:rsidP="007109E8" w:rsidRDefault="007109E8" w14:paraId="5ABF5863" w14:textId="6837406B">
      <w:pPr>
        <w:pStyle w:val="Innehll2"/>
        <w:rPr>
          <w:rFonts w:asciiTheme="minorHAnsi" w:hAnsiTheme="minorHAnsi" w:eastAsiaTheme="minorEastAsia" w:cstheme="minorBidi"/>
          <w:noProof/>
          <w:kern w:val="2"/>
          <w14:ligatures w14:val="standardContextual"/>
        </w:rPr>
      </w:pPr>
      <w:hyperlink w:history="1" w:anchor="_Toc193363311">
        <w:r w:rsidRPr="008C7AA4">
          <w:rPr>
            <w:rStyle w:val="Hyperlnk"/>
            <w:rFonts w:eastAsia="MS Gothic"/>
            <w:noProof/>
          </w:rPr>
          <w:t>Hitta branden</w:t>
        </w:r>
        <w:r>
          <w:rPr>
            <w:noProof/>
            <w:webHidden/>
          </w:rPr>
          <w:tab/>
        </w:r>
        <w:r>
          <w:rPr>
            <w:noProof/>
            <w:webHidden/>
          </w:rPr>
          <w:fldChar w:fldCharType="begin"/>
        </w:r>
        <w:r>
          <w:rPr>
            <w:noProof/>
            <w:webHidden/>
          </w:rPr>
          <w:instrText xml:space="preserve"> PAGEREF _Toc193363311 \h </w:instrText>
        </w:r>
        <w:r>
          <w:rPr>
            <w:noProof/>
            <w:webHidden/>
          </w:rPr>
        </w:r>
        <w:r>
          <w:rPr>
            <w:noProof/>
            <w:webHidden/>
          </w:rPr>
          <w:fldChar w:fldCharType="separate"/>
        </w:r>
        <w:r>
          <w:rPr>
            <w:noProof/>
            <w:webHidden/>
          </w:rPr>
          <w:t>3</w:t>
        </w:r>
        <w:r>
          <w:rPr>
            <w:noProof/>
            <w:webHidden/>
          </w:rPr>
          <w:fldChar w:fldCharType="end"/>
        </w:r>
      </w:hyperlink>
    </w:p>
    <w:p w:rsidR="007109E8" w:rsidP="007109E8" w:rsidRDefault="007109E8" w14:paraId="79AEA780" w14:textId="5BE0D33A">
      <w:pPr>
        <w:pStyle w:val="Innehll2"/>
        <w:rPr>
          <w:rFonts w:asciiTheme="minorHAnsi" w:hAnsiTheme="minorHAnsi" w:eastAsiaTheme="minorEastAsia" w:cstheme="minorBidi"/>
          <w:noProof/>
          <w:kern w:val="2"/>
          <w14:ligatures w14:val="standardContextual"/>
        </w:rPr>
      </w:pPr>
      <w:hyperlink w:history="1" w:anchor="_Toc193363312">
        <w:r w:rsidRPr="008C7AA4">
          <w:rPr>
            <w:rStyle w:val="Hyperlnk"/>
            <w:rFonts w:eastAsia="MS Gothic"/>
            <w:noProof/>
          </w:rPr>
          <w:t>Evakuera</w:t>
        </w:r>
        <w:r>
          <w:rPr>
            <w:noProof/>
            <w:webHidden/>
          </w:rPr>
          <w:tab/>
        </w:r>
        <w:r>
          <w:rPr>
            <w:noProof/>
            <w:webHidden/>
          </w:rPr>
          <w:fldChar w:fldCharType="begin"/>
        </w:r>
        <w:r>
          <w:rPr>
            <w:noProof/>
            <w:webHidden/>
          </w:rPr>
          <w:instrText xml:space="preserve"> PAGEREF _Toc193363312 \h </w:instrText>
        </w:r>
        <w:r>
          <w:rPr>
            <w:noProof/>
            <w:webHidden/>
          </w:rPr>
        </w:r>
        <w:r>
          <w:rPr>
            <w:noProof/>
            <w:webHidden/>
          </w:rPr>
          <w:fldChar w:fldCharType="separate"/>
        </w:r>
        <w:r>
          <w:rPr>
            <w:noProof/>
            <w:webHidden/>
          </w:rPr>
          <w:t>4</w:t>
        </w:r>
        <w:r>
          <w:rPr>
            <w:noProof/>
            <w:webHidden/>
          </w:rPr>
          <w:fldChar w:fldCharType="end"/>
        </w:r>
      </w:hyperlink>
    </w:p>
    <w:p w:rsidR="007109E8" w:rsidP="007109E8" w:rsidRDefault="007109E8" w14:paraId="3C5CDC07" w14:textId="5E0CC9F4">
      <w:pPr>
        <w:pStyle w:val="Innehll2"/>
        <w:rPr>
          <w:rFonts w:asciiTheme="minorHAnsi" w:hAnsiTheme="minorHAnsi" w:eastAsiaTheme="minorEastAsia" w:cstheme="minorBidi"/>
          <w:noProof/>
          <w:kern w:val="2"/>
          <w14:ligatures w14:val="standardContextual"/>
        </w:rPr>
      </w:pPr>
      <w:hyperlink w:history="1" w:anchor="_Toc193363313">
        <w:r w:rsidRPr="008C7AA4">
          <w:rPr>
            <w:rStyle w:val="Hyperlnk"/>
            <w:rFonts w:eastAsia="MS Gothic"/>
            <w:noProof/>
          </w:rPr>
          <w:t>Möt upp räddningstjänsten</w:t>
        </w:r>
        <w:r>
          <w:rPr>
            <w:noProof/>
            <w:webHidden/>
          </w:rPr>
          <w:tab/>
        </w:r>
        <w:r>
          <w:rPr>
            <w:noProof/>
            <w:webHidden/>
          </w:rPr>
          <w:fldChar w:fldCharType="begin"/>
        </w:r>
        <w:r>
          <w:rPr>
            <w:noProof/>
            <w:webHidden/>
          </w:rPr>
          <w:instrText xml:space="preserve"> PAGEREF _Toc193363313 \h </w:instrText>
        </w:r>
        <w:r>
          <w:rPr>
            <w:noProof/>
            <w:webHidden/>
          </w:rPr>
        </w:r>
        <w:r>
          <w:rPr>
            <w:noProof/>
            <w:webHidden/>
          </w:rPr>
          <w:fldChar w:fldCharType="separate"/>
        </w:r>
        <w:r>
          <w:rPr>
            <w:noProof/>
            <w:webHidden/>
          </w:rPr>
          <w:t>5</w:t>
        </w:r>
        <w:r>
          <w:rPr>
            <w:noProof/>
            <w:webHidden/>
          </w:rPr>
          <w:fldChar w:fldCharType="end"/>
        </w:r>
      </w:hyperlink>
    </w:p>
    <w:p w:rsidR="007109E8" w:rsidP="007109E8" w:rsidRDefault="007109E8" w14:paraId="5171BC34" w14:textId="67DDB71E">
      <w:pPr>
        <w:pStyle w:val="Innehll2"/>
        <w:rPr>
          <w:rFonts w:asciiTheme="minorHAnsi" w:hAnsiTheme="minorHAnsi" w:eastAsiaTheme="minorEastAsia" w:cstheme="minorBidi"/>
          <w:noProof/>
          <w:kern w:val="2"/>
          <w14:ligatures w14:val="standardContextual"/>
        </w:rPr>
      </w:pPr>
      <w:hyperlink w:history="1" w:anchor="_Toc193363314">
        <w:r w:rsidRPr="008C7AA4">
          <w:rPr>
            <w:rStyle w:val="Hyperlnk"/>
            <w:rFonts w:eastAsia="MS Gothic"/>
            <w:noProof/>
          </w:rPr>
          <w:t>Dörrar och fönster</w:t>
        </w:r>
        <w:r>
          <w:rPr>
            <w:noProof/>
            <w:webHidden/>
          </w:rPr>
          <w:tab/>
        </w:r>
        <w:r>
          <w:rPr>
            <w:noProof/>
            <w:webHidden/>
          </w:rPr>
          <w:fldChar w:fldCharType="begin"/>
        </w:r>
        <w:r>
          <w:rPr>
            <w:noProof/>
            <w:webHidden/>
          </w:rPr>
          <w:instrText xml:space="preserve"> PAGEREF _Toc193363314 \h </w:instrText>
        </w:r>
        <w:r>
          <w:rPr>
            <w:noProof/>
            <w:webHidden/>
          </w:rPr>
        </w:r>
        <w:r>
          <w:rPr>
            <w:noProof/>
            <w:webHidden/>
          </w:rPr>
          <w:fldChar w:fldCharType="separate"/>
        </w:r>
        <w:r>
          <w:rPr>
            <w:noProof/>
            <w:webHidden/>
          </w:rPr>
          <w:t>5</w:t>
        </w:r>
        <w:r>
          <w:rPr>
            <w:noProof/>
            <w:webHidden/>
          </w:rPr>
          <w:fldChar w:fldCharType="end"/>
        </w:r>
      </w:hyperlink>
    </w:p>
    <w:p w:rsidR="007109E8" w:rsidP="007109E8" w:rsidRDefault="007109E8" w14:paraId="134DF18F" w14:textId="6F070285">
      <w:pPr>
        <w:pStyle w:val="Innehll2"/>
        <w:rPr>
          <w:rFonts w:asciiTheme="minorHAnsi" w:hAnsiTheme="minorHAnsi" w:eastAsiaTheme="minorEastAsia" w:cstheme="minorBidi"/>
          <w:noProof/>
          <w:kern w:val="2"/>
          <w14:ligatures w14:val="standardContextual"/>
        </w:rPr>
      </w:pPr>
      <w:hyperlink w:history="1" w:anchor="_Toc193363315">
        <w:r w:rsidRPr="008C7AA4">
          <w:rPr>
            <w:rStyle w:val="Hyperlnk"/>
            <w:rFonts w:eastAsia="MS Gothic"/>
            <w:noProof/>
          </w:rPr>
          <w:t>Återsamlingsplatser</w:t>
        </w:r>
        <w:r>
          <w:rPr>
            <w:noProof/>
            <w:webHidden/>
          </w:rPr>
          <w:tab/>
        </w:r>
        <w:r>
          <w:rPr>
            <w:noProof/>
            <w:webHidden/>
          </w:rPr>
          <w:fldChar w:fldCharType="begin"/>
        </w:r>
        <w:r>
          <w:rPr>
            <w:noProof/>
            <w:webHidden/>
          </w:rPr>
          <w:instrText xml:space="preserve"> PAGEREF _Toc193363315 \h </w:instrText>
        </w:r>
        <w:r>
          <w:rPr>
            <w:noProof/>
            <w:webHidden/>
          </w:rPr>
        </w:r>
        <w:r>
          <w:rPr>
            <w:noProof/>
            <w:webHidden/>
          </w:rPr>
          <w:fldChar w:fldCharType="separate"/>
        </w:r>
        <w:r>
          <w:rPr>
            <w:noProof/>
            <w:webHidden/>
          </w:rPr>
          <w:t>5</w:t>
        </w:r>
        <w:r>
          <w:rPr>
            <w:noProof/>
            <w:webHidden/>
          </w:rPr>
          <w:fldChar w:fldCharType="end"/>
        </w:r>
      </w:hyperlink>
    </w:p>
    <w:p w:rsidR="007109E8" w:rsidP="007109E8" w:rsidRDefault="007109E8" w14:paraId="3038A62F" w14:textId="1AB74B5E">
      <w:pPr>
        <w:pStyle w:val="Innehll2"/>
        <w:rPr>
          <w:rFonts w:asciiTheme="minorHAnsi" w:hAnsiTheme="minorHAnsi" w:eastAsiaTheme="minorEastAsia" w:cstheme="minorBidi"/>
          <w:noProof/>
          <w:kern w:val="2"/>
          <w14:ligatures w14:val="standardContextual"/>
        </w:rPr>
      </w:pPr>
      <w:hyperlink w:history="1" w:anchor="_Toc193363316">
        <w:r w:rsidRPr="008C7AA4">
          <w:rPr>
            <w:rStyle w:val="Hyperlnk"/>
            <w:rFonts w:eastAsia="MS Gothic"/>
            <w:noProof/>
          </w:rPr>
          <w:t>Brandpärm och ytterligare information</w:t>
        </w:r>
        <w:r>
          <w:rPr>
            <w:noProof/>
            <w:webHidden/>
          </w:rPr>
          <w:tab/>
        </w:r>
        <w:r>
          <w:rPr>
            <w:noProof/>
            <w:webHidden/>
          </w:rPr>
          <w:fldChar w:fldCharType="begin"/>
        </w:r>
        <w:r>
          <w:rPr>
            <w:noProof/>
            <w:webHidden/>
          </w:rPr>
          <w:instrText xml:space="preserve"> PAGEREF _Toc193363316 \h </w:instrText>
        </w:r>
        <w:r>
          <w:rPr>
            <w:noProof/>
            <w:webHidden/>
          </w:rPr>
        </w:r>
        <w:r>
          <w:rPr>
            <w:noProof/>
            <w:webHidden/>
          </w:rPr>
          <w:fldChar w:fldCharType="separate"/>
        </w:r>
        <w:r>
          <w:rPr>
            <w:noProof/>
            <w:webHidden/>
          </w:rPr>
          <w:t>5</w:t>
        </w:r>
        <w:r>
          <w:rPr>
            <w:noProof/>
            <w:webHidden/>
          </w:rPr>
          <w:fldChar w:fldCharType="end"/>
        </w:r>
      </w:hyperlink>
    </w:p>
    <w:p w:rsidR="007109E8" w:rsidP="007109E8" w:rsidRDefault="007109E8" w14:paraId="084C2B80" w14:textId="3AB56EEF">
      <w:pPr>
        <w:pStyle w:val="Innehll2"/>
        <w:rPr>
          <w:rFonts w:asciiTheme="minorHAnsi" w:hAnsiTheme="minorHAnsi" w:eastAsiaTheme="minorEastAsia" w:cstheme="minorBidi"/>
          <w:noProof/>
          <w:kern w:val="2"/>
          <w14:ligatures w14:val="standardContextual"/>
        </w:rPr>
      </w:pPr>
      <w:hyperlink w:history="1" w:anchor="_Toc193363317">
        <w:r w:rsidRPr="008C7AA4">
          <w:rPr>
            <w:rStyle w:val="Hyperlnk"/>
            <w:rFonts w:eastAsia="MS Gothic"/>
            <w:noProof/>
          </w:rPr>
          <w:t>Sammanfattning/Minneslista</w:t>
        </w:r>
        <w:r>
          <w:rPr>
            <w:noProof/>
            <w:webHidden/>
          </w:rPr>
          <w:tab/>
        </w:r>
        <w:r>
          <w:rPr>
            <w:noProof/>
            <w:webHidden/>
          </w:rPr>
          <w:fldChar w:fldCharType="begin"/>
        </w:r>
        <w:r>
          <w:rPr>
            <w:noProof/>
            <w:webHidden/>
          </w:rPr>
          <w:instrText xml:space="preserve"> PAGEREF _Toc193363317 \h </w:instrText>
        </w:r>
        <w:r>
          <w:rPr>
            <w:noProof/>
            <w:webHidden/>
          </w:rPr>
        </w:r>
        <w:r>
          <w:rPr>
            <w:noProof/>
            <w:webHidden/>
          </w:rPr>
          <w:fldChar w:fldCharType="separate"/>
        </w:r>
        <w:r>
          <w:rPr>
            <w:noProof/>
            <w:webHidden/>
          </w:rPr>
          <w:t>6</w:t>
        </w:r>
        <w:r>
          <w:rPr>
            <w:noProof/>
            <w:webHidden/>
          </w:rPr>
          <w:fldChar w:fldCharType="end"/>
        </w:r>
      </w:hyperlink>
    </w:p>
    <w:p w:rsidR="007109E8" w:rsidP="007109E8" w:rsidRDefault="007109E8" w14:paraId="6D2D797B" w14:textId="1E72AD69">
      <w:pPr>
        <w:pStyle w:val="Innehll1"/>
        <w:rPr>
          <w:rFonts w:asciiTheme="minorHAnsi" w:hAnsiTheme="minorHAnsi" w:eastAsiaTheme="minorEastAsia" w:cstheme="minorBidi"/>
          <w:noProof/>
          <w:kern w:val="2"/>
          <w14:ligatures w14:val="standardContextual"/>
        </w:rPr>
      </w:pPr>
      <w:hyperlink w:history="1" w:anchor="_Toc193363318">
        <w:r w:rsidRPr="008C7AA4">
          <w:rPr>
            <w:rStyle w:val="Hyperlnk"/>
            <w:rFonts w:eastAsia="MS Gothic"/>
            <w:noProof/>
          </w:rPr>
          <w:t>Uppföljning</w:t>
        </w:r>
        <w:r>
          <w:rPr>
            <w:noProof/>
            <w:webHidden/>
          </w:rPr>
          <w:tab/>
        </w:r>
        <w:r>
          <w:rPr>
            <w:noProof/>
            <w:webHidden/>
          </w:rPr>
          <w:fldChar w:fldCharType="begin"/>
        </w:r>
        <w:r>
          <w:rPr>
            <w:noProof/>
            <w:webHidden/>
          </w:rPr>
          <w:instrText xml:space="preserve"> PAGEREF _Toc193363318 \h </w:instrText>
        </w:r>
        <w:r>
          <w:rPr>
            <w:noProof/>
            <w:webHidden/>
          </w:rPr>
        </w:r>
        <w:r>
          <w:rPr>
            <w:noProof/>
            <w:webHidden/>
          </w:rPr>
          <w:fldChar w:fldCharType="separate"/>
        </w:r>
        <w:r>
          <w:rPr>
            <w:noProof/>
            <w:webHidden/>
          </w:rPr>
          <w:t>6</w:t>
        </w:r>
        <w:r>
          <w:rPr>
            <w:noProof/>
            <w:webHidden/>
          </w:rPr>
          <w:fldChar w:fldCharType="end"/>
        </w:r>
      </w:hyperlink>
    </w:p>
    <w:p w:rsidR="007109E8" w:rsidP="007109E8" w:rsidRDefault="007109E8" w14:paraId="049A556E" w14:textId="1D11C4FC">
      <w:pPr>
        <w:pStyle w:val="Innehll2"/>
        <w:rPr>
          <w:rFonts w:asciiTheme="minorHAnsi" w:hAnsiTheme="minorHAnsi" w:eastAsiaTheme="minorEastAsia" w:cstheme="minorBidi"/>
          <w:noProof/>
          <w:kern w:val="2"/>
          <w14:ligatures w14:val="standardContextual"/>
        </w:rPr>
      </w:pPr>
      <w:hyperlink w:history="1" w:anchor="_Toc193363319">
        <w:r w:rsidRPr="008C7AA4">
          <w:rPr>
            <w:rStyle w:val="Hyperlnk"/>
            <w:rFonts w:eastAsia="MS Gothic"/>
            <w:noProof/>
          </w:rPr>
          <w:t>Brandskyddsombud</w:t>
        </w:r>
        <w:r>
          <w:rPr>
            <w:noProof/>
            <w:webHidden/>
          </w:rPr>
          <w:tab/>
        </w:r>
        <w:r>
          <w:rPr>
            <w:noProof/>
            <w:webHidden/>
          </w:rPr>
          <w:fldChar w:fldCharType="begin"/>
        </w:r>
        <w:r>
          <w:rPr>
            <w:noProof/>
            <w:webHidden/>
          </w:rPr>
          <w:instrText xml:space="preserve"> PAGEREF _Toc193363319 \h </w:instrText>
        </w:r>
        <w:r>
          <w:rPr>
            <w:noProof/>
            <w:webHidden/>
          </w:rPr>
        </w:r>
        <w:r>
          <w:rPr>
            <w:noProof/>
            <w:webHidden/>
          </w:rPr>
          <w:fldChar w:fldCharType="separate"/>
        </w:r>
        <w:r>
          <w:rPr>
            <w:noProof/>
            <w:webHidden/>
          </w:rPr>
          <w:t>6</w:t>
        </w:r>
        <w:r>
          <w:rPr>
            <w:noProof/>
            <w:webHidden/>
          </w:rPr>
          <w:fldChar w:fldCharType="end"/>
        </w:r>
      </w:hyperlink>
    </w:p>
    <w:p w:rsidR="007109E8" w:rsidP="007109E8" w:rsidRDefault="007109E8" w14:paraId="2FCC063F" w14:textId="480A36E0">
      <w:pPr>
        <w:pStyle w:val="Innehll2"/>
        <w:rPr>
          <w:rFonts w:asciiTheme="minorHAnsi" w:hAnsiTheme="minorHAnsi" w:eastAsiaTheme="minorEastAsia" w:cstheme="minorBidi"/>
          <w:noProof/>
          <w:kern w:val="2"/>
          <w14:ligatures w14:val="standardContextual"/>
        </w:rPr>
      </w:pPr>
      <w:hyperlink w:history="1" w:anchor="_Toc193363320">
        <w:r w:rsidRPr="008C7AA4">
          <w:rPr>
            <w:rStyle w:val="Hyperlnk"/>
            <w:rFonts w:eastAsia="MS Gothic"/>
            <w:noProof/>
          </w:rPr>
          <w:t>Grundutbildning och uppföljning</w:t>
        </w:r>
        <w:r>
          <w:rPr>
            <w:noProof/>
            <w:webHidden/>
          </w:rPr>
          <w:tab/>
        </w:r>
        <w:r>
          <w:rPr>
            <w:noProof/>
            <w:webHidden/>
          </w:rPr>
          <w:fldChar w:fldCharType="begin"/>
        </w:r>
        <w:r>
          <w:rPr>
            <w:noProof/>
            <w:webHidden/>
          </w:rPr>
          <w:instrText xml:space="preserve"> PAGEREF _Toc193363320 \h </w:instrText>
        </w:r>
        <w:r>
          <w:rPr>
            <w:noProof/>
            <w:webHidden/>
          </w:rPr>
        </w:r>
        <w:r>
          <w:rPr>
            <w:noProof/>
            <w:webHidden/>
          </w:rPr>
          <w:fldChar w:fldCharType="separate"/>
        </w:r>
        <w:r>
          <w:rPr>
            <w:noProof/>
            <w:webHidden/>
          </w:rPr>
          <w:t>6</w:t>
        </w:r>
        <w:r>
          <w:rPr>
            <w:noProof/>
            <w:webHidden/>
          </w:rPr>
          <w:fldChar w:fldCharType="end"/>
        </w:r>
      </w:hyperlink>
    </w:p>
    <w:p w:rsidR="007109E8" w:rsidP="007109E8" w:rsidRDefault="007109E8" w14:paraId="41187BF3" w14:textId="24647C6E">
      <w:pPr>
        <w:pStyle w:val="Innehll1"/>
        <w:rPr>
          <w:rFonts w:asciiTheme="minorHAnsi" w:hAnsiTheme="minorHAnsi" w:eastAsiaTheme="minorEastAsia" w:cstheme="minorBidi"/>
          <w:noProof/>
          <w:kern w:val="2"/>
          <w14:ligatures w14:val="standardContextual"/>
        </w:rPr>
      </w:pPr>
      <w:hyperlink w:history="1" w:anchor="_Toc193363321">
        <w:r w:rsidRPr="008C7AA4">
          <w:rPr>
            <w:rStyle w:val="Hyperlnk"/>
            <w:rFonts w:eastAsia="MS Gothic"/>
            <w:noProof/>
          </w:rPr>
          <w:t>Dokumentinformation</w:t>
        </w:r>
        <w:r>
          <w:rPr>
            <w:noProof/>
            <w:webHidden/>
          </w:rPr>
          <w:tab/>
        </w:r>
        <w:r>
          <w:rPr>
            <w:noProof/>
            <w:webHidden/>
          </w:rPr>
          <w:fldChar w:fldCharType="begin"/>
        </w:r>
        <w:r>
          <w:rPr>
            <w:noProof/>
            <w:webHidden/>
          </w:rPr>
          <w:instrText xml:space="preserve"> PAGEREF _Toc193363321 \h </w:instrText>
        </w:r>
        <w:r>
          <w:rPr>
            <w:noProof/>
            <w:webHidden/>
          </w:rPr>
        </w:r>
        <w:r>
          <w:rPr>
            <w:noProof/>
            <w:webHidden/>
          </w:rPr>
          <w:fldChar w:fldCharType="separate"/>
        </w:r>
        <w:r>
          <w:rPr>
            <w:noProof/>
            <w:webHidden/>
          </w:rPr>
          <w:t>7</w:t>
        </w:r>
        <w:r>
          <w:rPr>
            <w:noProof/>
            <w:webHidden/>
          </w:rPr>
          <w:fldChar w:fldCharType="end"/>
        </w:r>
      </w:hyperlink>
    </w:p>
    <w:p w:rsidR="007109E8" w:rsidP="00135517" w:rsidRDefault="007109E8" w14:paraId="7DEBD5A5" w14:textId="6357E3AE">
      <w:pPr>
        <w:rPr>
          <w:rFonts w:ascii="Segoe UI" w:hAnsi="Segoe UI" w:cs="Segoe UI"/>
          <w:sz w:val="18"/>
          <w:szCs w:val="18"/>
        </w:rPr>
      </w:pPr>
      <w:r>
        <w:rPr>
          <w:rFonts w:ascii="Segoe UI" w:hAnsi="Segoe UI" w:cs="Segoe UI"/>
          <w:sz w:val="18"/>
          <w:szCs w:val="18"/>
        </w:rPr>
        <w:fldChar w:fldCharType="end"/>
      </w:r>
    </w:p>
    <w:p w:rsidR="00135517" w:rsidP="00135517" w:rsidRDefault="00135517" w14:paraId="48E19F24" w14:textId="77777777">
      <w:pPr>
        <w:pStyle w:val="Rubrik2"/>
        <w:rPr>
          <w:rFonts w:ascii="Segoe UI" w:hAnsi="Segoe UI" w:cs="Segoe UI"/>
          <w:sz w:val="18"/>
          <w:szCs w:val="18"/>
        </w:rPr>
      </w:pPr>
      <w:bookmarkStart w:name="_Toc32584435" w:id="0"/>
      <w:bookmarkStart w:name="_Toc193363307" w:id="1"/>
      <w:r>
        <w:t>Genomförande</w:t>
      </w:r>
      <w:bookmarkEnd w:id="0"/>
      <w:bookmarkEnd w:id="1"/>
      <w:r w:rsidRPr="182D663F">
        <w:rPr>
          <w:rStyle w:val="eop"/>
          <w:rFonts w:ascii="Arial" w:hAnsi="Arial" w:cs="Arial"/>
          <w:sz w:val="32"/>
          <w:szCs w:val="32"/>
        </w:rPr>
        <w:t> </w:t>
      </w:r>
    </w:p>
    <w:p w:rsidR="00135517" w:rsidP="5F83C02A" w:rsidRDefault="00135517" w14:paraId="62A8067C" w14:textId="55AA3B05">
      <w:pPr>
        <w:rPr>
          <w:rFonts w:ascii="Segoe UI" w:hAnsi="Segoe UI" w:cs="Segoe UI"/>
          <w:sz w:val="18"/>
          <w:szCs w:val="18"/>
        </w:rPr>
      </w:pPr>
      <w:r>
        <w:t>Vid brand</w:t>
      </w:r>
      <w:r w:rsidR="4F513D0D">
        <w:t xml:space="preserve"> gäller “Lokal rutin vid brand” enligt nedan.</w:t>
      </w:r>
    </w:p>
    <w:p w:rsidR="00135517" w:rsidP="5F83C02A" w:rsidRDefault="00135517" w14:paraId="0912AC1F" w14:textId="774906FE"/>
    <w:p w:rsidR="00135517" w:rsidP="3B533E87" w:rsidRDefault="00135517" w14:paraId="12A744E2" w14:textId="45B950F7">
      <w:pPr>
        <w:rPr>
          <w:rFonts w:ascii="Verdana" w:hAnsi="Verdana" w:eastAsia="Verdana" w:cs="Verdana"/>
          <w:sz w:val="28"/>
          <w:szCs w:val="28"/>
        </w:rPr>
      </w:pPr>
      <w:bookmarkStart w:name="_Toc727585680" w:id="2"/>
      <w:bookmarkStart w:name="_Toc193363308" w:id="3"/>
      <w:r w:rsidRPr="3B533E87" w:rsidR="00135517">
        <w:rPr>
          <w:rFonts w:ascii="Verdana" w:hAnsi="Verdana" w:eastAsia="Verdana" w:cs="Verdana"/>
          <w:sz w:val="28"/>
          <w:szCs w:val="28"/>
        </w:rPr>
        <w:t>Allmänt</w:t>
      </w:r>
      <w:bookmarkEnd w:id="2"/>
      <w:bookmarkEnd w:id="3"/>
      <w:r w:rsidRPr="3B533E87" w:rsidR="00135517">
        <w:rPr>
          <w:rStyle w:val="eop"/>
          <w:rFonts w:ascii="Verdana" w:hAnsi="Verdana" w:eastAsia="Verdana" w:cs="Verdana"/>
          <w:sz w:val="28"/>
          <w:szCs w:val="28"/>
        </w:rPr>
        <w:t> </w:t>
      </w:r>
    </w:p>
    <w:p w:rsidR="00135517" w:rsidP="00135517" w:rsidRDefault="00135517" w14:paraId="360A4667" w14:textId="77777777">
      <w:pPr>
        <w:rPr>
          <w:rFonts w:ascii="Segoe UI" w:hAnsi="Segoe UI" w:cs="Segoe UI"/>
          <w:sz w:val="18"/>
          <w:szCs w:val="18"/>
        </w:rPr>
      </w:pPr>
      <w:r>
        <w:rPr>
          <w:color w:val="000000"/>
        </w:rPr>
        <w:t xml:space="preserve">Enheten är utrustad med ett automatiskt brandlarm som är direktkopplat till </w:t>
      </w:r>
      <w:r>
        <w:t xml:space="preserve">SOS/räddningstjänst/brandkår. Samtidigt larmas sjukhusets bevakningspersonal/Securitas. Brandlarmets syfte är tidig upptäckt av brand och/eller rökutveckling. Förutom det </w:t>
      </w:r>
      <w:r>
        <w:rPr>
          <w:color w:val="000000"/>
        </w:rPr>
        <w:t>automatiska brandlarmet finns brandlarmsknappar som aktiveras manuellt.</w:t>
      </w:r>
      <w:r>
        <w:rPr>
          <w:rStyle w:val="eop"/>
          <w:color w:val="000000"/>
        </w:rPr>
        <w:t> </w:t>
      </w:r>
    </w:p>
    <w:p w:rsidR="00135517" w:rsidP="00135517" w:rsidRDefault="00135517" w14:paraId="433BAF04" w14:textId="4424FBDD">
      <w:pPr>
        <w:rPr>
          <w:rFonts w:ascii="Segoe UI" w:hAnsi="Segoe UI" w:cs="Segoe UI"/>
          <w:sz w:val="18"/>
          <w:szCs w:val="18"/>
        </w:rPr>
      </w:pPr>
      <w:r>
        <w:t xml:space="preserve">Arbetsterapin och fysioterapin är uppdelad i ett antal brandceller som avgränsas av branddörrar som stänger automatiskt vid larm eller vid manuell tryckknapp vid dörr. Dörrarnas utrymme vid stängning är markerat med vit färg i golvet. På angivna ställen i </w:t>
      </w:r>
      <w:r>
        <w:rPr>
          <w:rStyle w:val="spellingerror"/>
          <w:color w:val="000000"/>
        </w:rPr>
        <w:t>Rehabs</w:t>
      </w:r>
      <w:r>
        <w:t xml:space="preserve"> lokaler finns gula reflexvästar som hänger i anslutning till en brandpost, se nedan.</w:t>
      </w:r>
      <w:r>
        <w:rPr>
          <w:rStyle w:val="eop"/>
          <w:color w:val="000000"/>
        </w:rPr>
        <w:t> </w:t>
      </w:r>
    </w:p>
    <w:p w:rsidR="00135517" w:rsidP="00135517" w:rsidRDefault="00135517" w14:paraId="63B5FEDF" w14:textId="77777777">
      <w:pPr>
        <w:rPr>
          <w:rFonts w:ascii="Segoe UI" w:hAnsi="Segoe UI" w:cs="Segoe UI"/>
          <w:sz w:val="18"/>
          <w:szCs w:val="18"/>
        </w:rPr>
      </w:pPr>
      <w:r>
        <w:t>För att underlätta räddningstjänstens insats är det viktigt att korridorer, transportvägar och trapphus hålls fria. Det är också viktigt att personalen på arbetsterapin och fysioterapin och/eller bevakningspersonal/Securitas har gjort en första tidig insats för att begränsa branden och minska eventuella skador av branden på person eller lokal. För detta krävs ett antal snabba åtgärder som beskrivs i nedanstående handlingsplan.</w:t>
      </w:r>
      <w:r>
        <w:rPr>
          <w:rStyle w:val="eop"/>
          <w:color w:val="000000"/>
        </w:rPr>
        <w:t> </w:t>
      </w:r>
    </w:p>
    <w:p w:rsidR="00135517" w:rsidP="00135517" w:rsidRDefault="00135517" w14:paraId="57FFA9B8" w14:textId="77777777">
      <w:pPr>
        <w:pStyle w:val="Rubrik3"/>
        <w:rPr>
          <w:rFonts w:ascii="Segoe UI" w:hAnsi="Segoe UI" w:cs="Segoe UI"/>
          <w:sz w:val="18"/>
          <w:szCs w:val="18"/>
        </w:rPr>
      </w:pPr>
      <w:bookmarkStart w:name="_Toc660360196" w:id="4"/>
      <w:bookmarkStart w:name="_Toc193363309" w:id="5"/>
      <w:r>
        <w:t>Vid larm</w:t>
      </w:r>
      <w:bookmarkEnd w:id="4"/>
      <w:bookmarkEnd w:id="5"/>
      <w:r w:rsidRPr="182D663F">
        <w:rPr>
          <w:rStyle w:val="eop"/>
          <w:rFonts w:ascii="Arial" w:hAnsi="Arial" w:cs="Arial"/>
          <w:szCs w:val="28"/>
        </w:rPr>
        <w:t> </w:t>
      </w:r>
    </w:p>
    <w:p w:rsidR="00135517" w:rsidP="00135517" w:rsidRDefault="00135517" w14:paraId="061EE997" w14:textId="77777777">
      <w:pPr>
        <w:rPr>
          <w:rFonts w:ascii="Segoe UI" w:hAnsi="Segoe UI" w:cs="Segoe UI"/>
          <w:sz w:val="18"/>
          <w:szCs w:val="18"/>
        </w:rPr>
      </w:pPr>
      <w:r>
        <w:t>Lokalisera var det brinner: använd syn-, hörsel- och luktsinne. Tänk på att det är viktigt att identifiera branden snabbt för att förkorta brandtiden.</w:t>
      </w:r>
      <w:r>
        <w:rPr>
          <w:rStyle w:val="eop"/>
        </w:rPr>
        <w:t> </w:t>
      </w:r>
    </w:p>
    <w:p w:rsidR="00135517" w:rsidP="00135517" w:rsidRDefault="00135517" w14:paraId="6AF3EEFD" w14:textId="60F567E8">
      <w:pPr>
        <w:rPr>
          <w:rFonts w:ascii="Segoe UI" w:hAnsi="Segoe UI" w:cs="Segoe UI"/>
          <w:sz w:val="18"/>
          <w:szCs w:val="18"/>
        </w:rPr>
      </w:pPr>
      <w:r>
        <w:t xml:space="preserve">På angivna ställen i </w:t>
      </w:r>
      <w:r w:rsidRPr="6D34B354">
        <w:rPr>
          <w:rStyle w:val="spellingerror"/>
        </w:rPr>
        <w:t>Rehabs</w:t>
      </w:r>
      <w:r>
        <w:t xml:space="preserve"> lokaler finns gula reflexvästar som hänger i anslutning till en brandpost. Den som kommer först till brandposten med tillhörande gul väst tar på sig den och blir då den som ansvarar för att lokalerna är tomma efter utrymning (= </w:t>
      </w:r>
      <w:r w:rsidRPr="6D34B354">
        <w:rPr>
          <w:i/>
          <w:iCs/>
        </w:rPr>
        <w:t>evakueringsansvarig person</w:t>
      </w:r>
      <w:r>
        <w:t>).  Ta endast på dig västen om du känner dig bekväm med denna uppgift. I annat fall överlåt till nästa att ta det ansvaret. När du drar ut vattenslangen ur brandposten – glöm inte att sätta på vattnet direkt genom att vrida på kranen.</w:t>
      </w:r>
      <w:r w:rsidRPr="6D34B354">
        <w:rPr>
          <w:rStyle w:val="eop"/>
        </w:rPr>
        <w:t> </w:t>
      </w:r>
    </w:p>
    <w:p w:rsidR="00135517" w:rsidP="007109E8" w:rsidRDefault="00135517" w14:paraId="553FF72C" w14:textId="70C5A2BA">
      <w:pPr>
        <w:pStyle w:val="Rubrik2"/>
      </w:pPr>
      <w:bookmarkStart w:name="_Toc1748924077" w:id="6"/>
      <w:bookmarkStart w:name="_Toc193363310" w:id="7"/>
      <w:r w:rsidRPr="182D663F">
        <w:t>Lokal rutin vid brand</w:t>
      </w:r>
      <w:bookmarkEnd w:id="6"/>
      <w:bookmarkEnd w:id="7"/>
    </w:p>
    <w:p w:rsidR="00135517" w:rsidP="00135517" w:rsidRDefault="00135517" w14:paraId="11FA239C" w14:textId="77777777">
      <w:pPr>
        <w:pStyle w:val="Rubrik3"/>
      </w:pPr>
      <w:bookmarkStart w:name="_Toc193363311" w:id="8"/>
      <w:r w:rsidRPr="6D34B354">
        <w:t>Hitta branden</w:t>
      </w:r>
      <w:bookmarkEnd w:id="8"/>
    </w:p>
    <w:p w:rsidR="00135517" w:rsidP="00135517" w:rsidRDefault="00135517" w14:paraId="4434DC3B" w14:textId="77777777">
      <w:r w:rsidRPr="6D34B354">
        <w:t>Ta dig till brandlarmstablån för att utläsa vilken detektor som har utlöst och i vilket rum, alternativt sök igenom samtliga rum på enheten om det inte finns brandlarmstablå</w:t>
      </w:r>
    </w:p>
    <w:p w:rsidR="00135517" w:rsidP="00135517" w:rsidRDefault="00135517" w14:paraId="63536AC7" w14:textId="6388C945">
      <w:pPr>
        <w:pStyle w:val="Liststycke"/>
        <w:ind w:left="1276"/>
      </w:pPr>
      <w:r w:rsidRPr="6D34B354">
        <w:t>Vid brand – gå vidare i handlingsplanen</w:t>
      </w:r>
    </w:p>
    <w:p w:rsidR="00135517" w:rsidP="00135517" w:rsidRDefault="00135517" w14:paraId="12345194" w14:textId="77777777">
      <w:pPr>
        <w:pStyle w:val="Liststycke"/>
        <w:ind w:left="1276"/>
      </w:pPr>
      <w:r w:rsidRPr="6D34B354">
        <w:t>Vid falsklarm – invänta räddningstjänst / bevakningsföretag</w:t>
      </w:r>
    </w:p>
    <w:p w:rsidR="00135517" w:rsidP="00135517" w:rsidRDefault="00135517" w14:paraId="7C2A42D9" w14:textId="77777777">
      <w:pPr>
        <w:spacing w:after="0"/>
      </w:pPr>
      <w:r w:rsidRPr="6D34B354">
        <w:t xml:space="preserve"> </w:t>
      </w:r>
    </w:p>
    <w:p w:rsidR="00135517" w:rsidP="00135517" w:rsidRDefault="00135517" w14:paraId="7C5385D9" w14:textId="77777777">
      <w:pPr>
        <w:pStyle w:val="MellanrubrikVGR"/>
      </w:pPr>
      <w:r w:rsidRPr="6D34B354">
        <w:t>Släck och begränsa branden</w:t>
      </w:r>
    </w:p>
    <w:p w:rsidR="00135517" w:rsidP="00135517" w:rsidRDefault="00135517" w14:paraId="2B42E253" w14:textId="77777777">
      <w:pPr>
        <w:pStyle w:val="Liststycke"/>
        <w:ind w:left="1276"/>
      </w:pPr>
      <w:r w:rsidRPr="6D34B354">
        <w:t xml:space="preserve">Släck branden </w:t>
      </w:r>
    </w:p>
    <w:p w:rsidR="00135517" w:rsidP="00135517" w:rsidRDefault="00135517" w14:paraId="3FF153CF" w14:textId="77777777">
      <w:pPr>
        <w:pStyle w:val="Liststycke"/>
        <w:ind w:left="1276"/>
      </w:pPr>
      <w:r w:rsidRPr="6D34B354">
        <w:t>Om du inte lyckas släcka – begränsa branden</w:t>
      </w:r>
    </w:p>
    <w:p w:rsidR="00135517" w:rsidP="00135517" w:rsidRDefault="00135517" w14:paraId="2828F4E2" w14:textId="77777777">
      <w:pPr>
        <w:pStyle w:val="Liststycke"/>
        <w:ind w:left="1276"/>
      </w:pPr>
      <w:r w:rsidRPr="6D34B354">
        <w:t>Rädda liv</w:t>
      </w:r>
    </w:p>
    <w:p w:rsidR="00135517" w:rsidP="00135517" w:rsidRDefault="00135517" w14:paraId="46473CEC" w14:textId="77777777">
      <w:pPr>
        <w:pStyle w:val="Liststycke"/>
        <w:ind w:left="1276"/>
      </w:pPr>
      <w:r w:rsidRPr="6D34B354">
        <w:t xml:space="preserve">Varna dem som påverkas av branden </w:t>
      </w:r>
    </w:p>
    <w:p w:rsidR="00135517" w:rsidP="00135517" w:rsidRDefault="00135517" w14:paraId="2AAC6B5D" w14:textId="41AB6F32">
      <w:pPr>
        <w:pStyle w:val="Liststycke"/>
        <w:ind w:left="1276"/>
      </w:pPr>
      <w:r w:rsidRPr="6D34B354">
        <w:t xml:space="preserve">Informera 112 </w:t>
      </w:r>
    </w:p>
    <w:p w:rsidR="00135517" w:rsidP="00135517" w:rsidRDefault="00135517" w14:paraId="339F9B5D" w14:textId="77777777">
      <w:pPr>
        <w:pStyle w:val="MellanrubrikVGR"/>
      </w:pPr>
      <w:r w:rsidRPr="6D34B354">
        <w:t>Utrym</w:t>
      </w:r>
    </w:p>
    <w:p w:rsidR="00135517" w:rsidP="007109E8" w:rsidRDefault="00135517" w14:paraId="6E5EDBD9" w14:textId="58A4F820">
      <w:r w:rsidRPr="6D34B354">
        <w:t xml:space="preserve">I de fall där vi har en brandspridning som vi inte har lyckats släcka/begränsa behöver vi utrymma våra lokaler till nästkommande brandcell. Där görs en ny lägeskontroll om vi behöver fortsätta utrymma till nästa brandcell. </w:t>
      </w:r>
    </w:p>
    <w:p w:rsidR="00135517" w:rsidP="00135517" w:rsidRDefault="00135517" w14:paraId="482512D6" w14:textId="77777777">
      <w:pPr>
        <w:pStyle w:val="MellanrubrikVGR"/>
      </w:pPr>
      <w:r w:rsidRPr="6D34B354">
        <w:t>Evakuera</w:t>
      </w:r>
    </w:p>
    <w:p w:rsidR="00135517" w:rsidP="00135517" w:rsidRDefault="00135517" w14:paraId="160F2E90" w14:textId="79106911">
      <w:r w:rsidRPr="6D34B354">
        <w:t xml:space="preserve">Är evakuering av enheten eller hela byggnaden nödvändig kommer detta att initieras av Räddningstjänsten eller bevakningsbolag. </w:t>
      </w:r>
    </w:p>
    <w:p w:rsidR="00135517" w:rsidP="00135517" w:rsidRDefault="00135517" w14:paraId="5F7A0E6C" w14:textId="77777777">
      <w:r w:rsidRPr="6D34B354">
        <w:t>Om evakuering är nödvändig sker det ut i det fria med ledsagning av personal.</w:t>
      </w:r>
    </w:p>
    <w:p w:rsidR="00135517" w:rsidP="00135517" w:rsidRDefault="00135517" w14:paraId="68882358" w14:textId="77777777">
      <w:r w:rsidRPr="6D34B354">
        <w:t>Återsamlingsplats är:</w:t>
      </w:r>
    </w:p>
    <w:p w:rsidR="00135517" w:rsidP="00135517" w:rsidRDefault="00135517" w14:paraId="49C0C634" w14:textId="77777777">
      <w:r w:rsidRPr="6D34B354">
        <w:t>Fysioterapin: Parkering utanför gåskolan.</w:t>
      </w:r>
    </w:p>
    <w:p w:rsidR="00135517" w:rsidP="00135517" w:rsidRDefault="00135517" w14:paraId="03808D90" w14:textId="77777777">
      <w:r w:rsidRPr="6D34B354">
        <w:t>Arbetsterapin: Redskapsboden i trädgården på plan 3.</w:t>
      </w:r>
    </w:p>
    <w:p w:rsidR="00135517" w:rsidP="00135517" w:rsidRDefault="00135517" w14:paraId="69A6463D" w14:textId="059BACA9">
      <w:pPr>
        <w:pStyle w:val="MellanrubrikVGR"/>
      </w:pPr>
      <w:r w:rsidRPr="6D34B354">
        <w:t xml:space="preserve"> Syrgas </w:t>
      </w:r>
    </w:p>
    <w:p w:rsidR="00135517" w:rsidP="00135517" w:rsidRDefault="00135517" w14:paraId="2AE19343" w14:textId="77777777">
      <w:r w:rsidRPr="6D34B354">
        <w:t>Placering akutvagn</w:t>
      </w:r>
    </w:p>
    <w:p w:rsidR="00135517" w:rsidP="00135517" w:rsidRDefault="00135517" w14:paraId="2ADB49E8" w14:textId="77777777">
      <w:pPr>
        <w:pStyle w:val="Liststycke"/>
        <w:ind w:left="1276"/>
      </w:pPr>
      <w:r w:rsidRPr="6D34B354">
        <w:t>Fysioterapin: Första dörren till höger innanför entrén till badet plan 2.</w:t>
      </w:r>
    </w:p>
    <w:p w:rsidR="00135517" w:rsidP="00135517" w:rsidRDefault="00135517" w14:paraId="39AF1795" w14:textId="77777777">
      <w:pPr>
        <w:pStyle w:val="Liststycke"/>
        <w:ind w:left="1276"/>
      </w:pPr>
      <w:r w:rsidRPr="6D34B354">
        <w:t>Arbetsterapin: Vid entrén till arbetsterapin plan 3.</w:t>
      </w:r>
    </w:p>
    <w:p w:rsidR="00135517" w:rsidP="00135517" w:rsidRDefault="00135517" w14:paraId="0D2881DA" w14:textId="77777777">
      <w:r w:rsidRPr="6D34B354">
        <w:t>Akutvagn medtages vid utrymning.</w:t>
      </w:r>
    </w:p>
    <w:p w:rsidR="00135517" w:rsidP="00135517" w:rsidRDefault="00135517" w14:paraId="660A500D" w14:textId="77777777">
      <w:pPr>
        <w:spacing w:after="0"/>
        <w:ind w:left="720" w:right="0"/>
      </w:pPr>
    </w:p>
    <w:p w:rsidR="00135517" w:rsidP="00135517" w:rsidRDefault="00135517" w14:paraId="34ADE3FB" w14:textId="77777777">
      <w:pPr>
        <w:rPr>
          <w:rFonts w:ascii="Segoe UI" w:hAnsi="Segoe UI" w:cs="Segoe UI"/>
          <w:sz w:val="18"/>
          <w:szCs w:val="18"/>
        </w:rPr>
      </w:pPr>
      <w:r>
        <w:rPr>
          <w:i/>
          <w:iCs/>
        </w:rPr>
        <w:t>Brandsläckare:</w:t>
      </w:r>
      <w:r>
        <w:t xml:space="preserve"> En mindre brand kan släckas med en portabel brandsläckare. Det finns kolsyresläckare eller skumsläckare på angivna platser, se brandpärm.</w:t>
      </w:r>
      <w:r>
        <w:rPr>
          <w:rStyle w:val="scxw77724255"/>
        </w:rPr>
        <w:t> </w:t>
      </w:r>
      <w:r>
        <w:br/>
      </w:r>
      <w:r>
        <w:rPr>
          <w:i/>
          <w:iCs/>
        </w:rPr>
        <w:t>Brandfilt:</w:t>
      </w:r>
      <w:r>
        <w:t xml:space="preserve"> Brandfiltar finns på angivna platser, se brandpärm.</w:t>
      </w:r>
      <w:r>
        <w:rPr>
          <w:rStyle w:val="scxw77724255"/>
        </w:rPr>
        <w:t> </w:t>
      </w:r>
      <w:r>
        <w:br/>
      </w:r>
      <w:r>
        <w:rPr>
          <w:i/>
          <w:iCs/>
        </w:rPr>
        <w:t>Brandpost</w:t>
      </w:r>
      <w:r>
        <w:t>: En vattenslang finns i varje brandpost. Glöm inte att öppna ventilen/kranen till vattenslangen innan du rullar ut den, se brandpärm. </w:t>
      </w:r>
      <w:r>
        <w:rPr>
          <w:rStyle w:val="eop"/>
        </w:rPr>
        <w:t> </w:t>
      </w:r>
    </w:p>
    <w:p w:rsidR="00135517" w:rsidP="00135517" w:rsidRDefault="00135517" w14:paraId="0E0FE52F" w14:textId="77777777">
      <w:pPr>
        <w:pStyle w:val="Rubrik3"/>
        <w:rPr>
          <w:rFonts w:ascii="Segoe UI" w:hAnsi="Segoe UI" w:cs="Segoe UI"/>
          <w:sz w:val="18"/>
          <w:szCs w:val="18"/>
        </w:rPr>
      </w:pPr>
      <w:bookmarkStart w:name="_Toc1941255890" w:id="9"/>
      <w:bookmarkStart w:name="_Toc193363312" w:id="10"/>
      <w:r>
        <w:t>Evakuera</w:t>
      </w:r>
      <w:bookmarkEnd w:id="9"/>
      <w:bookmarkEnd w:id="10"/>
      <w:r w:rsidRPr="182D663F">
        <w:rPr>
          <w:rStyle w:val="eop"/>
          <w:rFonts w:ascii="Arial" w:hAnsi="Arial" w:cs="Arial"/>
          <w:szCs w:val="28"/>
        </w:rPr>
        <w:t> </w:t>
      </w:r>
    </w:p>
    <w:p w:rsidR="00135517" w:rsidP="00135517" w:rsidRDefault="00135517" w14:paraId="12D7FD1D" w14:textId="77777777">
      <w:pPr>
        <w:rPr>
          <w:rFonts w:ascii="Segoe UI" w:hAnsi="Segoe UI" w:cs="Segoe UI"/>
          <w:sz w:val="18"/>
          <w:szCs w:val="18"/>
        </w:rPr>
      </w:pPr>
      <w:r>
        <w:t xml:space="preserve">Evakuera i första hand till närmaste, inte påverkad brandcell. Invänta räddningstjänst/brandkår som beslutar om eventuell fortsatt evakuering. Vid utrymning ska man i första hand använda markerade utrymningsvägar, se utrymningsplaner på angivna platser. Räddningstjänsten tar beslut om även andra avdelningar ska evakueras, så kallad </w:t>
      </w:r>
      <w:r>
        <w:rPr>
          <w:i/>
          <w:iCs/>
        </w:rPr>
        <w:t>utökad evakuering</w:t>
      </w:r>
      <w:r>
        <w:t>.</w:t>
      </w:r>
      <w:r>
        <w:rPr>
          <w:rStyle w:val="eop"/>
        </w:rPr>
        <w:t> </w:t>
      </w:r>
    </w:p>
    <w:p w:rsidRPr="005D5D98" w:rsidR="00135517" w:rsidP="00135517" w:rsidRDefault="00135517" w14:paraId="03160E7E" w14:textId="77777777">
      <w:pPr>
        <w:rPr>
          <w:rFonts w:ascii="Segoe UI" w:hAnsi="Segoe UI" w:cs="Segoe UI"/>
          <w:b/>
          <w:bCs/>
          <w:sz w:val="18"/>
          <w:szCs w:val="18"/>
        </w:rPr>
      </w:pPr>
      <w:r w:rsidRPr="005D5D98">
        <w:rPr>
          <w:b/>
          <w:bCs/>
        </w:rPr>
        <w:t>Obs! Det är absolut förbjudet att använda hissar vid brand eller misstanke om brand.</w:t>
      </w:r>
      <w:r w:rsidRPr="005D5D98">
        <w:rPr>
          <w:rStyle w:val="eop"/>
          <w:b/>
          <w:bCs/>
        </w:rPr>
        <w:t> </w:t>
      </w:r>
    </w:p>
    <w:p w:rsidR="00135517" w:rsidP="00135517" w:rsidRDefault="00135517" w14:paraId="003699CC" w14:textId="77777777">
      <w:pPr>
        <w:pStyle w:val="Rubrik3"/>
        <w:rPr>
          <w:rFonts w:ascii="Segoe UI" w:hAnsi="Segoe UI" w:cs="Segoe UI"/>
          <w:sz w:val="18"/>
          <w:szCs w:val="18"/>
        </w:rPr>
      </w:pPr>
      <w:bookmarkStart w:name="_Toc1695710664" w:id="11"/>
      <w:bookmarkStart w:name="_Toc193363313" w:id="12"/>
      <w:r w:rsidRPr="00135517">
        <w:t>Möt</w:t>
      </w:r>
      <w:r>
        <w:t xml:space="preserve"> upp räddningstjänsten</w:t>
      </w:r>
      <w:bookmarkEnd w:id="11"/>
      <w:bookmarkEnd w:id="12"/>
      <w:r w:rsidRPr="182D663F">
        <w:rPr>
          <w:rStyle w:val="eop"/>
          <w:rFonts w:ascii="Arial" w:hAnsi="Arial" w:cs="Arial"/>
          <w:szCs w:val="28"/>
        </w:rPr>
        <w:t> </w:t>
      </w:r>
    </w:p>
    <w:p w:rsidR="00135517" w:rsidP="00135517" w:rsidRDefault="00135517" w14:paraId="03D8F89A" w14:textId="151F57DD">
      <w:pPr>
        <w:rPr>
          <w:rFonts w:ascii="Segoe UI" w:hAnsi="Segoe UI" w:cs="Segoe UI"/>
          <w:sz w:val="18"/>
          <w:szCs w:val="18"/>
        </w:rPr>
      </w:pPr>
      <w:r>
        <w:t>Evakueringsansvarig person (med gul väst) och/eller bevakningspersonal/ Securitas möter upp räddningstjänsten och delger aktuell information.</w:t>
      </w:r>
      <w:r>
        <w:rPr>
          <w:rStyle w:val="eop"/>
        </w:rPr>
        <w:t> </w:t>
      </w:r>
      <w:r>
        <w:rPr>
          <w:rStyle w:val="eop"/>
          <w:rFonts w:ascii="Arial" w:hAnsi="Arial" w:cs="Arial"/>
          <w:sz w:val="22"/>
          <w:szCs w:val="22"/>
        </w:rPr>
        <w:t> </w:t>
      </w:r>
    </w:p>
    <w:p w:rsidR="00135517" w:rsidP="00135517" w:rsidRDefault="00135517" w14:paraId="35C5D648" w14:textId="77777777">
      <w:pPr>
        <w:pStyle w:val="Rubrik3"/>
        <w:rPr>
          <w:rFonts w:ascii="Segoe UI" w:hAnsi="Segoe UI" w:cs="Segoe UI"/>
          <w:sz w:val="18"/>
          <w:szCs w:val="18"/>
        </w:rPr>
      </w:pPr>
      <w:bookmarkStart w:name="_Toc1167595159" w:id="13"/>
      <w:bookmarkStart w:name="_Toc193363314" w:id="14"/>
      <w:r>
        <w:t xml:space="preserve">Dörrar </w:t>
      </w:r>
      <w:r w:rsidRPr="00135517">
        <w:t>och</w:t>
      </w:r>
      <w:r>
        <w:t xml:space="preserve"> fönster</w:t>
      </w:r>
      <w:bookmarkEnd w:id="13"/>
      <w:bookmarkEnd w:id="14"/>
      <w:r w:rsidRPr="182D663F">
        <w:rPr>
          <w:rStyle w:val="eop"/>
          <w:rFonts w:ascii="Arial" w:hAnsi="Arial" w:cs="Arial"/>
          <w:szCs w:val="28"/>
        </w:rPr>
        <w:t> </w:t>
      </w:r>
    </w:p>
    <w:p w:rsidR="00135517" w:rsidP="00135517" w:rsidRDefault="00135517" w14:paraId="01BA53B0" w14:textId="77777777">
      <w:pPr>
        <w:rPr>
          <w:rFonts w:ascii="Segoe UI" w:hAnsi="Segoe UI" w:cs="Segoe UI"/>
          <w:sz w:val="18"/>
          <w:szCs w:val="18"/>
        </w:rPr>
      </w:pPr>
      <w:r>
        <w:t>Se till att dörrar och fönster är stängda för att förhindra rökspridning och minska syretillförsel.</w:t>
      </w:r>
      <w:r>
        <w:rPr>
          <w:rStyle w:val="eop"/>
        </w:rPr>
        <w:t> </w:t>
      </w:r>
    </w:p>
    <w:p w:rsidR="00135517" w:rsidP="00135517" w:rsidRDefault="00135517" w14:paraId="64293E02" w14:textId="77777777">
      <w:pPr>
        <w:pStyle w:val="Rubrik3"/>
        <w:rPr>
          <w:rFonts w:ascii="Segoe UI" w:hAnsi="Segoe UI" w:cs="Segoe UI"/>
          <w:sz w:val="18"/>
          <w:szCs w:val="18"/>
        </w:rPr>
      </w:pPr>
      <w:bookmarkStart w:name="_Toc1815074762" w:id="15"/>
      <w:bookmarkStart w:name="_Toc193363315" w:id="16"/>
      <w:r>
        <w:t>Återsamlingsplatser</w:t>
      </w:r>
      <w:bookmarkEnd w:id="15"/>
      <w:bookmarkEnd w:id="16"/>
      <w:r w:rsidRPr="182D663F">
        <w:rPr>
          <w:rStyle w:val="eop"/>
          <w:rFonts w:ascii="Arial" w:hAnsi="Arial" w:cs="Arial"/>
          <w:szCs w:val="28"/>
        </w:rPr>
        <w:t> </w:t>
      </w:r>
    </w:p>
    <w:p w:rsidR="00135517" w:rsidP="00135517" w:rsidRDefault="00135517" w14:paraId="1D3CBFFA" w14:textId="77777777">
      <w:pPr>
        <w:rPr>
          <w:rFonts w:ascii="Segoe UI" w:hAnsi="Segoe UI" w:cs="Segoe UI"/>
          <w:sz w:val="18"/>
          <w:szCs w:val="18"/>
        </w:rPr>
      </w:pPr>
      <w:r>
        <w:t>Samla alla evakuerade, patienter och personal, på förbestämda uppsamlingsplatser enligt följande:</w:t>
      </w:r>
      <w:r>
        <w:rPr>
          <w:rStyle w:val="scxw77724255"/>
        </w:rPr>
        <w:t> </w:t>
      </w:r>
      <w:r>
        <w:br/>
      </w:r>
      <w:r>
        <w:t>Arbetsterapin: Vid redskapsboden i trädgården utanför rum 8 med utgång från plan 3.</w:t>
      </w:r>
      <w:r>
        <w:rPr>
          <w:rStyle w:val="scxw77724255"/>
        </w:rPr>
        <w:t> </w:t>
      </w:r>
      <w:r>
        <w:br/>
      </w:r>
      <w:r>
        <w:t xml:space="preserve">Fysioterapin: På besöksparkeringen utanför </w:t>
      </w:r>
      <w:r>
        <w:rPr>
          <w:rStyle w:val="spellingerror"/>
        </w:rPr>
        <w:t>gåskolan</w:t>
      </w:r>
      <w:r>
        <w:t xml:space="preserve"> och reumarummet på andra sidan vägen. Utgångar, se utrymningsplaner.</w:t>
      </w:r>
      <w:r>
        <w:rPr>
          <w:rStyle w:val="eop"/>
        </w:rPr>
        <w:t> </w:t>
      </w:r>
    </w:p>
    <w:p w:rsidR="00135517" w:rsidP="00135517" w:rsidRDefault="00135517" w14:paraId="3E9D9DDB" w14:textId="77777777">
      <w:pPr>
        <w:pStyle w:val="Rubrik3"/>
        <w:rPr>
          <w:rFonts w:ascii="Segoe UI" w:hAnsi="Segoe UI" w:cs="Segoe UI"/>
          <w:sz w:val="18"/>
          <w:szCs w:val="18"/>
        </w:rPr>
      </w:pPr>
      <w:bookmarkStart w:name="_Toc1381150734" w:id="17"/>
      <w:bookmarkStart w:name="_Toc193363316" w:id="18"/>
      <w:r>
        <w:t>Brandpärm och ytterligare information</w:t>
      </w:r>
      <w:bookmarkEnd w:id="17"/>
      <w:bookmarkEnd w:id="18"/>
      <w:r w:rsidRPr="182D663F">
        <w:rPr>
          <w:rStyle w:val="eop"/>
          <w:rFonts w:ascii="Arial" w:hAnsi="Arial" w:cs="Arial"/>
          <w:szCs w:val="28"/>
        </w:rPr>
        <w:t> </w:t>
      </w:r>
    </w:p>
    <w:p w:rsidR="00135517" w:rsidP="00135517" w:rsidRDefault="00135517" w14:paraId="3FBDB1B3" w14:textId="6623EB37">
      <w:pPr>
        <w:rPr>
          <w:rFonts w:ascii="Segoe UI" w:hAnsi="Segoe UI" w:cs="Segoe UI"/>
          <w:sz w:val="18"/>
          <w:szCs w:val="18"/>
        </w:rPr>
      </w:pPr>
      <w:r w:rsidRPr="00135517">
        <w:t xml:space="preserve">Alla avdelningar på SÄS ska ha en uppdaterad brandpärm, se riktlinje </w:t>
      </w:r>
      <w:hyperlink w:history="1" r:id="rId12">
        <w:r w:rsidRPr="00135517">
          <w:rPr>
            <w:rStyle w:val="Hyperlnk"/>
          </w:rPr>
          <w:t>Brandpärm, SÄS</w:t>
        </w:r>
      </w:hyperlink>
      <w:r w:rsidRPr="00135517">
        <w:t>.</w:t>
      </w:r>
      <w:r>
        <w:t xml:space="preserve"> Brandpärmen ska förvaras lättillgängligt för all personal och ska läsas av alla anställda. I brandpärmarna framgår till exempel var brandlarmsknappar, brandsläckningsutrustning och utrymningsplaner finns.  Brandpärmarna förvaras lättillgängligt i respektive personalrum på arbetsterapin och fysioterapin.</w:t>
      </w:r>
      <w:r>
        <w:rPr>
          <w:rStyle w:val="eop"/>
        </w:rPr>
        <w:t> </w:t>
      </w:r>
    </w:p>
    <w:p w:rsidR="00135517" w:rsidP="00135517" w:rsidRDefault="00135517" w14:paraId="6B570361" w14:textId="77777777">
      <w:pPr>
        <w:rPr>
          <w:rFonts w:ascii="Segoe UI" w:hAnsi="Segoe UI" w:cs="Segoe UI"/>
          <w:sz w:val="18"/>
          <w:szCs w:val="18"/>
        </w:rPr>
      </w:pPr>
      <w:r>
        <w:t>Regelbundna genomgångar med brandskyddskontroll ordnas av enhetschef och brandskyddsombud på enheten. Medarbetare ska varje år uppdatera sin kunskap om ”Handlingsplan i händelse av brand” via brandgenomgångar med brandansvarig person på enheten. Alla ska veta var brandlarmsknappar, gula västar till evakueringsansvarig person, brandposter, brandsläckare, brandfiltar, branddörrar med brandceller och utrymningsplaner finns på enheterna.</w:t>
      </w:r>
      <w:r>
        <w:rPr>
          <w:rStyle w:val="eop"/>
        </w:rPr>
        <w:t> </w:t>
      </w:r>
    </w:p>
    <w:p w:rsidR="00135517" w:rsidP="3CC31845" w:rsidRDefault="00135517" w14:paraId="4B282A5E" w14:textId="5C416DE5">
      <w:pPr>
        <w:pStyle w:val="Rubrik3"/>
        <w:spacing w:line="288" w:lineRule="auto"/>
        <w:rPr>
          <w:rFonts w:ascii="Segoe UI" w:hAnsi="Segoe UI" w:cs="Segoe UI"/>
          <w:sz w:val="18"/>
          <w:szCs w:val="18"/>
        </w:rPr>
      </w:pPr>
      <w:bookmarkStart w:name="_Toc220013298" w:id="19"/>
      <w:bookmarkStart w:name="_Toc193363317" w:id="20"/>
      <w:r w:rsidR="00135517">
        <w:rPr/>
        <w:t>Sammanfattning/Minneslista</w:t>
      </w:r>
      <w:bookmarkEnd w:id="19"/>
      <w:bookmarkEnd w:id="20"/>
      <w:r w:rsidRPr="3CC31845" w:rsidR="00135517">
        <w:rPr>
          <w:rStyle w:val="eop"/>
          <w:rFonts w:ascii="Arial" w:hAnsi="Arial" w:cs="Arial"/>
        </w:rPr>
        <w:t> </w:t>
      </w:r>
    </w:p>
    <w:p w:rsidR="00135517" w:rsidP="3CC31845" w:rsidRDefault="00135517" w14:paraId="347F6F66" w14:textId="6B077F7E">
      <w:pPr>
        <w:pStyle w:val="Punktlista"/>
        <w:spacing w:line="288" w:lineRule="auto"/>
        <w:rPr>
          <w:rStyle w:val="eop"/>
        </w:rPr>
      </w:pPr>
      <w:r w:rsidR="00135517">
        <w:rPr/>
        <w:t>Ta reda på var det brinner</w:t>
      </w:r>
      <w:r w:rsidRPr="3CC31845" w:rsidR="00135517">
        <w:rPr>
          <w:rStyle w:val="eop"/>
        </w:rPr>
        <w:t> </w:t>
      </w:r>
    </w:p>
    <w:p w:rsidR="4C63D607" w:rsidP="3CC31845" w:rsidRDefault="4C63D607" w14:paraId="65DDF14A" w14:textId="51FD9624">
      <w:pPr>
        <w:pStyle w:val="Punktlista"/>
        <w:spacing w:line="288" w:lineRule="auto"/>
        <w:rPr>
          <w:rStyle w:val="eop"/>
        </w:rPr>
      </w:pPr>
      <w:r w:rsidR="4C63D607">
        <w:rPr/>
        <w:t>Larma räddningstjänst genom att trycka på brandlarmsknapp om inte automatlarmet gått igång </w:t>
      </w:r>
    </w:p>
    <w:p w:rsidR="79A9DD9B" w:rsidP="3CC31845" w:rsidRDefault="79A9DD9B" w14:paraId="295F5C8C" w14:textId="43628E24">
      <w:pPr>
        <w:pStyle w:val="Punktlista"/>
        <w:spacing w:line="288" w:lineRule="auto"/>
        <w:rPr>
          <w:rStyle w:val="eop"/>
        </w:rPr>
      </w:pPr>
      <w:r w:rsidR="79A9DD9B">
        <w:rPr/>
        <w:t>Om branden går att släcka – påbörja släckning </w:t>
      </w:r>
    </w:p>
    <w:p w:rsidR="79A9DD9B" w:rsidP="3CC31845" w:rsidRDefault="79A9DD9B" w14:paraId="57B0FCC2" w14:textId="773B26B6">
      <w:pPr>
        <w:pStyle w:val="Punktlista"/>
        <w:spacing w:line="288" w:lineRule="auto"/>
        <w:rPr>
          <w:rStyle w:val="eop"/>
        </w:rPr>
      </w:pPr>
      <w:r w:rsidR="79A9DD9B">
        <w:rPr/>
        <w:t>Om branden inte går att släcka, stäng dörrar till det rum som brinner för att minska risk för spridning. </w:t>
      </w:r>
    </w:p>
    <w:p w:rsidR="00135517" w:rsidP="3CC31845" w:rsidRDefault="00135517" w14:paraId="3D4BD0D9" w14:textId="77777777">
      <w:pPr>
        <w:pStyle w:val="Punktlista"/>
        <w:spacing w:line="288" w:lineRule="auto"/>
        <w:rPr>
          <w:rStyle w:val="eop"/>
        </w:rPr>
      </w:pPr>
      <w:r w:rsidR="00135517">
        <w:rPr/>
        <w:t>Flytta snabbt patienter som hotas av rök och/eller brand</w:t>
      </w:r>
      <w:r w:rsidRPr="3CC31845" w:rsidR="00135517">
        <w:rPr>
          <w:rStyle w:val="eop"/>
        </w:rPr>
        <w:t> </w:t>
      </w:r>
    </w:p>
    <w:p w:rsidR="1022DDE8" w:rsidP="3CC31845" w:rsidRDefault="1022DDE8" w14:paraId="763E3670" w14:textId="69EE0B15">
      <w:pPr>
        <w:pStyle w:val="Punktlista"/>
        <w:spacing w:line="288" w:lineRule="auto"/>
        <w:rPr>
          <w:rStyle w:val="eop"/>
        </w:rPr>
      </w:pPr>
      <w:r w:rsidR="1022DDE8">
        <w:rPr/>
        <w:t>Utse evakueringsansvarig person </w:t>
      </w:r>
    </w:p>
    <w:p w:rsidR="31FCFB37" w:rsidP="3CC31845" w:rsidRDefault="31FCFB37" w14:paraId="2A082DE6" w14:textId="663FAF9B">
      <w:pPr>
        <w:pStyle w:val="Punktlista"/>
        <w:spacing w:line="288" w:lineRule="auto"/>
        <w:rPr>
          <w:rStyle w:val="eop"/>
        </w:rPr>
      </w:pPr>
      <w:r w:rsidR="31FCFB37">
        <w:rPr/>
        <w:t>Förbered evakuering. Använd aldrig hiss vid brand </w:t>
      </w:r>
    </w:p>
    <w:p w:rsidR="00135517" w:rsidP="00135517" w:rsidRDefault="00135517" w14:paraId="0076CD4E" w14:textId="01333048">
      <w:pPr>
        <w:pStyle w:val="Punktlista"/>
        <w:spacing w:line="288" w:lineRule="auto"/>
        <w:rPr/>
      </w:pPr>
      <w:r w:rsidR="00135517">
        <w:rPr/>
        <w:t>Larma även via telefon 00112</w:t>
      </w:r>
      <w:r w:rsidRPr="3CC31845" w:rsidR="00135517">
        <w:rPr>
          <w:rStyle w:val="eop"/>
        </w:rPr>
        <w:t> </w:t>
      </w:r>
      <w:r w:rsidRPr="3CC31845" w:rsidR="00135517">
        <w:rPr>
          <w:rStyle w:val="eop"/>
        </w:rPr>
        <w:t> </w:t>
      </w:r>
    </w:p>
    <w:p w:rsidR="00135517" w:rsidP="00135517" w:rsidRDefault="00135517" w14:paraId="00A31935" w14:textId="77777777">
      <w:pPr>
        <w:pStyle w:val="Rubrik2"/>
        <w:rPr>
          <w:rFonts w:ascii="Segoe UI" w:hAnsi="Segoe UI" w:cs="Segoe UI"/>
          <w:sz w:val="18"/>
          <w:szCs w:val="18"/>
        </w:rPr>
      </w:pPr>
      <w:bookmarkStart w:name="_Toc1632061868" w:id="21"/>
      <w:bookmarkStart w:name="_Toc193363318" w:id="22"/>
      <w:r w:rsidRPr="00135517">
        <w:t>Uppföljning</w:t>
      </w:r>
      <w:bookmarkEnd w:id="21"/>
      <w:bookmarkEnd w:id="22"/>
      <w:r w:rsidRPr="182D663F">
        <w:rPr>
          <w:rStyle w:val="eop"/>
          <w:rFonts w:ascii="Arial" w:hAnsi="Arial" w:cs="Arial"/>
          <w:sz w:val="28"/>
          <w:szCs w:val="28"/>
        </w:rPr>
        <w:t> </w:t>
      </w:r>
    </w:p>
    <w:p w:rsidR="00135517" w:rsidP="00135517" w:rsidRDefault="00135517" w14:paraId="0C0AA461" w14:textId="77777777">
      <w:pPr>
        <w:pStyle w:val="Rubrik3"/>
        <w:rPr>
          <w:rFonts w:ascii="Segoe UI" w:hAnsi="Segoe UI" w:cs="Segoe UI"/>
          <w:sz w:val="18"/>
          <w:szCs w:val="18"/>
        </w:rPr>
      </w:pPr>
      <w:bookmarkStart w:name="_Toc729334484" w:id="23"/>
      <w:bookmarkStart w:name="_Toc193363319" w:id="24"/>
      <w:r w:rsidRPr="00135517">
        <w:t>Brandskyddsombud</w:t>
      </w:r>
      <w:bookmarkEnd w:id="23"/>
      <w:bookmarkEnd w:id="24"/>
      <w:r w:rsidRPr="182D663F">
        <w:rPr>
          <w:rStyle w:val="eop"/>
          <w:rFonts w:ascii="Arial" w:hAnsi="Arial" w:cs="Arial"/>
          <w:b/>
        </w:rPr>
        <w:t> </w:t>
      </w:r>
    </w:p>
    <w:p w:rsidR="00135517" w:rsidP="00135517" w:rsidRDefault="00135517" w14:paraId="0F50D178" w14:textId="77777777">
      <w:pPr>
        <w:rPr>
          <w:rFonts w:ascii="Segoe UI" w:hAnsi="Segoe UI" w:cs="Segoe UI"/>
          <w:sz w:val="18"/>
          <w:szCs w:val="18"/>
        </w:rPr>
      </w:pPr>
      <w:r>
        <w:t>Enhetschefen utser ett brandskyddombud. År 2025 är det Helen Persson internnummer 2279 och Maria Lindén internnummer 3518, rehab assistenter på Rehabcentrum fysioterapi, som är utsedd för både arbetsterapin och fysioterapin på N</w:t>
      </w:r>
      <w:r w:rsidRPr="08622413">
        <w:rPr>
          <w:rStyle w:val="spellingerror"/>
        </w:rPr>
        <w:t>euro</w:t>
      </w:r>
      <w:r>
        <w:t>- och rehabiliteringskliniken.</w:t>
      </w:r>
      <w:r w:rsidRPr="08622413">
        <w:rPr>
          <w:rStyle w:val="eop"/>
        </w:rPr>
        <w:t> </w:t>
      </w:r>
    </w:p>
    <w:p w:rsidR="00135517" w:rsidP="00135517" w:rsidRDefault="00135517" w14:paraId="2A80985D" w14:textId="77777777">
      <w:pPr>
        <w:pStyle w:val="Rubrik3"/>
        <w:rPr>
          <w:rFonts w:ascii="Segoe UI" w:hAnsi="Segoe UI" w:cs="Segoe UI"/>
          <w:sz w:val="18"/>
          <w:szCs w:val="18"/>
        </w:rPr>
      </w:pPr>
      <w:bookmarkStart w:name="_Toc1161106542" w:id="25"/>
      <w:bookmarkStart w:name="_Toc193363320" w:id="26"/>
      <w:r>
        <w:t xml:space="preserve">Grundutbildning </w:t>
      </w:r>
      <w:r w:rsidRPr="00135517">
        <w:t>och</w:t>
      </w:r>
      <w:r>
        <w:t xml:space="preserve"> uppföljning</w:t>
      </w:r>
      <w:bookmarkEnd w:id="25"/>
      <w:bookmarkEnd w:id="26"/>
      <w:r w:rsidRPr="182D663F">
        <w:rPr>
          <w:rStyle w:val="eop"/>
          <w:rFonts w:ascii="Arial" w:hAnsi="Arial" w:cs="Arial"/>
          <w:b/>
        </w:rPr>
        <w:t> </w:t>
      </w:r>
    </w:p>
    <w:p w:rsidR="00135517" w:rsidP="00135517" w:rsidRDefault="00135517" w14:paraId="2261E69D" w14:textId="77777777">
      <w:pPr>
        <w:rPr>
          <w:rFonts w:ascii="Segoe UI" w:hAnsi="Segoe UI" w:cs="Segoe UI"/>
          <w:sz w:val="18"/>
          <w:szCs w:val="18"/>
        </w:rPr>
      </w:pPr>
      <w:r>
        <w:t>Grundläggande brandskyddsutbildning ska erbjudas all personal.</w:t>
      </w:r>
      <w:r>
        <w:rPr>
          <w:rStyle w:val="scxw77724255"/>
        </w:rPr>
        <w:t> </w:t>
      </w:r>
      <w:r>
        <w:br/>
      </w:r>
      <w:r>
        <w:t>Regelbundna uppföljningar ordnas av enhetschef och brandskyddsombud. Uppföljningar innehåller brandskyddskontroll och repetition av brandskyddsrutiner för all personal. </w:t>
      </w:r>
      <w:r>
        <w:rPr>
          <w:rStyle w:val="eop"/>
        </w:rPr>
        <w:t> </w:t>
      </w:r>
    </w:p>
    <w:p w:rsidR="00135517" w:rsidP="00135517" w:rsidRDefault="00135517" w14:paraId="20D8E76C" w14:textId="77777777">
      <w:pPr>
        <w:rPr>
          <w:rFonts w:ascii="Segoe UI" w:hAnsi="Segoe UI" w:cs="Segoe UI"/>
          <w:sz w:val="18"/>
          <w:szCs w:val="18"/>
        </w:rPr>
      </w:pPr>
      <w:r>
        <w:t>Du hittar utbildningen på din startsida i Lärportalen under Pågående lärande. Logga in i</w:t>
      </w:r>
      <w:r>
        <w:rPr>
          <w:color w:val="242424"/>
        </w:rPr>
        <w:t> </w:t>
      </w:r>
      <w:hyperlink w:tgtFrame="_blank" w:history="1" r:id="rId13">
        <w:r>
          <w:rPr>
            <w:color w:val="0000FF"/>
            <w:u w:val="single"/>
          </w:rPr>
          <w:t>Lärportalen VGR.</w:t>
        </w:r>
      </w:hyperlink>
      <w:r>
        <w:t> Om du har genomfört utbildningen så kontrollera att du har fått godkänt resultat på kunskapstestet, du kan behöva starta om din webbläsare. Läs mer</w:t>
      </w:r>
      <w:r>
        <w:rPr>
          <w:color w:val="242424"/>
        </w:rPr>
        <w:t> </w:t>
      </w:r>
      <w:hyperlink w:tgtFrame="_blank" w:history="1" r:id="rId14">
        <w:r>
          <w:rPr>
            <w:color w:val="0000FF"/>
            <w:u w:val="single"/>
          </w:rPr>
          <w:t>Om Lärportalen och inloggning på Insidan</w:t>
        </w:r>
      </w:hyperlink>
      <w:r>
        <w:t>. </w:t>
      </w:r>
      <w:r>
        <w:rPr>
          <w:rStyle w:val="scxw77724255"/>
        </w:rPr>
        <w:t> </w:t>
      </w:r>
      <w:r>
        <w:br/>
      </w:r>
      <w:r>
        <w:t>Har du frågor som rör brandskyddet på din arbetsplats, kontakta din lokala säkerhetssamordnare. Övriga frågor om utbildningen hänvisas till</w:t>
      </w:r>
      <w:r>
        <w:rPr>
          <w:color w:val="242424"/>
        </w:rPr>
        <w:t> </w:t>
      </w:r>
      <w:hyperlink w:tgtFrame="_blank" w:history="1" r:id="rId15">
        <w:r>
          <w:rPr>
            <w:color w:val="0000FF"/>
            <w:u w:val="single"/>
          </w:rPr>
          <w:t>brandskyddsutbildning@vgregion.se</w:t>
        </w:r>
      </w:hyperlink>
      <w:r>
        <w:t>.   </w:t>
      </w:r>
      <w:r>
        <w:rPr>
          <w:rStyle w:val="eop"/>
        </w:rPr>
        <w:t> </w:t>
      </w:r>
    </w:p>
    <w:p w:rsidR="00135517" w:rsidP="00135517" w:rsidRDefault="00135517" w14:paraId="3C32D5EA" w14:textId="77777777">
      <w:pPr>
        <w:pStyle w:val="Rubrik2"/>
        <w:rPr>
          <w:rFonts w:ascii="Segoe UI" w:hAnsi="Segoe UI" w:cs="Segoe UI"/>
          <w:sz w:val="18"/>
          <w:szCs w:val="18"/>
        </w:rPr>
      </w:pPr>
      <w:bookmarkStart w:name="_Toc293673068" w:id="27"/>
      <w:bookmarkStart w:name="_Toc193363321" w:id="28"/>
      <w:r>
        <w:t>Dokumentinformation</w:t>
      </w:r>
      <w:bookmarkEnd w:id="27"/>
      <w:bookmarkEnd w:id="28"/>
      <w:r w:rsidRPr="182D663F">
        <w:rPr>
          <w:rStyle w:val="eop"/>
          <w:rFonts w:ascii="Arial" w:hAnsi="Arial" w:cs="Arial"/>
          <w:sz w:val="32"/>
          <w:szCs w:val="32"/>
        </w:rPr>
        <w:t> </w:t>
      </w:r>
    </w:p>
    <w:p w:rsidR="00135517" w:rsidP="00135517" w:rsidRDefault="00135517" w14:paraId="054552A2" w14:textId="77777777">
      <w:pPr>
        <w:pStyle w:val="Beskrivning"/>
        <w:rPr>
          <w:rFonts w:ascii="Segoe UI" w:hAnsi="Segoe UI" w:cs="Segoe UI"/>
        </w:rPr>
      </w:pPr>
      <w:r>
        <w:t>För innehållet svarar</w:t>
      </w:r>
      <w:r w:rsidRPr="5B9EE5F8">
        <w:rPr>
          <w:rStyle w:val="eop"/>
          <w:rFonts w:ascii="Arial" w:hAnsi="Arial" w:cs="Arial"/>
          <w:sz w:val="22"/>
          <w:szCs w:val="22"/>
        </w:rPr>
        <w:t> </w:t>
      </w:r>
    </w:p>
    <w:p w:rsidR="00135517" w:rsidP="00135517" w:rsidRDefault="00135517" w14:paraId="4F7FB9C3" w14:textId="77777777">
      <w:pPr>
        <w:rPr>
          <w:rFonts w:ascii="Segoe UI" w:hAnsi="Segoe UI" w:cs="Segoe UI"/>
          <w:sz w:val="18"/>
          <w:szCs w:val="18"/>
        </w:rPr>
      </w:pPr>
      <w:r>
        <w:t>Helen Persson och Maria Lindén, brandansvariga på Rehabcentrum arbets- och fysioterapi, VO neurologi, rehabilitering och nära vård. </w:t>
      </w:r>
      <w:r w:rsidRPr="5B9EE5F8">
        <w:rPr>
          <w:rStyle w:val="eop"/>
          <w:color w:val="000000" w:themeColor="text2"/>
        </w:rPr>
        <w:t> </w:t>
      </w:r>
    </w:p>
    <w:p w:rsidR="00135517" w:rsidP="00135517" w:rsidRDefault="00135517" w14:paraId="72064E6B" w14:textId="77777777">
      <w:pPr>
        <w:rPr>
          <w:lang w:val="en-US"/>
        </w:rPr>
      </w:pPr>
      <w:r w:rsidRPr="08622413">
        <w:rPr>
          <w:lang w:val="en-US"/>
        </w:rPr>
        <w:t>Cathrin Aitman, leg fysioterapeut på Rehabmedicin arbets- och fysioterapi, VO neurologi, rehabilitering och nära vård.</w:t>
      </w:r>
    </w:p>
    <w:p w:rsidR="00135517" w:rsidP="00135517" w:rsidRDefault="00135517" w14:paraId="76FB643E" w14:textId="77777777">
      <w:pPr>
        <w:pStyle w:val="Beskrivning"/>
        <w:rPr>
          <w:rFonts w:ascii="Segoe UI" w:hAnsi="Segoe UI" w:cs="Segoe UI"/>
        </w:rPr>
      </w:pPr>
      <w:r>
        <w:t>Remissinstanser</w:t>
      </w:r>
      <w:r w:rsidRPr="08622413">
        <w:rPr>
          <w:rStyle w:val="eop"/>
          <w:rFonts w:ascii="Arial" w:hAnsi="Arial" w:cs="Arial"/>
          <w:sz w:val="22"/>
          <w:szCs w:val="22"/>
        </w:rPr>
        <w:t> </w:t>
      </w:r>
    </w:p>
    <w:p w:rsidR="00135517" w:rsidP="00135517" w:rsidRDefault="00135517" w14:paraId="254184A7" w14:textId="77777777">
      <w:pPr>
        <w:rPr>
          <w:rFonts w:ascii="Segoe UI" w:hAnsi="Segoe UI" w:cs="Segoe UI"/>
          <w:sz w:val="18"/>
          <w:szCs w:val="18"/>
        </w:rPr>
      </w:pPr>
      <w:r>
        <w:t xml:space="preserve">Sara Lundqvist vårdenhetschef, </w:t>
      </w:r>
      <w:r w:rsidRPr="1425F697">
        <w:rPr>
          <w:color w:val="000000" w:themeColor="text2"/>
        </w:rPr>
        <w:t>VO neurologi, rehabilitering och nära vård</w:t>
      </w:r>
      <w:r w:rsidRPr="1425F697">
        <w:rPr>
          <w:rStyle w:val="scxw77724255"/>
          <w:color w:val="000000" w:themeColor="text2"/>
        </w:rPr>
        <w:t> </w:t>
      </w:r>
      <w:r>
        <w:br/>
      </w:r>
      <w:r>
        <w:t>Lars Björk, Enhetschef,</w:t>
      </w:r>
      <w:r w:rsidRPr="1425F697">
        <w:rPr>
          <w:color w:val="000000" w:themeColor="text2"/>
        </w:rPr>
        <w:t xml:space="preserve"> VO neurologi, rehabilitering och nära vård. </w:t>
      </w:r>
      <w:r w:rsidRPr="1425F697">
        <w:rPr>
          <w:rStyle w:val="eop"/>
          <w:color w:val="000000" w:themeColor="text2"/>
        </w:rPr>
        <w:t> </w:t>
      </w:r>
      <w:r w:rsidRPr="1425F697">
        <w:rPr>
          <w:rStyle w:val="eop"/>
          <w:rFonts w:ascii="Arial" w:hAnsi="Arial" w:cs="Arial"/>
          <w:sz w:val="22"/>
          <w:szCs w:val="22"/>
        </w:rPr>
        <w:t> </w:t>
      </w:r>
    </w:p>
    <w:p w:rsidR="00135517" w:rsidP="00135517" w:rsidRDefault="00135517" w14:paraId="5D8AC452" w14:textId="77777777">
      <w:pPr>
        <w:pStyle w:val="Beskrivning"/>
        <w:rPr>
          <w:rFonts w:ascii="Segoe UI" w:hAnsi="Segoe UI" w:cs="Segoe UI"/>
        </w:rPr>
      </w:pPr>
      <w:r>
        <w:t>Fastställt av</w:t>
      </w:r>
      <w:r>
        <w:rPr>
          <w:rStyle w:val="eop"/>
          <w:rFonts w:ascii="Arial" w:hAnsi="Arial" w:cs="Arial"/>
          <w:sz w:val="22"/>
          <w:szCs w:val="22"/>
        </w:rPr>
        <w:t> </w:t>
      </w:r>
    </w:p>
    <w:p w:rsidR="00135517" w:rsidP="00135517" w:rsidRDefault="00135517" w14:paraId="2F9A6CD6" w14:textId="77777777">
      <w:pPr>
        <w:rPr>
          <w:rFonts w:ascii="Segoe UI" w:hAnsi="Segoe UI" w:cs="Segoe UI"/>
          <w:sz w:val="18"/>
          <w:szCs w:val="18"/>
        </w:rPr>
      </w:pPr>
      <w:r>
        <w:t xml:space="preserve">Malin Camper, verksamhetschef, </w:t>
      </w:r>
      <w:r w:rsidRPr="1425F697">
        <w:rPr>
          <w:color w:val="000000" w:themeColor="text2"/>
        </w:rPr>
        <w:t xml:space="preserve">VO neurologi, rehabilitering och nära vård. </w:t>
      </w:r>
      <w:r w:rsidRPr="1425F697">
        <w:rPr>
          <w:rStyle w:val="eop"/>
          <w:color w:val="000000" w:themeColor="text2"/>
        </w:rPr>
        <w:t> </w:t>
      </w:r>
    </w:p>
    <w:p w:rsidR="00135517" w:rsidP="00135517" w:rsidRDefault="00135517" w14:paraId="524E088F" w14:textId="77777777">
      <w:pPr>
        <w:pStyle w:val="Beskrivning"/>
        <w:rPr>
          <w:rFonts w:ascii="Segoe UI" w:hAnsi="Segoe UI" w:cs="Segoe UI"/>
        </w:rPr>
      </w:pPr>
      <w:r>
        <w:t>Nyckelord</w:t>
      </w:r>
      <w:r>
        <w:rPr>
          <w:rStyle w:val="eop"/>
          <w:rFonts w:ascii="Arial" w:hAnsi="Arial" w:cs="Arial"/>
          <w:sz w:val="22"/>
          <w:szCs w:val="22"/>
        </w:rPr>
        <w:t> </w:t>
      </w:r>
    </w:p>
    <w:p w:rsidRPr="001C7134" w:rsidR="00135517" w:rsidP="00135517" w:rsidRDefault="00135517" w14:paraId="16AB4658" w14:textId="77777777">
      <w:pPr>
        <w:rPr>
          <w:rFonts w:ascii="Segoe UI" w:hAnsi="Segoe UI" w:cs="Segoe UI"/>
          <w:sz w:val="18"/>
          <w:szCs w:val="18"/>
        </w:rPr>
      </w:pPr>
      <w:r>
        <w:t>brand, handlingsplan brand, arbetsterapi rehab, fysioterapi rehab, rehabiliteringskliniken</w:t>
      </w:r>
      <w:r>
        <w:rPr>
          <w:rStyle w:val="eop"/>
        </w:rPr>
        <w:t> </w:t>
      </w:r>
    </w:p>
    <w:p w:rsidRPr="00747066" w:rsidR="00747066" w:rsidP="00135517" w:rsidRDefault="00747066" w14:paraId="11010C13" w14:textId="44B2F1E3">
      <w:pPr>
        <w:spacing w:after="240"/>
      </w:pPr>
    </w:p>
    <w:sectPr w:rsidRPr="00747066" w:rsidR="00747066" w:rsidSect="00330F6A">
      <w:headerReference w:type="default" r:id="rId16"/>
      <w:footerReference w:type="even" r:id="rId17"/>
      <w:footerReference w:type="default" r:id="rId18"/>
      <w:headerReference w:type="first" r:id="rId19"/>
      <w:footerReference w:type="first" r:id="rId20"/>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A7B84" w:rsidRDefault="00DA7B84" w14:paraId="4B925ECD" w14:textId="77777777">
      <w:r>
        <w:separator/>
      </w:r>
    </w:p>
  </w:endnote>
  <w:endnote w:type="continuationSeparator" w:id="0">
    <w:p w:rsidR="00DA7B84" w:rsidRDefault="00DA7B84" w14:paraId="7B7FC8FC" w14:textId="77777777">
      <w:r>
        <w:continuationSeparator/>
      </w:r>
    </w:p>
  </w:endnote>
  <w:endnote w:type="continuationNotice" w:id="1">
    <w:p w:rsidR="00DA7B84" w:rsidRDefault="00DA7B84" w14:paraId="0D2663E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F64E0" w:rsidR="00C50EE5" w:rsidP="00EC0A68" w:rsidRDefault="007D40FB" w14:paraId="47BD2091" w14:textId="0983A8E9">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A7B84" w:rsidRDefault="00DA7B84" w14:paraId="51472124" w14:textId="77777777"/>
  </w:footnote>
  <w:footnote w:type="continuationSeparator" w:id="0">
    <w:p w:rsidR="00DA7B84" w:rsidRDefault="00DA7B84" w14:paraId="18997F4A" w14:textId="77777777">
      <w:r>
        <w:continuationSeparator/>
      </w:r>
    </w:p>
  </w:footnote>
  <w:footnote w:type="continuationNotice" w:id="1">
    <w:p w:rsidR="00DA7B84" w:rsidRDefault="00DA7B84" w14:paraId="5F0873D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1462B3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5E541E" w:rsidP="005E541E" w:rsidRDefault="005E541E" w14:paraId="788FEAC4" w14:textId="7FCD22BD">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0115CA6C">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685B7E76"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0AE8AE02"/>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A58"/>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517"/>
    <w:rsid w:val="0013580F"/>
    <w:rsid w:val="00136321"/>
    <w:rsid w:val="00137B6D"/>
    <w:rsid w:val="0014070B"/>
    <w:rsid w:val="001422C1"/>
    <w:rsid w:val="001447FD"/>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F6F26"/>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0C2B"/>
    <w:rsid w:val="002A1C4F"/>
    <w:rsid w:val="002A7450"/>
    <w:rsid w:val="002B0B30"/>
    <w:rsid w:val="002B0C78"/>
    <w:rsid w:val="002C0C02"/>
    <w:rsid w:val="002C1277"/>
    <w:rsid w:val="002C60AD"/>
    <w:rsid w:val="002D0E0E"/>
    <w:rsid w:val="002D6023"/>
    <w:rsid w:val="002E263F"/>
    <w:rsid w:val="002E6F81"/>
    <w:rsid w:val="002EC0E7"/>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40F5"/>
    <w:rsid w:val="007064C6"/>
    <w:rsid w:val="007109E8"/>
    <w:rsid w:val="00710B77"/>
    <w:rsid w:val="007155D5"/>
    <w:rsid w:val="0072075B"/>
    <w:rsid w:val="007221C2"/>
    <w:rsid w:val="00730955"/>
    <w:rsid w:val="00733A9C"/>
    <w:rsid w:val="00736574"/>
    <w:rsid w:val="007367E0"/>
    <w:rsid w:val="00737215"/>
    <w:rsid w:val="0073790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63F0"/>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06F5"/>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819BE"/>
    <w:rsid w:val="009B1F6B"/>
    <w:rsid w:val="009B4EC6"/>
    <w:rsid w:val="009C0D12"/>
    <w:rsid w:val="009C192E"/>
    <w:rsid w:val="009C2E3E"/>
    <w:rsid w:val="009D6819"/>
    <w:rsid w:val="009D6D1C"/>
    <w:rsid w:val="009E0CF9"/>
    <w:rsid w:val="009E531B"/>
    <w:rsid w:val="009E6C56"/>
    <w:rsid w:val="009E7DCF"/>
    <w:rsid w:val="009F4A56"/>
    <w:rsid w:val="009F4E65"/>
    <w:rsid w:val="009F7883"/>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A7B8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0902"/>
    <w:rsid w:val="00FF7C02"/>
    <w:rsid w:val="024801E3"/>
    <w:rsid w:val="1022DDE8"/>
    <w:rsid w:val="1492EC97"/>
    <w:rsid w:val="16B6C7EC"/>
    <w:rsid w:val="28034054"/>
    <w:rsid w:val="289D499A"/>
    <w:rsid w:val="2E6D17B5"/>
    <w:rsid w:val="2FBA8B8C"/>
    <w:rsid w:val="31FCFB37"/>
    <w:rsid w:val="3B533E87"/>
    <w:rsid w:val="3CC31845"/>
    <w:rsid w:val="4908B81B"/>
    <w:rsid w:val="4C63D607"/>
    <w:rsid w:val="4F513D0D"/>
    <w:rsid w:val="5F83C02A"/>
    <w:rsid w:val="647B2B65"/>
    <w:rsid w:val="6968DAFF"/>
    <w:rsid w:val="69A74018"/>
    <w:rsid w:val="6B2CF8ED"/>
    <w:rsid w:val="79A9DD9B"/>
    <w:rsid w:val="7E6C13B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F2EF224F-8938-4261-87A9-3E0AD260CF2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tabs>
        <w:tab w:val="num" w:pos="360"/>
      </w:tabs>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454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13454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7109E8"/>
    <w:pPr>
      <w:tabs>
        <w:tab w:val="right" w:leader="dot" w:pos="7371"/>
      </w:tabs>
      <w:spacing w:line="240" w:lineRule="auto"/>
      <w:ind w:left="1418" w:right="1558"/>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7109E8"/>
    <w:pPr>
      <w:tabs>
        <w:tab w:val="right" w:leader="dot" w:pos="7371"/>
        <w:tab w:val="right" w:leader="dot" w:pos="8919"/>
      </w:tabs>
      <w:ind w:left="1701" w:right="1558"/>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4641AE"/>
    <w:rPr>
      <w:rFonts w:ascii="Verdana" w:hAnsi="Verdana" w:eastAsiaTheme="minorEastAsia" w:cstheme="minorBidi"/>
      <w:color w:val="5A5A5A" w:themeColor="text1" w:themeTint="A5"/>
      <w:spacing w:val="15"/>
      <w:sz w:val="22"/>
      <w:szCs w:val="22"/>
    </w:rPr>
  </w:style>
  <w:style w:type="paragraph" w:styleId="paragraph" w:customStyle="1">
    <w:name w:val="paragraph"/>
    <w:basedOn w:val="Normal"/>
    <w:rsid w:val="00135517"/>
    <w:pPr>
      <w:spacing w:before="100" w:beforeAutospacing="1" w:after="100" w:afterAutospacing="1" w:line="240" w:lineRule="auto"/>
      <w:ind w:left="0" w:right="0"/>
    </w:pPr>
    <w:rPr>
      <w:rFonts w:ascii="Times New Roman" w:hAnsi="Times New Roman"/>
    </w:rPr>
  </w:style>
  <w:style w:type="character" w:styleId="scxw77724255" w:customStyle="1">
    <w:name w:val="scxw77724255"/>
    <w:basedOn w:val="Standardstycketeckensnitt"/>
    <w:rsid w:val="00135517"/>
  </w:style>
  <w:style w:type="character" w:styleId="eop" w:customStyle="1">
    <w:name w:val="eop"/>
    <w:basedOn w:val="Standardstycketeckensnitt"/>
    <w:rsid w:val="00135517"/>
  </w:style>
  <w:style w:type="character" w:styleId="spellingerror" w:customStyle="1">
    <w:name w:val="spellingerror"/>
    <w:basedOn w:val="Standardstycketeckensnitt"/>
    <w:rsid w:val="00135517"/>
  </w:style>
  <w:style w:type="character" w:styleId="Olstomnmnande">
    <w:name w:val="Unresolved Mention"/>
    <w:basedOn w:val="Standardstycketeckensnitt"/>
    <w:uiPriority w:val="99"/>
    <w:semiHidden/>
    <w:unhideWhenUsed/>
    <w:rsid w:val="001355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larportalen.vgregion.se/course/view.php?id=2549"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13-1190749860-107/surrogate/Brandp%c3%a4rm%2c%20S%c3%84S.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mailto:brandskyddsutbildning@vgregion.se"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insidan.vgregion.se/stod-och-tjanster/system-a-o/larportalen-totara/"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Brand - Handlingsplan i händelse av brand</dc:title>
  <dc:subject/>
  <dc:creator/>
  <keywords/>
  <lastModifiedBy>Marie Rydström</lastModifiedBy>
  <revision>4</revision>
  <dcterms:created xsi:type="dcterms:W3CDTF">2025-03-20T12:09:00.0000000Z</dcterms:created>
  <dcterms:modified xsi:type="dcterms:W3CDTF">2025-03-20T13:02:33.0000000Z</dcterms:modified>
</coreProperties>
</file>