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F5A4E" w:rsidP="00F35B05" w:rsidRDefault="009F5A4E" w14:paraId="551A7835" w14:textId="77777777">
      <w:pPr>
        <w:pStyle w:val="Heading2"/>
        <w:sectPr w:rsidR="009F5A4E" w:rsidSect="009F5A4E">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9F5A4E" w:rsidR="009F5A4E" w:rsidP="009F5A4E" w:rsidRDefault="009F5A4E" w14:paraId="73827765" w14:textId="77777777">
      <w:pPr>
        <w:spacing w:before="720" w:after="360" w:line="240" w:lineRule="auto"/>
        <w:ind w:left="2676" w:right="0"/>
        <w:outlineLvl w:val="5"/>
        <w:rPr>
          <w:rFonts w:ascii="Arial" w:hAnsi="Arial"/>
          <w:bCs/>
          <w:sz w:val="36"/>
          <w:szCs w:val="20"/>
        </w:rPr>
      </w:pPr>
      <w:r w:rsidRPr="009F5A4E">
        <w:rPr>
          <w:rFonts w:ascii="Arial" w:hAnsi="Arial"/>
          <w:bCs/>
          <w:sz w:val="36"/>
          <w:szCs w:val="20"/>
        </w:rPr>
        <w:t xml:space="preserve">Kurators psykosociala arbete inom strokevården vid SÄS </w:t>
      </w:r>
    </w:p>
    <w:p w:rsidRPr="009F5A4E" w:rsidR="009F5A4E" w:rsidP="009F5A4E" w:rsidRDefault="009F5A4E" w14:paraId="6F2B5E57" w14:textId="77777777">
      <w:pPr>
        <w:keepNext/>
        <w:spacing w:line="240" w:lineRule="auto"/>
        <w:ind w:left="2676" w:right="0"/>
        <w:outlineLvl w:val="0"/>
        <w:rPr>
          <w:rFonts w:ascii="Arial" w:hAnsi="Arial"/>
          <w:kern w:val="32"/>
          <w:sz w:val="32"/>
          <w:szCs w:val="20"/>
        </w:rPr>
      </w:pPr>
      <w:bookmarkStart w:name="_Toc432669616" w:id="1"/>
      <w:bookmarkStart w:name="_Toc256000000" w:id="2"/>
      <w:bookmarkStart w:name="_Toc256000009" w:id="3"/>
      <w:bookmarkStart w:name="_Toc476042990" w:id="4"/>
      <w:bookmarkStart w:name="_Toc256000018" w:id="5"/>
      <w:bookmarkStart w:name="_Toc256000027" w:id="6"/>
      <w:bookmarkStart w:name="_Toc256000036" w:id="7"/>
      <w:bookmarkStart w:name="_Toc256000045" w:id="8"/>
      <w:bookmarkStart w:name="_Toc256000054" w:id="9"/>
      <w:bookmarkStart w:name="_Toc74806937" w:id="10"/>
      <w:bookmarkStart w:name="_Toc256000063" w:id="11"/>
      <w:bookmarkStart w:name="_Toc256000072" w:id="12"/>
      <w:r w:rsidRPr="009F5A4E">
        <w:rPr>
          <w:rFonts w:ascii="Arial" w:hAnsi="Arial"/>
          <w:kern w:val="32"/>
          <w:sz w:val="32"/>
          <w:szCs w:val="20"/>
        </w:rPr>
        <w:t>Sammanfattning</w:t>
      </w:r>
      <w:bookmarkEnd w:id="1"/>
      <w:bookmarkEnd w:id="2"/>
      <w:bookmarkEnd w:id="3"/>
      <w:bookmarkEnd w:id="4"/>
      <w:bookmarkEnd w:id="5"/>
      <w:bookmarkEnd w:id="6"/>
      <w:bookmarkEnd w:id="7"/>
      <w:bookmarkEnd w:id="8"/>
      <w:bookmarkEnd w:id="9"/>
      <w:bookmarkEnd w:id="10"/>
      <w:bookmarkEnd w:id="11"/>
      <w:bookmarkEnd w:id="12"/>
    </w:p>
    <w:p w:rsidRPr="009F5A4E" w:rsidR="009F5A4E" w:rsidP="009F5A4E" w:rsidRDefault="009F5A4E" w14:paraId="6DCF2B29" w14:textId="77777777">
      <w:pPr>
        <w:spacing w:after="160" w:line="240" w:lineRule="auto"/>
        <w:ind w:left="2676" w:right="0"/>
        <w:rPr>
          <w:szCs w:val="20"/>
        </w:rPr>
      </w:pPr>
      <w:r w:rsidRPr="009F5A4E">
        <w:rPr>
          <w:szCs w:val="20"/>
        </w:rPr>
        <w:t>Rutinen beskriver kurators funktion som stödresurs för patient och dennes närstående, både i den akuta strokevården på vårdavdelning men också under den efterföljande vården på rehabiliteringsmedicinsk avdelning. </w:t>
      </w:r>
    </w:p>
    <w:p w:rsidRPr="009F5A4E" w:rsidR="009F5A4E" w:rsidP="009F5A4E" w:rsidRDefault="009F5A4E" w14:paraId="3FB7B1F7" w14:textId="77777777">
      <w:pPr>
        <w:spacing w:after="160" w:line="240" w:lineRule="auto"/>
        <w:ind w:left="2676" w:right="0"/>
        <w:rPr>
          <w:szCs w:val="20"/>
        </w:rPr>
      </w:pPr>
      <w:r w:rsidRPr="009F5A4E">
        <w:rPr>
          <w:szCs w:val="20"/>
        </w:rPr>
        <w:t>Som bilaga ingår också en samtalsmall för psykosocial kartläggning för kurator inom strokevård. </w:t>
      </w:r>
    </w:p>
    <w:p w:rsidRPr="009F5A4E" w:rsidR="009F5A4E" w:rsidP="009F5A4E" w:rsidRDefault="009F5A4E" w14:paraId="05332421" w14:textId="77777777">
      <w:pPr>
        <w:spacing w:before="240" w:after="60" w:line="240" w:lineRule="auto"/>
        <w:ind w:left="2676" w:right="0"/>
        <w:outlineLvl w:val="6"/>
        <w:rPr>
          <w:rFonts w:ascii="Arial" w:hAnsi="Arial"/>
          <w:sz w:val="26"/>
        </w:rPr>
      </w:pPr>
      <w:r w:rsidRPr="009F5A4E">
        <w:rPr>
          <w:rFonts w:ascii="Arial" w:hAnsi="Arial"/>
          <w:sz w:val="26"/>
        </w:rPr>
        <w:t xml:space="preserve">Innehållsförteckning </w:t>
      </w:r>
    </w:p>
    <w:p w:rsidRPr="009F5A4E" w:rsidR="009F5A4E" w:rsidP="009F5A4E" w:rsidRDefault="009F5A4E" w14:paraId="15FDBFD6" w14:textId="77777777">
      <w:pPr>
        <w:tabs>
          <w:tab w:val="right" w:leader="dot" w:pos="10132"/>
        </w:tabs>
        <w:spacing w:before="40" w:after="20" w:line="240" w:lineRule="auto"/>
        <w:ind w:left="2676" w:right="0"/>
        <w:rPr>
          <w:rFonts w:ascii="Calibri" w:hAnsi="Calibri"/>
          <w:noProof/>
          <w:sz w:val="22"/>
          <w:szCs w:val="32"/>
        </w:rPr>
      </w:pPr>
      <w:r w:rsidRPr="009F5A4E">
        <w:rPr>
          <w:rFonts w:ascii="Arial" w:hAnsi="Arial"/>
          <w:noProof/>
          <w:color w:val="000000"/>
          <w:sz w:val="22"/>
          <w:szCs w:val="22"/>
        </w:rPr>
        <w:fldChar w:fldCharType="begin"/>
      </w:r>
      <w:r w:rsidRPr="009F5A4E">
        <w:rPr>
          <w:rFonts w:ascii="Arial" w:hAnsi="Arial"/>
          <w:noProof/>
          <w:color w:val="000000"/>
          <w:sz w:val="22"/>
          <w:szCs w:val="22"/>
        </w:rPr>
        <w:instrText xml:space="preserve"> TOC \o "1-3" \h \z \u </w:instrText>
      </w:r>
      <w:r w:rsidRPr="009F5A4E">
        <w:rPr>
          <w:rFonts w:ascii="Arial" w:hAnsi="Arial"/>
          <w:noProof/>
          <w:color w:val="000000"/>
          <w:sz w:val="22"/>
          <w:szCs w:val="22"/>
        </w:rPr>
        <w:fldChar w:fldCharType="separate"/>
      </w:r>
      <w:hyperlink w:history="1" w:anchor="_Toc256000072">
        <w:r w:rsidRPr="009F5A4E">
          <w:rPr>
            <w:rFonts w:ascii="Arial" w:hAnsi="Arial"/>
            <w:noProof/>
            <w:color w:val="0000FF"/>
            <w:sz w:val="22"/>
            <w:szCs w:val="32"/>
            <w:u w:val="single"/>
          </w:rPr>
          <w:t>Sammanfattning</w:t>
        </w:r>
        <w:r w:rsidRPr="009F5A4E">
          <w:rPr>
            <w:rFonts w:ascii="Arial" w:hAnsi="Arial"/>
            <w:noProof/>
            <w:sz w:val="22"/>
            <w:szCs w:val="32"/>
          </w:rPr>
          <w:tab/>
        </w:r>
        <w:r w:rsidRPr="009F5A4E">
          <w:rPr>
            <w:rFonts w:ascii="Arial" w:hAnsi="Arial"/>
            <w:noProof/>
            <w:sz w:val="22"/>
            <w:szCs w:val="32"/>
          </w:rPr>
          <w:fldChar w:fldCharType="begin"/>
        </w:r>
        <w:r w:rsidRPr="009F5A4E">
          <w:rPr>
            <w:rFonts w:ascii="Arial" w:hAnsi="Arial"/>
            <w:noProof/>
            <w:sz w:val="22"/>
            <w:szCs w:val="32"/>
          </w:rPr>
          <w:instrText xml:space="preserve"> PAGEREF _Toc256000072 \h </w:instrText>
        </w:r>
        <w:r w:rsidRPr="009F5A4E">
          <w:rPr>
            <w:rFonts w:ascii="Arial" w:hAnsi="Arial"/>
            <w:noProof/>
            <w:sz w:val="22"/>
            <w:szCs w:val="32"/>
          </w:rPr>
        </w:r>
        <w:r w:rsidRPr="009F5A4E">
          <w:rPr>
            <w:rFonts w:ascii="Arial" w:hAnsi="Arial"/>
            <w:noProof/>
            <w:sz w:val="22"/>
            <w:szCs w:val="32"/>
          </w:rPr>
          <w:fldChar w:fldCharType="separate"/>
        </w:r>
        <w:r w:rsidRPr="009F5A4E">
          <w:rPr>
            <w:rFonts w:ascii="Arial" w:hAnsi="Arial"/>
            <w:noProof/>
            <w:sz w:val="22"/>
            <w:szCs w:val="32"/>
          </w:rPr>
          <w:t>1</w:t>
        </w:r>
        <w:r w:rsidRPr="009F5A4E">
          <w:rPr>
            <w:rFonts w:ascii="Arial" w:hAnsi="Arial"/>
            <w:noProof/>
            <w:sz w:val="22"/>
            <w:szCs w:val="32"/>
          </w:rPr>
          <w:fldChar w:fldCharType="end"/>
        </w:r>
      </w:hyperlink>
    </w:p>
    <w:p w:rsidRPr="009F5A4E" w:rsidR="009F5A4E" w:rsidP="009F5A4E" w:rsidRDefault="009F5A4E" w14:paraId="42B530E9" w14:textId="77777777">
      <w:pPr>
        <w:tabs>
          <w:tab w:val="right" w:leader="dot" w:pos="10132"/>
        </w:tabs>
        <w:spacing w:before="40" w:after="20" w:line="240" w:lineRule="auto"/>
        <w:ind w:left="2676" w:right="0"/>
        <w:rPr>
          <w:rFonts w:ascii="Calibri" w:hAnsi="Calibri"/>
          <w:noProof/>
          <w:sz w:val="22"/>
          <w:szCs w:val="32"/>
        </w:rPr>
      </w:pPr>
      <w:hyperlink w:history="1" w:anchor="_Toc256000073">
        <w:r w:rsidRPr="009F5A4E">
          <w:rPr>
            <w:rFonts w:ascii="Arial" w:hAnsi="Arial"/>
            <w:noProof/>
            <w:color w:val="0000FF"/>
            <w:sz w:val="22"/>
            <w:szCs w:val="32"/>
            <w:u w:val="single"/>
          </w:rPr>
          <w:t>Förutsättningar</w:t>
        </w:r>
        <w:r w:rsidRPr="009F5A4E">
          <w:rPr>
            <w:rFonts w:ascii="Arial" w:hAnsi="Arial"/>
            <w:noProof/>
            <w:sz w:val="22"/>
            <w:szCs w:val="32"/>
          </w:rPr>
          <w:tab/>
        </w:r>
        <w:r w:rsidRPr="009F5A4E">
          <w:rPr>
            <w:rFonts w:ascii="Arial" w:hAnsi="Arial"/>
            <w:noProof/>
            <w:sz w:val="22"/>
            <w:szCs w:val="32"/>
          </w:rPr>
          <w:fldChar w:fldCharType="begin"/>
        </w:r>
        <w:r w:rsidRPr="009F5A4E">
          <w:rPr>
            <w:rFonts w:ascii="Arial" w:hAnsi="Arial"/>
            <w:noProof/>
            <w:sz w:val="22"/>
            <w:szCs w:val="32"/>
          </w:rPr>
          <w:instrText xml:space="preserve"> PAGEREF _Toc256000073 \h </w:instrText>
        </w:r>
        <w:r w:rsidRPr="009F5A4E">
          <w:rPr>
            <w:rFonts w:ascii="Arial" w:hAnsi="Arial"/>
            <w:noProof/>
            <w:sz w:val="22"/>
            <w:szCs w:val="32"/>
          </w:rPr>
        </w:r>
        <w:r w:rsidRPr="009F5A4E">
          <w:rPr>
            <w:rFonts w:ascii="Arial" w:hAnsi="Arial"/>
            <w:noProof/>
            <w:sz w:val="22"/>
            <w:szCs w:val="32"/>
          </w:rPr>
          <w:fldChar w:fldCharType="separate"/>
        </w:r>
        <w:r w:rsidRPr="009F5A4E">
          <w:rPr>
            <w:rFonts w:ascii="Arial" w:hAnsi="Arial"/>
            <w:noProof/>
            <w:sz w:val="22"/>
            <w:szCs w:val="32"/>
          </w:rPr>
          <w:t>2</w:t>
        </w:r>
        <w:r w:rsidRPr="009F5A4E">
          <w:rPr>
            <w:rFonts w:ascii="Arial" w:hAnsi="Arial"/>
            <w:noProof/>
            <w:sz w:val="22"/>
            <w:szCs w:val="32"/>
          </w:rPr>
          <w:fldChar w:fldCharType="end"/>
        </w:r>
      </w:hyperlink>
    </w:p>
    <w:p w:rsidRPr="009F5A4E" w:rsidR="009F5A4E" w:rsidP="009F5A4E" w:rsidRDefault="009F5A4E" w14:paraId="3C222F04" w14:textId="77777777">
      <w:pPr>
        <w:tabs>
          <w:tab w:val="right" w:leader="dot" w:pos="10132"/>
        </w:tabs>
        <w:spacing w:before="40" w:after="20" w:line="240" w:lineRule="auto"/>
        <w:ind w:left="2676" w:right="0"/>
        <w:rPr>
          <w:rFonts w:ascii="Calibri" w:hAnsi="Calibri"/>
          <w:noProof/>
          <w:sz w:val="22"/>
          <w:szCs w:val="32"/>
        </w:rPr>
      </w:pPr>
      <w:hyperlink w:history="1" w:anchor="_Toc256000074">
        <w:r w:rsidRPr="009F5A4E">
          <w:rPr>
            <w:rFonts w:ascii="Arial" w:hAnsi="Arial"/>
            <w:noProof/>
            <w:color w:val="0000FF"/>
            <w:sz w:val="22"/>
            <w:szCs w:val="32"/>
            <w:u w:val="single"/>
          </w:rPr>
          <w:t>Genomförande</w:t>
        </w:r>
        <w:r w:rsidRPr="009F5A4E">
          <w:rPr>
            <w:rFonts w:ascii="Arial" w:hAnsi="Arial"/>
            <w:noProof/>
            <w:sz w:val="22"/>
            <w:szCs w:val="32"/>
          </w:rPr>
          <w:tab/>
        </w:r>
        <w:r w:rsidRPr="009F5A4E">
          <w:rPr>
            <w:rFonts w:ascii="Arial" w:hAnsi="Arial"/>
            <w:noProof/>
            <w:sz w:val="22"/>
            <w:szCs w:val="32"/>
          </w:rPr>
          <w:fldChar w:fldCharType="begin"/>
        </w:r>
        <w:r w:rsidRPr="009F5A4E">
          <w:rPr>
            <w:rFonts w:ascii="Arial" w:hAnsi="Arial"/>
            <w:noProof/>
            <w:sz w:val="22"/>
            <w:szCs w:val="32"/>
          </w:rPr>
          <w:instrText xml:space="preserve"> PAGEREF _Toc256000074 \h </w:instrText>
        </w:r>
        <w:r w:rsidRPr="009F5A4E">
          <w:rPr>
            <w:rFonts w:ascii="Arial" w:hAnsi="Arial"/>
            <w:noProof/>
            <w:sz w:val="22"/>
            <w:szCs w:val="32"/>
          </w:rPr>
        </w:r>
        <w:r w:rsidRPr="009F5A4E">
          <w:rPr>
            <w:rFonts w:ascii="Arial" w:hAnsi="Arial"/>
            <w:noProof/>
            <w:sz w:val="22"/>
            <w:szCs w:val="32"/>
          </w:rPr>
          <w:fldChar w:fldCharType="separate"/>
        </w:r>
        <w:r w:rsidRPr="009F5A4E">
          <w:rPr>
            <w:rFonts w:ascii="Arial" w:hAnsi="Arial"/>
            <w:noProof/>
            <w:sz w:val="22"/>
            <w:szCs w:val="32"/>
          </w:rPr>
          <w:t>2</w:t>
        </w:r>
        <w:r w:rsidRPr="009F5A4E">
          <w:rPr>
            <w:rFonts w:ascii="Arial" w:hAnsi="Arial"/>
            <w:noProof/>
            <w:sz w:val="22"/>
            <w:szCs w:val="32"/>
          </w:rPr>
          <w:fldChar w:fldCharType="end"/>
        </w:r>
      </w:hyperlink>
    </w:p>
    <w:p w:rsidRPr="009F5A4E" w:rsidR="009F5A4E" w:rsidP="009F5A4E" w:rsidRDefault="009F5A4E" w14:paraId="0672742A"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075">
        <w:r w:rsidRPr="009F5A4E">
          <w:rPr>
            <w:rFonts w:ascii="Arial" w:hAnsi="Arial"/>
            <w:color w:val="0000FF"/>
            <w:sz w:val="22"/>
            <w:szCs w:val="20"/>
            <w:u w:val="single"/>
          </w:rPr>
          <w:t>1. Rutiner för kontakt</w:t>
        </w:r>
        <w:r w:rsidRPr="009F5A4E">
          <w:rPr>
            <w:rFonts w:ascii="Arial" w:hAnsi="Arial"/>
            <w:sz w:val="22"/>
            <w:szCs w:val="20"/>
          </w:rPr>
          <w:tab/>
        </w:r>
        <w:r w:rsidRPr="009F5A4E">
          <w:rPr>
            <w:rFonts w:ascii="Arial" w:hAnsi="Arial"/>
            <w:sz w:val="22"/>
            <w:szCs w:val="20"/>
          </w:rPr>
          <w:fldChar w:fldCharType="begin"/>
        </w:r>
        <w:r w:rsidRPr="009F5A4E">
          <w:rPr>
            <w:rFonts w:ascii="Arial" w:hAnsi="Arial"/>
            <w:sz w:val="22"/>
            <w:szCs w:val="20"/>
          </w:rPr>
          <w:instrText xml:space="preserve"> PAGEREF _Toc256000075 \h </w:instrText>
        </w:r>
        <w:r w:rsidRPr="009F5A4E">
          <w:rPr>
            <w:rFonts w:ascii="Arial" w:hAnsi="Arial"/>
            <w:sz w:val="22"/>
            <w:szCs w:val="20"/>
          </w:rPr>
        </w:r>
        <w:r w:rsidRPr="009F5A4E">
          <w:rPr>
            <w:rFonts w:ascii="Arial" w:hAnsi="Arial"/>
            <w:sz w:val="22"/>
            <w:szCs w:val="20"/>
          </w:rPr>
          <w:fldChar w:fldCharType="separate"/>
        </w:r>
        <w:r w:rsidRPr="009F5A4E">
          <w:rPr>
            <w:rFonts w:ascii="Arial" w:hAnsi="Arial"/>
            <w:sz w:val="22"/>
            <w:szCs w:val="20"/>
          </w:rPr>
          <w:t>2</w:t>
        </w:r>
        <w:r w:rsidRPr="009F5A4E">
          <w:rPr>
            <w:rFonts w:ascii="Arial" w:hAnsi="Arial"/>
            <w:sz w:val="22"/>
            <w:szCs w:val="20"/>
          </w:rPr>
          <w:fldChar w:fldCharType="end"/>
        </w:r>
      </w:hyperlink>
    </w:p>
    <w:p w:rsidRPr="009F5A4E" w:rsidR="009F5A4E" w:rsidP="009F5A4E" w:rsidRDefault="009F5A4E" w14:paraId="6FDF1C36"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076">
        <w:r w:rsidRPr="009F5A4E">
          <w:rPr>
            <w:rFonts w:ascii="Arial" w:hAnsi="Arial"/>
            <w:color w:val="0000FF"/>
            <w:sz w:val="22"/>
            <w:szCs w:val="20"/>
            <w:u w:val="single"/>
          </w:rPr>
          <w:t>2. Rutiner för teamarbete</w:t>
        </w:r>
        <w:r w:rsidRPr="009F5A4E">
          <w:rPr>
            <w:rFonts w:ascii="Arial" w:hAnsi="Arial"/>
            <w:sz w:val="22"/>
            <w:szCs w:val="20"/>
          </w:rPr>
          <w:tab/>
        </w:r>
        <w:r w:rsidRPr="009F5A4E">
          <w:rPr>
            <w:rFonts w:ascii="Arial" w:hAnsi="Arial"/>
            <w:sz w:val="22"/>
            <w:szCs w:val="20"/>
          </w:rPr>
          <w:fldChar w:fldCharType="begin"/>
        </w:r>
        <w:r w:rsidRPr="009F5A4E">
          <w:rPr>
            <w:rFonts w:ascii="Arial" w:hAnsi="Arial"/>
            <w:sz w:val="22"/>
            <w:szCs w:val="20"/>
          </w:rPr>
          <w:instrText xml:space="preserve"> PAGEREF _Toc256000076 \h </w:instrText>
        </w:r>
        <w:r w:rsidRPr="009F5A4E">
          <w:rPr>
            <w:rFonts w:ascii="Arial" w:hAnsi="Arial"/>
            <w:sz w:val="22"/>
            <w:szCs w:val="20"/>
          </w:rPr>
        </w:r>
        <w:r w:rsidRPr="009F5A4E">
          <w:rPr>
            <w:rFonts w:ascii="Arial" w:hAnsi="Arial"/>
            <w:sz w:val="22"/>
            <w:szCs w:val="20"/>
          </w:rPr>
          <w:fldChar w:fldCharType="separate"/>
        </w:r>
        <w:r w:rsidRPr="009F5A4E">
          <w:rPr>
            <w:rFonts w:ascii="Arial" w:hAnsi="Arial"/>
            <w:sz w:val="22"/>
            <w:szCs w:val="20"/>
          </w:rPr>
          <w:t>2</w:t>
        </w:r>
        <w:r w:rsidRPr="009F5A4E">
          <w:rPr>
            <w:rFonts w:ascii="Arial" w:hAnsi="Arial"/>
            <w:sz w:val="22"/>
            <w:szCs w:val="20"/>
          </w:rPr>
          <w:fldChar w:fldCharType="end"/>
        </w:r>
      </w:hyperlink>
    </w:p>
    <w:p w:rsidRPr="009F5A4E" w:rsidR="009F5A4E" w:rsidP="009F5A4E" w:rsidRDefault="009F5A4E" w14:paraId="5D4A4338"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077">
        <w:r w:rsidRPr="009F5A4E">
          <w:rPr>
            <w:rFonts w:ascii="Arial" w:hAnsi="Arial"/>
            <w:color w:val="0000FF"/>
            <w:sz w:val="22"/>
            <w:szCs w:val="20"/>
            <w:u w:val="single"/>
          </w:rPr>
          <w:t>3. Kurators funktion inom den akuta strokevården</w:t>
        </w:r>
        <w:r w:rsidRPr="009F5A4E">
          <w:rPr>
            <w:rFonts w:ascii="Arial" w:hAnsi="Arial"/>
            <w:sz w:val="22"/>
            <w:szCs w:val="20"/>
          </w:rPr>
          <w:tab/>
        </w:r>
        <w:r w:rsidRPr="009F5A4E">
          <w:rPr>
            <w:rFonts w:ascii="Arial" w:hAnsi="Arial"/>
            <w:sz w:val="22"/>
            <w:szCs w:val="20"/>
          </w:rPr>
          <w:fldChar w:fldCharType="begin"/>
        </w:r>
        <w:r w:rsidRPr="009F5A4E">
          <w:rPr>
            <w:rFonts w:ascii="Arial" w:hAnsi="Arial"/>
            <w:sz w:val="22"/>
            <w:szCs w:val="20"/>
          </w:rPr>
          <w:instrText xml:space="preserve"> PAGEREF _Toc256000077 \h </w:instrText>
        </w:r>
        <w:r w:rsidRPr="009F5A4E">
          <w:rPr>
            <w:rFonts w:ascii="Arial" w:hAnsi="Arial"/>
            <w:sz w:val="22"/>
            <w:szCs w:val="20"/>
          </w:rPr>
        </w:r>
        <w:r w:rsidRPr="009F5A4E">
          <w:rPr>
            <w:rFonts w:ascii="Arial" w:hAnsi="Arial"/>
            <w:sz w:val="22"/>
            <w:szCs w:val="20"/>
          </w:rPr>
          <w:fldChar w:fldCharType="separate"/>
        </w:r>
        <w:r w:rsidRPr="009F5A4E">
          <w:rPr>
            <w:rFonts w:ascii="Arial" w:hAnsi="Arial"/>
            <w:sz w:val="22"/>
            <w:szCs w:val="20"/>
          </w:rPr>
          <w:t>3</w:t>
        </w:r>
        <w:r w:rsidRPr="009F5A4E">
          <w:rPr>
            <w:rFonts w:ascii="Arial" w:hAnsi="Arial"/>
            <w:sz w:val="22"/>
            <w:szCs w:val="20"/>
          </w:rPr>
          <w:fldChar w:fldCharType="end"/>
        </w:r>
      </w:hyperlink>
    </w:p>
    <w:p w:rsidRPr="009F5A4E" w:rsidR="009F5A4E" w:rsidP="009F5A4E" w:rsidRDefault="009F5A4E" w14:paraId="0501A213" w14:textId="77777777">
      <w:pPr>
        <w:tabs>
          <w:tab w:val="right" w:leader="dot" w:pos="10132"/>
        </w:tabs>
        <w:overflowPunct w:val="0"/>
        <w:autoSpaceDE w:val="0"/>
        <w:autoSpaceDN w:val="0"/>
        <w:adjustRightInd w:val="0"/>
        <w:spacing w:before="20" w:after="20" w:line="240" w:lineRule="auto"/>
        <w:ind w:left="2960" w:right="0"/>
        <w:textAlignment w:val="baseline"/>
        <w:rPr>
          <w:rFonts w:ascii="Calibri" w:hAnsi="Calibri"/>
          <w:noProof/>
          <w:sz w:val="22"/>
          <w:szCs w:val="20"/>
        </w:rPr>
      </w:pPr>
      <w:hyperlink w:history="1" w:anchor="_Toc256000078">
        <w:r w:rsidRPr="009F5A4E">
          <w:rPr>
            <w:rFonts w:ascii="Arial" w:hAnsi="Arial"/>
            <w:color w:val="0000FF"/>
            <w:sz w:val="22"/>
            <w:szCs w:val="20"/>
            <w:u w:val="single"/>
          </w:rPr>
          <w:t>4. Kurators funktion inom strokerehabiliteringen</w:t>
        </w:r>
        <w:r w:rsidRPr="009F5A4E">
          <w:rPr>
            <w:rFonts w:ascii="Arial" w:hAnsi="Arial"/>
            <w:sz w:val="22"/>
            <w:szCs w:val="20"/>
          </w:rPr>
          <w:tab/>
        </w:r>
        <w:r w:rsidRPr="009F5A4E">
          <w:rPr>
            <w:rFonts w:ascii="Arial" w:hAnsi="Arial"/>
            <w:sz w:val="22"/>
            <w:szCs w:val="20"/>
          </w:rPr>
          <w:fldChar w:fldCharType="begin"/>
        </w:r>
        <w:r w:rsidRPr="009F5A4E">
          <w:rPr>
            <w:rFonts w:ascii="Arial" w:hAnsi="Arial"/>
            <w:sz w:val="22"/>
            <w:szCs w:val="20"/>
          </w:rPr>
          <w:instrText xml:space="preserve"> PAGEREF _Toc256000078 \h </w:instrText>
        </w:r>
        <w:r w:rsidRPr="009F5A4E">
          <w:rPr>
            <w:rFonts w:ascii="Arial" w:hAnsi="Arial"/>
            <w:sz w:val="22"/>
            <w:szCs w:val="20"/>
          </w:rPr>
        </w:r>
        <w:r w:rsidRPr="009F5A4E">
          <w:rPr>
            <w:rFonts w:ascii="Arial" w:hAnsi="Arial"/>
            <w:sz w:val="22"/>
            <w:szCs w:val="20"/>
          </w:rPr>
          <w:fldChar w:fldCharType="separate"/>
        </w:r>
        <w:r w:rsidRPr="009F5A4E">
          <w:rPr>
            <w:rFonts w:ascii="Arial" w:hAnsi="Arial"/>
            <w:sz w:val="22"/>
            <w:szCs w:val="20"/>
          </w:rPr>
          <w:t>3</w:t>
        </w:r>
        <w:r w:rsidRPr="009F5A4E">
          <w:rPr>
            <w:rFonts w:ascii="Arial" w:hAnsi="Arial"/>
            <w:sz w:val="22"/>
            <w:szCs w:val="20"/>
          </w:rPr>
          <w:fldChar w:fldCharType="end"/>
        </w:r>
      </w:hyperlink>
    </w:p>
    <w:p w:rsidRPr="009F5A4E" w:rsidR="009F5A4E" w:rsidP="009F5A4E" w:rsidRDefault="009F5A4E" w14:paraId="2AB36781" w14:textId="77777777">
      <w:pPr>
        <w:tabs>
          <w:tab w:val="right" w:leader="dot" w:pos="10132"/>
        </w:tabs>
        <w:spacing w:before="40" w:after="20" w:line="240" w:lineRule="auto"/>
        <w:ind w:left="2676" w:right="0"/>
        <w:rPr>
          <w:rFonts w:ascii="Calibri" w:hAnsi="Calibri"/>
          <w:noProof/>
          <w:sz w:val="22"/>
          <w:szCs w:val="32"/>
        </w:rPr>
      </w:pPr>
      <w:hyperlink w:history="1" w:anchor="_Toc256000079">
        <w:r w:rsidRPr="009F5A4E">
          <w:rPr>
            <w:rFonts w:ascii="Arial" w:hAnsi="Arial"/>
            <w:noProof/>
            <w:color w:val="0000FF"/>
            <w:sz w:val="22"/>
            <w:szCs w:val="32"/>
            <w:u w:val="single"/>
          </w:rPr>
          <w:t>Dokumentinformation</w:t>
        </w:r>
        <w:r w:rsidRPr="009F5A4E">
          <w:rPr>
            <w:rFonts w:ascii="Arial" w:hAnsi="Arial"/>
            <w:noProof/>
            <w:sz w:val="22"/>
            <w:szCs w:val="32"/>
          </w:rPr>
          <w:tab/>
        </w:r>
        <w:r w:rsidRPr="009F5A4E">
          <w:rPr>
            <w:rFonts w:ascii="Arial" w:hAnsi="Arial"/>
            <w:noProof/>
            <w:sz w:val="22"/>
            <w:szCs w:val="32"/>
          </w:rPr>
          <w:fldChar w:fldCharType="begin"/>
        </w:r>
        <w:r w:rsidRPr="009F5A4E">
          <w:rPr>
            <w:rFonts w:ascii="Arial" w:hAnsi="Arial"/>
            <w:noProof/>
            <w:sz w:val="22"/>
            <w:szCs w:val="32"/>
          </w:rPr>
          <w:instrText xml:space="preserve"> PAGEREF _Toc256000079 \h </w:instrText>
        </w:r>
        <w:r w:rsidRPr="009F5A4E">
          <w:rPr>
            <w:rFonts w:ascii="Arial" w:hAnsi="Arial"/>
            <w:noProof/>
            <w:sz w:val="22"/>
            <w:szCs w:val="32"/>
          </w:rPr>
        </w:r>
        <w:r w:rsidRPr="009F5A4E">
          <w:rPr>
            <w:rFonts w:ascii="Arial" w:hAnsi="Arial"/>
            <w:noProof/>
            <w:sz w:val="22"/>
            <w:szCs w:val="32"/>
          </w:rPr>
          <w:fldChar w:fldCharType="separate"/>
        </w:r>
        <w:r w:rsidRPr="009F5A4E">
          <w:rPr>
            <w:rFonts w:ascii="Arial" w:hAnsi="Arial"/>
            <w:noProof/>
            <w:sz w:val="22"/>
            <w:szCs w:val="32"/>
          </w:rPr>
          <w:t>4</w:t>
        </w:r>
        <w:r w:rsidRPr="009F5A4E">
          <w:rPr>
            <w:rFonts w:ascii="Arial" w:hAnsi="Arial"/>
            <w:noProof/>
            <w:sz w:val="22"/>
            <w:szCs w:val="32"/>
          </w:rPr>
          <w:fldChar w:fldCharType="end"/>
        </w:r>
      </w:hyperlink>
    </w:p>
    <w:p w:rsidRPr="009F5A4E" w:rsidR="009F5A4E" w:rsidP="009F5A4E" w:rsidRDefault="009F5A4E" w14:paraId="3F9686F8" w14:textId="77777777">
      <w:pPr>
        <w:tabs>
          <w:tab w:val="right" w:leader="dot" w:pos="10132"/>
        </w:tabs>
        <w:spacing w:before="40" w:after="20" w:line="240" w:lineRule="auto"/>
        <w:ind w:left="2676" w:right="0"/>
        <w:rPr>
          <w:rFonts w:ascii="Calibri" w:hAnsi="Calibri"/>
          <w:noProof/>
          <w:sz w:val="22"/>
          <w:szCs w:val="32"/>
        </w:rPr>
      </w:pPr>
      <w:hyperlink w:history="1" w:anchor="_Toc256000080">
        <w:r w:rsidRPr="009F5A4E">
          <w:rPr>
            <w:rFonts w:ascii="Arial" w:hAnsi="Arial"/>
            <w:noProof/>
            <w:color w:val="0000FF"/>
            <w:sz w:val="22"/>
            <w:szCs w:val="32"/>
            <w:u w:val="single"/>
          </w:rPr>
          <w:t>Bilaga - Samtalsmall för Psykosocial kartläggning för kurator inom strokevård</w:t>
        </w:r>
        <w:r w:rsidRPr="009F5A4E">
          <w:rPr>
            <w:rFonts w:ascii="Arial" w:hAnsi="Arial"/>
            <w:noProof/>
            <w:sz w:val="22"/>
            <w:szCs w:val="32"/>
          </w:rPr>
          <w:tab/>
        </w:r>
        <w:r w:rsidRPr="009F5A4E">
          <w:rPr>
            <w:rFonts w:ascii="Arial" w:hAnsi="Arial"/>
            <w:noProof/>
            <w:sz w:val="22"/>
            <w:szCs w:val="32"/>
          </w:rPr>
          <w:fldChar w:fldCharType="begin"/>
        </w:r>
        <w:r w:rsidRPr="009F5A4E">
          <w:rPr>
            <w:rFonts w:ascii="Arial" w:hAnsi="Arial"/>
            <w:noProof/>
            <w:sz w:val="22"/>
            <w:szCs w:val="32"/>
          </w:rPr>
          <w:instrText xml:space="preserve"> PAGEREF _Toc256000080 \h </w:instrText>
        </w:r>
        <w:r w:rsidRPr="009F5A4E">
          <w:rPr>
            <w:rFonts w:ascii="Arial" w:hAnsi="Arial"/>
            <w:noProof/>
            <w:sz w:val="22"/>
            <w:szCs w:val="32"/>
          </w:rPr>
        </w:r>
        <w:r w:rsidRPr="009F5A4E">
          <w:rPr>
            <w:rFonts w:ascii="Arial" w:hAnsi="Arial"/>
            <w:noProof/>
            <w:sz w:val="22"/>
            <w:szCs w:val="32"/>
          </w:rPr>
          <w:fldChar w:fldCharType="separate"/>
        </w:r>
        <w:r w:rsidRPr="009F5A4E">
          <w:rPr>
            <w:rFonts w:ascii="Arial" w:hAnsi="Arial"/>
            <w:noProof/>
            <w:sz w:val="22"/>
            <w:szCs w:val="32"/>
          </w:rPr>
          <w:t>5</w:t>
        </w:r>
        <w:r w:rsidRPr="009F5A4E">
          <w:rPr>
            <w:rFonts w:ascii="Arial" w:hAnsi="Arial"/>
            <w:noProof/>
            <w:sz w:val="22"/>
            <w:szCs w:val="32"/>
          </w:rPr>
          <w:fldChar w:fldCharType="end"/>
        </w:r>
      </w:hyperlink>
    </w:p>
    <w:p w:rsidRPr="009F5A4E" w:rsidR="009F5A4E" w:rsidP="009F5A4E" w:rsidRDefault="009F5A4E" w14:paraId="0CC4C066" w14:textId="77777777">
      <w:pPr>
        <w:spacing w:before="240" w:after="60" w:line="240" w:lineRule="auto"/>
        <w:ind w:left="2676" w:right="0"/>
        <w:outlineLvl w:val="6"/>
        <w:rPr>
          <w:rFonts w:ascii="Arial" w:hAnsi="Arial"/>
          <w:color w:val="000000"/>
          <w:sz w:val="22"/>
          <w:szCs w:val="22"/>
        </w:rPr>
      </w:pPr>
      <w:r w:rsidRPr="009F5A4E">
        <w:rPr>
          <w:rFonts w:ascii="Arial" w:hAnsi="Arial"/>
          <w:color w:val="000000"/>
          <w:sz w:val="22"/>
          <w:szCs w:val="22"/>
        </w:rPr>
        <w:fldChar w:fldCharType="end"/>
      </w:r>
    </w:p>
    <w:p w:rsidRPr="009F5A4E" w:rsidR="009F5A4E" w:rsidP="009F5A4E" w:rsidRDefault="009F5A4E" w14:paraId="7315B689" w14:textId="77777777">
      <w:pPr>
        <w:spacing w:before="240" w:after="60" w:line="240" w:lineRule="auto"/>
        <w:ind w:left="2676" w:right="0"/>
        <w:outlineLvl w:val="6"/>
        <w:rPr>
          <w:rFonts w:ascii="Arial" w:hAnsi="Arial"/>
          <w:color w:val="000000"/>
          <w:sz w:val="22"/>
          <w:szCs w:val="22"/>
        </w:rPr>
      </w:pPr>
    </w:p>
    <w:p w:rsidRPr="009F5A4E" w:rsidR="009F5A4E" w:rsidP="009F5A4E" w:rsidRDefault="009F5A4E" w14:paraId="2308896D" w14:textId="77777777">
      <w:pPr>
        <w:spacing w:before="240" w:after="60" w:line="240" w:lineRule="auto"/>
        <w:ind w:left="2676" w:right="0"/>
        <w:outlineLvl w:val="6"/>
        <w:rPr>
          <w:rFonts w:ascii="Arial" w:hAnsi="Arial"/>
          <w:color w:val="000000"/>
          <w:sz w:val="22"/>
          <w:szCs w:val="22"/>
        </w:rPr>
      </w:pPr>
    </w:p>
    <w:p w:rsidRPr="009F5A4E" w:rsidR="009F5A4E" w:rsidP="009F5A4E" w:rsidRDefault="009F5A4E" w14:paraId="198CE48E" w14:textId="77777777">
      <w:pPr>
        <w:spacing w:before="240" w:after="60" w:line="240" w:lineRule="auto"/>
        <w:ind w:left="2676" w:right="0"/>
        <w:outlineLvl w:val="6"/>
        <w:rPr>
          <w:rFonts w:ascii="Arial" w:hAnsi="Arial"/>
          <w:color w:val="000000"/>
          <w:sz w:val="22"/>
          <w:szCs w:val="22"/>
        </w:rPr>
      </w:pPr>
    </w:p>
    <w:p w:rsidRPr="009F5A4E" w:rsidR="009F5A4E" w:rsidP="009F5A4E" w:rsidRDefault="009F5A4E" w14:paraId="4D28D9C7" w14:textId="77777777">
      <w:pPr>
        <w:spacing w:before="240" w:after="60" w:line="240" w:lineRule="auto"/>
        <w:ind w:left="2676" w:right="0"/>
        <w:outlineLvl w:val="6"/>
        <w:rPr>
          <w:rFonts w:ascii="Arial" w:hAnsi="Arial"/>
          <w:color w:val="000000"/>
          <w:sz w:val="22"/>
          <w:szCs w:val="22"/>
        </w:rPr>
      </w:pPr>
    </w:p>
    <w:p w:rsidRPr="009F5A4E" w:rsidR="009F5A4E" w:rsidP="009F5A4E" w:rsidRDefault="009F5A4E" w14:paraId="333777FE" w14:textId="77777777">
      <w:pPr>
        <w:spacing w:before="240" w:after="60" w:line="240" w:lineRule="auto"/>
        <w:ind w:left="2676" w:right="0"/>
        <w:outlineLvl w:val="6"/>
        <w:rPr>
          <w:rFonts w:ascii="Arial" w:hAnsi="Arial"/>
          <w:color w:val="000000"/>
          <w:sz w:val="22"/>
          <w:szCs w:val="22"/>
        </w:rPr>
      </w:pPr>
    </w:p>
    <w:p w:rsidRPr="009F5A4E" w:rsidR="009F5A4E" w:rsidP="009F5A4E" w:rsidRDefault="009F5A4E" w14:paraId="720316CC" w14:textId="77777777">
      <w:pPr>
        <w:spacing w:before="240" w:after="60" w:line="240" w:lineRule="auto"/>
        <w:ind w:left="2676" w:right="0"/>
        <w:outlineLvl w:val="6"/>
        <w:rPr>
          <w:rFonts w:ascii="Arial" w:hAnsi="Arial"/>
          <w:color w:val="000000"/>
          <w:sz w:val="22"/>
          <w:szCs w:val="22"/>
        </w:rPr>
      </w:pPr>
    </w:p>
    <w:p w:rsidRPr="009F5A4E" w:rsidR="009F5A4E" w:rsidP="009F5A4E" w:rsidRDefault="009F5A4E" w14:paraId="7B8E93E8" w14:textId="77777777">
      <w:pPr>
        <w:spacing w:before="240" w:after="60" w:line="240" w:lineRule="auto"/>
        <w:ind w:left="2676" w:right="0"/>
        <w:outlineLvl w:val="6"/>
        <w:rPr>
          <w:rFonts w:ascii="Arial" w:hAnsi="Arial"/>
          <w:color w:val="000000"/>
          <w:sz w:val="22"/>
          <w:szCs w:val="22"/>
        </w:rPr>
      </w:pPr>
    </w:p>
    <w:p w:rsidRPr="009F5A4E" w:rsidR="009F5A4E" w:rsidP="009F5A4E" w:rsidRDefault="009F5A4E" w14:paraId="27CD189A" w14:textId="77777777">
      <w:pPr>
        <w:spacing w:before="240" w:after="60" w:line="240" w:lineRule="auto"/>
        <w:ind w:left="2676" w:right="0"/>
        <w:outlineLvl w:val="6"/>
        <w:rPr>
          <w:rFonts w:ascii="Arial" w:hAnsi="Arial"/>
          <w:color w:val="000000"/>
          <w:sz w:val="22"/>
          <w:szCs w:val="22"/>
        </w:rPr>
      </w:pPr>
    </w:p>
    <w:p w:rsidRPr="009F5A4E" w:rsidR="009F5A4E" w:rsidP="009F5A4E" w:rsidRDefault="009F5A4E" w14:paraId="0235A663" w14:textId="77777777">
      <w:pPr>
        <w:overflowPunct w:val="0"/>
        <w:autoSpaceDE w:val="0"/>
        <w:autoSpaceDN w:val="0"/>
        <w:adjustRightInd w:val="0"/>
        <w:spacing w:after="160" w:line="240" w:lineRule="auto"/>
        <w:ind w:left="2676" w:right="0"/>
        <w:textAlignment w:val="baseline"/>
        <w:rPr>
          <w:color w:val="000000"/>
          <w:sz w:val="23"/>
          <w:szCs w:val="23"/>
        </w:rPr>
      </w:pPr>
    </w:p>
    <w:p w:rsidRPr="009F5A4E" w:rsidR="009F5A4E" w:rsidP="009F5A4E" w:rsidRDefault="009F5A4E" w14:paraId="5F3CE0A8" w14:textId="77777777">
      <w:pPr>
        <w:keepNext/>
        <w:spacing w:line="240" w:lineRule="auto"/>
        <w:ind w:left="2676" w:right="0"/>
        <w:outlineLvl w:val="0"/>
        <w:rPr>
          <w:rFonts w:ascii="Arial" w:hAnsi="Arial"/>
          <w:kern w:val="32"/>
          <w:sz w:val="32"/>
          <w:szCs w:val="20"/>
        </w:rPr>
      </w:pPr>
      <w:bookmarkStart w:name="_Toc432669617" w:id="13"/>
      <w:bookmarkStart w:name="_Toc256000001" w:id="14"/>
      <w:bookmarkStart w:name="_Toc256000010" w:id="15"/>
      <w:bookmarkStart w:name="_Toc476042991" w:id="16"/>
      <w:bookmarkStart w:name="_Toc256000019" w:id="17"/>
      <w:bookmarkStart w:name="_Toc256000028" w:id="18"/>
      <w:bookmarkStart w:name="_Toc256000037" w:id="19"/>
      <w:bookmarkStart w:name="_Toc256000046" w:id="20"/>
      <w:bookmarkStart w:name="_Toc256000055" w:id="21"/>
      <w:bookmarkStart w:name="_Toc74806938" w:id="22"/>
      <w:bookmarkStart w:name="_Toc256000064" w:id="23"/>
      <w:bookmarkStart w:name="_Toc256000073" w:id="24"/>
      <w:r w:rsidRPr="009F5A4E">
        <w:rPr>
          <w:rFonts w:ascii="Arial" w:hAnsi="Arial"/>
          <w:kern w:val="32"/>
          <w:sz w:val="32"/>
          <w:szCs w:val="20"/>
        </w:rPr>
        <w:t>Förutsättningar</w:t>
      </w:r>
      <w:bookmarkEnd w:id="13"/>
      <w:bookmarkEnd w:id="14"/>
      <w:bookmarkEnd w:id="15"/>
      <w:bookmarkEnd w:id="16"/>
      <w:bookmarkEnd w:id="17"/>
      <w:bookmarkEnd w:id="18"/>
      <w:bookmarkEnd w:id="19"/>
      <w:bookmarkEnd w:id="20"/>
      <w:bookmarkEnd w:id="21"/>
      <w:bookmarkEnd w:id="22"/>
      <w:bookmarkEnd w:id="23"/>
      <w:bookmarkEnd w:id="24"/>
    </w:p>
    <w:p w:rsidRPr="009F5A4E" w:rsidR="009F5A4E" w:rsidP="009F5A4E" w:rsidRDefault="009F5A4E" w14:paraId="3D836BD1" w14:textId="77777777">
      <w:pPr>
        <w:keepNext/>
        <w:keepLines/>
        <w:spacing w:after="80" w:line="240" w:lineRule="auto"/>
        <w:ind w:left="2676" w:right="0"/>
        <w:rPr>
          <w:szCs w:val="20"/>
        </w:rPr>
      </w:pPr>
      <w:r w:rsidRPr="009F5A4E">
        <w:rPr>
          <w:szCs w:val="20"/>
        </w:rPr>
        <w:t xml:space="preserve">Kuratorns främsta arbetsverktyg är samtalet. Beroende på utgångspunkt och syfte delas samtalen in i olika kategorier, nämligen: </w:t>
      </w:r>
    </w:p>
    <w:p w:rsidRPr="009F5A4E" w:rsidR="009F5A4E" w:rsidP="009F5A4E" w:rsidRDefault="009F5A4E" w14:paraId="75CC1926" w14:textId="77777777">
      <w:pPr>
        <w:keepNext/>
        <w:keepLines/>
        <w:tabs>
          <w:tab w:val="num" w:pos="3036"/>
        </w:tabs>
        <w:spacing w:after="80" w:line="240" w:lineRule="auto"/>
        <w:ind w:left="3033" w:right="0" w:hanging="357"/>
        <w:rPr>
          <w:szCs w:val="20"/>
        </w:rPr>
      </w:pPr>
      <w:r w:rsidRPr="009F5A4E">
        <w:rPr>
          <w:szCs w:val="20"/>
        </w:rPr>
        <w:t xml:space="preserve">kartläggning av patientens psykosociala situation </w:t>
      </w:r>
    </w:p>
    <w:p w:rsidRPr="009F5A4E" w:rsidR="009F5A4E" w:rsidP="009F5A4E" w:rsidRDefault="009F5A4E" w14:paraId="31EDBA0C" w14:textId="77777777">
      <w:pPr>
        <w:keepNext/>
        <w:keepLines/>
        <w:tabs>
          <w:tab w:val="num" w:pos="3036"/>
        </w:tabs>
        <w:spacing w:after="80" w:line="240" w:lineRule="auto"/>
        <w:ind w:left="3033" w:right="0" w:hanging="357"/>
        <w:rPr>
          <w:szCs w:val="20"/>
        </w:rPr>
      </w:pPr>
      <w:r w:rsidRPr="009F5A4E">
        <w:rPr>
          <w:szCs w:val="20"/>
        </w:rPr>
        <w:t xml:space="preserve">krissamtal </w:t>
      </w:r>
    </w:p>
    <w:p w:rsidRPr="009F5A4E" w:rsidR="009F5A4E" w:rsidP="009F5A4E" w:rsidRDefault="009F5A4E" w14:paraId="08071FED" w14:textId="77777777">
      <w:pPr>
        <w:keepNext/>
        <w:keepLines/>
        <w:tabs>
          <w:tab w:val="num" w:pos="3036"/>
        </w:tabs>
        <w:spacing w:after="80" w:line="240" w:lineRule="auto"/>
        <w:ind w:left="3033" w:right="0" w:hanging="357"/>
        <w:rPr>
          <w:szCs w:val="20"/>
        </w:rPr>
      </w:pPr>
      <w:r w:rsidRPr="009F5A4E">
        <w:rPr>
          <w:szCs w:val="20"/>
        </w:rPr>
        <w:t xml:space="preserve">stödsamtal inför den förändrade livssituationen </w:t>
      </w:r>
    </w:p>
    <w:p w:rsidRPr="009F5A4E" w:rsidR="009F5A4E" w:rsidP="009F5A4E" w:rsidRDefault="009F5A4E" w14:paraId="1460781B" w14:textId="77777777">
      <w:pPr>
        <w:keepNext/>
        <w:keepLines/>
        <w:tabs>
          <w:tab w:val="num" w:pos="3036"/>
        </w:tabs>
        <w:spacing w:after="80" w:line="240" w:lineRule="auto"/>
        <w:ind w:left="3033" w:right="219" w:hanging="357"/>
        <w:rPr>
          <w:szCs w:val="20"/>
        </w:rPr>
      </w:pPr>
      <w:r w:rsidRPr="009F5A4E">
        <w:rPr>
          <w:szCs w:val="20"/>
        </w:rPr>
        <w:t xml:space="preserve">bearbetningssamtal vid en specifik känsla eller situation orsakad av sjukdomen </w:t>
      </w:r>
    </w:p>
    <w:p w:rsidRPr="009F5A4E" w:rsidR="009F5A4E" w:rsidP="009F5A4E" w:rsidRDefault="009F5A4E" w14:paraId="53EC4F57" w14:textId="77777777">
      <w:pPr>
        <w:keepNext/>
        <w:keepLines/>
        <w:tabs>
          <w:tab w:val="num" w:pos="3036"/>
        </w:tabs>
        <w:spacing w:after="80" w:line="240" w:lineRule="auto"/>
        <w:ind w:left="3033" w:right="219" w:hanging="357"/>
        <w:rPr>
          <w:szCs w:val="20"/>
        </w:rPr>
      </w:pPr>
      <w:r w:rsidRPr="009F5A4E">
        <w:rPr>
          <w:szCs w:val="20"/>
        </w:rPr>
        <w:t xml:space="preserve">motivationssamtal för att tydliggöra och bearbeta hinder för rehabiliteringen </w:t>
      </w:r>
    </w:p>
    <w:p w:rsidRPr="009F5A4E" w:rsidR="009F5A4E" w:rsidP="009F5A4E" w:rsidRDefault="009F5A4E" w14:paraId="2BACAAE7" w14:textId="77777777">
      <w:pPr>
        <w:keepNext/>
        <w:keepLines/>
        <w:tabs>
          <w:tab w:val="num" w:pos="3036"/>
        </w:tabs>
        <w:spacing w:after="80" w:line="240" w:lineRule="auto"/>
        <w:ind w:left="3033" w:right="219" w:hanging="357"/>
        <w:rPr>
          <w:szCs w:val="20"/>
        </w:rPr>
      </w:pPr>
      <w:r w:rsidRPr="009F5A4E">
        <w:rPr>
          <w:szCs w:val="20"/>
        </w:rPr>
        <w:t xml:space="preserve">närståendesamtal med stöd och vägledning. </w:t>
      </w:r>
    </w:p>
    <w:p w:rsidRPr="009F5A4E" w:rsidR="009F5A4E" w:rsidP="009F5A4E" w:rsidRDefault="009F5A4E" w14:paraId="1A2521C8" w14:textId="77777777">
      <w:pPr>
        <w:keepNext/>
        <w:keepLines/>
        <w:spacing w:before="160" w:after="80" w:line="240" w:lineRule="auto"/>
        <w:ind w:left="2676" w:right="0"/>
        <w:rPr>
          <w:szCs w:val="20"/>
        </w:rPr>
      </w:pPr>
      <w:r w:rsidRPr="009F5A4E">
        <w:rPr>
          <w:szCs w:val="20"/>
        </w:rPr>
        <w:t xml:space="preserve">I kuratorsarbetet ska ett antal så kallade ”sårbarhetsfaktorer” uppmärksammas, till exempel: </w:t>
      </w:r>
    </w:p>
    <w:p w:rsidRPr="009F5A4E" w:rsidR="009F5A4E" w:rsidP="009F5A4E" w:rsidRDefault="009F5A4E" w14:paraId="1D8DC289" w14:textId="77777777">
      <w:pPr>
        <w:keepNext/>
        <w:keepLines/>
        <w:tabs>
          <w:tab w:val="num" w:pos="3036"/>
        </w:tabs>
        <w:spacing w:after="80" w:line="240" w:lineRule="auto"/>
        <w:ind w:left="3033" w:right="0" w:hanging="357"/>
        <w:rPr>
          <w:szCs w:val="20"/>
        </w:rPr>
      </w:pPr>
      <w:r w:rsidRPr="009F5A4E">
        <w:rPr>
          <w:szCs w:val="20"/>
        </w:rPr>
        <w:t xml:space="preserve">om det finns barn och unga i familjen </w:t>
      </w:r>
    </w:p>
    <w:p w:rsidRPr="009F5A4E" w:rsidR="009F5A4E" w:rsidP="009F5A4E" w:rsidRDefault="009F5A4E" w14:paraId="626CC32E" w14:textId="77777777">
      <w:pPr>
        <w:keepNext/>
        <w:keepLines/>
        <w:tabs>
          <w:tab w:val="num" w:pos="3036"/>
        </w:tabs>
        <w:spacing w:after="80" w:line="240" w:lineRule="auto"/>
        <w:ind w:left="3033" w:right="0" w:hanging="357"/>
        <w:rPr>
          <w:szCs w:val="20"/>
        </w:rPr>
      </w:pPr>
      <w:r w:rsidRPr="009F5A4E">
        <w:rPr>
          <w:szCs w:val="20"/>
        </w:rPr>
        <w:t xml:space="preserve">om det finns påtagliga konflikter och kommunikationsproblem i familjen </w:t>
      </w:r>
    </w:p>
    <w:p w:rsidRPr="009F5A4E" w:rsidR="009F5A4E" w:rsidP="009F5A4E" w:rsidRDefault="009F5A4E" w14:paraId="0188AB82" w14:textId="77777777">
      <w:pPr>
        <w:keepNext/>
        <w:keepLines/>
        <w:tabs>
          <w:tab w:val="num" w:pos="3036"/>
        </w:tabs>
        <w:spacing w:after="80" w:line="240" w:lineRule="auto"/>
        <w:ind w:left="3033" w:right="0" w:hanging="357"/>
        <w:rPr>
          <w:szCs w:val="20"/>
        </w:rPr>
      </w:pPr>
      <w:r w:rsidRPr="009F5A4E">
        <w:rPr>
          <w:szCs w:val="20"/>
        </w:rPr>
        <w:t xml:space="preserve">om patienten har ett otillräckligt socialt nätverk </w:t>
      </w:r>
    </w:p>
    <w:p w:rsidRPr="009F5A4E" w:rsidR="009F5A4E" w:rsidP="009F5A4E" w:rsidRDefault="009F5A4E" w14:paraId="73284E00" w14:textId="77777777">
      <w:pPr>
        <w:keepNext/>
        <w:keepLines/>
        <w:tabs>
          <w:tab w:val="num" w:pos="3036"/>
        </w:tabs>
        <w:spacing w:after="80" w:line="240" w:lineRule="auto"/>
        <w:ind w:left="3033" w:right="0" w:hanging="357"/>
        <w:rPr>
          <w:szCs w:val="20"/>
        </w:rPr>
      </w:pPr>
      <w:r w:rsidRPr="009F5A4E">
        <w:rPr>
          <w:szCs w:val="20"/>
        </w:rPr>
        <w:t xml:space="preserve">om familjen är utsatt för annan samtida påfrestning eller belastning (till exempel trauman, separationer, dödsfall, missbruk, arbetslöshet, ekonomiska </w:t>
      </w:r>
      <w:r w:rsidRPr="009F5A4E">
        <w:rPr>
          <w:szCs w:val="20"/>
        </w:rPr>
        <w:br/>
      </w:r>
      <w:r w:rsidRPr="009F5A4E">
        <w:rPr>
          <w:szCs w:val="20"/>
        </w:rPr>
        <w:t>svårigheter, psykisk eller fysisk ohälsa).</w:t>
      </w:r>
    </w:p>
    <w:p w:rsidRPr="009F5A4E" w:rsidR="009F5A4E" w:rsidP="009F5A4E" w:rsidRDefault="009F5A4E" w14:paraId="6C45438B" w14:textId="77777777">
      <w:pPr>
        <w:spacing w:after="80" w:line="240" w:lineRule="auto"/>
        <w:ind w:left="3033" w:right="0" w:hanging="357"/>
        <w:rPr>
          <w:szCs w:val="20"/>
        </w:rPr>
      </w:pPr>
    </w:p>
    <w:p w:rsidRPr="009F5A4E" w:rsidR="009F5A4E" w:rsidP="009F5A4E" w:rsidRDefault="009F5A4E" w14:paraId="383D264E" w14:textId="77777777">
      <w:pPr>
        <w:keepNext/>
        <w:spacing w:line="240" w:lineRule="auto"/>
        <w:ind w:left="2676" w:right="0"/>
        <w:outlineLvl w:val="0"/>
        <w:rPr>
          <w:rFonts w:ascii="Arial" w:hAnsi="Arial"/>
          <w:kern w:val="32"/>
          <w:sz w:val="32"/>
          <w:szCs w:val="20"/>
        </w:rPr>
      </w:pPr>
      <w:bookmarkStart w:name="_Toc432669618" w:id="25"/>
      <w:bookmarkStart w:name="_Toc256000002" w:id="26"/>
      <w:bookmarkStart w:name="_Toc256000011" w:id="27"/>
      <w:bookmarkStart w:name="_Toc476042992" w:id="28"/>
      <w:bookmarkStart w:name="_Toc256000020" w:id="29"/>
      <w:bookmarkStart w:name="_Toc256000029" w:id="30"/>
      <w:bookmarkStart w:name="_Toc256000038" w:id="31"/>
      <w:bookmarkStart w:name="_Toc256000047" w:id="32"/>
      <w:bookmarkStart w:name="_Toc256000056" w:id="33"/>
      <w:bookmarkStart w:name="_Toc74806939" w:id="34"/>
      <w:bookmarkStart w:name="_Toc256000065" w:id="35"/>
      <w:bookmarkStart w:name="_Toc256000074" w:id="36"/>
      <w:r w:rsidRPr="009F5A4E">
        <w:rPr>
          <w:rFonts w:ascii="Arial" w:hAnsi="Arial"/>
          <w:kern w:val="32"/>
          <w:sz w:val="32"/>
          <w:szCs w:val="20"/>
        </w:rPr>
        <w:t>Genomförande</w:t>
      </w:r>
      <w:bookmarkEnd w:id="25"/>
      <w:bookmarkEnd w:id="26"/>
      <w:bookmarkEnd w:id="27"/>
      <w:bookmarkEnd w:id="28"/>
      <w:bookmarkEnd w:id="29"/>
      <w:bookmarkEnd w:id="30"/>
      <w:bookmarkEnd w:id="31"/>
      <w:bookmarkEnd w:id="32"/>
      <w:bookmarkEnd w:id="33"/>
      <w:bookmarkEnd w:id="34"/>
      <w:bookmarkEnd w:id="35"/>
      <w:bookmarkEnd w:id="36"/>
    </w:p>
    <w:p w:rsidRPr="009F5A4E" w:rsidR="009F5A4E" w:rsidP="009F5A4E" w:rsidRDefault="009F5A4E" w14:paraId="1CF34D17" w14:textId="77777777">
      <w:pPr>
        <w:keepNext/>
        <w:spacing w:before="320" w:after="60" w:line="240" w:lineRule="auto"/>
        <w:ind w:left="2676" w:right="0"/>
        <w:outlineLvl w:val="1"/>
        <w:rPr>
          <w:rFonts w:ascii="Arial" w:hAnsi="Arial" w:cs="Arial"/>
          <w:bCs/>
          <w:iCs/>
          <w:sz w:val="28"/>
          <w:szCs w:val="28"/>
        </w:rPr>
      </w:pPr>
      <w:bookmarkStart w:name="_Toc432669619" w:id="37"/>
      <w:bookmarkStart w:name="_Toc256000003" w:id="38"/>
      <w:bookmarkStart w:name="_Toc256000012" w:id="39"/>
      <w:bookmarkStart w:name="_Toc476042993" w:id="40"/>
      <w:bookmarkStart w:name="_Toc256000021" w:id="41"/>
      <w:bookmarkStart w:name="_Toc256000030" w:id="42"/>
      <w:bookmarkStart w:name="_Toc256000039" w:id="43"/>
      <w:bookmarkStart w:name="_Toc256000048" w:id="44"/>
      <w:bookmarkStart w:name="_Toc256000057" w:id="45"/>
      <w:bookmarkStart w:name="_Toc74806940" w:id="46"/>
      <w:bookmarkStart w:name="_Toc256000066" w:id="47"/>
      <w:bookmarkStart w:name="_Toc256000075" w:id="48"/>
      <w:r w:rsidRPr="009F5A4E">
        <w:rPr>
          <w:rFonts w:ascii="Arial" w:hAnsi="Arial" w:cs="Arial"/>
          <w:bCs/>
          <w:iCs/>
          <w:sz w:val="28"/>
          <w:szCs w:val="28"/>
        </w:rPr>
        <w:t>1. Rutiner för kontakt</w:t>
      </w:r>
      <w:bookmarkEnd w:id="37"/>
      <w:bookmarkEnd w:id="38"/>
      <w:bookmarkEnd w:id="39"/>
      <w:bookmarkEnd w:id="40"/>
      <w:bookmarkEnd w:id="41"/>
      <w:bookmarkEnd w:id="42"/>
      <w:bookmarkEnd w:id="43"/>
      <w:bookmarkEnd w:id="44"/>
      <w:bookmarkEnd w:id="45"/>
      <w:bookmarkEnd w:id="46"/>
      <w:bookmarkEnd w:id="47"/>
      <w:bookmarkEnd w:id="48"/>
    </w:p>
    <w:p w:rsidRPr="009F5A4E" w:rsidR="009F5A4E" w:rsidP="009F5A4E" w:rsidRDefault="009F5A4E" w14:paraId="3CE11B29" w14:textId="77777777">
      <w:pPr>
        <w:spacing w:after="160" w:line="240" w:lineRule="auto"/>
        <w:ind w:left="2676" w:right="0"/>
        <w:rPr>
          <w:szCs w:val="20"/>
        </w:rPr>
      </w:pPr>
      <w:r w:rsidRPr="009F5A4E">
        <w:rPr>
          <w:szCs w:val="20"/>
        </w:rPr>
        <w:t xml:space="preserve">Teamarbetet utgör grunden för strokekuratorns insatser. För inneliggande patienter uppmärksammas behovet av kuratorskontakt i första hand vid veckans teamronder, alternativt efter egen kontakt från patient eller närstående. Eftersom behovet av samtal med kurator kan uppstå när som helst under vårdtiden ska övrig personal också uppmärksamma </w:t>
      </w:r>
      <w:r w:rsidRPr="009F5A4E">
        <w:rPr>
          <w:szCs w:val="20"/>
        </w:rPr>
        <w:lastRenderedPageBreak/>
        <w:t>kontaktbehovet i omvårdnads- eller rehabiliteringssituationerna. Detta gäller även för polikliniska patienter och deras anhöriga.</w:t>
      </w:r>
    </w:p>
    <w:p w:rsidRPr="009F5A4E" w:rsidR="009F5A4E" w:rsidP="009F5A4E" w:rsidRDefault="009F5A4E" w14:paraId="22DBC964" w14:textId="77777777">
      <w:pPr>
        <w:keepNext/>
        <w:spacing w:before="320" w:after="60" w:line="240" w:lineRule="auto"/>
        <w:ind w:left="2676" w:right="0"/>
        <w:outlineLvl w:val="1"/>
        <w:rPr>
          <w:rFonts w:ascii="Arial" w:hAnsi="Arial" w:cs="Arial"/>
          <w:bCs/>
          <w:iCs/>
          <w:sz w:val="28"/>
          <w:szCs w:val="28"/>
        </w:rPr>
      </w:pPr>
      <w:bookmarkStart w:name="_Toc432669620" w:id="49"/>
      <w:bookmarkStart w:name="_Toc256000004" w:id="50"/>
      <w:bookmarkStart w:name="_Toc256000013" w:id="51"/>
      <w:bookmarkStart w:name="_Toc476042994" w:id="52"/>
      <w:bookmarkStart w:name="_Toc256000022" w:id="53"/>
      <w:bookmarkStart w:name="_Toc256000031" w:id="54"/>
      <w:bookmarkStart w:name="_Toc256000040" w:id="55"/>
      <w:bookmarkStart w:name="_Toc256000049" w:id="56"/>
      <w:bookmarkStart w:name="_Toc256000058" w:id="57"/>
      <w:bookmarkStart w:name="_Toc74806941" w:id="58"/>
      <w:bookmarkStart w:name="_Toc256000067" w:id="59"/>
      <w:bookmarkStart w:name="_Toc256000076" w:id="60"/>
      <w:r w:rsidRPr="009F5A4E">
        <w:rPr>
          <w:rFonts w:ascii="Arial" w:hAnsi="Arial" w:cs="Arial"/>
          <w:bCs/>
          <w:iCs/>
          <w:sz w:val="28"/>
          <w:szCs w:val="28"/>
        </w:rPr>
        <w:t>2. Rutiner för teamarbete</w:t>
      </w:r>
      <w:bookmarkEnd w:id="49"/>
      <w:bookmarkEnd w:id="50"/>
      <w:bookmarkEnd w:id="51"/>
      <w:bookmarkEnd w:id="52"/>
      <w:bookmarkEnd w:id="53"/>
      <w:bookmarkEnd w:id="54"/>
      <w:bookmarkEnd w:id="55"/>
      <w:bookmarkEnd w:id="56"/>
      <w:bookmarkEnd w:id="57"/>
      <w:bookmarkEnd w:id="58"/>
      <w:bookmarkEnd w:id="59"/>
      <w:bookmarkEnd w:id="60"/>
    </w:p>
    <w:p w:rsidRPr="009F5A4E" w:rsidR="009F5A4E" w:rsidP="009F5A4E" w:rsidRDefault="009F5A4E" w14:paraId="64C9BE78" w14:textId="77777777">
      <w:pPr>
        <w:spacing w:after="160" w:line="240" w:lineRule="auto"/>
        <w:ind w:left="2676" w:right="0"/>
        <w:rPr>
          <w:szCs w:val="20"/>
        </w:rPr>
      </w:pPr>
      <w:bookmarkStart w:name="_Toc432669621" w:id="61"/>
      <w:bookmarkStart w:name="_Toc256000005" w:id="62"/>
      <w:bookmarkStart w:name="_Toc256000014" w:id="63"/>
      <w:bookmarkStart w:name="_Toc476042995" w:id="64"/>
      <w:bookmarkStart w:name="_Toc256000023" w:id="65"/>
      <w:bookmarkStart w:name="_Toc256000032" w:id="66"/>
      <w:bookmarkStart w:name="_Toc256000041" w:id="67"/>
      <w:bookmarkStart w:name="_Toc256000050" w:id="68"/>
      <w:bookmarkStart w:name="_Toc256000059" w:id="69"/>
      <w:r w:rsidRPr="009F5A4E">
        <w:rPr>
          <w:szCs w:val="20"/>
        </w:rPr>
        <w:t xml:space="preserve">Kurator deltar i åtminstone ett av veckans stroketeammöten på vårdavdelningen. På rehabiliteringsmedicinsk avdelning träffar kurator samtliga patienter i samband med intagningsteam. </w:t>
      </w:r>
    </w:p>
    <w:p w:rsidRPr="009F5A4E" w:rsidR="009F5A4E" w:rsidP="009F5A4E" w:rsidRDefault="009F5A4E" w14:paraId="2A9CE3D4" w14:textId="77777777">
      <w:pPr>
        <w:spacing w:after="160" w:line="240" w:lineRule="auto"/>
        <w:ind w:left="2676" w:right="0"/>
        <w:rPr>
          <w:szCs w:val="20"/>
        </w:rPr>
      </w:pPr>
      <w:r w:rsidRPr="009F5A4E">
        <w:rPr>
          <w:szCs w:val="20"/>
        </w:rPr>
        <w:t xml:space="preserve">Kurator har konsultfunktion gentemot övrig personal i psykosociala frågor. </w:t>
      </w:r>
    </w:p>
    <w:p w:rsidRPr="009F5A4E" w:rsidR="009F5A4E" w:rsidP="009F5A4E" w:rsidRDefault="009F5A4E" w14:paraId="5FDCF483" w14:textId="77777777">
      <w:pPr>
        <w:spacing w:after="160" w:line="240" w:lineRule="auto"/>
        <w:ind w:left="2676" w:right="0"/>
        <w:rPr>
          <w:szCs w:val="20"/>
        </w:rPr>
      </w:pPr>
      <w:r w:rsidRPr="009F5A4E">
        <w:rPr>
          <w:szCs w:val="20"/>
        </w:rPr>
        <w:t>Kurator tar vid behov emot patienter och/eller närstående tillsammans med andra teammedlemmar.</w:t>
      </w:r>
    </w:p>
    <w:p w:rsidRPr="009F5A4E" w:rsidR="009F5A4E" w:rsidP="009F5A4E" w:rsidRDefault="009F5A4E" w14:paraId="3A9D1DC8" w14:textId="77777777">
      <w:pPr>
        <w:spacing w:after="160" w:line="240" w:lineRule="auto"/>
        <w:ind w:left="2676" w:right="0"/>
        <w:rPr>
          <w:szCs w:val="20"/>
        </w:rPr>
      </w:pPr>
      <w:r w:rsidR="009F5A4E">
        <w:rPr/>
        <w:t>Kurator har en naturlig koppling till strokemottagningen när behov av kuratorsinsatser uppmärksammas.</w:t>
      </w:r>
    </w:p>
    <w:p w:rsidRPr="009F5A4E" w:rsidR="009F5A4E" w:rsidP="009F5A4E" w:rsidRDefault="009F5A4E" w14:paraId="15E6D5A5" w14:textId="77777777">
      <w:pPr>
        <w:keepNext/>
        <w:spacing w:before="320" w:after="60" w:line="240" w:lineRule="auto"/>
        <w:ind w:left="2676" w:right="0"/>
        <w:outlineLvl w:val="1"/>
        <w:rPr>
          <w:rFonts w:ascii="Arial" w:hAnsi="Arial" w:cs="Arial"/>
          <w:bCs/>
          <w:iCs/>
          <w:sz w:val="28"/>
          <w:szCs w:val="28"/>
        </w:rPr>
      </w:pPr>
      <w:bookmarkStart w:name="_Toc74806942" w:id="70"/>
      <w:bookmarkStart w:name="_Toc256000068" w:id="71"/>
      <w:bookmarkStart w:name="_Toc256000077" w:id="72"/>
      <w:r w:rsidRPr="009F5A4E">
        <w:rPr>
          <w:rFonts w:ascii="Arial" w:hAnsi="Arial" w:cs="Arial"/>
          <w:bCs/>
          <w:iCs/>
          <w:sz w:val="28"/>
          <w:szCs w:val="28"/>
        </w:rPr>
        <w:t>3. Kurators funktion inom den akuta strokevården</w:t>
      </w:r>
      <w:bookmarkEnd w:id="61"/>
      <w:bookmarkEnd w:id="62"/>
      <w:bookmarkEnd w:id="63"/>
      <w:bookmarkEnd w:id="64"/>
      <w:bookmarkEnd w:id="65"/>
      <w:bookmarkEnd w:id="66"/>
      <w:bookmarkEnd w:id="67"/>
      <w:bookmarkEnd w:id="68"/>
      <w:bookmarkEnd w:id="69"/>
      <w:bookmarkEnd w:id="70"/>
      <w:bookmarkEnd w:id="71"/>
      <w:bookmarkEnd w:id="72"/>
    </w:p>
    <w:p w:rsidRPr="009F5A4E" w:rsidR="009F5A4E" w:rsidP="009F5A4E" w:rsidRDefault="009F5A4E" w14:paraId="539EE160" w14:textId="77777777">
      <w:pPr>
        <w:spacing w:after="160" w:line="240" w:lineRule="auto"/>
        <w:ind w:left="2676" w:right="0"/>
        <w:rPr>
          <w:szCs w:val="20"/>
        </w:rPr>
      </w:pPr>
      <w:bookmarkStart w:name="_Toc432669622" w:id="73"/>
      <w:bookmarkStart w:name="_Toc256000006" w:id="74"/>
      <w:bookmarkStart w:name="_Toc256000015" w:id="75"/>
      <w:bookmarkStart w:name="_Toc476042996" w:id="76"/>
      <w:bookmarkStart w:name="_Toc256000024" w:id="77"/>
      <w:bookmarkStart w:name="_Toc256000033" w:id="78"/>
      <w:bookmarkStart w:name="_Toc256000042" w:id="79"/>
      <w:bookmarkStart w:name="_Toc256000051" w:id="80"/>
      <w:bookmarkStart w:name="_Toc256000060" w:id="81"/>
      <w:r w:rsidRPr="009F5A4E">
        <w:rPr>
          <w:szCs w:val="20"/>
        </w:rPr>
        <w:t>I det akuta skedet av strokevård ska kuratorn via teamronden uppmärksamma patientens och/eller närståendes behov av akut krisstöd, i form av samtal eller praktiska insatser (exempelvis kontakt med arbetsplats eller myndigheter, vägledning i ekonomiska spörsmål, mm).</w:t>
      </w:r>
    </w:p>
    <w:p w:rsidRPr="009F5A4E" w:rsidR="009F5A4E" w:rsidP="5715D37D" w:rsidRDefault="009F5A4E" w14:paraId="1138EFD4" w14:textId="09F5DD90">
      <w:pPr>
        <w:spacing w:after="160" w:line="240" w:lineRule="auto"/>
        <w:ind w:left="2676" w:right="0"/>
        <w:rPr>
          <w:color w:val="0000FF"/>
          <w:u w:val="single"/>
        </w:rPr>
      </w:pPr>
      <w:r w:rsidR="009F5A4E">
        <w:rPr/>
        <w:t xml:space="preserve">Redan vid första samtalet påbörjas en psykosocial kartläggning enligt mall (se bilaga Samtalsmall). Kartläggningen syftar till att uppmärksamma patientens egna resurser samt eventuella sårbarhetsfaktorer (se ovan) som bör beaktas. </w:t>
      </w:r>
    </w:p>
    <w:p w:rsidRPr="009F5A4E" w:rsidR="009F5A4E" w:rsidP="009F5A4E" w:rsidRDefault="009F5A4E" w14:paraId="50554439" w14:textId="77777777">
      <w:pPr>
        <w:keepNext/>
        <w:spacing w:before="320" w:after="60" w:line="240" w:lineRule="auto"/>
        <w:ind w:left="2676" w:right="0"/>
        <w:outlineLvl w:val="1"/>
        <w:rPr>
          <w:rFonts w:ascii="Arial" w:hAnsi="Arial" w:cs="Arial"/>
          <w:bCs/>
          <w:iCs/>
          <w:sz w:val="28"/>
          <w:szCs w:val="28"/>
        </w:rPr>
      </w:pPr>
      <w:bookmarkStart w:name="_Toc74806943" w:id="82"/>
      <w:bookmarkStart w:name="_Toc256000069" w:id="83"/>
      <w:bookmarkStart w:name="_Toc256000078" w:id="84"/>
      <w:r w:rsidRPr="009F5A4E">
        <w:rPr>
          <w:rFonts w:ascii="Arial" w:hAnsi="Arial" w:cs="Arial"/>
          <w:bCs/>
          <w:iCs/>
          <w:sz w:val="28"/>
          <w:szCs w:val="28"/>
        </w:rPr>
        <w:t>4. Kurators funktion inom strokerehabiliteringen</w:t>
      </w:r>
      <w:bookmarkEnd w:id="73"/>
      <w:bookmarkEnd w:id="74"/>
      <w:bookmarkEnd w:id="75"/>
      <w:bookmarkEnd w:id="76"/>
      <w:bookmarkEnd w:id="77"/>
      <w:bookmarkEnd w:id="78"/>
      <w:bookmarkEnd w:id="79"/>
      <w:bookmarkEnd w:id="80"/>
      <w:bookmarkEnd w:id="81"/>
      <w:bookmarkEnd w:id="82"/>
      <w:bookmarkEnd w:id="83"/>
      <w:bookmarkEnd w:id="84"/>
    </w:p>
    <w:p w:rsidRPr="009F5A4E" w:rsidR="009F5A4E" w:rsidP="009F5A4E" w:rsidRDefault="009F5A4E" w14:paraId="72271EFD" w14:textId="1AE69BFA">
      <w:pPr>
        <w:spacing w:after="160" w:line="240" w:lineRule="auto"/>
        <w:ind w:left="2676" w:right="0"/>
      </w:pPr>
      <w:r w:rsidR="009F5A4E">
        <w:rPr/>
        <w:t xml:space="preserve">Under rehabiliteringstiden träffar </w:t>
      </w:r>
      <w:r w:rsidR="009F5A4E">
        <w:rPr/>
        <w:t>kurator patient</w:t>
      </w:r>
      <w:r w:rsidR="754052F1">
        <w:rPr/>
        <w:t>er</w:t>
      </w:r>
      <w:r w:rsidR="009F5A4E">
        <w:rPr/>
        <w:t xml:space="preserve"> och/eller närstående som har behov av samtal och följer då upp eventuella sårbarhetsfaktorer (se ovan) liksom behovet av kontakter med olika myndigheter för patientens räkning. Sådana samtal innebär en medverkan i bearbetningen av det inträffade och en hjälp i </w:t>
      </w:r>
      <w:r w:rsidR="009F5A4E">
        <w:rPr/>
        <w:t xml:space="preserve">förberedelsen inför ”det nya livet efter stroke”, vilket i många fall innebär påtagliga förändringar i livet, bland annat rollfördelningen i familjen. Samtalen kan också handla om eventuella förändringar gällande boendet eller i arbete/sysselsättning. </w:t>
      </w:r>
    </w:p>
    <w:p w:rsidRPr="009F5A4E" w:rsidR="009F5A4E" w:rsidP="009F5A4E" w:rsidRDefault="009F5A4E" w14:paraId="61DCB968" w14:textId="77777777">
      <w:pPr>
        <w:spacing w:after="160" w:line="240" w:lineRule="auto"/>
        <w:ind w:left="2676" w:right="0"/>
        <w:rPr>
          <w:szCs w:val="20"/>
        </w:rPr>
      </w:pPr>
      <w:r w:rsidRPr="009F5A4E">
        <w:rPr>
          <w:szCs w:val="20"/>
        </w:rPr>
        <w:t xml:space="preserve">Kurator ska vid behov delta i så kallade avstämningsmöten med Försäkrings-kassan och arbetsgivaren eller annan huvudman för sysselsättning, alternativt arbetsförmedlingen. </w:t>
      </w:r>
    </w:p>
    <w:p w:rsidRPr="009F5A4E" w:rsidR="009F5A4E" w:rsidP="009F5A4E" w:rsidRDefault="009F5A4E" w14:paraId="6BC1C164" w14:textId="77777777">
      <w:pPr>
        <w:spacing w:after="160" w:line="240" w:lineRule="auto"/>
        <w:ind w:left="2676" w:right="0"/>
        <w:rPr>
          <w:szCs w:val="20"/>
        </w:rPr>
      </w:pPr>
      <w:r w:rsidRPr="009F5A4E">
        <w:rPr>
          <w:szCs w:val="20"/>
        </w:rPr>
        <w:t>Alla kuratorsinsatser ska ske i nära samarbete med övriga yrkeskategorier i rehabiliteringsteamet.</w:t>
      </w:r>
    </w:p>
    <w:p w:rsidRPr="009F5A4E" w:rsidR="009F5A4E" w:rsidP="009F5A4E" w:rsidRDefault="009F5A4E" w14:paraId="032507C7" w14:textId="77777777">
      <w:pPr>
        <w:keepNext/>
        <w:spacing w:line="240" w:lineRule="auto"/>
        <w:ind w:left="2676" w:right="0"/>
        <w:outlineLvl w:val="0"/>
        <w:rPr>
          <w:rFonts w:ascii="Arial" w:hAnsi="Arial"/>
          <w:kern w:val="32"/>
          <w:sz w:val="32"/>
          <w:szCs w:val="20"/>
        </w:rPr>
      </w:pPr>
      <w:r w:rsidRPr="009F5A4E">
        <w:rPr>
          <w:rFonts w:ascii="Arial" w:hAnsi="Arial"/>
          <w:kern w:val="32"/>
          <w:sz w:val="32"/>
          <w:szCs w:val="20"/>
        </w:rPr>
        <w:br w:type="page"/>
      </w:r>
      <w:bookmarkStart w:name="_Toc182366122" w:id="85"/>
      <w:bookmarkStart w:name="_Toc314219399" w:id="86"/>
      <w:bookmarkStart w:name="_Toc432669623" w:id="87"/>
      <w:bookmarkStart w:name="_Toc256000007" w:id="88"/>
      <w:bookmarkStart w:name="_Toc256000016" w:id="89"/>
      <w:bookmarkStart w:name="_Toc476042997" w:id="90"/>
      <w:bookmarkStart w:name="_Toc256000025" w:id="91"/>
      <w:bookmarkStart w:name="_Toc256000034" w:id="92"/>
      <w:bookmarkStart w:name="_Toc256000043" w:id="93"/>
      <w:bookmarkStart w:name="_Toc256000052" w:id="94"/>
      <w:bookmarkStart w:name="_Toc256000061" w:id="95"/>
      <w:bookmarkStart w:name="_Toc74806944" w:id="96"/>
      <w:bookmarkStart w:name="_Toc256000070" w:id="97"/>
      <w:bookmarkStart w:name="_Toc256000079" w:id="98"/>
      <w:r w:rsidRPr="009F5A4E">
        <w:rPr>
          <w:rFonts w:ascii="Arial" w:hAnsi="Arial"/>
          <w:kern w:val="32"/>
          <w:sz w:val="32"/>
          <w:szCs w:val="20"/>
        </w:rPr>
        <w:lastRenderedPageBreak/>
        <w:t>Dokumentinformation</w:t>
      </w:r>
      <w:bookmarkEnd w:id="85"/>
      <w:bookmarkEnd w:id="86"/>
      <w:bookmarkEnd w:id="87"/>
      <w:bookmarkEnd w:id="88"/>
      <w:bookmarkEnd w:id="89"/>
      <w:bookmarkEnd w:id="90"/>
      <w:bookmarkEnd w:id="91"/>
      <w:bookmarkEnd w:id="92"/>
      <w:bookmarkEnd w:id="93"/>
      <w:bookmarkEnd w:id="94"/>
      <w:bookmarkEnd w:id="95"/>
      <w:bookmarkEnd w:id="96"/>
      <w:bookmarkEnd w:id="97"/>
      <w:bookmarkEnd w:id="98"/>
    </w:p>
    <w:p w:rsidRPr="009F5A4E" w:rsidR="009F5A4E" w:rsidP="009F5A4E" w:rsidRDefault="009F5A4E" w14:paraId="3EA806E1" w14:textId="77777777">
      <w:pPr>
        <w:spacing w:before="20" w:after="20" w:line="240" w:lineRule="auto"/>
        <w:ind w:left="2676" w:right="0"/>
        <w:outlineLvl w:val="8"/>
        <w:rPr>
          <w:rFonts w:ascii="Arial" w:hAnsi="Arial" w:cs="Arial"/>
          <w:sz w:val="22"/>
        </w:rPr>
      </w:pPr>
      <w:r w:rsidRPr="009F5A4E">
        <w:rPr>
          <w:rFonts w:ascii="Arial" w:hAnsi="Arial" w:cs="Arial"/>
          <w:sz w:val="22"/>
          <w:szCs w:val="22"/>
        </w:rPr>
        <w:t>För innehållet svarar</w:t>
      </w:r>
    </w:p>
    <w:p w:rsidRPr="009F5A4E" w:rsidR="009F5A4E" w:rsidP="009F5A4E" w:rsidRDefault="009F5A4E" w14:paraId="4F1CB850" w14:textId="77777777">
      <w:pPr>
        <w:spacing w:after="160" w:line="240" w:lineRule="auto"/>
        <w:ind w:left="2676" w:right="0"/>
        <w:rPr>
          <w:szCs w:val="20"/>
        </w:rPr>
      </w:pPr>
      <w:r w:rsidRPr="009F5A4E">
        <w:rPr>
          <w:szCs w:val="20"/>
        </w:rPr>
        <w:t>Lena Johannesson, kurator/socionom, SÄS Borås</w:t>
      </w:r>
    </w:p>
    <w:p w:rsidRPr="009F5A4E" w:rsidR="009F5A4E" w:rsidP="009F5A4E" w:rsidRDefault="009F5A4E" w14:paraId="1BD7A5FD" w14:textId="77777777">
      <w:pPr>
        <w:spacing w:after="160" w:line="240" w:lineRule="auto"/>
        <w:ind w:left="2676" w:right="0"/>
        <w:rPr>
          <w:szCs w:val="20"/>
        </w:rPr>
      </w:pPr>
      <w:r w:rsidRPr="009F5A4E">
        <w:rPr>
          <w:szCs w:val="20"/>
        </w:rPr>
        <w:t>Helena Hägg, kurator/socionom, SÄS Borås</w:t>
      </w:r>
    </w:p>
    <w:p w:rsidRPr="009F5A4E" w:rsidR="009F5A4E" w:rsidP="009F5A4E" w:rsidRDefault="009F5A4E" w14:paraId="3B0794FB" w14:textId="40C9DF9E">
      <w:pPr>
        <w:spacing w:before="20" w:after="20" w:line="240" w:lineRule="auto"/>
        <w:ind w:left="1304" w:right="0" w:firstLine="1304"/>
        <w:outlineLvl w:val="8"/>
        <w:rPr>
          <w:rFonts w:ascii="Arial" w:hAnsi="Arial" w:cs="Arial"/>
          <w:sz w:val="22"/>
          <w:szCs w:val="22"/>
        </w:rPr>
      </w:pPr>
      <w:r w:rsidRPr="5715D37D" w:rsidR="31AC044A">
        <w:rPr>
          <w:rFonts w:ascii="Arial" w:hAnsi="Arial" w:cs="Arial"/>
          <w:sz w:val="22"/>
          <w:szCs w:val="22"/>
        </w:rPr>
        <w:t xml:space="preserve">  </w:t>
      </w:r>
      <w:r w:rsidRPr="5715D37D" w:rsidR="009F5A4E">
        <w:rPr>
          <w:rFonts w:ascii="Arial" w:hAnsi="Arial" w:cs="Arial"/>
          <w:sz w:val="22"/>
          <w:szCs w:val="22"/>
        </w:rPr>
        <w:t>Fastställt av</w:t>
      </w:r>
    </w:p>
    <w:p w:rsidRPr="009F5A4E" w:rsidR="009F5A4E" w:rsidP="009F5A4E" w:rsidRDefault="009F5A4E" w14:paraId="2CEB3242" w14:textId="77777777">
      <w:pPr>
        <w:spacing w:after="160" w:line="240" w:lineRule="auto"/>
        <w:ind w:left="2676" w:right="0"/>
        <w:rPr>
          <w:szCs w:val="20"/>
        </w:rPr>
      </w:pPr>
      <w:r w:rsidRPr="009F5A4E">
        <w:rPr>
          <w:szCs w:val="20"/>
        </w:rPr>
        <w:t>Paula Pire Garcia, processledare, stroke/TIA-processen SÄS</w:t>
      </w:r>
    </w:p>
    <w:p w:rsidRPr="009F5A4E" w:rsidR="009F5A4E" w:rsidP="009F5A4E" w:rsidRDefault="009F5A4E" w14:paraId="55F3D5FB" w14:textId="77777777">
      <w:pPr>
        <w:spacing w:before="20" w:after="20" w:line="240" w:lineRule="auto"/>
        <w:ind w:left="2676" w:right="0"/>
        <w:outlineLvl w:val="8"/>
        <w:rPr>
          <w:sz w:val="22"/>
          <w:szCs w:val="22"/>
        </w:rPr>
      </w:pPr>
      <w:r w:rsidRPr="009F5A4E">
        <w:rPr>
          <w:sz w:val="22"/>
          <w:szCs w:val="22"/>
        </w:rPr>
        <w:t>Nyckelord</w:t>
      </w:r>
    </w:p>
    <w:p w:rsidRPr="009F5A4E" w:rsidR="009F5A4E" w:rsidP="009F5A4E" w:rsidRDefault="009F5A4E" w14:paraId="0664ED62" w14:textId="77777777">
      <w:pPr>
        <w:spacing w:after="160" w:line="240" w:lineRule="auto"/>
        <w:ind w:left="2676" w:right="0"/>
        <w:rPr>
          <w:sz w:val="23"/>
          <w:szCs w:val="23"/>
        </w:rPr>
      </w:pPr>
      <w:r w:rsidRPr="009F5A4E">
        <w:rPr>
          <w:szCs w:val="20"/>
        </w:rPr>
        <w:t>Stroke, TIA, kuratorskontakt,</w:t>
      </w:r>
      <w:r w:rsidRPr="009F5A4E">
        <w:rPr>
          <w:sz w:val="23"/>
          <w:szCs w:val="23"/>
        </w:rPr>
        <w:t xml:space="preserve"> hjärnan</w:t>
      </w:r>
    </w:p>
    <w:p w:rsidRPr="009F5A4E" w:rsidR="009F5A4E" w:rsidP="009F5A4E" w:rsidRDefault="009F5A4E" w14:paraId="68F36AFE" w14:textId="77777777">
      <w:pPr>
        <w:keepNext/>
        <w:spacing w:line="240" w:lineRule="auto"/>
        <w:ind w:left="2676" w:right="0"/>
        <w:outlineLvl w:val="0"/>
        <w:rPr>
          <w:rFonts w:ascii="Arial" w:hAnsi="Arial"/>
          <w:kern w:val="32"/>
          <w:sz w:val="32"/>
          <w:szCs w:val="20"/>
        </w:rPr>
      </w:pPr>
      <w:r w:rsidRPr="009F5A4E">
        <w:rPr>
          <w:rFonts w:ascii="Arial" w:hAnsi="Arial"/>
          <w:kern w:val="32"/>
          <w:sz w:val="32"/>
          <w:szCs w:val="20"/>
        </w:rPr>
        <w:br w:type="page"/>
      </w:r>
      <w:bookmarkStart w:name="_Toc432669624" w:id="99"/>
      <w:bookmarkStart w:name="_Toc256000008" w:id="100"/>
      <w:bookmarkStart w:name="_Toc256000017" w:id="101"/>
      <w:bookmarkStart w:name="_Toc476042998" w:id="102"/>
      <w:bookmarkStart w:name="_Toc256000026" w:id="103"/>
      <w:bookmarkStart w:name="_Toc256000035" w:id="104"/>
      <w:bookmarkStart w:name="_Toc256000044" w:id="105"/>
      <w:bookmarkStart w:name="_Toc256000053" w:id="106"/>
      <w:bookmarkStart w:name="_Toc256000062" w:id="107"/>
      <w:bookmarkStart w:name="_Toc74806945" w:id="108"/>
      <w:bookmarkStart w:name="_Toc256000071" w:id="109"/>
      <w:bookmarkStart w:name="_Toc256000080" w:id="110"/>
      <w:r w:rsidRPr="009F5A4E">
        <w:rPr>
          <w:rFonts w:ascii="Arial" w:hAnsi="Arial"/>
          <w:kern w:val="32"/>
          <w:sz w:val="32"/>
          <w:szCs w:val="20"/>
        </w:rPr>
        <w:lastRenderedPageBreak/>
        <w:t>Bilaga - Samtalsmall för Psykosocial kartläggning för kurator inom strokevård</w:t>
      </w:r>
      <w:bookmarkEnd w:id="99"/>
      <w:bookmarkEnd w:id="100"/>
      <w:bookmarkEnd w:id="101"/>
      <w:bookmarkEnd w:id="102"/>
      <w:bookmarkEnd w:id="103"/>
      <w:bookmarkEnd w:id="104"/>
      <w:bookmarkEnd w:id="105"/>
      <w:bookmarkEnd w:id="106"/>
      <w:bookmarkEnd w:id="107"/>
      <w:bookmarkEnd w:id="108"/>
      <w:bookmarkEnd w:id="109"/>
      <w:bookmarkEnd w:id="110"/>
    </w:p>
    <w:p w:rsidRPr="009F5A4E" w:rsidR="009F5A4E" w:rsidP="009F5A4E" w:rsidRDefault="009F5A4E" w14:paraId="5D5C7A6C" w14:textId="77777777">
      <w:pPr>
        <w:tabs>
          <w:tab w:val="num" w:pos="3036"/>
        </w:tabs>
        <w:spacing w:after="80" w:line="480" w:lineRule="auto"/>
        <w:ind w:left="3033" w:right="0" w:hanging="357"/>
        <w:rPr>
          <w:szCs w:val="20"/>
        </w:rPr>
      </w:pPr>
      <w:r w:rsidRPr="009F5A4E">
        <w:rPr>
          <w:szCs w:val="20"/>
        </w:rPr>
        <w:t>Aktuell familjesituation</w:t>
      </w:r>
    </w:p>
    <w:p w:rsidRPr="009F5A4E" w:rsidR="009F5A4E" w:rsidP="009F5A4E" w:rsidRDefault="009F5A4E" w14:paraId="3FD16D82" w14:textId="77777777">
      <w:pPr>
        <w:numPr>
          <w:ilvl w:val="0"/>
          <w:numId w:val="21"/>
        </w:numPr>
        <w:tabs>
          <w:tab w:val="num" w:pos="3382"/>
        </w:tabs>
        <w:overflowPunct w:val="0"/>
        <w:autoSpaceDE w:val="0"/>
        <w:autoSpaceDN w:val="0"/>
        <w:adjustRightInd w:val="0"/>
        <w:spacing w:after="80" w:line="480" w:lineRule="auto"/>
        <w:ind w:left="3393" w:right="0"/>
        <w:textAlignment w:val="baseline"/>
        <w:rPr>
          <w:szCs w:val="20"/>
        </w:rPr>
      </w:pPr>
      <w:r w:rsidRPr="009F5A4E">
        <w:rPr>
          <w:szCs w:val="20"/>
        </w:rPr>
        <w:t>finns barn i familjen?</w:t>
      </w:r>
    </w:p>
    <w:p w:rsidRPr="009F5A4E" w:rsidR="009F5A4E" w:rsidP="009F5A4E" w:rsidRDefault="009F5A4E" w14:paraId="6062D9C2" w14:textId="77777777">
      <w:pPr>
        <w:numPr>
          <w:ilvl w:val="0"/>
          <w:numId w:val="21"/>
        </w:numPr>
        <w:tabs>
          <w:tab w:val="num" w:pos="3382"/>
        </w:tabs>
        <w:overflowPunct w:val="0"/>
        <w:autoSpaceDE w:val="0"/>
        <w:autoSpaceDN w:val="0"/>
        <w:adjustRightInd w:val="0"/>
        <w:spacing w:after="80" w:line="480" w:lineRule="auto"/>
        <w:ind w:left="3393" w:right="0"/>
        <w:textAlignment w:val="baseline"/>
        <w:rPr>
          <w:szCs w:val="20"/>
        </w:rPr>
      </w:pPr>
      <w:r w:rsidRPr="009F5A4E">
        <w:rPr>
          <w:szCs w:val="20"/>
        </w:rPr>
        <w:t>nätverk i form av närstående</w:t>
      </w:r>
    </w:p>
    <w:p w:rsidRPr="009F5A4E" w:rsidR="009F5A4E" w:rsidP="009F5A4E" w:rsidRDefault="009F5A4E" w14:paraId="4B48D6E5" w14:textId="77777777">
      <w:pPr>
        <w:tabs>
          <w:tab w:val="num" w:pos="3036"/>
        </w:tabs>
        <w:spacing w:after="80" w:line="480" w:lineRule="auto"/>
        <w:ind w:left="3033" w:right="0" w:hanging="357"/>
        <w:rPr>
          <w:szCs w:val="20"/>
        </w:rPr>
      </w:pPr>
      <w:r w:rsidRPr="009F5A4E">
        <w:rPr>
          <w:szCs w:val="20"/>
        </w:rPr>
        <w:t>Arbete/sysselsättning</w:t>
      </w:r>
    </w:p>
    <w:p w:rsidRPr="009F5A4E" w:rsidR="009F5A4E" w:rsidP="009F5A4E" w:rsidRDefault="009F5A4E" w14:paraId="4468ECDA" w14:textId="77777777">
      <w:pPr>
        <w:tabs>
          <w:tab w:val="num" w:pos="3036"/>
        </w:tabs>
        <w:spacing w:after="80" w:line="480" w:lineRule="auto"/>
        <w:ind w:left="3033" w:right="0" w:hanging="357"/>
        <w:rPr>
          <w:szCs w:val="20"/>
        </w:rPr>
      </w:pPr>
      <w:r w:rsidRPr="009F5A4E">
        <w:rPr>
          <w:szCs w:val="20"/>
        </w:rPr>
        <w:t>Fritid/engagemang</w:t>
      </w:r>
    </w:p>
    <w:p w:rsidRPr="009F5A4E" w:rsidR="009F5A4E" w:rsidP="009F5A4E" w:rsidRDefault="009F5A4E" w14:paraId="085342FC" w14:textId="77777777">
      <w:pPr>
        <w:tabs>
          <w:tab w:val="num" w:pos="3036"/>
        </w:tabs>
        <w:spacing w:after="80" w:line="480" w:lineRule="auto"/>
        <w:ind w:left="3033" w:right="0" w:hanging="357"/>
        <w:rPr>
          <w:szCs w:val="20"/>
        </w:rPr>
      </w:pPr>
      <w:r w:rsidRPr="009F5A4E">
        <w:rPr>
          <w:szCs w:val="20"/>
        </w:rPr>
        <w:t>Ekonomisk situation</w:t>
      </w:r>
    </w:p>
    <w:p w:rsidRPr="009F5A4E" w:rsidR="009F5A4E" w:rsidP="009F5A4E" w:rsidRDefault="009F5A4E" w14:paraId="7D3D8493" w14:textId="77777777">
      <w:pPr>
        <w:tabs>
          <w:tab w:val="num" w:pos="3036"/>
        </w:tabs>
        <w:spacing w:after="80" w:line="480" w:lineRule="auto"/>
        <w:ind w:left="3033" w:right="0" w:hanging="357"/>
        <w:rPr>
          <w:szCs w:val="20"/>
        </w:rPr>
      </w:pPr>
      <w:r w:rsidRPr="009F5A4E">
        <w:rPr>
          <w:szCs w:val="20"/>
        </w:rPr>
        <w:t>Boende – funktionellt eller problemfyllt efter insjuknandet?</w:t>
      </w:r>
    </w:p>
    <w:p w:rsidRPr="009F5A4E" w:rsidR="009F5A4E" w:rsidP="009F5A4E" w:rsidRDefault="009F5A4E" w14:paraId="3C140319" w14:textId="77777777">
      <w:pPr>
        <w:tabs>
          <w:tab w:val="num" w:pos="3036"/>
        </w:tabs>
        <w:spacing w:after="80" w:line="480" w:lineRule="auto"/>
        <w:ind w:left="3033" w:right="0" w:hanging="357"/>
        <w:rPr>
          <w:szCs w:val="20"/>
        </w:rPr>
      </w:pPr>
      <w:r w:rsidRPr="009F5A4E">
        <w:rPr>
          <w:szCs w:val="20"/>
        </w:rPr>
        <w:t>Pågående eller tidigare insatser från</w:t>
      </w:r>
    </w:p>
    <w:p w:rsidRPr="009F5A4E" w:rsidR="009F5A4E" w:rsidP="009F5A4E" w:rsidRDefault="009F5A4E" w14:paraId="66C7AE1F" w14:textId="77777777">
      <w:pPr>
        <w:numPr>
          <w:ilvl w:val="0"/>
          <w:numId w:val="21"/>
        </w:numPr>
        <w:tabs>
          <w:tab w:val="num" w:pos="3382"/>
        </w:tabs>
        <w:overflowPunct w:val="0"/>
        <w:autoSpaceDE w:val="0"/>
        <w:autoSpaceDN w:val="0"/>
        <w:adjustRightInd w:val="0"/>
        <w:spacing w:after="80" w:line="480" w:lineRule="auto"/>
        <w:ind w:left="3393" w:right="0"/>
        <w:textAlignment w:val="baseline"/>
        <w:rPr>
          <w:szCs w:val="20"/>
        </w:rPr>
      </w:pPr>
      <w:r w:rsidRPr="009F5A4E">
        <w:rPr>
          <w:szCs w:val="20"/>
        </w:rPr>
        <w:t>kommunal verksamhet</w:t>
      </w:r>
    </w:p>
    <w:p w:rsidRPr="009F5A4E" w:rsidR="009F5A4E" w:rsidP="009F5A4E" w:rsidRDefault="009F5A4E" w14:paraId="156FC583" w14:textId="77777777">
      <w:pPr>
        <w:numPr>
          <w:ilvl w:val="0"/>
          <w:numId w:val="21"/>
        </w:numPr>
        <w:tabs>
          <w:tab w:val="num" w:pos="3382"/>
        </w:tabs>
        <w:overflowPunct w:val="0"/>
        <w:autoSpaceDE w:val="0"/>
        <w:autoSpaceDN w:val="0"/>
        <w:adjustRightInd w:val="0"/>
        <w:spacing w:after="80" w:line="480" w:lineRule="auto"/>
        <w:ind w:left="3393" w:right="0"/>
        <w:textAlignment w:val="baseline"/>
        <w:rPr>
          <w:szCs w:val="20"/>
        </w:rPr>
      </w:pPr>
      <w:r w:rsidRPr="009F5A4E">
        <w:rPr>
          <w:szCs w:val="20"/>
        </w:rPr>
        <w:t>psykiatrin</w:t>
      </w:r>
    </w:p>
    <w:p w:rsidRPr="009F5A4E" w:rsidR="009F5A4E" w:rsidP="009F5A4E" w:rsidRDefault="009F5A4E" w14:paraId="7BF8FBCB" w14:textId="77777777">
      <w:pPr>
        <w:tabs>
          <w:tab w:val="num" w:pos="3036"/>
        </w:tabs>
        <w:spacing w:after="80" w:line="480" w:lineRule="auto"/>
        <w:ind w:left="3033" w:right="0" w:hanging="357"/>
        <w:rPr>
          <w:szCs w:val="20"/>
        </w:rPr>
      </w:pPr>
      <w:r w:rsidRPr="009F5A4E">
        <w:rPr>
          <w:szCs w:val="20"/>
        </w:rPr>
        <w:t>Tidigare erfarenheter av kriser och svåra situationer i livet</w:t>
      </w:r>
    </w:p>
    <w:p w:rsidRPr="009F5A4E" w:rsidR="009F5A4E" w:rsidP="009F5A4E" w:rsidRDefault="009F5A4E" w14:paraId="19E08659" w14:textId="77777777">
      <w:pPr>
        <w:numPr>
          <w:ilvl w:val="0"/>
          <w:numId w:val="21"/>
        </w:numPr>
        <w:tabs>
          <w:tab w:val="num" w:pos="3382"/>
        </w:tabs>
        <w:overflowPunct w:val="0"/>
        <w:autoSpaceDE w:val="0"/>
        <w:autoSpaceDN w:val="0"/>
        <w:adjustRightInd w:val="0"/>
        <w:spacing w:after="80" w:line="480" w:lineRule="auto"/>
        <w:ind w:left="3382" w:right="0"/>
        <w:textAlignment w:val="baseline"/>
        <w:rPr>
          <w:szCs w:val="20"/>
        </w:rPr>
      </w:pPr>
      <w:r w:rsidRPr="009F5A4E">
        <w:rPr>
          <w:szCs w:val="20"/>
        </w:rPr>
        <w:t xml:space="preserve">personliga styrkor och sårbarhetsområden - kroppsligt och mentalt, </w:t>
      </w:r>
    </w:p>
    <w:p w:rsidRPr="009F5A4E" w:rsidR="009F5A4E" w:rsidP="009F5A4E" w:rsidRDefault="009F5A4E" w14:paraId="558EB183" w14:textId="77777777">
      <w:pPr>
        <w:numPr>
          <w:ilvl w:val="0"/>
          <w:numId w:val="21"/>
        </w:numPr>
        <w:tabs>
          <w:tab w:val="num" w:pos="3382"/>
        </w:tabs>
        <w:overflowPunct w:val="0"/>
        <w:autoSpaceDE w:val="0"/>
        <w:autoSpaceDN w:val="0"/>
        <w:adjustRightInd w:val="0"/>
        <w:spacing w:after="80" w:line="480" w:lineRule="auto"/>
        <w:ind w:left="3382" w:right="0"/>
        <w:textAlignment w:val="baseline"/>
        <w:rPr>
          <w:szCs w:val="20"/>
        </w:rPr>
      </w:pPr>
      <w:r w:rsidRPr="009F5A4E">
        <w:rPr>
          <w:szCs w:val="20"/>
        </w:rPr>
        <w:t>eventuella andra diagnoser eller sjukdomar</w:t>
      </w:r>
    </w:p>
    <w:p w:rsidRPr="009F5A4E" w:rsidR="009F5A4E" w:rsidP="009F5A4E" w:rsidRDefault="009F5A4E" w14:paraId="5E3CDCBC" w14:textId="77777777">
      <w:pPr>
        <w:overflowPunct w:val="0"/>
        <w:autoSpaceDE w:val="0"/>
        <w:autoSpaceDN w:val="0"/>
        <w:adjustRightInd w:val="0"/>
        <w:spacing w:after="160" w:line="240" w:lineRule="auto"/>
        <w:ind w:left="2676" w:right="0"/>
        <w:textAlignment w:val="baseline"/>
        <w:rPr>
          <w:szCs w:val="20"/>
        </w:rPr>
      </w:pPr>
    </w:p>
    <w:bookmarkEnd w:id="0"/>
    <w:p w:rsidRPr="00536A5A" w:rsidR="00536A5A" w:rsidP="00536A5A" w:rsidRDefault="00536A5A" w14:paraId="76B9F95B" w14:textId="24513497">
      <w:pPr>
        <w:spacing w:after="0" w:line="240" w:lineRule="auto"/>
        <w:ind w:left="0" w:right="0"/>
      </w:pPr>
    </w:p>
    <w:sectPr w:rsidRPr="00536A5A" w:rsidR="00536A5A" w:rsidSect="009F5A4E">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C4D6B89">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ABABF44">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3"/>
    <w:multiLevelType w:val="singleLevel"/>
    <w:tmpl w:val="17AEAD70"/>
    <w:lvl w:ilvl="0">
      <w:start w:val="1"/>
      <w:numFmt w:val="bullet"/>
      <w:pStyle w:val="ListBullet2"/>
      <w:lvlText w:val=""/>
      <w:lvlJc w:val="left"/>
      <w:pPr>
        <w:tabs>
          <w:tab w:val="num" w:pos="643"/>
        </w:tabs>
        <w:ind w:left="643" w:hanging="360"/>
      </w:pPr>
      <w:rPr>
        <w:rFonts w:hint="default" w:ascii="Symbol" w:hAnsi="Symbol"/>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9"/>
  </w:num>
  <w:num w:numId="2">
    <w:abstractNumId w:val="16"/>
  </w:num>
  <w:num w:numId="3">
    <w:abstractNumId w:val="0"/>
  </w:num>
  <w:num w:numId="4">
    <w:abstractNumId w:val="7"/>
  </w:num>
  <w:num w:numId="5">
    <w:abstractNumId w:val="17"/>
  </w:num>
  <w:num w:numId="6">
    <w:abstractNumId w:val="3"/>
  </w:num>
  <w:num w:numId="7">
    <w:abstractNumId w:val="13"/>
  </w:num>
  <w:num w:numId="8">
    <w:abstractNumId w:val="10"/>
  </w:num>
  <w:num w:numId="9">
    <w:abstractNumId w:val="2"/>
  </w:num>
  <w:num w:numId="10">
    <w:abstractNumId w:val="2"/>
  </w:num>
  <w:num w:numId="11">
    <w:abstractNumId w:val="4"/>
  </w:num>
  <w:num w:numId="12">
    <w:abstractNumId w:val="5"/>
  </w:num>
  <w:num w:numId="13">
    <w:abstractNumId w:val="15"/>
  </w:num>
  <w:num w:numId="14">
    <w:abstractNumId w:val="11"/>
  </w:num>
  <w:num w:numId="15">
    <w:abstractNumId w:val="8"/>
  </w:num>
  <w:num w:numId="16">
    <w:abstractNumId w:val="14"/>
  </w:num>
  <w:num w:numId="17">
    <w:abstractNumId w:val="6"/>
  </w:num>
  <w:num w:numId="18">
    <w:abstractNumId w:val="12"/>
  </w:num>
  <w:num w:numId="19">
    <w:abstractNumId w:val="18"/>
  </w:num>
  <w:num w:numId="20">
    <w:abstractNumId w:val="1"/>
  </w:num>
  <w:num w:numId="21">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9F5A4E"/>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31AC044A"/>
    <w:rsid w:val="557A031C"/>
    <w:rsid w:val="5715D37D"/>
    <w:rsid w:val="5AFD6F33"/>
    <w:rsid w:val="647B2B65"/>
    <w:rsid w:val="6B2CF8ED"/>
    <w:rsid w:val="754052F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6">
    <w:name w:val="heading 6"/>
    <w:basedOn w:val="Normal"/>
    <w:next w:val="Normal"/>
    <w:link w:val="Heading6Char"/>
    <w:uiPriority w:val="9"/>
    <w:semiHidden/>
    <w:unhideWhenUsed/>
    <w:qFormat/>
    <w:rsid w:val="009F5A4E"/>
    <w:pPr>
      <w:keepNext/>
      <w:keepLines/>
      <w:spacing w:before="40" w:after="0"/>
      <w:outlineLvl w:val="5"/>
    </w:pPr>
    <w:rPr>
      <w:rFonts w:asciiTheme="majorHAnsi" w:hAnsiTheme="majorHAnsi" w:eastAsiaTheme="majorEastAsia" w:cstheme="majorBidi"/>
      <w:color w:val="00304B" w:themeColor="accent1" w:themeShade="7F"/>
    </w:rPr>
  </w:style>
  <w:style w:type="paragraph" w:styleId="Heading7">
    <w:name w:val="heading 7"/>
    <w:basedOn w:val="Normal"/>
    <w:next w:val="Normal"/>
    <w:link w:val="Heading7Char"/>
    <w:uiPriority w:val="9"/>
    <w:semiHidden/>
    <w:unhideWhenUsed/>
    <w:qFormat/>
    <w:rsid w:val="009F5A4E"/>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Heading9">
    <w:name w:val="heading 9"/>
    <w:basedOn w:val="Normal"/>
    <w:next w:val="Normal"/>
    <w:link w:val="Heading9Char"/>
    <w:uiPriority w:val="9"/>
    <w:semiHidden/>
    <w:unhideWhenUsed/>
    <w:qFormat/>
    <w:rsid w:val="009F5A4E"/>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Heading6Char" w:customStyle="1">
    <w:name w:val="Heading 6 Char"/>
    <w:basedOn w:val="DefaultParagraphFont"/>
    <w:link w:val="Heading6"/>
    <w:uiPriority w:val="9"/>
    <w:semiHidden/>
    <w:rsid w:val="009F5A4E"/>
    <w:rPr>
      <w:rFonts w:asciiTheme="majorHAnsi" w:hAnsiTheme="majorHAnsi" w:eastAsiaTheme="majorEastAsia" w:cstheme="majorBidi"/>
      <w:color w:val="00304B" w:themeColor="accent1" w:themeShade="7F"/>
      <w:sz w:val="24"/>
      <w:szCs w:val="24"/>
    </w:rPr>
  </w:style>
  <w:style w:type="character" w:styleId="Heading7Char" w:customStyle="1">
    <w:name w:val="Heading 7 Char"/>
    <w:basedOn w:val="DefaultParagraphFont"/>
    <w:link w:val="Heading7"/>
    <w:uiPriority w:val="9"/>
    <w:semiHidden/>
    <w:rsid w:val="009F5A4E"/>
    <w:rPr>
      <w:rFonts w:asciiTheme="majorHAnsi" w:hAnsiTheme="majorHAnsi" w:eastAsiaTheme="majorEastAsia" w:cstheme="majorBidi"/>
      <w:i/>
      <w:iCs/>
      <w:color w:val="00304B" w:themeColor="accent1" w:themeShade="7F"/>
      <w:sz w:val="24"/>
      <w:szCs w:val="24"/>
    </w:rPr>
  </w:style>
  <w:style w:type="character" w:styleId="Heading9Char" w:customStyle="1">
    <w:name w:val="Heading 9 Char"/>
    <w:basedOn w:val="DefaultParagraphFont"/>
    <w:link w:val="Heading9"/>
    <w:uiPriority w:val="9"/>
    <w:semiHidden/>
    <w:rsid w:val="009F5A4E"/>
    <w:rPr>
      <w:rFonts w:asciiTheme="majorHAnsi" w:hAnsiTheme="majorHAnsi" w:eastAsiaTheme="majorEastAsia" w:cstheme="majorBidi"/>
      <w:i/>
      <w:iCs/>
      <w:color w:val="272727" w:themeColor="text1" w:themeTint="D8"/>
      <w:sz w:val="21"/>
      <w:szCs w:val="21"/>
    </w:rPr>
  </w:style>
  <w:style w:type="paragraph" w:styleId="ListBullet2">
    <w:name w:val="List Bullet 2"/>
    <w:basedOn w:val="Normal"/>
    <w:uiPriority w:val="99"/>
    <w:semiHidden/>
    <w:unhideWhenUsed/>
    <w:rsid w:val="009F5A4E"/>
    <w:pPr>
      <w:numPr>
        <w:numId w:val="20"/>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311df053a264443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182a5a5a-b62b-4017-95ef-72a92e31db3e}"/>
      </w:docPartPr>
      <w:docPartBody>
        <w:p w14:paraId="292880C5">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Kurators psykosociala arbete inom strokevården vid SÄS</dc:title>
  <dc:subject/>
  <dc:creator>patrik.jens.johansson@vgregion.se</dc:creator>
  <keywords/>
  <lastModifiedBy>Helena Hägg</lastModifiedBy>
  <revision>3</revision>
  <lastPrinted>2016-03-31T10:56:00.0000000Z</lastPrinted>
  <dcterms:created xsi:type="dcterms:W3CDTF">2022-03-24T06:47:00.0000000Z</dcterms:created>
  <dcterms:modified xsi:type="dcterms:W3CDTF">2023-03-27T07:52:23.0000000Z</dcterms:modified>
</coreProperties>
</file>