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7DB63" w14:textId="77777777" w:rsidR="002473E3" w:rsidRDefault="002473E3" w:rsidP="00F35B05">
      <w:pPr>
        <w:pStyle w:val="Rubrik2"/>
        <w:sectPr w:rsidR="002473E3" w:rsidSect="002473E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B883C42" w14:textId="77777777" w:rsidR="002473E3" w:rsidRDefault="002473E3" w:rsidP="00CB14E7">
      <w:pPr>
        <w:pStyle w:val="Rubrik1"/>
      </w:pPr>
      <w:r w:rsidRPr="002473E3">
        <w:t>Höftfraktur - Omhändertagande vid SÄS</w:t>
      </w:r>
    </w:p>
    <w:p w14:paraId="16211679" w14:textId="6349F55B" w:rsidR="00CB14E7" w:rsidRPr="00CB14E7" w:rsidRDefault="00CB14E7" w:rsidP="00CB14E7">
      <w:r>
        <w:t>Ingår i höftfrakturprocessen SÄS</w:t>
      </w:r>
    </w:p>
    <w:p w14:paraId="447C7AE8" w14:textId="77777777" w:rsidR="002473E3" w:rsidRPr="002473E3" w:rsidRDefault="002473E3" w:rsidP="00E77889">
      <w:pPr>
        <w:pStyle w:val="Rubrik2"/>
      </w:pPr>
      <w:bookmarkStart w:id="1" w:name="_Toc39842223"/>
      <w:bookmarkStart w:id="2" w:name="_Toc256000000"/>
      <w:bookmarkStart w:id="3" w:name="_Toc256000030"/>
      <w:bookmarkStart w:id="4" w:name="_Toc90468660"/>
      <w:bookmarkStart w:id="5" w:name="_Toc256000014"/>
      <w:bookmarkStart w:id="6" w:name="_Toc256000071"/>
      <w:bookmarkStart w:id="7" w:name="_Toc135732570"/>
      <w:r w:rsidRPr="002473E3">
        <w:t>Sammanfattning</w:t>
      </w:r>
      <w:bookmarkEnd w:id="1"/>
      <w:bookmarkEnd w:id="2"/>
      <w:bookmarkEnd w:id="3"/>
      <w:bookmarkEnd w:id="4"/>
      <w:bookmarkEnd w:id="5"/>
      <w:bookmarkEnd w:id="6"/>
      <w:bookmarkEnd w:id="7"/>
    </w:p>
    <w:p w14:paraId="7683E255" w14:textId="2068F287" w:rsidR="002473E3" w:rsidRDefault="002473E3" w:rsidP="00E77889">
      <w:r w:rsidRPr="002473E3">
        <w:t xml:space="preserve">Riktlinjen beskriver höftfrakturpatienternas flöde genom SÄS och beskriver ansvarsfördelningen för olika aktiviteter i anslutning till vård/behandling av denna patientgrupp, där ansvaret spänner över en rad av specialiteter från ambulanssjukvård, akutvård, radiologi, geriatrik, ortopedi, </w:t>
      </w:r>
      <w:r w:rsidR="005D7E83">
        <w:t xml:space="preserve">arbetsterapi, fysioterapi, </w:t>
      </w:r>
      <w:r w:rsidRPr="002473E3">
        <w:t>anestesi/IVA och operation. Riktlinjen vänder sig till all personal som ingår i den sammanhängande vårdkedjan och processen kring höftfrakturpatienter.</w:t>
      </w:r>
    </w:p>
    <w:p w14:paraId="4BACE5C3" w14:textId="7B0A1063" w:rsidR="00F4237D" w:rsidRPr="00F4237D" w:rsidRDefault="00F4237D" w:rsidP="00E77889">
      <w:pPr>
        <w:pStyle w:val="Rubrik2"/>
      </w:pPr>
      <w:bookmarkStart w:id="8" w:name="_Toc135732571"/>
      <w:r w:rsidRPr="00F4237D">
        <w:t>Förändringar sedan föregående version</w:t>
      </w:r>
      <w:bookmarkEnd w:id="8"/>
    </w:p>
    <w:p w14:paraId="3BC459DB" w14:textId="1B314190" w:rsidR="00A336CF" w:rsidRDefault="00A336CF" w:rsidP="00E77889">
      <w:pPr>
        <w:rPr>
          <w:sz w:val="22"/>
          <w:szCs w:val="22"/>
        </w:rPr>
      </w:pPr>
      <w:r>
        <w:t>Riktlinjen har reviderats utifrån följande delar:  </w:t>
      </w:r>
    </w:p>
    <w:p w14:paraId="76B7FE4C" w14:textId="77777777" w:rsidR="00A336CF" w:rsidRDefault="00A336CF" w:rsidP="00E77889">
      <w:pPr>
        <w:pStyle w:val="Punktlista"/>
      </w:pPr>
      <w:r>
        <w:t>Införande av vårdspår och CFS-skattning</w:t>
      </w:r>
    </w:p>
    <w:p w14:paraId="0BA39E5A" w14:textId="77777777" w:rsidR="00A336CF" w:rsidRDefault="00A336CF" w:rsidP="00E77889">
      <w:pPr>
        <w:pStyle w:val="Punktlista"/>
      </w:pPr>
      <w:r>
        <w:t>Preoperativ rengöring av hudkostym</w:t>
      </w:r>
    </w:p>
    <w:p w14:paraId="1EFE962C" w14:textId="77777777" w:rsidR="00A336CF" w:rsidRDefault="00A336CF" w:rsidP="00E77889">
      <w:pPr>
        <w:pStyle w:val="Punktlista"/>
      </w:pPr>
      <w:r>
        <w:t>Anpassning till ambulanssjukvårdens prioriteringssystem WEST</w:t>
      </w:r>
    </w:p>
    <w:p w14:paraId="27D3E7A8" w14:textId="77777777" w:rsidR="00A336CF" w:rsidRDefault="00A336CF" w:rsidP="00E77889">
      <w:pPr>
        <w:pStyle w:val="Punktlista"/>
      </w:pPr>
      <w:r>
        <w:t>Justering i ansvarsfördelning utifrån sjukhuset nuvarande organisationsstruktur.</w:t>
      </w:r>
    </w:p>
    <w:p w14:paraId="3C8EBEBB" w14:textId="77777777" w:rsidR="002473E3" w:rsidRPr="00DC4BED" w:rsidRDefault="002473E3" w:rsidP="0060312F">
      <w:pPr>
        <w:spacing w:before="360" w:after="40"/>
        <w:rPr>
          <w:rFonts w:asciiTheme="majorHAnsi" w:hAnsiTheme="majorHAnsi" w:cstheme="majorHAnsi"/>
          <w:sz w:val="28"/>
          <w:szCs w:val="28"/>
        </w:rPr>
      </w:pPr>
      <w:bookmarkStart w:id="9" w:name="_Toc256000001"/>
      <w:bookmarkStart w:id="10" w:name="_Toc256000031"/>
      <w:bookmarkStart w:id="11" w:name="_Toc90468661"/>
      <w:bookmarkStart w:id="12" w:name="_Toc256000016"/>
      <w:bookmarkStart w:id="13" w:name="_Toc256000074"/>
      <w:r w:rsidRPr="00DC4BED">
        <w:rPr>
          <w:rFonts w:asciiTheme="majorHAnsi" w:hAnsiTheme="majorHAnsi" w:cstheme="majorHAnsi"/>
          <w:sz w:val="28"/>
          <w:szCs w:val="28"/>
        </w:rPr>
        <w:t>Innehållsförteckning</w:t>
      </w:r>
      <w:bookmarkEnd w:id="9"/>
      <w:bookmarkEnd w:id="10"/>
      <w:bookmarkEnd w:id="11"/>
      <w:bookmarkEnd w:id="12"/>
      <w:bookmarkEnd w:id="13"/>
    </w:p>
    <w:bookmarkStart w:id="14" w:name="_Toc39842224"/>
    <w:bookmarkStart w:id="15" w:name="_Toc256000002"/>
    <w:bookmarkStart w:id="16" w:name="_Toc256000032"/>
    <w:bookmarkStart w:id="17" w:name="_Toc90468662"/>
    <w:bookmarkStart w:id="18" w:name="_Toc256000018"/>
    <w:bookmarkStart w:id="19" w:name="_Toc256000075"/>
    <w:p w14:paraId="48093C95" w14:textId="3E3D2C61" w:rsidR="00F36A08" w:rsidRDefault="0060312F">
      <w:pPr>
        <w:pStyle w:val="Innehll1"/>
        <w:rPr>
          <w:rFonts w:asciiTheme="minorHAnsi" w:eastAsiaTheme="minorEastAsia" w:hAnsiTheme="minorHAnsi" w:cstheme="minorBidi"/>
          <w:noProof/>
          <w:sz w:val="22"/>
          <w:szCs w:val="22"/>
        </w:rPr>
      </w:pPr>
      <w:r>
        <w:rPr>
          <w:rFonts w:ascii="Arial" w:eastAsia="Arial" w:hAnsi="Arial" w:cs="Arial"/>
          <w:bCs/>
          <w:noProof/>
          <w:sz w:val="22"/>
          <w:szCs w:val="32"/>
        </w:rPr>
        <w:fldChar w:fldCharType="begin"/>
      </w:r>
      <w:r>
        <w:rPr>
          <w:rFonts w:ascii="Arial" w:eastAsia="Arial" w:hAnsi="Arial" w:cs="Arial"/>
          <w:bCs/>
          <w:noProof/>
          <w:sz w:val="22"/>
          <w:szCs w:val="32"/>
        </w:rPr>
        <w:instrText xml:space="preserve"> TOC \h \z \t "Rubrik 2;1;Rubrik 3;2;Mellanrubrik VGR;3" </w:instrText>
      </w:r>
      <w:r>
        <w:rPr>
          <w:rFonts w:ascii="Arial" w:eastAsia="Arial" w:hAnsi="Arial" w:cs="Arial"/>
          <w:bCs/>
          <w:noProof/>
          <w:sz w:val="22"/>
          <w:szCs w:val="32"/>
        </w:rPr>
        <w:fldChar w:fldCharType="separate"/>
      </w:r>
      <w:hyperlink w:anchor="_Toc135732570" w:history="1">
        <w:r w:rsidR="00F36A08" w:rsidRPr="005B5AE4">
          <w:rPr>
            <w:rStyle w:val="Hyperlnk"/>
            <w:rFonts w:eastAsia="MS Gothic"/>
            <w:noProof/>
          </w:rPr>
          <w:t>Sammanfattning</w:t>
        </w:r>
        <w:r w:rsidR="00F36A08">
          <w:rPr>
            <w:noProof/>
            <w:webHidden/>
          </w:rPr>
          <w:tab/>
        </w:r>
        <w:r w:rsidR="00F36A08">
          <w:rPr>
            <w:noProof/>
            <w:webHidden/>
          </w:rPr>
          <w:fldChar w:fldCharType="begin"/>
        </w:r>
        <w:r w:rsidR="00F36A08">
          <w:rPr>
            <w:noProof/>
            <w:webHidden/>
          </w:rPr>
          <w:instrText xml:space="preserve"> PAGEREF _Toc135732570 \h </w:instrText>
        </w:r>
        <w:r w:rsidR="00F36A08">
          <w:rPr>
            <w:noProof/>
            <w:webHidden/>
          </w:rPr>
        </w:r>
        <w:r w:rsidR="00F36A08">
          <w:rPr>
            <w:noProof/>
            <w:webHidden/>
          </w:rPr>
          <w:fldChar w:fldCharType="separate"/>
        </w:r>
        <w:r w:rsidR="00F36A08">
          <w:rPr>
            <w:noProof/>
            <w:webHidden/>
          </w:rPr>
          <w:t>1</w:t>
        </w:r>
        <w:r w:rsidR="00F36A08">
          <w:rPr>
            <w:noProof/>
            <w:webHidden/>
          </w:rPr>
          <w:fldChar w:fldCharType="end"/>
        </w:r>
      </w:hyperlink>
    </w:p>
    <w:p w14:paraId="256607C2" w14:textId="7C6C87DC" w:rsidR="00F36A08" w:rsidRDefault="00F36A08">
      <w:pPr>
        <w:pStyle w:val="Innehll1"/>
        <w:rPr>
          <w:rFonts w:asciiTheme="minorHAnsi" w:eastAsiaTheme="minorEastAsia" w:hAnsiTheme="minorHAnsi" w:cstheme="minorBidi"/>
          <w:noProof/>
          <w:sz w:val="22"/>
          <w:szCs w:val="22"/>
        </w:rPr>
      </w:pPr>
      <w:hyperlink w:anchor="_Toc135732571" w:history="1">
        <w:r w:rsidRPr="005B5AE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_Toc135732571 \h </w:instrText>
        </w:r>
        <w:r>
          <w:rPr>
            <w:noProof/>
            <w:webHidden/>
          </w:rPr>
        </w:r>
        <w:r>
          <w:rPr>
            <w:noProof/>
            <w:webHidden/>
          </w:rPr>
          <w:fldChar w:fldCharType="separate"/>
        </w:r>
        <w:r>
          <w:rPr>
            <w:noProof/>
            <w:webHidden/>
          </w:rPr>
          <w:t>1</w:t>
        </w:r>
        <w:r>
          <w:rPr>
            <w:noProof/>
            <w:webHidden/>
          </w:rPr>
          <w:fldChar w:fldCharType="end"/>
        </w:r>
      </w:hyperlink>
    </w:p>
    <w:p w14:paraId="564458F8" w14:textId="2FE45ADA" w:rsidR="00F36A08" w:rsidRDefault="00F36A08">
      <w:pPr>
        <w:pStyle w:val="Innehll1"/>
        <w:rPr>
          <w:rFonts w:asciiTheme="minorHAnsi" w:eastAsiaTheme="minorEastAsia" w:hAnsiTheme="minorHAnsi" w:cstheme="minorBidi"/>
          <w:noProof/>
          <w:sz w:val="22"/>
          <w:szCs w:val="22"/>
        </w:rPr>
      </w:pPr>
      <w:hyperlink w:anchor="_Toc135732572" w:history="1">
        <w:r w:rsidRPr="005B5AE4">
          <w:rPr>
            <w:rStyle w:val="Hyperlnk"/>
            <w:rFonts w:eastAsia="MS Gothic"/>
            <w:noProof/>
          </w:rPr>
          <w:t>Förutsättningar</w:t>
        </w:r>
        <w:r>
          <w:rPr>
            <w:noProof/>
            <w:webHidden/>
          </w:rPr>
          <w:tab/>
        </w:r>
        <w:r>
          <w:rPr>
            <w:noProof/>
            <w:webHidden/>
          </w:rPr>
          <w:fldChar w:fldCharType="begin"/>
        </w:r>
        <w:r>
          <w:rPr>
            <w:noProof/>
            <w:webHidden/>
          </w:rPr>
          <w:instrText xml:space="preserve"> PAGEREF _Toc135732572 \h </w:instrText>
        </w:r>
        <w:r>
          <w:rPr>
            <w:noProof/>
            <w:webHidden/>
          </w:rPr>
        </w:r>
        <w:r>
          <w:rPr>
            <w:noProof/>
            <w:webHidden/>
          </w:rPr>
          <w:fldChar w:fldCharType="separate"/>
        </w:r>
        <w:r>
          <w:rPr>
            <w:noProof/>
            <w:webHidden/>
          </w:rPr>
          <w:t>2</w:t>
        </w:r>
        <w:r>
          <w:rPr>
            <w:noProof/>
            <w:webHidden/>
          </w:rPr>
          <w:fldChar w:fldCharType="end"/>
        </w:r>
      </w:hyperlink>
    </w:p>
    <w:p w14:paraId="1716047A" w14:textId="14FB7A56" w:rsidR="00F36A08" w:rsidRDefault="00F36A08">
      <w:pPr>
        <w:pStyle w:val="Innehll2"/>
        <w:rPr>
          <w:rFonts w:asciiTheme="minorHAnsi" w:eastAsiaTheme="minorEastAsia" w:hAnsiTheme="minorHAnsi" w:cstheme="minorBidi"/>
          <w:noProof/>
          <w:sz w:val="22"/>
          <w:szCs w:val="22"/>
        </w:rPr>
      </w:pPr>
      <w:hyperlink w:anchor="_Toc135732573" w:history="1">
        <w:r w:rsidRPr="005B5AE4">
          <w:rPr>
            <w:rStyle w:val="Hyperlnk"/>
            <w:rFonts w:eastAsia="MS Gothic"/>
            <w:noProof/>
          </w:rPr>
          <w:t>Syfte</w:t>
        </w:r>
        <w:r>
          <w:rPr>
            <w:noProof/>
            <w:webHidden/>
          </w:rPr>
          <w:tab/>
        </w:r>
        <w:r>
          <w:rPr>
            <w:noProof/>
            <w:webHidden/>
          </w:rPr>
          <w:fldChar w:fldCharType="begin"/>
        </w:r>
        <w:r>
          <w:rPr>
            <w:noProof/>
            <w:webHidden/>
          </w:rPr>
          <w:instrText xml:space="preserve"> PAGEREF _Toc135732573 \h </w:instrText>
        </w:r>
        <w:r>
          <w:rPr>
            <w:noProof/>
            <w:webHidden/>
          </w:rPr>
        </w:r>
        <w:r>
          <w:rPr>
            <w:noProof/>
            <w:webHidden/>
          </w:rPr>
          <w:fldChar w:fldCharType="separate"/>
        </w:r>
        <w:r>
          <w:rPr>
            <w:noProof/>
            <w:webHidden/>
          </w:rPr>
          <w:t>2</w:t>
        </w:r>
        <w:r>
          <w:rPr>
            <w:noProof/>
            <w:webHidden/>
          </w:rPr>
          <w:fldChar w:fldCharType="end"/>
        </w:r>
      </w:hyperlink>
    </w:p>
    <w:p w14:paraId="42B682C1" w14:textId="16593541" w:rsidR="00F36A08" w:rsidRDefault="00F36A08">
      <w:pPr>
        <w:pStyle w:val="Innehll2"/>
        <w:rPr>
          <w:rFonts w:asciiTheme="minorHAnsi" w:eastAsiaTheme="minorEastAsia" w:hAnsiTheme="minorHAnsi" w:cstheme="minorBidi"/>
          <w:noProof/>
          <w:sz w:val="22"/>
          <w:szCs w:val="22"/>
        </w:rPr>
      </w:pPr>
      <w:hyperlink w:anchor="_Toc135732574" w:history="1">
        <w:r w:rsidRPr="005B5AE4">
          <w:rPr>
            <w:rStyle w:val="Hyperlnk"/>
            <w:rFonts w:eastAsia="MS Gothic"/>
            <w:noProof/>
          </w:rPr>
          <w:t>Ansvarsfördelning</w:t>
        </w:r>
        <w:r>
          <w:rPr>
            <w:noProof/>
            <w:webHidden/>
          </w:rPr>
          <w:tab/>
        </w:r>
        <w:r>
          <w:rPr>
            <w:noProof/>
            <w:webHidden/>
          </w:rPr>
          <w:fldChar w:fldCharType="begin"/>
        </w:r>
        <w:r>
          <w:rPr>
            <w:noProof/>
            <w:webHidden/>
          </w:rPr>
          <w:instrText xml:space="preserve"> PAGEREF _Toc135732574 \h </w:instrText>
        </w:r>
        <w:r>
          <w:rPr>
            <w:noProof/>
            <w:webHidden/>
          </w:rPr>
        </w:r>
        <w:r>
          <w:rPr>
            <w:noProof/>
            <w:webHidden/>
          </w:rPr>
          <w:fldChar w:fldCharType="separate"/>
        </w:r>
        <w:r>
          <w:rPr>
            <w:noProof/>
            <w:webHidden/>
          </w:rPr>
          <w:t>2</w:t>
        </w:r>
        <w:r>
          <w:rPr>
            <w:noProof/>
            <w:webHidden/>
          </w:rPr>
          <w:fldChar w:fldCharType="end"/>
        </w:r>
      </w:hyperlink>
    </w:p>
    <w:p w14:paraId="6EC2F60F" w14:textId="748DF0BB" w:rsidR="00F36A08" w:rsidRDefault="00F36A08">
      <w:pPr>
        <w:pStyle w:val="Innehll2"/>
        <w:rPr>
          <w:rFonts w:asciiTheme="minorHAnsi" w:eastAsiaTheme="minorEastAsia" w:hAnsiTheme="minorHAnsi" w:cstheme="minorBidi"/>
          <w:noProof/>
          <w:sz w:val="22"/>
          <w:szCs w:val="22"/>
        </w:rPr>
      </w:pPr>
      <w:hyperlink w:anchor="_Toc135732575" w:history="1">
        <w:r w:rsidRPr="005B5AE4">
          <w:rPr>
            <w:rStyle w:val="Hyperlnk"/>
            <w:rFonts w:eastAsia="MS Gothic"/>
            <w:noProof/>
          </w:rPr>
          <w:t>Ansvariga för genomförande</w:t>
        </w:r>
        <w:r>
          <w:rPr>
            <w:noProof/>
            <w:webHidden/>
          </w:rPr>
          <w:tab/>
        </w:r>
        <w:r>
          <w:rPr>
            <w:noProof/>
            <w:webHidden/>
          </w:rPr>
          <w:fldChar w:fldCharType="begin"/>
        </w:r>
        <w:r>
          <w:rPr>
            <w:noProof/>
            <w:webHidden/>
          </w:rPr>
          <w:instrText xml:space="preserve"> PAGEREF _Toc135732575 \h </w:instrText>
        </w:r>
        <w:r>
          <w:rPr>
            <w:noProof/>
            <w:webHidden/>
          </w:rPr>
        </w:r>
        <w:r>
          <w:rPr>
            <w:noProof/>
            <w:webHidden/>
          </w:rPr>
          <w:fldChar w:fldCharType="separate"/>
        </w:r>
        <w:r>
          <w:rPr>
            <w:noProof/>
            <w:webHidden/>
          </w:rPr>
          <w:t>2</w:t>
        </w:r>
        <w:r>
          <w:rPr>
            <w:noProof/>
            <w:webHidden/>
          </w:rPr>
          <w:fldChar w:fldCharType="end"/>
        </w:r>
      </w:hyperlink>
    </w:p>
    <w:p w14:paraId="48669662" w14:textId="4FABB01E" w:rsidR="00F36A08" w:rsidRDefault="00F36A08">
      <w:pPr>
        <w:pStyle w:val="Innehll3"/>
        <w:rPr>
          <w:rFonts w:asciiTheme="minorHAnsi" w:eastAsiaTheme="minorEastAsia" w:hAnsiTheme="minorHAnsi" w:cstheme="minorBidi"/>
          <w:noProof/>
          <w:sz w:val="22"/>
          <w:szCs w:val="22"/>
        </w:rPr>
      </w:pPr>
      <w:hyperlink w:anchor="_Toc135732576" w:history="1">
        <w:r w:rsidRPr="005B5AE4">
          <w:rPr>
            <w:rStyle w:val="Hyperlnk"/>
            <w:rFonts w:eastAsia="MS Gothic"/>
            <w:noProof/>
          </w:rPr>
          <w:t>Akutsjukvård</w:t>
        </w:r>
        <w:r>
          <w:rPr>
            <w:noProof/>
            <w:webHidden/>
          </w:rPr>
          <w:tab/>
        </w:r>
        <w:r>
          <w:rPr>
            <w:noProof/>
            <w:webHidden/>
          </w:rPr>
          <w:fldChar w:fldCharType="begin"/>
        </w:r>
        <w:r>
          <w:rPr>
            <w:noProof/>
            <w:webHidden/>
          </w:rPr>
          <w:instrText xml:space="preserve"> PAGEREF _Toc135732576 \h </w:instrText>
        </w:r>
        <w:r>
          <w:rPr>
            <w:noProof/>
            <w:webHidden/>
          </w:rPr>
        </w:r>
        <w:r>
          <w:rPr>
            <w:noProof/>
            <w:webHidden/>
          </w:rPr>
          <w:fldChar w:fldCharType="separate"/>
        </w:r>
        <w:r>
          <w:rPr>
            <w:noProof/>
            <w:webHidden/>
          </w:rPr>
          <w:t>2</w:t>
        </w:r>
        <w:r>
          <w:rPr>
            <w:noProof/>
            <w:webHidden/>
          </w:rPr>
          <w:fldChar w:fldCharType="end"/>
        </w:r>
      </w:hyperlink>
    </w:p>
    <w:p w14:paraId="22A40E09" w14:textId="27BB7239" w:rsidR="00F36A08" w:rsidRDefault="00F36A08">
      <w:pPr>
        <w:pStyle w:val="Innehll3"/>
        <w:rPr>
          <w:rFonts w:asciiTheme="minorHAnsi" w:eastAsiaTheme="minorEastAsia" w:hAnsiTheme="minorHAnsi" w:cstheme="minorBidi"/>
          <w:noProof/>
          <w:sz w:val="22"/>
          <w:szCs w:val="22"/>
        </w:rPr>
      </w:pPr>
      <w:hyperlink w:anchor="_Toc135732577" w:history="1">
        <w:r w:rsidRPr="005B5AE4">
          <w:rPr>
            <w:rStyle w:val="Hyperlnk"/>
            <w:rFonts w:eastAsia="MS Gothic"/>
            <w:noProof/>
          </w:rPr>
          <w:t>Bild- och funktionsmedicin</w:t>
        </w:r>
        <w:r>
          <w:rPr>
            <w:noProof/>
            <w:webHidden/>
          </w:rPr>
          <w:tab/>
        </w:r>
        <w:r>
          <w:rPr>
            <w:noProof/>
            <w:webHidden/>
          </w:rPr>
          <w:fldChar w:fldCharType="begin"/>
        </w:r>
        <w:r>
          <w:rPr>
            <w:noProof/>
            <w:webHidden/>
          </w:rPr>
          <w:instrText xml:space="preserve"> PAGEREF _Toc135732577 \h </w:instrText>
        </w:r>
        <w:r>
          <w:rPr>
            <w:noProof/>
            <w:webHidden/>
          </w:rPr>
        </w:r>
        <w:r>
          <w:rPr>
            <w:noProof/>
            <w:webHidden/>
          </w:rPr>
          <w:fldChar w:fldCharType="separate"/>
        </w:r>
        <w:r>
          <w:rPr>
            <w:noProof/>
            <w:webHidden/>
          </w:rPr>
          <w:t>3</w:t>
        </w:r>
        <w:r>
          <w:rPr>
            <w:noProof/>
            <w:webHidden/>
          </w:rPr>
          <w:fldChar w:fldCharType="end"/>
        </w:r>
      </w:hyperlink>
    </w:p>
    <w:p w14:paraId="0ABB4058" w14:textId="202A8351" w:rsidR="00F36A08" w:rsidRDefault="00F36A08">
      <w:pPr>
        <w:pStyle w:val="Innehll3"/>
        <w:rPr>
          <w:rFonts w:asciiTheme="minorHAnsi" w:eastAsiaTheme="minorEastAsia" w:hAnsiTheme="minorHAnsi" w:cstheme="minorBidi"/>
          <w:noProof/>
          <w:sz w:val="22"/>
          <w:szCs w:val="22"/>
        </w:rPr>
      </w:pPr>
      <w:hyperlink w:anchor="_Toc135732578" w:history="1">
        <w:r w:rsidRPr="005B5AE4">
          <w:rPr>
            <w:rStyle w:val="Hyperlnk"/>
            <w:rFonts w:eastAsia="MS Gothic"/>
            <w:noProof/>
          </w:rPr>
          <w:t>Kirurgi, ortopedi, ÖNH</w:t>
        </w:r>
        <w:r>
          <w:rPr>
            <w:noProof/>
            <w:webHidden/>
          </w:rPr>
          <w:tab/>
        </w:r>
        <w:r>
          <w:rPr>
            <w:noProof/>
            <w:webHidden/>
          </w:rPr>
          <w:fldChar w:fldCharType="begin"/>
        </w:r>
        <w:r>
          <w:rPr>
            <w:noProof/>
            <w:webHidden/>
          </w:rPr>
          <w:instrText xml:space="preserve"> PAGEREF _Toc135732578 \h </w:instrText>
        </w:r>
        <w:r>
          <w:rPr>
            <w:noProof/>
            <w:webHidden/>
          </w:rPr>
        </w:r>
        <w:r>
          <w:rPr>
            <w:noProof/>
            <w:webHidden/>
          </w:rPr>
          <w:fldChar w:fldCharType="separate"/>
        </w:r>
        <w:r>
          <w:rPr>
            <w:noProof/>
            <w:webHidden/>
          </w:rPr>
          <w:t>3</w:t>
        </w:r>
        <w:r>
          <w:rPr>
            <w:noProof/>
            <w:webHidden/>
          </w:rPr>
          <w:fldChar w:fldCharType="end"/>
        </w:r>
      </w:hyperlink>
    </w:p>
    <w:p w14:paraId="4CA037F9" w14:textId="7C8B227C" w:rsidR="00F36A08" w:rsidRDefault="00F36A08">
      <w:pPr>
        <w:pStyle w:val="Innehll3"/>
        <w:rPr>
          <w:rFonts w:asciiTheme="minorHAnsi" w:eastAsiaTheme="minorEastAsia" w:hAnsiTheme="minorHAnsi" w:cstheme="minorBidi"/>
          <w:noProof/>
          <w:sz w:val="22"/>
          <w:szCs w:val="22"/>
        </w:rPr>
      </w:pPr>
      <w:hyperlink w:anchor="_Toc135732579" w:history="1">
        <w:r w:rsidRPr="005B5AE4">
          <w:rPr>
            <w:rStyle w:val="Hyperlnk"/>
            <w:rFonts w:eastAsia="MS Gothic"/>
            <w:noProof/>
          </w:rPr>
          <w:t>Anestesi, operation, intensivvård</w:t>
        </w:r>
        <w:r>
          <w:rPr>
            <w:noProof/>
            <w:webHidden/>
          </w:rPr>
          <w:tab/>
        </w:r>
        <w:r>
          <w:rPr>
            <w:noProof/>
            <w:webHidden/>
          </w:rPr>
          <w:fldChar w:fldCharType="begin"/>
        </w:r>
        <w:r>
          <w:rPr>
            <w:noProof/>
            <w:webHidden/>
          </w:rPr>
          <w:instrText xml:space="preserve"> PAGEREF _Toc135732579 \h </w:instrText>
        </w:r>
        <w:r>
          <w:rPr>
            <w:noProof/>
            <w:webHidden/>
          </w:rPr>
        </w:r>
        <w:r>
          <w:rPr>
            <w:noProof/>
            <w:webHidden/>
          </w:rPr>
          <w:fldChar w:fldCharType="separate"/>
        </w:r>
        <w:r>
          <w:rPr>
            <w:noProof/>
            <w:webHidden/>
          </w:rPr>
          <w:t>3</w:t>
        </w:r>
        <w:r>
          <w:rPr>
            <w:noProof/>
            <w:webHidden/>
          </w:rPr>
          <w:fldChar w:fldCharType="end"/>
        </w:r>
      </w:hyperlink>
    </w:p>
    <w:p w14:paraId="39903AA7" w14:textId="214065FD" w:rsidR="00F36A08" w:rsidRDefault="00F36A08">
      <w:pPr>
        <w:pStyle w:val="Innehll3"/>
        <w:rPr>
          <w:rFonts w:asciiTheme="minorHAnsi" w:eastAsiaTheme="minorEastAsia" w:hAnsiTheme="minorHAnsi" w:cstheme="minorBidi"/>
          <w:noProof/>
          <w:sz w:val="22"/>
          <w:szCs w:val="22"/>
        </w:rPr>
      </w:pPr>
      <w:hyperlink w:anchor="_Toc135732580" w:history="1">
        <w:r w:rsidRPr="005B5AE4">
          <w:rPr>
            <w:rStyle w:val="Hyperlnk"/>
            <w:rFonts w:eastAsia="MS Gothic"/>
            <w:noProof/>
          </w:rPr>
          <w:t>Neurologi, rehabilitering, nära vård</w:t>
        </w:r>
        <w:r>
          <w:rPr>
            <w:noProof/>
            <w:webHidden/>
          </w:rPr>
          <w:tab/>
        </w:r>
        <w:r>
          <w:rPr>
            <w:noProof/>
            <w:webHidden/>
          </w:rPr>
          <w:fldChar w:fldCharType="begin"/>
        </w:r>
        <w:r>
          <w:rPr>
            <w:noProof/>
            <w:webHidden/>
          </w:rPr>
          <w:instrText xml:space="preserve"> PAGEREF _Toc135732580 \h </w:instrText>
        </w:r>
        <w:r>
          <w:rPr>
            <w:noProof/>
            <w:webHidden/>
          </w:rPr>
        </w:r>
        <w:r>
          <w:rPr>
            <w:noProof/>
            <w:webHidden/>
          </w:rPr>
          <w:fldChar w:fldCharType="separate"/>
        </w:r>
        <w:r>
          <w:rPr>
            <w:noProof/>
            <w:webHidden/>
          </w:rPr>
          <w:t>3</w:t>
        </w:r>
        <w:r>
          <w:rPr>
            <w:noProof/>
            <w:webHidden/>
          </w:rPr>
          <w:fldChar w:fldCharType="end"/>
        </w:r>
      </w:hyperlink>
    </w:p>
    <w:p w14:paraId="6D26E16C" w14:textId="66CE1DC8" w:rsidR="00F36A08" w:rsidRDefault="00F36A08">
      <w:pPr>
        <w:pStyle w:val="Innehll2"/>
        <w:rPr>
          <w:rFonts w:asciiTheme="minorHAnsi" w:eastAsiaTheme="minorEastAsia" w:hAnsiTheme="minorHAnsi" w:cstheme="minorBidi"/>
          <w:noProof/>
          <w:sz w:val="22"/>
          <w:szCs w:val="22"/>
        </w:rPr>
      </w:pPr>
      <w:hyperlink w:anchor="_Toc135732581" w:history="1">
        <w:r w:rsidRPr="005B5AE4">
          <w:rPr>
            <w:rStyle w:val="Hyperlnk"/>
            <w:rFonts w:eastAsia="MS Gothic"/>
            <w:noProof/>
          </w:rPr>
          <w:t>Kriterier för att starta ”Raka spåret - höftfraktur”</w:t>
        </w:r>
        <w:r>
          <w:rPr>
            <w:noProof/>
            <w:webHidden/>
          </w:rPr>
          <w:tab/>
        </w:r>
        <w:r>
          <w:rPr>
            <w:noProof/>
            <w:webHidden/>
          </w:rPr>
          <w:fldChar w:fldCharType="begin"/>
        </w:r>
        <w:r>
          <w:rPr>
            <w:noProof/>
            <w:webHidden/>
          </w:rPr>
          <w:instrText xml:space="preserve"> PAGEREF _Toc135732581 \h </w:instrText>
        </w:r>
        <w:r>
          <w:rPr>
            <w:noProof/>
            <w:webHidden/>
          </w:rPr>
        </w:r>
        <w:r>
          <w:rPr>
            <w:noProof/>
            <w:webHidden/>
          </w:rPr>
          <w:fldChar w:fldCharType="separate"/>
        </w:r>
        <w:r>
          <w:rPr>
            <w:noProof/>
            <w:webHidden/>
          </w:rPr>
          <w:t>4</w:t>
        </w:r>
        <w:r>
          <w:rPr>
            <w:noProof/>
            <w:webHidden/>
          </w:rPr>
          <w:fldChar w:fldCharType="end"/>
        </w:r>
      </w:hyperlink>
    </w:p>
    <w:p w14:paraId="07A2D463" w14:textId="2E58C1E2" w:rsidR="00F36A08" w:rsidRDefault="00F36A08">
      <w:pPr>
        <w:pStyle w:val="Innehll3"/>
        <w:rPr>
          <w:rFonts w:asciiTheme="minorHAnsi" w:eastAsiaTheme="minorEastAsia" w:hAnsiTheme="minorHAnsi" w:cstheme="minorBidi"/>
          <w:noProof/>
          <w:sz w:val="22"/>
          <w:szCs w:val="22"/>
        </w:rPr>
      </w:pPr>
      <w:hyperlink w:anchor="_Toc135732582" w:history="1">
        <w:r w:rsidRPr="005B5AE4">
          <w:rPr>
            <w:rStyle w:val="Hyperlnk"/>
            <w:rFonts w:eastAsia="MS Gothic"/>
            <w:noProof/>
          </w:rPr>
          <w:t>Exklusionskriterier:</w:t>
        </w:r>
        <w:r>
          <w:rPr>
            <w:noProof/>
            <w:webHidden/>
          </w:rPr>
          <w:tab/>
        </w:r>
        <w:r>
          <w:rPr>
            <w:noProof/>
            <w:webHidden/>
          </w:rPr>
          <w:fldChar w:fldCharType="begin"/>
        </w:r>
        <w:r>
          <w:rPr>
            <w:noProof/>
            <w:webHidden/>
          </w:rPr>
          <w:instrText xml:space="preserve"> PAGEREF _Toc135732582 \h </w:instrText>
        </w:r>
        <w:r>
          <w:rPr>
            <w:noProof/>
            <w:webHidden/>
          </w:rPr>
        </w:r>
        <w:r>
          <w:rPr>
            <w:noProof/>
            <w:webHidden/>
          </w:rPr>
          <w:fldChar w:fldCharType="separate"/>
        </w:r>
        <w:r>
          <w:rPr>
            <w:noProof/>
            <w:webHidden/>
          </w:rPr>
          <w:t>4</w:t>
        </w:r>
        <w:r>
          <w:rPr>
            <w:noProof/>
            <w:webHidden/>
          </w:rPr>
          <w:fldChar w:fldCharType="end"/>
        </w:r>
      </w:hyperlink>
    </w:p>
    <w:p w14:paraId="0CBAA007" w14:textId="2C66528F" w:rsidR="00F36A08" w:rsidRDefault="00F36A08">
      <w:pPr>
        <w:pStyle w:val="Innehll1"/>
        <w:rPr>
          <w:rFonts w:asciiTheme="minorHAnsi" w:eastAsiaTheme="minorEastAsia" w:hAnsiTheme="minorHAnsi" w:cstheme="minorBidi"/>
          <w:noProof/>
          <w:sz w:val="22"/>
          <w:szCs w:val="22"/>
        </w:rPr>
      </w:pPr>
      <w:hyperlink w:anchor="_Toc135732583" w:history="1">
        <w:r w:rsidRPr="005B5AE4">
          <w:rPr>
            <w:rStyle w:val="Hyperlnk"/>
            <w:rFonts w:eastAsia="MS Gothic"/>
            <w:noProof/>
          </w:rPr>
          <w:t>Genomförande</w:t>
        </w:r>
        <w:r>
          <w:rPr>
            <w:noProof/>
            <w:webHidden/>
          </w:rPr>
          <w:tab/>
        </w:r>
        <w:r>
          <w:rPr>
            <w:noProof/>
            <w:webHidden/>
          </w:rPr>
          <w:fldChar w:fldCharType="begin"/>
        </w:r>
        <w:r>
          <w:rPr>
            <w:noProof/>
            <w:webHidden/>
          </w:rPr>
          <w:instrText xml:space="preserve"> PAGEREF _Toc135732583 \h </w:instrText>
        </w:r>
        <w:r>
          <w:rPr>
            <w:noProof/>
            <w:webHidden/>
          </w:rPr>
        </w:r>
        <w:r>
          <w:rPr>
            <w:noProof/>
            <w:webHidden/>
          </w:rPr>
          <w:fldChar w:fldCharType="separate"/>
        </w:r>
        <w:r>
          <w:rPr>
            <w:noProof/>
            <w:webHidden/>
          </w:rPr>
          <w:t>5</w:t>
        </w:r>
        <w:r>
          <w:rPr>
            <w:noProof/>
            <w:webHidden/>
          </w:rPr>
          <w:fldChar w:fldCharType="end"/>
        </w:r>
      </w:hyperlink>
    </w:p>
    <w:p w14:paraId="6E99D9A6" w14:textId="3825D8C4" w:rsidR="00F36A08" w:rsidRDefault="00F36A08">
      <w:pPr>
        <w:pStyle w:val="Innehll2"/>
        <w:rPr>
          <w:rFonts w:asciiTheme="minorHAnsi" w:eastAsiaTheme="minorEastAsia" w:hAnsiTheme="minorHAnsi" w:cstheme="minorBidi"/>
          <w:noProof/>
          <w:sz w:val="22"/>
          <w:szCs w:val="22"/>
        </w:rPr>
      </w:pPr>
      <w:hyperlink w:anchor="_Toc135732584" w:history="1">
        <w:r w:rsidRPr="005B5AE4">
          <w:rPr>
            <w:rStyle w:val="Hyperlnk"/>
            <w:rFonts w:eastAsia="MS Gothic"/>
            <w:noProof/>
          </w:rPr>
          <w:t>Raka spåret – höftfraktur</w:t>
        </w:r>
        <w:r>
          <w:rPr>
            <w:noProof/>
            <w:webHidden/>
          </w:rPr>
          <w:tab/>
        </w:r>
        <w:r>
          <w:rPr>
            <w:noProof/>
            <w:webHidden/>
          </w:rPr>
          <w:fldChar w:fldCharType="begin"/>
        </w:r>
        <w:r>
          <w:rPr>
            <w:noProof/>
            <w:webHidden/>
          </w:rPr>
          <w:instrText xml:space="preserve"> PAGEREF _Toc135732584 \h </w:instrText>
        </w:r>
        <w:r>
          <w:rPr>
            <w:noProof/>
            <w:webHidden/>
          </w:rPr>
        </w:r>
        <w:r>
          <w:rPr>
            <w:noProof/>
            <w:webHidden/>
          </w:rPr>
          <w:fldChar w:fldCharType="separate"/>
        </w:r>
        <w:r>
          <w:rPr>
            <w:noProof/>
            <w:webHidden/>
          </w:rPr>
          <w:t>5</w:t>
        </w:r>
        <w:r>
          <w:rPr>
            <w:noProof/>
            <w:webHidden/>
          </w:rPr>
          <w:fldChar w:fldCharType="end"/>
        </w:r>
      </w:hyperlink>
    </w:p>
    <w:p w14:paraId="1F3F9C7C" w14:textId="49C54AAF" w:rsidR="00F36A08" w:rsidRDefault="00F36A08">
      <w:pPr>
        <w:pStyle w:val="Innehll2"/>
        <w:rPr>
          <w:rFonts w:asciiTheme="minorHAnsi" w:eastAsiaTheme="minorEastAsia" w:hAnsiTheme="minorHAnsi" w:cstheme="minorBidi"/>
          <w:noProof/>
          <w:sz w:val="22"/>
          <w:szCs w:val="22"/>
        </w:rPr>
      </w:pPr>
      <w:hyperlink w:anchor="_Toc135732585" w:history="1">
        <w:r w:rsidRPr="005B5AE4">
          <w:rPr>
            <w:rStyle w:val="Hyperlnk"/>
            <w:rFonts w:eastAsia="MS Gothic"/>
            <w:noProof/>
          </w:rPr>
          <w:t>Ambulans/akutmottagning</w:t>
        </w:r>
        <w:r>
          <w:rPr>
            <w:noProof/>
            <w:webHidden/>
          </w:rPr>
          <w:tab/>
        </w:r>
        <w:r>
          <w:rPr>
            <w:noProof/>
            <w:webHidden/>
          </w:rPr>
          <w:fldChar w:fldCharType="begin"/>
        </w:r>
        <w:r>
          <w:rPr>
            <w:noProof/>
            <w:webHidden/>
          </w:rPr>
          <w:instrText xml:space="preserve"> PAGEREF _Toc135732585 \h </w:instrText>
        </w:r>
        <w:r>
          <w:rPr>
            <w:noProof/>
            <w:webHidden/>
          </w:rPr>
        </w:r>
        <w:r>
          <w:rPr>
            <w:noProof/>
            <w:webHidden/>
          </w:rPr>
          <w:fldChar w:fldCharType="separate"/>
        </w:r>
        <w:r>
          <w:rPr>
            <w:noProof/>
            <w:webHidden/>
          </w:rPr>
          <w:t>6</w:t>
        </w:r>
        <w:r>
          <w:rPr>
            <w:noProof/>
            <w:webHidden/>
          </w:rPr>
          <w:fldChar w:fldCharType="end"/>
        </w:r>
      </w:hyperlink>
    </w:p>
    <w:p w14:paraId="6662F92B" w14:textId="0C9913AA" w:rsidR="00F36A08" w:rsidRDefault="00F36A08">
      <w:pPr>
        <w:pStyle w:val="Innehll2"/>
        <w:rPr>
          <w:rFonts w:asciiTheme="minorHAnsi" w:eastAsiaTheme="minorEastAsia" w:hAnsiTheme="minorHAnsi" w:cstheme="minorBidi"/>
          <w:noProof/>
          <w:sz w:val="22"/>
          <w:szCs w:val="22"/>
        </w:rPr>
      </w:pPr>
      <w:hyperlink w:anchor="_Toc135732586" w:history="1">
        <w:r w:rsidRPr="005B5AE4">
          <w:rPr>
            <w:rStyle w:val="Hyperlnk"/>
            <w:rFonts w:eastAsia="MS Gothic"/>
            <w:noProof/>
          </w:rPr>
          <w:t>Bild- och funktionsmedicin</w:t>
        </w:r>
        <w:r>
          <w:rPr>
            <w:noProof/>
            <w:webHidden/>
          </w:rPr>
          <w:tab/>
        </w:r>
        <w:r>
          <w:rPr>
            <w:noProof/>
            <w:webHidden/>
          </w:rPr>
          <w:fldChar w:fldCharType="begin"/>
        </w:r>
        <w:r>
          <w:rPr>
            <w:noProof/>
            <w:webHidden/>
          </w:rPr>
          <w:instrText xml:space="preserve"> PAGEREF _Toc135732586 \h </w:instrText>
        </w:r>
        <w:r>
          <w:rPr>
            <w:noProof/>
            <w:webHidden/>
          </w:rPr>
        </w:r>
        <w:r>
          <w:rPr>
            <w:noProof/>
            <w:webHidden/>
          </w:rPr>
          <w:fldChar w:fldCharType="separate"/>
        </w:r>
        <w:r>
          <w:rPr>
            <w:noProof/>
            <w:webHidden/>
          </w:rPr>
          <w:t>6</w:t>
        </w:r>
        <w:r>
          <w:rPr>
            <w:noProof/>
            <w:webHidden/>
          </w:rPr>
          <w:fldChar w:fldCharType="end"/>
        </w:r>
      </w:hyperlink>
    </w:p>
    <w:p w14:paraId="7DFDC254" w14:textId="12FE9E72" w:rsidR="00F36A08" w:rsidRDefault="00F36A08">
      <w:pPr>
        <w:pStyle w:val="Innehll2"/>
        <w:rPr>
          <w:rFonts w:asciiTheme="minorHAnsi" w:eastAsiaTheme="minorEastAsia" w:hAnsiTheme="minorHAnsi" w:cstheme="minorBidi"/>
          <w:noProof/>
          <w:sz w:val="22"/>
          <w:szCs w:val="22"/>
        </w:rPr>
      </w:pPr>
      <w:hyperlink w:anchor="_Toc135732587" w:history="1">
        <w:r w:rsidRPr="005B5AE4">
          <w:rPr>
            <w:rStyle w:val="Hyperlnk"/>
            <w:rFonts w:eastAsia="MS Gothic"/>
            <w:noProof/>
          </w:rPr>
          <w:t>Vårdavdelning</w:t>
        </w:r>
        <w:r>
          <w:rPr>
            <w:noProof/>
            <w:webHidden/>
          </w:rPr>
          <w:tab/>
        </w:r>
        <w:r>
          <w:rPr>
            <w:noProof/>
            <w:webHidden/>
          </w:rPr>
          <w:fldChar w:fldCharType="begin"/>
        </w:r>
        <w:r>
          <w:rPr>
            <w:noProof/>
            <w:webHidden/>
          </w:rPr>
          <w:instrText xml:space="preserve"> PAGEREF _Toc135732587 \h </w:instrText>
        </w:r>
        <w:r>
          <w:rPr>
            <w:noProof/>
            <w:webHidden/>
          </w:rPr>
        </w:r>
        <w:r>
          <w:rPr>
            <w:noProof/>
            <w:webHidden/>
          </w:rPr>
          <w:fldChar w:fldCharType="separate"/>
        </w:r>
        <w:r>
          <w:rPr>
            <w:noProof/>
            <w:webHidden/>
          </w:rPr>
          <w:t>7</w:t>
        </w:r>
        <w:r>
          <w:rPr>
            <w:noProof/>
            <w:webHidden/>
          </w:rPr>
          <w:fldChar w:fldCharType="end"/>
        </w:r>
      </w:hyperlink>
    </w:p>
    <w:p w14:paraId="0B151D4F" w14:textId="2F5BC911" w:rsidR="00F36A08" w:rsidRDefault="00F36A08">
      <w:pPr>
        <w:pStyle w:val="Innehll3"/>
        <w:rPr>
          <w:rFonts w:asciiTheme="minorHAnsi" w:eastAsiaTheme="minorEastAsia" w:hAnsiTheme="minorHAnsi" w:cstheme="minorBidi"/>
          <w:noProof/>
          <w:sz w:val="22"/>
          <w:szCs w:val="22"/>
        </w:rPr>
      </w:pPr>
      <w:hyperlink w:anchor="_Toc135732588" w:history="1">
        <w:r w:rsidRPr="005B5AE4">
          <w:rPr>
            <w:rStyle w:val="Hyperlnk"/>
            <w:rFonts w:eastAsia="MS Gothic"/>
            <w:noProof/>
          </w:rPr>
          <w:t>Allmänt</w:t>
        </w:r>
        <w:r>
          <w:rPr>
            <w:noProof/>
            <w:webHidden/>
          </w:rPr>
          <w:tab/>
        </w:r>
        <w:r>
          <w:rPr>
            <w:noProof/>
            <w:webHidden/>
          </w:rPr>
          <w:fldChar w:fldCharType="begin"/>
        </w:r>
        <w:r>
          <w:rPr>
            <w:noProof/>
            <w:webHidden/>
          </w:rPr>
          <w:instrText xml:space="preserve"> PAGEREF _Toc135732588 \h </w:instrText>
        </w:r>
        <w:r>
          <w:rPr>
            <w:noProof/>
            <w:webHidden/>
          </w:rPr>
        </w:r>
        <w:r>
          <w:rPr>
            <w:noProof/>
            <w:webHidden/>
          </w:rPr>
          <w:fldChar w:fldCharType="separate"/>
        </w:r>
        <w:r>
          <w:rPr>
            <w:noProof/>
            <w:webHidden/>
          </w:rPr>
          <w:t>7</w:t>
        </w:r>
        <w:r>
          <w:rPr>
            <w:noProof/>
            <w:webHidden/>
          </w:rPr>
          <w:fldChar w:fldCharType="end"/>
        </w:r>
      </w:hyperlink>
    </w:p>
    <w:p w14:paraId="44121EDD" w14:textId="3DA6605C" w:rsidR="00F36A08" w:rsidRDefault="00F36A08">
      <w:pPr>
        <w:pStyle w:val="Innehll3"/>
        <w:rPr>
          <w:rFonts w:asciiTheme="minorHAnsi" w:eastAsiaTheme="minorEastAsia" w:hAnsiTheme="minorHAnsi" w:cstheme="minorBidi"/>
          <w:noProof/>
          <w:sz w:val="22"/>
          <w:szCs w:val="22"/>
        </w:rPr>
      </w:pPr>
      <w:hyperlink w:anchor="_Toc135732589" w:history="1">
        <w:r w:rsidRPr="005B5AE4">
          <w:rPr>
            <w:rStyle w:val="Hyperlnk"/>
            <w:rFonts w:eastAsia="MS Gothic"/>
            <w:noProof/>
          </w:rPr>
          <w:t>Dag 1/ Operationsdag</w:t>
        </w:r>
        <w:r>
          <w:rPr>
            <w:noProof/>
            <w:webHidden/>
          </w:rPr>
          <w:tab/>
        </w:r>
        <w:r>
          <w:rPr>
            <w:noProof/>
            <w:webHidden/>
          </w:rPr>
          <w:fldChar w:fldCharType="begin"/>
        </w:r>
        <w:r>
          <w:rPr>
            <w:noProof/>
            <w:webHidden/>
          </w:rPr>
          <w:instrText xml:space="preserve"> PAGEREF _Toc135732589 \h </w:instrText>
        </w:r>
        <w:r>
          <w:rPr>
            <w:noProof/>
            <w:webHidden/>
          </w:rPr>
        </w:r>
        <w:r>
          <w:rPr>
            <w:noProof/>
            <w:webHidden/>
          </w:rPr>
          <w:fldChar w:fldCharType="separate"/>
        </w:r>
        <w:r>
          <w:rPr>
            <w:noProof/>
            <w:webHidden/>
          </w:rPr>
          <w:t>7</w:t>
        </w:r>
        <w:r>
          <w:rPr>
            <w:noProof/>
            <w:webHidden/>
          </w:rPr>
          <w:fldChar w:fldCharType="end"/>
        </w:r>
      </w:hyperlink>
    </w:p>
    <w:p w14:paraId="0636E2D9" w14:textId="2A24A1C0" w:rsidR="00F36A08" w:rsidRDefault="00F36A08">
      <w:pPr>
        <w:pStyle w:val="Innehll3"/>
        <w:rPr>
          <w:rFonts w:asciiTheme="minorHAnsi" w:eastAsiaTheme="minorEastAsia" w:hAnsiTheme="minorHAnsi" w:cstheme="minorBidi"/>
          <w:noProof/>
          <w:sz w:val="22"/>
          <w:szCs w:val="22"/>
        </w:rPr>
      </w:pPr>
      <w:hyperlink w:anchor="_Toc135732590" w:history="1">
        <w:r w:rsidRPr="005B5AE4">
          <w:rPr>
            <w:rStyle w:val="Hyperlnk"/>
            <w:rFonts w:eastAsia="MS Gothic"/>
            <w:noProof/>
          </w:rPr>
          <w:t>Dag 2/Mobilisering</w:t>
        </w:r>
        <w:r>
          <w:rPr>
            <w:noProof/>
            <w:webHidden/>
          </w:rPr>
          <w:tab/>
        </w:r>
        <w:r>
          <w:rPr>
            <w:noProof/>
            <w:webHidden/>
          </w:rPr>
          <w:fldChar w:fldCharType="begin"/>
        </w:r>
        <w:r>
          <w:rPr>
            <w:noProof/>
            <w:webHidden/>
          </w:rPr>
          <w:instrText xml:space="preserve"> PAGEREF _Toc135732590 \h </w:instrText>
        </w:r>
        <w:r>
          <w:rPr>
            <w:noProof/>
            <w:webHidden/>
          </w:rPr>
        </w:r>
        <w:r>
          <w:rPr>
            <w:noProof/>
            <w:webHidden/>
          </w:rPr>
          <w:fldChar w:fldCharType="separate"/>
        </w:r>
        <w:r>
          <w:rPr>
            <w:noProof/>
            <w:webHidden/>
          </w:rPr>
          <w:t>9</w:t>
        </w:r>
        <w:r>
          <w:rPr>
            <w:noProof/>
            <w:webHidden/>
          </w:rPr>
          <w:fldChar w:fldCharType="end"/>
        </w:r>
      </w:hyperlink>
    </w:p>
    <w:p w14:paraId="02A95B27" w14:textId="5FAA8EDD" w:rsidR="00F36A08" w:rsidRDefault="00F36A08">
      <w:pPr>
        <w:pStyle w:val="Innehll3"/>
        <w:rPr>
          <w:rFonts w:asciiTheme="minorHAnsi" w:eastAsiaTheme="minorEastAsia" w:hAnsiTheme="minorHAnsi" w:cstheme="minorBidi"/>
          <w:noProof/>
          <w:sz w:val="22"/>
          <w:szCs w:val="22"/>
        </w:rPr>
      </w:pPr>
      <w:hyperlink w:anchor="_Toc135732591" w:history="1">
        <w:r w:rsidRPr="005B5AE4">
          <w:rPr>
            <w:rStyle w:val="Hyperlnk"/>
            <w:rFonts w:ascii="Arial" w:eastAsia="MS Gothic" w:hAnsi="Arial" w:cs="Arial"/>
            <w:noProof/>
          </w:rPr>
          <w:t>Dag 3</w:t>
        </w:r>
        <w:r>
          <w:rPr>
            <w:noProof/>
            <w:webHidden/>
          </w:rPr>
          <w:tab/>
        </w:r>
        <w:r>
          <w:rPr>
            <w:noProof/>
            <w:webHidden/>
          </w:rPr>
          <w:fldChar w:fldCharType="begin"/>
        </w:r>
        <w:r>
          <w:rPr>
            <w:noProof/>
            <w:webHidden/>
          </w:rPr>
          <w:instrText xml:space="preserve"> PAGEREF _Toc135732591 \h </w:instrText>
        </w:r>
        <w:r>
          <w:rPr>
            <w:noProof/>
            <w:webHidden/>
          </w:rPr>
        </w:r>
        <w:r>
          <w:rPr>
            <w:noProof/>
            <w:webHidden/>
          </w:rPr>
          <w:fldChar w:fldCharType="separate"/>
        </w:r>
        <w:r>
          <w:rPr>
            <w:noProof/>
            <w:webHidden/>
          </w:rPr>
          <w:t>10</w:t>
        </w:r>
        <w:r>
          <w:rPr>
            <w:noProof/>
            <w:webHidden/>
          </w:rPr>
          <w:fldChar w:fldCharType="end"/>
        </w:r>
      </w:hyperlink>
    </w:p>
    <w:p w14:paraId="361AA31D" w14:textId="5CA73014" w:rsidR="00F36A08" w:rsidRDefault="00F36A08">
      <w:pPr>
        <w:pStyle w:val="Innehll3"/>
        <w:rPr>
          <w:rFonts w:asciiTheme="minorHAnsi" w:eastAsiaTheme="minorEastAsia" w:hAnsiTheme="minorHAnsi" w:cstheme="minorBidi"/>
          <w:noProof/>
          <w:sz w:val="22"/>
          <w:szCs w:val="22"/>
        </w:rPr>
      </w:pPr>
      <w:hyperlink w:anchor="_Toc135732592" w:history="1">
        <w:r w:rsidRPr="005B5AE4">
          <w:rPr>
            <w:rStyle w:val="Hyperlnk"/>
            <w:rFonts w:eastAsia="MS Gothic"/>
            <w:noProof/>
          </w:rPr>
          <w:t>Dag 4 - 6</w:t>
        </w:r>
        <w:r>
          <w:rPr>
            <w:noProof/>
            <w:webHidden/>
          </w:rPr>
          <w:tab/>
        </w:r>
        <w:r>
          <w:rPr>
            <w:noProof/>
            <w:webHidden/>
          </w:rPr>
          <w:fldChar w:fldCharType="begin"/>
        </w:r>
        <w:r>
          <w:rPr>
            <w:noProof/>
            <w:webHidden/>
          </w:rPr>
          <w:instrText xml:space="preserve"> PAGEREF _Toc135732592 \h </w:instrText>
        </w:r>
        <w:r>
          <w:rPr>
            <w:noProof/>
            <w:webHidden/>
          </w:rPr>
        </w:r>
        <w:r>
          <w:rPr>
            <w:noProof/>
            <w:webHidden/>
          </w:rPr>
          <w:fldChar w:fldCharType="separate"/>
        </w:r>
        <w:r>
          <w:rPr>
            <w:noProof/>
            <w:webHidden/>
          </w:rPr>
          <w:t>10</w:t>
        </w:r>
        <w:r>
          <w:rPr>
            <w:noProof/>
            <w:webHidden/>
          </w:rPr>
          <w:fldChar w:fldCharType="end"/>
        </w:r>
      </w:hyperlink>
    </w:p>
    <w:p w14:paraId="36F04F01" w14:textId="0416AE20" w:rsidR="00F36A08" w:rsidRDefault="00F36A08">
      <w:pPr>
        <w:pStyle w:val="Innehll2"/>
        <w:rPr>
          <w:rFonts w:asciiTheme="minorHAnsi" w:eastAsiaTheme="minorEastAsia" w:hAnsiTheme="minorHAnsi" w:cstheme="minorBidi"/>
          <w:noProof/>
          <w:sz w:val="22"/>
          <w:szCs w:val="22"/>
        </w:rPr>
      </w:pPr>
      <w:hyperlink w:anchor="_Toc135732593" w:history="1">
        <w:r w:rsidRPr="005B5AE4">
          <w:rPr>
            <w:rStyle w:val="Hyperlnk"/>
            <w:rFonts w:eastAsia="MS Gothic"/>
            <w:noProof/>
          </w:rPr>
          <w:t>Uppföljning</w:t>
        </w:r>
        <w:r>
          <w:rPr>
            <w:noProof/>
            <w:webHidden/>
          </w:rPr>
          <w:tab/>
        </w:r>
        <w:r>
          <w:rPr>
            <w:noProof/>
            <w:webHidden/>
          </w:rPr>
          <w:fldChar w:fldCharType="begin"/>
        </w:r>
        <w:r>
          <w:rPr>
            <w:noProof/>
            <w:webHidden/>
          </w:rPr>
          <w:instrText xml:space="preserve"> PAGEREF _Toc135732593 \h </w:instrText>
        </w:r>
        <w:r>
          <w:rPr>
            <w:noProof/>
            <w:webHidden/>
          </w:rPr>
        </w:r>
        <w:r>
          <w:rPr>
            <w:noProof/>
            <w:webHidden/>
          </w:rPr>
          <w:fldChar w:fldCharType="separate"/>
        </w:r>
        <w:r>
          <w:rPr>
            <w:noProof/>
            <w:webHidden/>
          </w:rPr>
          <w:t>11</w:t>
        </w:r>
        <w:r>
          <w:rPr>
            <w:noProof/>
            <w:webHidden/>
          </w:rPr>
          <w:fldChar w:fldCharType="end"/>
        </w:r>
      </w:hyperlink>
    </w:p>
    <w:p w14:paraId="3C139E13" w14:textId="67C17242" w:rsidR="00F36A08" w:rsidRDefault="00F36A08">
      <w:pPr>
        <w:pStyle w:val="Innehll1"/>
        <w:rPr>
          <w:rFonts w:asciiTheme="minorHAnsi" w:eastAsiaTheme="minorEastAsia" w:hAnsiTheme="minorHAnsi" w:cstheme="minorBidi"/>
          <w:noProof/>
          <w:sz w:val="22"/>
          <w:szCs w:val="22"/>
        </w:rPr>
      </w:pPr>
      <w:hyperlink w:anchor="_Toc135732594" w:history="1">
        <w:r w:rsidRPr="005B5AE4">
          <w:rPr>
            <w:rStyle w:val="Hyperlnk"/>
            <w:rFonts w:eastAsia="MS Gothic"/>
            <w:noProof/>
          </w:rPr>
          <w:t>Dokumentinformation</w:t>
        </w:r>
        <w:r>
          <w:rPr>
            <w:noProof/>
            <w:webHidden/>
          </w:rPr>
          <w:tab/>
        </w:r>
        <w:r>
          <w:rPr>
            <w:noProof/>
            <w:webHidden/>
          </w:rPr>
          <w:fldChar w:fldCharType="begin"/>
        </w:r>
        <w:r>
          <w:rPr>
            <w:noProof/>
            <w:webHidden/>
          </w:rPr>
          <w:instrText xml:space="preserve"> PAGEREF _Toc135732594 \h </w:instrText>
        </w:r>
        <w:r>
          <w:rPr>
            <w:noProof/>
            <w:webHidden/>
          </w:rPr>
        </w:r>
        <w:r>
          <w:rPr>
            <w:noProof/>
            <w:webHidden/>
          </w:rPr>
          <w:fldChar w:fldCharType="separate"/>
        </w:r>
        <w:r>
          <w:rPr>
            <w:noProof/>
            <w:webHidden/>
          </w:rPr>
          <w:t>12</w:t>
        </w:r>
        <w:r>
          <w:rPr>
            <w:noProof/>
            <w:webHidden/>
          </w:rPr>
          <w:fldChar w:fldCharType="end"/>
        </w:r>
      </w:hyperlink>
    </w:p>
    <w:p w14:paraId="1F4853B7" w14:textId="57A40808" w:rsidR="002473E3" w:rsidRPr="002473E3" w:rsidRDefault="0060312F" w:rsidP="004924C4">
      <w:pPr>
        <w:pStyle w:val="Rubrik2"/>
      </w:pPr>
      <w:r>
        <w:rPr>
          <w:rFonts w:ascii="Arial" w:eastAsia="Arial" w:hAnsi="Arial" w:cs="Arial"/>
          <w:noProof/>
          <w:sz w:val="22"/>
          <w:szCs w:val="32"/>
        </w:rPr>
        <w:fldChar w:fldCharType="end"/>
      </w:r>
      <w:bookmarkStart w:id="20" w:name="_Toc135732572"/>
      <w:r w:rsidR="002473E3" w:rsidRPr="002473E3">
        <w:t>Förutsättningar</w:t>
      </w:r>
      <w:bookmarkEnd w:id="14"/>
      <w:bookmarkEnd w:id="15"/>
      <w:bookmarkEnd w:id="16"/>
      <w:bookmarkEnd w:id="17"/>
      <w:bookmarkEnd w:id="18"/>
      <w:bookmarkEnd w:id="19"/>
      <w:bookmarkEnd w:id="20"/>
    </w:p>
    <w:p w14:paraId="34C04A67" w14:textId="77777777" w:rsidR="002473E3" w:rsidRPr="002473E3" w:rsidRDefault="002473E3" w:rsidP="00E77889">
      <w:pPr>
        <w:pStyle w:val="Rubrik3"/>
      </w:pPr>
      <w:bookmarkStart w:id="21" w:name="_Toc39842225"/>
      <w:bookmarkStart w:id="22" w:name="_Toc256000003"/>
      <w:bookmarkStart w:id="23" w:name="_Toc256000033"/>
      <w:bookmarkStart w:id="24" w:name="_Toc90468663"/>
      <w:bookmarkStart w:id="25" w:name="_Toc256000025"/>
      <w:bookmarkStart w:id="26" w:name="_Toc256000076"/>
      <w:bookmarkStart w:id="27" w:name="_Toc135732573"/>
      <w:r w:rsidRPr="002473E3">
        <w:t>Syfte</w:t>
      </w:r>
      <w:bookmarkEnd w:id="21"/>
      <w:bookmarkEnd w:id="22"/>
      <w:bookmarkEnd w:id="23"/>
      <w:bookmarkEnd w:id="24"/>
      <w:bookmarkEnd w:id="25"/>
      <w:bookmarkEnd w:id="26"/>
      <w:bookmarkEnd w:id="27"/>
    </w:p>
    <w:p w14:paraId="4FF330BA" w14:textId="77777777" w:rsidR="002473E3" w:rsidRPr="002473E3" w:rsidRDefault="002473E3" w:rsidP="00E77889">
      <w:r w:rsidRPr="002473E3">
        <w:t>För patienter med höftfraktur påverkar den preoperativa väntetiden tydlig risk för komplikationer, total vårdtid, patientupplevd kvalitet och möjlighet att återgå till tidigare funktionsnivå. Målet, som bygger på nationell norm, är att operation ska påbörjas inom 24 timmar från ankomst till sjukhus. Denna riktlinje styr ansvarsfördelningen mellan berörda kliniker i den förkortade vårdkedjan Raka spåret höftfraktur, i syfte att uppnå tidig operation av patienterna.</w:t>
      </w:r>
    </w:p>
    <w:p w14:paraId="3FA12B35" w14:textId="77777777" w:rsidR="002473E3" w:rsidRPr="002473E3" w:rsidRDefault="002473E3" w:rsidP="00E77889">
      <w:pPr>
        <w:pStyle w:val="Rubrik3"/>
      </w:pPr>
      <w:bookmarkStart w:id="28" w:name="_Toc39842226"/>
      <w:bookmarkStart w:id="29" w:name="_Toc256000004"/>
      <w:bookmarkStart w:id="30" w:name="_Toc256000034"/>
      <w:bookmarkStart w:id="31" w:name="_Toc90468664"/>
      <w:bookmarkStart w:id="32" w:name="_Toc256000026"/>
      <w:bookmarkStart w:id="33" w:name="_Toc256000077"/>
      <w:bookmarkStart w:id="34" w:name="_Toc135732574"/>
      <w:r w:rsidRPr="002473E3">
        <w:t>Ansvarsfördelning</w:t>
      </w:r>
      <w:bookmarkEnd w:id="28"/>
      <w:bookmarkEnd w:id="29"/>
      <w:bookmarkEnd w:id="30"/>
      <w:bookmarkEnd w:id="31"/>
      <w:bookmarkEnd w:id="32"/>
      <w:bookmarkEnd w:id="33"/>
      <w:bookmarkEnd w:id="34"/>
    </w:p>
    <w:p w14:paraId="25036FB7" w14:textId="77777777" w:rsidR="002473E3" w:rsidRPr="002473E3" w:rsidRDefault="002473E3" w:rsidP="00E77889">
      <w:r w:rsidRPr="002473E3">
        <w:t>Ansvarsfördelningen mellan SÄS kliniker för vårdkedjan ”Raka spåret - höftfraktur” är enligt följande och gäller oavsett tid på dygnet. Utifrån ansvarsfördelningen ska styrande dokument för det praktiska utförandet upprättas inom respektive klinik.</w:t>
      </w:r>
    </w:p>
    <w:p w14:paraId="0FE182B2" w14:textId="77777777" w:rsidR="002473E3" w:rsidRPr="000260A5" w:rsidRDefault="002473E3" w:rsidP="00E77889">
      <w:pPr>
        <w:pStyle w:val="Rubrik3"/>
      </w:pPr>
      <w:bookmarkStart w:id="35" w:name="_Toc39842227"/>
      <w:bookmarkStart w:id="36" w:name="_Toc256000005"/>
      <w:bookmarkStart w:id="37" w:name="_Toc256000035"/>
      <w:bookmarkStart w:id="38" w:name="_Toc90468665"/>
      <w:bookmarkStart w:id="39" w:name="_Toc256000027"/>
      <w:bookmarkStart w:id="40" w:name="_Toc256000078"/>
      <w:bookmarkStart w:id="41" w:name="_Toc135732575"/>
      <w:r w:rsidRPr="000260A5">
        <w:t>Ansvariga för genomförande</w:t>
      </w:r>
      <w:bookmarkEnd w:id="35"/>
      <w:bookmarkEnd w:id="36"/>
      <w:bookmarkEnd w:id="37"/>
      <w:bookmarkEnd w:id="38"/>
      <w:bookmarkEnd w:id="39"/>
      <w:bookmarkEnd w:id="40"/>
      <w:bookmarkEnd w:id="41"/>
    </w:p>
    <w:p w14:paraId="65EC2BC4" w14:textId="77777777" w:rsidR="00495D53" w:rsidRPr="004955F6" w:rsidRDefault="00495D53" w:rsidP="00E77889">
      <w:bookmarkStart w:id="42" w:name="_Toc39842228"/>
      <w:bookmarkStart w:id="43" w:name="_Toc256000006"/>
      <w:bookmarkStart w:id="44" w:name="_Toc256000036"/>
      <w:bookmarkStart w:id="45" w:name="_Toc90468666"/>
      <w:bookmarkStart w:id="46" w:name="_Toc256000044"/>
      <w:bookmarkStart w:id="47" w:name="_Toc256000079"/>
      <w:r w:rsidRPr="004955F6">
        <w:t>Verksamhetscheferna för VO akutsjukvård, VO bild- och funktionsmedicin samt medicinsk service, VO kirurgi, ortopedi och ÖNH, VO anestesi, operation, intensivvård och VO neurologi, rehabilitering och nära vård</w:t>
      </w:r>
    </w:p>
    <w:p w14:paraId="68C305D9" w14:textId="77777777" w:rsidR="00EE1DBE" w:rsidRDefault="002473E3" w:rsidP="00E77889">
      <w:pPr>
        <w:pStyle w:val="MellanrubrikVGR"/>
      </w:pPr>
      <w:bookmarkStart w:id="48" w:name="_Toc135732576"/>
      <w:r w:rsidRPr="002473E3">
        <w:t>Akut</w:t>
      </w:r>
      <w:bookmarkEnd w:id="42"/>
      <w:bookmarkEnd w:id="43"/>
      <w:bookmarkEnd w:id="44"/>
      <w:bookmarkEnd w:id="45"/>
      <w:bookmarkEnd w:id="46"/>
      <w:bookmarkEnd w:id="47"/>
      <w:r w:rsidR="00F14FDD">
        <w:t>sjukvård</w:t>
      </w:r>
      <w:bookmarkEnd w:id="48"/>
    </w:p>
    <w:p w14:paraId="43448D47" w14:textId="4EFDAE21" w:rsidR="002473E3" w:rsidRPr="00EE1DBE" w:rsidRDefault="00F14FDD" w:rsidP="00E77889">
      <w:pPr>
        <w:pStyle w:val="Underrubrik"/>
        <w:rPr>
          <w:b w:val="0"/>
        </w:rPr>
      </w:pPr>
      <w:r w:rsidRPr="00EE1DBE">
        <w:t>Ambulanssjukvård</w:t>
      </w:r>
      <w:r w:rsidR="00E07BA4">
        <w:t>/Akutmottagning</w:t>
      </w:r>
    </w:p>
    <w:p w14:paraId="6D983C7D" w14:textId="77777777" w:rsidR="00F14FDD" w:rsidRPr="00310CCB" w:rsidRDefault="00F14FDD" w:rsidP="003250A7">
      <w:pPr>
        <w:pStyle w:val="Punktlista"/>
      </w:pPr>
      <w:bookmarkStart w:id="49" w:name="_Toc39842229"/>
      <w:bookmarkStart w:id="50" w:name="_Toc256000007"/>
      <w:bookmarkStart w:id="51" w:name="_Toc256000037"/>
      <w:bookmarkStart w:id="52" w:name="_Toc90468667"/>
      <w:bookmarkStart w:id="53" w:name="_Toc256000046"/>
      <w:bookmarkStart w:id="54" w:name="_Toc256000080"/>
      <w:r w:rsidRPr="00310CCB">
        <w:t>Ansvarar för initiering av raka spåret/ höftfraktur enligt</w:t>
      </w:r>
    </w:p>
    <w:p w14:paraId="0455715D" w14:textId="77777777" w:rsidR="00F14FDD" w:rsidRPr="00310CCB" w:rsidRDefault="00F14FDD" w:rsidP="003250A7">
      <w:pPr>
        <w:pStyle w:val="Punktlista"/>
      </w:pPr>
      <w:r w:rsidRPr="00310CCB">
        <w:t>satta kriterier.</w:t>
      </w:r>
    </w:p>
    <w:p w14:paraId="5CEAAA44" w14:textId="77777777" w:rsidR="00F14FDD" w:rsidRPr="00310CCB" w:rsidRDefault="00F14FDD" w:rsidP="003250A7">
      <w:pPr>
        <w:pStyle w:val="Punktlista"/>
      </w:pPr>
      <w:r w:rsidRPr="00310CCB">
        <w:t>Ansvarar för larm till mottagande vårdavdelning.</w:t>
      </w:r>
    </w:p>
    <w:p w14:paraId="3192D65C" w14:textId="77777777" w:rsidR="00F14FDD" w:rsidRPr="00310CCB" w:rsidRDefault="00F14FDD" w:rsidP="003250A7">
      <w:pPr>
        <w:pStyle w:val="Punktlista"/>
      </w:pPr>
      <w:r w:rsidRPr="00310CCB">
        <w:lastRenderedPageBreak/>
        <w:t>Anmälan/inskrivning hos sekreterare på akutmottagningen.</w:t>
      </w:r>
    </w:p>
    <w:p w14:paraId="69365139" w14:textId="77777777" w:rsidR="00F14FDD" w:rsidRPr="00310CCB" w:rsidRDefault="00F14FDD" w:rsidP="003250A7">
      <w:pPr>
        <w:pStyle w:val="Punktlista"/>
      </w:pPr>
      <w:r w:rsidRPr="00310CCB">
        <w:t>ID märkning av patienten.</w:t>
      </w:r>
    </w:p>
    <w:p w14:paraId="63D6F4B0" w14:textId="77777777" w:rsidR="00F14FDD" w:rsidRPr="00310CCB" w:rsidRDefault="00F14FDD" w:rsidP="003250A7">
      <w:pPr>
        <w:pStyle w:val="Punktlista"/>
      </w:pPr>
      <w:r w:rsidRPr="00310CCB">
        <w:t>Transporterar patienten till röntgenavdelningen.</w:t>
      </w:r>
    </w:p>
    <w:p w14:paraId="4875DCE1" w14:textId="77777777" w:rsidR="00F14FDD" w:rsidRPr="00310CCB" w:rsidRDefault="00F14FDD" w:rsidP="003250A7">
      <w:pPr>
        <w:pStyle w:val="Punktlista"/>
      </w:pPr>
      <w:r w:rsidRPr="00310CCB">
        <w:t xml:space="preserve">Har medicinskt ansvar för patienten fram tills överrapportering </w:t>
      </w:r>
    </w:p>
    <w:p w14:paraId="6CA76E84" w14:textId="34F8D8BB" w:rsidR="00F14FDD" w:rsidRPr="00310CCB" w:rsidRDefault="00E07BA4" w:rsidP="003250A7">
      <w:pPr>
        <w:pStyle w:val="Punktlista"/>
      </w:pPr>
      <w:r w:rsidRPr="00310CCB">
        <w:t>Ä</w:t>
      </w:r>
      <w:r w:rsidR="00F14FDD" w:rsidRPr="00310CCB">
        <w:t xml:space="preserve">r mottagen av sjuksköterska på </w:t>
      </w:r>
      <w:proofErr w:type="spellStart"/>
      <w:r w:rsidR="00F14FDD" w:rsidRPr="00310CCB">
        <w:t>ortopediavdelning</w:t>
      </w:r>
      <w:proofErr w:type="spellEnd"/>
      <w:r w:rsidR="00F14FDD" w:rsidRPr="00310CCB">
        <w:t xml:space="preserve"> eller akutmottagning om spåret avbryts.</w:t>
      </w:r>
    </w:p>
    <w:bookmarkEnd w:id="49"/>
    <w:bookmarkEnd w:id="50"/>
    <w:bookmarkEnd w:id="51"/>
    <w:bookmarkEnd w:id="52"/>
    <w:bookmarkEnd w:id="53"/>
    <w:bookmarkEnd w:id="54"/>
    <w:p w14:paraId="528CF29B" w14:textId="44EDDD70" w:rsidR="002473E3" w:rsidRPr="00EE1DBE" w:rsidRDefault="00EE1DBE" w:rsidP="00E77889">
      <w:pPr>
        <w:pStyle w:val="Underrubrik"/>
        <w:rPr>
          <w:b w:val="0"/>
        </w:rPr>
      </w:pPr>
      <w:r w:rsidRPr="00EE1DBE">
        <w:t>Administration akutsjukvård</w:t>
      </w:r>
    </w:p>
    <w:p w14:paraId="0444105C" w14:textId="77777777" w:rsidR="002473E3" w:rsidRPr="002473E3" w:rsidRDefault="002473E3" w:rsidP="003250A7">
      <w:pPr>
        <w:pStyle w:val="Punktlista"/>
      </w:pPr>
      <w:r w:rsidRPr="002473E3">
        <w:t>Registrera patienten i ELVIS (ankomsttid är VIKTIGT) vid ankomst till ambulansintag.</w:t>
      </w:r>
    </w:p>
    <w:p w14:paraId="42344A0D" w14:textId="77777777" w:rsidR="002473E3" w:rsidRPr="002473E3" w:rsidRDefault="002473E3" w:rsidP="003250A7">
      <w:pPr>
        <w:pStyle w:val="Punktlista"/>
      </w:pPr>
      <w:r w:rsidRPr="002473E3">
        <w:t>Ge administrativt stöd vid identitetsmärkning av patienten.</w:t>
      </w:r>
    </w:p>
    <w:p w14:paraId="6B09AA23" w14:textId="77777777" w:rsidR="002473E3" w:rsidRPr="002473E3" w:rsidRDefault="002473E3" w:rsidP="003250A7">
      <w:pPr>
        <w:pStyle w:val="Punktlista"/>
      </w:pPr>
      <w:r w:rsidRPr="00310CCB">
        <w:t>Skriva inläggningsdiktat (VIKTIGT att inhämta ankomsttid från</w:t>
      </w:r>
      <w:r w:rsidRPr="002473E3">
        <w:t xml:space="preserve"> ELVIS), i direkt anslutning till diktering.</w:t>
      </w:r>
    </w:p>
    <w:p w14:paraId="6CD1039D" w14:textId="77777777" w:rsidR="002473E3" w:rsidRPr="002473E3" w:rsidRDefault="002473E3" w:rsidP="003250A7">
      <w:pPr>
        <w:pStyle w:val="MellanrubrikVGR"/>
      </w:pPr>
      <w:bookmarkStart w:id="55" w:name="_Toc39842230"/>
      <w:bookmarkStart w:id="56" w:name="_Toc256000008"/>
      <w:bookmarkStart w:id="57" w:name="_Toc256000038"/>
      <w:bookmarkStart w:id="58" w:name="_Toc90468668"/>
      <w:bookmarkStart w:id="59" w:name="_Toc256000048"/>
      <w:bookmarkStart w:id="60" w:name="_Toc256000081"/>
      <w:bookmarkStart w:id="61" w:name="_Toc135732577"/>
      <w:r w:rsidRPr="002473E3">
        <w:t>Bild- och funktionsmedicin</w:t>
      </w:r>
      <w:bookmarkEnd w:id="55"/>
      <w:bookmarkEnd w:id="56"/>
      <w:bookmarkEnd w:id="57"/>
      <w:bookmarkEnd w:id="58"/>
      <w:bookmarkEnd w:id="59"/>
      <w:bookmarkEnd w:id="60"/>
      <w:bookmarkEnd w:id="61"/>
    </w:p>
    <w:p w14:paraId="29848477" w14:textId="77777777" w:rsidR="002473E3" w:rsidRPr="002473E3" w:rsidRDefault="002473E3" w:rsidP="008453E4">
      <w:pPr>
        <w:pStyle w:val="Punktlista"/>
      </w:pPr>
      <w:r w:rsidRPr="002473E3">
        <w:t>Ansvarar för skyndsam radiologisk undersökning och bedömning dygnets alla timmar</w:t>
      </w:r>
    </w:p>
    <w:p w14:paraId="3DE5F127" w14:textId="77777777" w:rsidR="00DB50AE" w:rsidRDefault="00EE14E3" w:rsidP="003250A7">
      <w:pPr>
        <w:pStyle w:val="MellanrubrikVGR"/>
      </w:pPr>
      <w:bookmarkStart w:id="62" w:name="_Toc39842231"/>
      <w:bookmarkStart w:id="63" w:name="_Toc256000009"/>
      <w:bookmarkStart w:id="64" w:name="_Toc256000039"/>
      <w:bookmarkStart w:id="65" w:name="_Toc90468669"/>
      <w:bookmarkStart w:id="66" w:name="_Toc256000055"/>
      <w:bookmarkStart w:id="67" w:name="_Toc256000082"/>
      <w:bookmarkStart w:id="68" w:name="_Toc135732578"/>
      <w:r>
        <w:t>Kirurgi, ortopedi, ÖNH</w:t>
      </w:r>
      <w:bookmarkEnd w:id="68"/>
    </w:p>
    <w:p w14:paraId="5BDA8865" w14:textId="2219412C" w:rsidR="002473E3" w:rsidRPr="00DB50AE" w:rsidRDefault="002473E3" w:rsidP="008453E4">
      <w:pPr>
        <w:pStyle w:val="Underrubrik"/>
      </w:pPr>
      <w:proofErr w:type="spellStart"/>
      <w:r w:rsidRPr="00DB50AE">
        <w:t>Ortoped</w:t>
      </w:r>
      <w:bookmarkEnd w:id="62"/>
      <w:bookmarkEnd w:id="63"/>
      <w:bookmarkEnd w:id="64"/>
      <w:bookmarkEnd w:id="65"/>
      <w:bookmarkEnd w:id="66"/>
      <w:bookmarkEnd w:id="67"/>
      <w:r w:rsidR="00F14FDD" w:rsidRPr="00DB50AE">
        <w:t>iavdelning</w:t>
      </w:r>
      <w:proofErr w:type="spellEnd"/>
    </w:p>
    <w:p w14:paraId="69AF6940" w14:textId="77777777" w:rsidR="002473E3" w:rsidRPr="002473E3" w:rsidRDefault="002473E3" w:rsidP="008453E4">
      <w:pPr>
        <w:pStyle w:val="Punktlista"/>
      </w:pPr>
      <w:r w:rsidRPr="002473E3">
        <w:t>Har det övergripande medicinska ansvaret under vårdtiden.</w:t>
      </w:r>
    </w:p>
    <w:p w14:paraId="09659EEF" w14:textId="6FFDD701" w:rsidR="002473E3" w:rsidRPr="002473E3" w:rsidRDefault="002473E3" w:rsidP="008453E4">
      <w:pPr>
        <w:pStyle w:val="Punktlista"/>
      </w:pPr>
      <w:r w:rsidRPr="002473E3">
        <w:t xml:space="preserve">Ansvarar för att skyndsamt bereda plats för direktinläggning på </w:t>
      </w:r>
      <w:proofErr w:type="spellStart"/>
      <w:r w:rsidR="00CE2503">
        <w:t>o</w:t>
      </w:r>
      <w:r w:rsidRPr="002473E3">
        <w:t>rtopediavdelning</w:t>
      </w:r>
      <w:proofErr w:type="spellEnd"/>
      <w:r w:rsidRPr="002473E3">
        <w:t xml:space="preserve">. Vid platsbrist får annan, icke höftfrakturpatient </w:t>
      </w:r>
      <w:proofErr w:type="spellStart"/>
      <w:r w:rsidRPr="002473E3">
        <w:t>sidoplaceras</w:t>
      </w:r>
      <w:proofErr w:type="spellEnd"/>
      <w:r w:rsidRPr="002473E3">
        <w:t>.</w:t>
      </w:r>
      <w:r w:rsidRPr="002473E3">
        <w:rPr>
          <w:sz w:val="22"/>
          <w:szCs w:val="22"/>
        </w:rPr>
        <w:t xml:space="preserve"> </w:t>
      </w:r>
    </w:p>
    <w:p w14:paraId="1A8EF2C5" w14:textId="77777777" w:rsidR="002473E3" w:rsidRPr="002473E3" w:rsidRDefault="002473E3" w:rsidP="008453E4">
      <w:pPr>
        <w:pStyle w:val="Punktlista"/>
      </w:pPr>
      <w:r w:rsidRPr="002473E3">
        <w:t>Påbörja operation inom 24 timmar från patientens ankomst till sjukhuset, för medicinskt operabla patienter.</w:t>
      </w:r>
    </w:p>
    <w:p w14:paraId="79042F07" w14:textId="6AF77C99" w:rsidR="002473E3" w:rsidRPr="002473E3" w:rsidRDefault="002473E3" w:rsidP="008453E4">
      <w:pPr>
        <w:pStyle w:val="MellanrubrikVGR"/>
      </w:pPr>
      <w:bookmarkStart w:id="69" w:name="_Toc39842232"/>
      <w:bookmarkStart w:id="70" w:name="_Toc256000010"/>
      <w:bookmarkStart w:id="71" w:name="_Toc256000040"/>
      <w:bookmarkStart w:id="72" w:name="_Toc90468670"/>
      <w:bookmarkStart w:id="73" w:name="_Toc256000056"/>
      <w:bookmarkStart w:id="74" w:name="_Toc256000083"/>
      <w:bookmarkStart w:id="75" w:name="_Toc135732579"/>
      <w:r w:rsidRPr="002473E3">
        <w:t>Anestesi</w:t>
      </w:r>
      <w:bookmarkEnd w:id="69"/>
      <w:bookmarkEnd w:id="70"/>
      <w:bookmarkEnd w:id="71"/>
      <w:bookmarkEnd w:id="72"/>
      <w:bookmarkEnd w:id="73"/>
      <w:bookmarkEnd w:id="74"/>
      <w:r w:rsidR="00A82640">
        <w:t>, operation, intensivvård</w:t>
      </w:r>
      <w:bookmarkEnd w:id="75"/>
    </w:p>
    <w:p w14:paraId="308D19FA" w14:textId="77777777" w:rsidR="002473E3" w:rsidRPr="002473E3" w:rsidRDefault="002473E3" w:rsidP="008453E4">
      <w:pPr>
        <w:pStyle w:val="Punktlista"/>
      </w:pPr>
      <w:r w:rsidRPr="002473E3">
        <w:t>Genomföra narkosbedömning inkl. ASA-klassning skyndsamt efter operationsanmälan.</w:t>
      </w:r>
    </w:p>
    <w:p w14:paraId="302A5E2B" w14:textId="77777777" w:rsidR="002473E3" w:rsidRPr="002473E3" w:rsidRDefault="002473E3" w:rsidP="008453E4">
      <w:pPr>
        <w:pStyle w:val="Punktlista"/>
      </w:pPr>
      <w:r w:rsidRPr="002473E3">
        <w:t>Påbörja operation inom 24 timmar från patientens ankomst till sjukhuset, för medicinskt operabla patienter.</w:t>
      </w:r>
    </w:p>
    <w:p w14:paraId="646B62FF" w14:textId="182D0003" w:rsidR="002473E3" w:rsidRPr="002473E3" w:rsidRDefault="002473E3" w:rsidP="008453E4">
      <w:pPr>
        <w:pStyle w:val="MellanrubrikVGR"/>
      </w:pPr>
      <w:bookmarkStart w:id="76" w:name="_Toc90468671"/>
      <w:bookmarkStart w:id="77" w:name="_Toc256000057"/>
      <w:bookmarkStart w:id="78" w:name="_Toc256000084"/>
      <w:bookmarkStart w:id="79" w:name="_Toc135732580"/>
      <w:r w:rsidRPr="002473E3">
        <w:t>Neur</w:t>
      </w:r>
      <w:bookmarkEnd w:id="76"/>
      <w:bookmarkEnd w:id="77"/>
      <w:bookmarkEnd w:id="78"/>
      <w:r w:rsidR="00A82640">
        <w:t>ologi, rehabilitering, nära vård</w:t>
      </w:r>
      <w:bookmarkEnd w:id="79"/>
    </w:p>
    <w:p w14:paraId="06C1C681" w14:textId="63036806" w:rsidR="002473E3" w:rsidRPr="002473E3" w:rsidRDefault="002473E3" w:rsidP="008453E4">
      <w:pPr>
        <w:pStyle w:val="Punktlista"/>
      </w:pPr>
      <w:r w:rsidRPr="002473E3">
        <w:t xml:space="preserve">Första bedömning av </w:t>
      </w:r>
      <w:proofErr w:type="spellStart"/>
      <w:r w:rsidR="00937019">
        <w:t>rehabpersonal</w:t>
      </w:r>
      <w:proofErr w:type="spellEnd"/>
      <w:r w:rsidRPr="002473E3">
        <w:t xml:space="preserve"> inom 36 timmar från operation.</w:t>
      </w:r>
    </w:p>
    <w:p w14:paraId="52E8EBA0" w14:textId="77777777" w:rsidR="002473E3" w:rsidRPr="002473E3" w:rsidRDefault="002473E3" w:rsidP="008453E4">
      <w:pPr>
        <w:pStyle w:val="Punktlista"/>
      </w:pPr>
      <w:r w:rsidRPr="002473E3">
        <w:t>Ansvarar för rehabiliteringsmål och åtgärder samt förskrivning av relevanta hjälpmedel.</w:t>
      </w:r>
    </w:p>
    <w:p w14:paraId="4CA42BC5" w14:textId="77777777" w:rsidR="002473E3" w:rsidRPr="002473E3" w:rsidRDefault="002473E3" w:rsidP="008453E4">
      <w:pPr>
        <w:pStyle w:val="Rubrik3"/>
      </w:pPr>
      <w:bookmarkStart w:id="80" w:name="_Toc39842235"/>
      <w:bookmarkStart w:id="81" w:name="_Toc256000013"/>
      <w:bookmarkStart w:id="82" w:name="_Toc256000043"/>
      <w:bookmarkStart w:id="83" w:name="_Toc90468672"/>
      <w:bookmarkStart w:id="84" w:name="_Toc256000060"/>
      <w:bookmarkStart w:id="85" w:name="_Toc256000085"/>
      <w:bookmarkStart w:id="86" w:name="_Toc135732581"/>
      <w:r w:rsidRPr="002473E3">
        <w:lastRenderedPageBreak/>
        <w:t>Kriterier för att starta ”Raka spåret - höftfraktur”</w:t>
      </w:r>
      <w:bookmarkEnd w:id="80"/>
      <w:bookmarkEnd w:id="81"/>
      <w:bookmarkEnd w:id="82"/>
      <w:bookmarkEnd w:id="83"/>
      <w:bookmarkEnd w:id="84"/>
      <w:bookmarkEnd w:id="85"/>
      <w:bookmarkEnd w:id="86"/>
    </w:p>
    <w:p w14:paraId="3C809803" w14:textId="3C95D64A" w:rsidR="00812259" w:rsidRPr="00812259" w:rsidRDefault="00812259" w:rsidP="008453E4">
      <w:pPr>
        <w:pStyle w:val="Punktlista"/>
      </w:pPr>
      <w:r w:rsidRPr="00812259">
        <w:t>Smärta i höft/ljumske efter fall eller spontant uppkommen smärta och/eller förkortat/</w:t>
      </w:r>
      <w:proofErr w:type="spellStart"/>
      <w:r w:rsidRPr="00812259">
        <w:t>utåtroterat</w:t>
      </w:r>
      <w:proofErr w:type="spellEnd"/>
      <w:r w:rsidRPr="00812259">
        <w:t xml:space="preserve"> ben</w:t>
      </w:r>
    </w:p>
    <w:p w14:paraId="2C5482E8" w14:textId="5B4AA67A" w:rsidR="00812259" w:rsidRPr="00812259" w:rsidRDefault="00812259" w:rsidP="008453E4">
      <w:pPr>
        <w:pStyle w:val="Punktlista"/>
      </w:pPr>
      <w:r w:rsidRPr="00812259">
        <w:t>Oförmåga att belasta benet.</w:t>
      </w:r>
    </w:p>
    <w:p w14:paraId="3C7976B2" w14:textId="1018F88F" w:rsidR="00812259" w:rsidRPr="005A58D5" w:rsidRDefault="00812259" w:rsidP="005A58D5">
      <w:pPr>
        <w:pStyle w:val="Punktlista"/>
      </w:pPr>
      <w:r w:rsidRPr="005A58D5">
        <w:t xml:space="preserve">Triagering enligt </w:t>
      </w:r>
      <w:r w:rsidR="001849A2" w:rsidRPr="005A58D5">
        <w:t>triagesystem West Coast system for triage</w:t>
      </w:r>
      <w:r w:rsidR="001849A2" w:rsidRPr="005A58D5">
        <w:rPr>
          <w:highlight w:val="yellow"/>
        </w:rPr>
        <w:t xml:space="preserve"> </w:t>
      </w:r>
      <w:r w:rsidR="00346673" w:rsidRPr="005A58D5">
        <w:t>(</w:t>
      </w:r>
      <w:r w:rsidRPr="005A58D5">
        <w:t>WEST</w:t>
      </w:r>
      <w:r w:rsidR="00346673" w:rsidRPr="005A58D5">
        <w:t>)</w:t>
      </w:r>
      <w:r w:rsidRPr="005A58D5">
        <w:t xml:space="preserve">: Orange </w:t>
      </w:r>
      <w:proofErr w:type="spellStart"/>
      <w:r w:rsidRPr="005A58D5">
        <w:t>prio</w:t>
      </w:r>
      <w:proofErr w:type="spellEnd"/>
    </w:p>
    <w:p w14:paraId="1ACB4EC7" w14:textId="77777777" w:rsidR="00812259" w:rsidRPr="00812259" w:rsidRDefault="00812259" w:rsidP="00D23232">
      <w:pPr>
        <w:pStyle w:val="MellanrubrikVGR"/>
      </w:pPr>
      <w:bookmarkStart w:id="87" w:name="_Toc135732582"/>
      <w:proofErr w:type="spellStart"/>
      <w:r w:rsidRPr="00812259">
        <w:t>Exklusionskriterier</w:t>
      </w:r>
      <w:proofErr w:type="spellEnd"/>
      <w:r w:rsidRPr="00812259">
        <w:t>:</w:t>
      </w:r>
      <w:bookmarkEnd w:id="87"/>
    </w:p>
    <w:p w14:paraId="0499E00B" w14:textId="4C24CB9B" w:rsidR="00812259" w:rsidRPr="00812259" w:rsidRDefault="00812259" w:rsidP="00D23232">
      <w:pPr>
        <w:pStyle w:val="Punktlista"/>
      </w:pPr>
      <w:r w:rsidRPr="00812259">
        <w:t xml:space="preserve">WEST: </w:t>
      </w:r>
      <w:proofErr w:type="spellStart"/>
      <w:r w:rsidRPr="00812259">
        <w:t>Prio</w:t>
      </w:r>
      <w:proofErr w:type="spellEnd"/>
      <w:r w:rsidRPr="00812259">
        <w:t xml:space="preserve"> röd </w:t>
      </w:r>
    </w:p>
    <w:p w14:paraId="1E34BEDE" w14:textId="3669EE35" w:rsidR="00812259" w:rsidRPr="00812259" w:rsidRDefault="00812259" w:rsidP="00D23232">
      <w:pPr>
        <w:pStyle w:val="Punktlista"/>
      </w:pPr>
      <w:r w:rsidRPr="00812259">
        <w:t>Bröstsmärta</w:t>
      </w:r>
    </w:p>
    <w:p w14:paraId="688B1F51" w14:textId="18E4449E" w:rsidR="00812259" w:rsidRPr="00812259" w:rsidRDefault="00812259" w:rsidP="00D23232">
      <w:pPr>
        <w:pStyle w:val="Punktlista"/>
      </w:pPr>
      <w:r w:rsidRPr="00812259">
        <w:t>Misstänkt stroke/TIA</w:t>
      </w:r>
    </w:p>
    <w:p w14:paraId="3C3D4A02" w14:textId="08292151" w:rsidR="00812259" w:rsidRPr="00812259" w:rsidRDefault="00812259" w:rsidP="00D23232">
      <w:pPr>
        <w:pStyle w:val="Punktlista"/>
      </w:pPr>
      <w:r w:rsidRPr="00812259">
        <w:t xml:space="preserve">Skalltrauma/ medvetandepåverkan. </w:t>
      </w:r>
    </w:p>
    <w:p w14:paraId="164CF191" w14:textId="2CEFD195" w:rsidR="00812259" w:rsidRPr="00812259" w:rsidRDefault="00812259" w:rsidP="00D23232">
      <w:pPr>
        <w:pStyle w:val="Punktlista"/>
      </w:pPr>
      <w:r w:rsidRPr="00812259">
        <w:t>Kraftigt nedsmutsad patient</w:t>
      </w:r>
    </w:p>
    <w:p w14:paraId="20DBFC0E" w14:textId="0747FA9A" w:rsidR="00812259" w:rsidRPr="00812259" w:rsidRDefault="00812259" w:rsidP="00D23232">
      <w:pPr>
        <w:pStyle w:val="Punktlista"/>
      </w:pPr>
      <w:r w:rsidRPr="00812259">
        <w:t>Höftprotes, luxation eller tidigare operation i aktuell höft.</w:t>
      </w:r>
    </w:p>
    <w:p w14:paraId="3261574A" w14:textId="6F65A5A2" w:rsidR="00812259" w:rsidRPr="00812259" w:rsidRDefault="00812259" w:rsidP="00D23232">
      <w:pPr>
        <w:pStyle w:val="Punktlista"/>
      </w:pPr>
      <w:r w:rsidRPr="00812259">
        <w:t>Sårskador/flera frakturer</w:t>
      </w:r>
    </w:p>
    <w:p w14:paraId="6BBD570E" w14:textId="77777777" w:rsidR="002473E3" w:rsidRPr="002473E3" w:rsidRDefault="002473E3" w:rsidP="008B1800">
      <w:pPr>
        <w:pStyle w:val="Rubrik2"/>
      </w:pPr>
      <w:bookmarkStart w:id="88" w:name="_Toc39842233"/>
      <w:bookmarkStart w:id="89" w:name="_Toc256000011"/>
      <w:bookmarkStart w:id="90" w:name="_Toc256000041"/>
      <w:bookmarkStart w:id="91" w:name="_Toc90468673"/>
      <w:bookmarkStart w:id="92" w:name="_Toc256000061"/>
      <w:bookmarkStart w:id="93" w:name="_Toc256000086"/>
      <w:bookmarkStart w:id="94" w:name="_Toc135732583"/>
      <w:r w:rsidRPr="002473E3">
        <w:lastRenderedPageBreak/>
        <w:t>Genomförande</w:t>
      </w:r>
      <w:bookmarkEnd w:id="88"/>
      <w:bookmarkEnd w:id="89"/>
      <w:bookmarkEnd w:id="90"/>
      <w:bookmarkEnd w:id="91"/>
      <w:bookmarkEnd w:id="92"/>
      <w:bookmarkEnd w:id="93"/>
      <w:bookmarkEnd w:id="94"/>
    </w:p>
    <w:p w14:paraId="59C1AB26" w14:textId="77777777" w:rsidR="002473E3" w:rsidRPr="002473E3" w:rsidRDefault="002473E3" w:rsidP="008B1800">
      <w:pPr>
        <w:pStyle w:val="Rubrik3"/>
      </w:pPr>
      <w:bookmarkStart w:id="95" w:name="_Toc39842234"/>
      <w:bookmarkStart w:id="96" w:name="_Toc256000012"/>
      <w:bookmarkStart w:id="97" w:name="_Toc256000042"/>
      <w:bookmarkStart w:id="98" w:name="_Toc90468674"/>
      <w:bookmarkStart w:id="99" w:name="_Toc256000062"/>
      <w:bookmarkStart w:id="100" w:name="_Toc256000087"/>
      <w:bookmarkStart w:id="101" w:name="_Toc135732584"/>
      <w:r w:rsidRPr="002473E3">
        <w:t>Raka spåret – höftfraktur</w:t>
      </w:r>
      <w:bookmarkEnd w:id="95"/>
      <w:bookmarkEnd w:id="96"/>
      <w:bookmarkEnd w:id="97"/>
      <w:bookmarkEnd w:id="98"/>
      <w:bookmarkEnd w:id="99"/>
      <w:bookmarkEnd w:id="100"/>
      <w:bookmarkEnd w:id="101"/>
    </w:p>
    <w:p w14:paraId="75CFB355" w14:textId="77777777" w:rsidR="002473E3" w:rsidRPr="002473E3" w:rsidRDefault="002473E3" w:rsidP="008B1800">
      <w:pPr>
        <w:keepNext/>
        <w:keepLines/>
        <w:rPr>
          <w:szCs w:val="20"/>
        </w:rPr>
      </w:pPr>
      <w:r w:rsidRPr="008B1800">
        <w:t>Flöde av höftfrakturpatienter genom SÄS</w:t>
      </w:r>
      <w:r w:rsidRPr="002473E3">
        <w:rPr>
          <w:szCs w:val="20"/>
        </w:rPr>
        <w:t>:</w:t>
      </w:r>
    </w:p>
    <w:p w14:paraId="3C1FBE9D" w14:textId="5FD21EC7" w:rsidR="002473E3" w:rsidRPr="002473E3" w:rsidRDefault="002473E3" w:rsidP="008B1800">
      <w:pPr>
        <w:rPr>
          <w:noProof/>
        </w:rPr>
      </w:pPr>
      <w:r w:rsidRPr="002473E3">
        <w:t xml:space="preserve"> </w:t>
      </w:r>
      <w:r w:rsidRPr="002473E3">
        <w:rPr>
          <w:noProof/>
        </w:rPr>
        <w:drawing>
          <wp:inline distT="0" distB="0" distL="0" distR="0" wp14:anchorId="471856A2" wp14:editId="47364327">
            <wp:extent cx="4695825" cy="4552950"/>
            <wp:effectExtent l="0" t="0" r="9525" b="0"/>
            <wp:docPr id="1" name="Picture 1" descr="Bilden visar patientflöde med höftfrakturer på SÄ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Bilden visar patientflöde med höftfrakturer på SÄ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95825" cy="4552950"/>
                    </a:xfrm>
                    <a:prstGeom prst="rect">
                      <a:avLst/>
                    </a:prstGeom>
                    <a:noFill/>
                    <a:ln>
                      <a:noFill/>
                    </a:ln>
                  </pic:spPr>
                </pic:pic>
              </a:graphicData>
            </a:graphic>
          </wp:inline>
        </w:drawing>
      </w:r>
    </w:p>
    <w:p w14:paraId="28E054E5" w14:textId="77777777" w:rsidR="002473E3" w:rsidRPr="002473E3" w:rsidRDefault="002473E3" w:rsidP="00411967">
      <w:pPr>
        <w:pStyle w:val="Rubrik3"/>
      </w:pPr>
      <w:bookmarkStart w:id="102" w:name="_Toc90468675"/>
      <w:bookmarkStart w:id="103" w:name="_Toc256000063"/>
      <w:bookmarkStart w:id="104" w:name="_Toc256000088"/>
      <w:bookmarkStart w:id="105" w:name="_Toc39842241"/>
      <w:bookmarkStart w:id="106" w:name="_Toc256000019"/>
      <w:bookmarkStart w:id="107" w:name="_Toc256000049"/>
      <w:bookmarkStart w:id="108" w:name="_Toc135732585"/>
      <w:r w:rsidRPr="002473E3">
        <w:lastRenderedPageBreak/>
        <w:t>Ambulans/akutmottagning</w:t>
      </w:r>
      <w:bookmarkEnd w:id="102"/>
      <w:bookmarkEnd w:id="103"/>
      <w:bookmarkEnd w:id="104"/>
      <w:bookmarkEnd w:id="108"/>
    </w:p>
    <w:tbl>
      <w:tblPr>
        <w:tblW w:w="0" w:type="auto"/>
        <w:tblInd w:w="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Caption w:val="Ambulans/akutmottagning"/>
        <w:tblDescription w:val="Sjuksköterskans omhändertagande vid mottagande av patient i ambulans/akutmottagning"/>
      </w:tblPr>
      <w:tblGrid>
        <w:gridCol w:w="1774"/>
        <w:gridCol w:w="5602"/>
      </w:tblGrid>
      <w:tr w:rsidR="002473E3" w:rsidRPr="002473E3" w14:paraId="47C6ECF3" w14:textId="77777777" w:rsidTr="00411967">
        <w:trPr>
          <w:trHeight w:val="631"/>
        </w:trPr>
        <w:tc>
          <w:tcPr>
            <w:tcW w:w="1774" w:type="dxa"/>
            <w:shd w:val="clear" w:color="auto" w:fill="auto"/>
          </w:tcPr>
          <w:p w14:paraId="41259016" w14:textId="74A6ADD9" w:rsidR="002473E3" w:rsidRPr="002473E3" w:rsidRDefault="002473E3" w:rsidP="002473E3">
            <w:pPr>
              <w:keepNext/>
              <w:autoSpaceDE w:val="0"/>
              <w:autoSpaceDN w:val="0"/>
              <w:spacing w:after="0" w:line="268" w:lineRule="exact"/>
              <w:ind w:left="107" w:right="0"/>
              <w:rPr>
                <w:rFonts w:eastAsia="Calibri"/>
                <w:lang w:bidi="sv-SE"/>
              </w:rPr>
            </w:pPr>
            <w:r w:rsidRPr="002473E3">
              <w:rPr>
                <w:rFonts w:eastAsia="Calibri"/>
                <w:lang w:bidi="sv-SE"/>
              </w:rPr>
              <w:t>S</w:t>
            </w:r>
            <w:r w:rsidR="00273BA7">
              <w:rPr>
                <w:rFonts w:eastAsia="Calibri"/>
                <w:lang w:bidi="sv-SE"/>
              </w:rPr>
              <w:t>juksköterska</w:t>
            </w:r>
          </w:p>
        </w:tc>
        <w:tc>
          <w:tcPr>
            <w:tcW w:w="5602" w:type="dxa"/>
            <w:shd w:val="clear" w:color="auto" w:fill="auto"/>
          </w:tcPr>
          <w:p w14:paraId="52A11655" w14:textId="07E5D382" w:rsidR="001E7C05" w:rsidRPr="00B61EFB" w:rsidRDefault="001E7C05" w:rsidP="00633D90">
            <w:pPr>
              <w:pStyle w:val="Liststycke"/>
              <w:numPr>
                <w:ilvl w:val="0"/>
                <w:numId w:val="23"/>
              </w:numPr>
              <w:ind w:left="984" w:right="78" w:hanging="284"/>
            </w:pPr>
            <w:proofErr w:type="spellStart"/>
            <w:r w:rsidRPr="00B61EFB">
              <w:t>Triagera</w:t>
            </w:r>
            <w:proofErr w:type="spellEnd"/>
            <w:r w:rsidRPr="00B61EFB">
              <w:t xml:space="preserve"> enligt WEST.</w:t>
            </w:r>
          </w:p>
          <w:p w14:paraId="08E28A88" w14:textId="313F04EE" w:rsidR="001E7C05" w:rsidRPr="001E7C05" w:rsidRDefault="001E7C05" w:rsidP="00633D90">
            <w:pPr>
              <w:pStyle w:val="Liststycke"/>
              <w:numPr>
                <w:ilvl w:val="0"/>
                <w:numId w:val="23"/>
              </w:numPr>
              <w:ind w:left="984" w:right="78" w:hanging="284"/>
            </w:pPr>
            <w:r w:rsidRPr="001E7C05">
              <w:t>PVK och smärtlindra patienten</w:t>
            </w:r>
          </w:p>
          <w:p w14:paraId="79E747B0" w14:textId="59050934" w:rsidR="001E7C05" w:rsidRPr="001E7C05" w:rsidRDefault="001E7C05" w:rsidP="00D82039">
            <w:pPr>
              <w:pStyle w:val="Liststycke"/>
              <w:numPr>
                <w:ilvl w:val="0"/>
                <w:numId w:val="23"/>
              </w:numPr>
              <w:ind w:left="984" w:right="78" w:hanging="284"/>
            </w:pPr>
            <w:r w:rsidRPr="001E7C05">
              <w:t>enligt akutklinikens riktlinje. Koppla</w:t>
            </w:r>
            <w:r w:rsidR="00D82039">
              <w:t xml:space="preserve"> </w:t>
            </w:r>
            <w:proofErr w:type="spellStart"/>
            <w:r w:rsidRPr="001E7C05">
              <w:t>Ringeracetat</w:t>
            </w:r>
            <w:proofErr w:type="spellEnd"/>
            <w:r w:rsidRPr="001E7C05">
              <w:t xml:space="preserve"> och ge 1g </w:t>
            </w:r>
            <w:proofErr w:type="spellStart"/>
            <w:r w:rsidRPr="001E7C05">
              <w:t>Paracetamol</w:t>
            </w:r>
            <w:proofErr w:type="spellEnd"/>
            <w:r w:rsidRPr="001E7C05">
              <w:t xml:space="preserve">. </w:t>
            </w:r>
          </w:p>
          <w:p w14:paraId="4159A1F7" w14:textId="59B01F3B" w:rsidR="001E7C05" w:rsidRPr="001E7C05" w:rsidRDefault="001E7C05" w:rsidP="00633D90">
            <w:pPr>
              <w:pStyle w:val="Liststycke"/>
              <w:numPr>
                <w:ilvl w:val="0"/>
                <w:numId w:val="23"/>
              </w:numPr>
              <w:ind w:left="984" w:right="78" w:hanging="284"/>
            </w:pPr>
            <w:r w:rsidRPr="001E7C05">
              <w:t xml:space="preserve">Förvarna </w:t>
            </w:r>
            <w:proofErr w:type="spellStart"/>
            <w:r w:rsidRPr="001E7C05">
              <w:t>Ortopediavdelningen</w:t>
            </w:r>
            <w:proofErr w:type="spellEnd"/>
            <w:r w:rsidRPr="001E7C05">
              <w:t xml:space="preserve"> </w:t>
            </w:r>
            <w:hyperlink r:id="rId18">
              <w:r w:rsidRPr="001E7C05">
                <w:rPr>
                  <w:rStyle w:val="Hyperlnk"/>
                </w:rPr>
                <w:t>tel:033-616</w:t>
              </w:r>
            </w:hyperlink>
            <w:r w:rsidRPr="001E7C05">
              <w:t xml:space="preserve"> 1402 med information om personuppgifter, fraktursida och beräknad ankomsttid.</w:t>
            </w:r>
          </w:p>
          <w:p w14:paraId="7AB82253" w14:textId="54AB032F" w:rsidR="001E7C05" w:rsidRPr="001E7C05" w:rsidRDefault="001E7C05" w:rsidP="00633D90">
            <w:pPr>
              <w:pStyle w:val="Liststycke"/>
              <w:numPr>
                <w:ilvl w:val="0"/>
                <w:numId w:val="23"/>
              </w:numPr>
              <w:ind w:left="984" w:right="78" w:hanging="284"/>
            </w:pPr>
            <w:r w:rsidRPr="001E7C05">
              <w:t>EKG - bedöm och skicka.</w:t>
            </w:r>
          </w:p>
          <w:p w14:paraId="61465204" w14:textId="3FA5F95E" w:rsidR="001E7C05" w:rsidRPr="001E7C05" w:rsidRDefault="001E7C05" w:rsidP="00633D90">
            <w:pPr>
              <w:pStyle w:val="Liststycke"/>
              <w:numPr>
                <w:ilvl w:val="0"/>
                <w:numId w:val="23"/>
              </w:numPr>
              <w:ind w:left="984" w:right="78" w:hanging="284"/>
            </w:pPr>
            <w:proofErr w:type="spellStart"/>
            <w:r w:rsidRPr="001E7C05">
              <w:t>Identitetsmärk</w:t>
            </w:r>
            <w:proofErr w:type="spellEnd"/>
            <w:r w:rsidRPr="001E7C05">
              <w:t xml:space="preserve"> patienten och anmäl till sekreterare.</w:t>
            </w:r>
          </w:p>
          <w:p w14:paraId="6A902C97" w14:textId="5D5C5613" w:rsidR="001E7C05" w:rsidRPr="001E7C05" w:rsidRDefault="001E7C05" w:rsidP="00633D90">
            <w:pPr>
              <w:pStyle w:val="Liststycke"/>
              <w:numPr>
                <w:ilvl w:val="0"/>
                <w:numId w:val="23"/>
              </w:numPr>
              <w:ind w:left="984" w:right="78" w:hanging="284"/>
            </w:pPr>
            <w:r w:rsidRPr="001E7C05">
              <w:t>Flytta över patienten till sjukhussäng på akuten.</w:t>
            </w:r>
          </w:p>
          <w:p w14:paraId="3097F9FE" w14:textId="3A5F0952" w:rsidR="001E7C05" w:rsidRPr="001E7C05" w:rsidRDefault="001E7C05" w:rsidP="00633D90">
            <w:pPr>
              <w:pStyle w:val="Liststycke"/>
              <w:numPr>
                <w:ilvl w:val="0"/>
                <w:numId w:val="23"/>
              </w:numPr>
              <w:ind w:left="984" w:right="78" w:hanging="284"/>
            </w:pPr>
            <w:r w:rsidRPr="001E7C05">
              <w:t>Transportera patienten till röntgen.</w:t>
            </w:r>
          </w:p>
          <w:p w14:paraId="2BFA054D" w14:textId="77777777" w:rsidR="00D66156" w:rsidRDefault="001E7C05" w:rsidP="009B1C82">
            <w:pPr>
              <w:pStyle w:val="Liststycke"/>
              <w:numPr>
                <w:ilvl w:val="0"/>
                <w:numId w:val="23"/>
              </w:numPr>
              <w:ind w:left="984" w:right="78" w:hanging="284"/>
            </w:pPr>
            <w:r w:rsidRPr="001E7C05">
              <w:t xml:space="preserve">Vid konstaterad höftfraktur: </w:t>
            </w:r>
          </w:p>
          <w:p w14:paraId="0BCE32EF" w14:textId="77777777" w:rsidR="00693254" w:rsidRDefault="00D66156" w:rsidP="00D66156">
            <w:pPr>
              <w:pStyle w:val="Liststycke"/>
              <w:numPr>
                <w:ilvl w:val="0"/>
                <w:numId w:val="0"/>
              </w:numPr>
              <w:ind w:left="984" w:right="78"/>
            </w:pPr>
            <w:r>
              <w:t>R</w:t>
            </w:r>
            <w:r w:rsidR="001E7C05" w:rsidRPr="001E7C05">
              <w:t xml:space="preserve">apportera patienten till avdelningen </w:t>
            </w:r>
          </w:p>
          <w:p w14:paraId="26016851" w14:textId="058649E9" w:rsidR="001E7C05" w:rsidRPr="001E7C05" w:rsidRDefault="001E7C05" w:rsidP="00D66156">
            <w:pPr>
              <w:pStyle w:val="Liststycke"/>
              <w:numPr>
                <w:ilvl w:val="0"/>
                <w:numId w:val="0"/>
              </w:numPr>
              <w:ind w:left="984" w:right="78"/>
            </w:pPr>
            <w:proofErr w:type="spellStart"/>
            <w:r w:rsidRPr="001E7C05">
              <w:t>tel</w:t>
            </w:r>
            <w:proofErr w:type="spellEnd"/>
            <w:r w:rsidRPr="001E7C05">
              <w:t>: 033-6161402</w:t>
            </w:r>
          </w:p>
          <w:p w14:paraId="1C714EDE" w14:textId="50F72881" w:rsidR="001E7C05" w:rsidRPr="001E7C05" w:rsidRDefault="001E7C05" w:rsidP="00693254">
            <w:pPr>
              <w:pStyle w:val="Liststycke"/>
              <w:numPr>
                <w:ilvl w:val="0"/>
                <w:numId w:val="0"/>
              </w:numPr>
              <w:ind w:left="984" w:right="78"/>
            </w:pPr>
            <w:r w:rsidRPr="001E7C05">
              <w:t xml:space="preserve">Avdelningen tar därmed över patientansvaret. </w:t>
            </w:r>
          </w:p>
          <w:p w14:paraId="41EB5D8F" w14:textId="0084B2A6" w:rsidR="001E7C05" w:rsidRPr="001E7C05" w:rsidRDefault="001E7C05" w:rsidP="00633D90">
            <w:pPr>
              <w:pStyle w:val="Liststycke"/>
              <w:numPr>
                <w:ilvl w:val="0"/>
                <w:numId w:val="23"/>
              </w:numPr>
              <w:ind w:left="984" w:right="78" w:hanging="284"/>
            </w:pPr>
            <w:r w:rsidRPr="001E7C05">
              <w:t>Vid ej konstaterad fraktur avbryts</w:t>
            </w:r>
          </w:p>
          <w:p w14:paraId="7D7118A7" w14:textId="77777777" w:rsidR="001E7C05" w:rsidRPr="001E7C05" w:rsidRDefault="001E7C05" w:rsidP="00693254">
            <w:pPr>
              <w:pStyle w:val="Liststycke"/>
              <w:numPr>
                <w:ilvl w:val="0"/>
                <w:numId w:val="0"/>
              </w:numPr>
              <w:ind w:left="984" w:right="78"/>
            </w:pPr>
            <w:r w:rsidRPr="001E7C05">
              <w:t>raka spåret och patienten körs till akutmottagningen.</w:t>
            </w:r>
          </w:p>
          <w:p w14:paraId="474E24C8" w14:textId="04E82777" w:rsidR="001E7C05" w:rsidRPr="001E7C05" w:rsidRDefault="001E7C05" w:rsidP="00022B42">
            <w:pPr>
              <w:pStyle w:val="Liststycke"/>
              <w:numPr>
                <w:ilvl w:val="0"/>
                <w:numId w:val="0"/>
              </w:numPr>
              <w:ind w:left="984" w:right="78"/>
            </w:pPr>
            <w:r w:rsidRPr="001E7C05">
              <w:t>Överrapportering sker till ansvarig</w:t>
            </w:r>
            <w:r w:rsidR="00022B42">
              <w:t xml:space="preserve"> </w:t>
            </w:r>
            <w:r w:rsidRPr="001E7C05">
              <w:t xml:space="preserve">sjuksköterska på ortopedteamet. </w:t>
            </w:r>
          </w:p>
          <w:p w14:paraId="1A7CFB71" w14:textId="48714249" w:rsidR="002473E3" w:rsidRPr="005E711F" w:rsidRDefault="001E7C05" w:rsidP="005E711F">
            <w:pPr>
              <w:pStyle w:val="Liststycke"/>
              <w:numPr>
                <w:ilvl w:val="0"/>
                <w:numId w:val="23"/>
              </w:numPr>
              <w:ind w:left="984" w:right="78" w:hanging="284"/>
            </w:pPr>
            <w:r w:rsidRPr="001E7C05">
              <w:t>Ambulans kan vid brådskande larm tvingas avbryta</w:t>
            </w:r>
            <w:r w:rsidR="00B61EFB">
              <w:t xml:space="preserve"> </w:t>
            </w:r>
            <w:r w:rsidRPr="001E7C05">
              <w:t>processen. Då skall patienten rapporteras över till</w:t>
            </w:r>
            <w:r w:rsidR="00022B42">
              <w:t xml:space="preserve"> </w:t>
            </w:r>
            <w:r w:rsidRPr="001E7C05">
              <w:t>arbetsledande sjuksköterska på akuten, alternativt till</w:t>
            </w:r>
            <w:r w:rsidR="00022B42">
              <w:t xml:space="preserve"> </w:t>
            </w:r>
            <w:r w:rsidRPr="001E7C05">
              <w:t>avdelningssköterska om patienten är röntgad.</w:t>
            </w:r>
          </w:p>
        </w:tc>
      </w:tr>
    </w:tbl>
    <w:p w14:paraId="357D0A62" w14:textId="50104951" w:rsidR="002473E3" w:rsidRPr="002473E3" w:rsidRDefault="00AC2196" w:rsidP="00411967">
      <w:pPr>
        <w:pStyle w:val="Rubrik3"/>
      </w:pPr>
      <w:bookmarkStart w:id="109" w:name="_Toc135732586"/>
      <w:r>
        <w:t>Bild- och funktionsmedicin</w:t>
      </w:r>
      <w:bookmarkEnd w:id="109"/>
    </w:p>
    <w:tbl>
      <w:tblPr>
        <w:tblW w:w="0" w:type="auto"/>
        <w:tblInd w:w="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Caption w:val="Bild- och funktionsmedicin"/>
        <w:tblDescription w:val="Sjuksköterskans/läkare omhändertagande vid bild- och funktionsmedicin "/>
      </w:tblPr>
      <w:tblGrid>
        <w:gridCol w:w="1774"/>
        <w:gridCol w:w="5602"/>
      </w:tblGrid>
      <w:tr w:rsidR="002473E3" w:rsidRPr="002473E3" w14:paraId="4AD14056" w14:textId="77777777" w:rsidTr="00847EB7">
        <w:trPr>
          <w:trHeight w:val="631"/>
        </w:trPr>
        <w:tc>
          <w:tcPr>
            <w:tcW w:w="1774" w:type="dxa"/>
            <w:shd w:val="clear" w:color="auto" w:fill="auto"/>
          </w:tcPr>
          <w:p w14:paraId="19041EDB" w14:textId="77777777" w:rsidR="002473E3" w:rsidRPr="002473E3" w:rsidRDefault="002473E3" w:rsidP="002473E3">
            <w:pPr>
              <w:keepNext/>
              <w:autoSpaceDE w:val="0"/>
              <w:autoSpaceDN w:val="0"/>
              <w:spacing w:after="0" w:line="268" w:lineRule="exact"/>
              <w:ind w:left="107" w:right="0"/>
              <w:rPr>
                <w:rFonts w:eastAsia="Calibri"/>
                <w:lang w:bidi="sv-SE"/>
              </w:rPr>
            </w:pPr>
            <w:r w:rsidRPr="002473E3">
              <w:rPr>
                <w:rFonts w:eastAsia="Calibri"/>
                <w:lang w:bidi="sv-SE"/>
              </w:rPr>
              <w:t>Sjuksköterska /Läkare</w:t>
            </w:r>
          </w:p>
        </w:tc>
        <w:tc>
          <w:tcPr>
            <w:tcW w:w="5602" w:type="dxa"/>
            <w:shd w:val="clear" w:color="auto" w:fill="auto"/>
          </w:tcPr>
          <w:p w14:paraId="4E207573" w14:textId="77777777" w:rsidR="002473E3" w:rsidRPr="00B0657E" w:rsidRDefault="002473E3" w:rsidP="00B0657E">
            <w:pPr>
              <w:pStyle w:val="Liststycke"/>
              <w:numPr>
                <w:ilvl w:val="0"/>
                <w:numId w:val="23"/>
              </w:numPr>
              <w:spacing w:after="80" w:line="240" w:lineRule="auto"/>
              <w:ind w:left="1125" w:right="0" w:hanging="425"/>
              <w:rPr>
                <w:szCs w:val="20"/>
              </w:rPr>
            </w:pPr>
            <w:r w:rsidRPr="00B0657E">
              <w:rPr>
                <w:szCs w:val="20"/>
              </w:rPr>
              <w:t>Skriva in röntgenremiss i OM utifrån muntlig remiss från ortopedkliniken. (jourhavande ortoped ska anges som remitterande läkare)</w:t>
            </w:r>
          </w:p>
          <w:p w14:paraId="4E4697F7" w14:textId="77777777" w:rsidR="002473E3" w:rsidRPr="00B0657E" w:rsidRDefault="002473E3" w:rsidP="00B0657E">
            <w:pPr>
              <w:pStyle w:val="Liststycke"/>
              <w:numPr>
                <w:ilvl w:val="0"/>
                <w:numId w:val="23"/>
              </w:numPr>
              <w:spacing w:after="80" w:line="240" w:lineRule="auto"/>
              <w:ind w:left="1125" w:right="0" w:hanging="425"/>
              <w:rPr>
                <w:szCs w:val="20"/>
              </w:rPr>
            </w:pPr>
            <w:r w:rsidRPr="00B0657E">
              <w:rPr>
                <w:szCs w:val="20"/>
              </w:rPr>
              <w:t xml:space="preserve">Vid </w:t>
            </w:r>
            <w:proofErr w:type="spellStart"/>
            <w:r w:rsidRPr="00B0657E">
              <w:rPr>
                <w:szCs w:val="20"/>
              </w:rPr>
              <w:t>collum</w:t>
            </w:r>
            <w:proofErr w:type="spellEnd"/>
            <w:r w:rsidRPr="00B0657E">
              <w:rPr>
                <w:szCs w:val="20"/>
              </w:rPr>
              <w:t xml:space="preserve"> </w:t>
            </w:r>
            <w:proofErr w:type="spellStart"/>
            <w:r w:rsidRPr="00B0657E">
              <w:rPr>
                <w:szCs w:val="20"/>
              </w:rPr>
              <w:t>femorisfraktur</w:t>
            </w:r>
            <w:proofErr w:type="spellEnd"/>
            <w:r w:rsidRPr="00B0657E">
              <w:rPr>
                <w:szCs w:val="20"/>
              </w:rPr>
              <w:t xml:space="preserve">: Kalibreringskula samt </w:t>
            </w:r>
            <w:proofErr w:type="spellStart"/>
            <w:r w:rsidRPr="00B0657E">
              <w:rPr>
                <w:szCs w:val="20"/>
              </w:rPr>
              <w:t>inåtroterat</w:t>
            </w:r>
            <w:proofErr w:type="spellEnd"/>
            <w:r w:rsidRPr="00B0657E">
              <w:rPr>
                <w:szCs w:val="20"/>
              </w:rPr>
              <w:t xml:space="preserve"> friskt ben vid röntgen av bäckenet</w:t>
            </w:r>
          </w:p>
          <w:p w14:paraId="0540BABF" w14:textId="77777777" w:rsidR="002473E3" w:rsidRPr="00B0657E" w:rsidRDefault="002473E3" w:rsidP="00B0657E">
            <w:pPr>
              <w:pStyle w:val="Liststycke"/>
              <w:numPr>
                <w:ilvl w:val="0"/>
                <w:numId w:val="23"/>
              </w:numPr>
              <w:spacing w:after="80" w:line="240" w:lineRule="auto"/>
              <w:ind w:left="1125" w:right="0" w:hanging="425"/>
              <w:rPr>
                <w:szCs w:val="20"/>
              </w:rPr>
            </w:pPr>
            <w:r w:rsidRPr="00B0657E">
              <w:rPr>
                <w:szCs w:val="20"/>
              </w:rPr>
              <w:t>Bedöma röntgenbilder</w:t>
            </w:r>
            <w:r w:rsidRPr="00B0657E">
              <w:rPr>
                <w:color w:val="FF0000"/>
                <w:szCs w:val="20"/>
              </w:rPr>
              <w:t xml:space="preserve">. </w:t>
            </w:r>
          </w:p>
          <w:p w14:paraId="1F48E6F6" w14:textId="77777777" w:rsidR="002473E3" w:rsidRPr="00B0657E" w:rsidRDefault="002473E3" w:rsidP="00B0657E">
            <w:pPr>
              <w:pStyle w:val="Liststycke"/>
              <w:numPr>
                <w:ilvl w:val="0"/>
                <w:numId w:val="23"/>
              </w:numPr>
              <w:spacing w:after="80" w:line="240" w:lineRule="auto"/>
              <w:ind w:left="1125" w:right="0" w:hanging="425"/>
              <w:rPr>
                <w:szCs w:val="20"/>
              </w:rPr>
            </w:pPr>
            <w:r w:rsidRPr="00B0657E">
              <w:rPr>
                <w:szCs w:val="20"/>
              </w:rPr>
              <w:t>Röntgen ombesörjer ett muntligt preliminärsvar till ambulansen. Röntgensjuksköterska tar vid behov stöd av ortopedjour när radiolog ej är på plats.</w:t>
            </w:r>
          </w:p>
        </w:tc>
      </w:tr>
    </w:tbl>
    <w:p w14:paraId="589DFC55" w14:textId="77777777" w:rsidR="002473E3" w:rsidRPr="002473E3" w:rsidRDefault="002473E3" w:rsidP="004456C0">
      <w:pPr>
        <w:pStyle w:val="Rubrik3"/>
      </w:pPr>
      <w:bookmarkStart w:id="110" w:name="_Toc90468677"/>
      <w:bookmarkStart w:id="111" w:name="_Toc256000065"/>
      <w:bookmarkStart w:id="112" w:name="_Toc256000090"/>
      <w:bookmarkStart w:id="113" w:name="_Toc135732587"/>
      <w:r w:rsidRPr="002473E3">
        <w:lastRenderedPageBreak/>
        <w:t>Vårdavdelning</w:t>
      </w:r>
      <w:bookmarkEnd w:id="105"/>
      <w:bookmarkEnd w:id="106"/>
      <w:bookmarkEnd w:id="107"/>
      <w:bookmarkEnd w:id="110"/>
      <w:bookmarkEnd w:id="111"/>
      <w:bookmarkEnd w:id="112"/>
      <w:bookmarkEnd w:id="113"/>
    </w:p>
    <w:p w14:paraId="3FE62198" w14:textId="77777777" w:rsidR="002473E3" w:rsidRPr="002473E3" w:rsidRDefault="002473E3" w:rsidP="004456C0">
      <w:pPr>
        <w:pStyle w:val="MellanrubrikVGR"/>
      </w:pPr>
      <w:bookmarkStart w:id="114" w:name="_Toc39842242"/>
      <w:bookmarkStart w:id="115" w:name="_Toc256000020"/>
      <w:bookmarkStart w:id="116" w:name="_Toc256000050"/>
      <w:bookmarkStart w:id="117" w:name="_Toc90468678"/>
      <w:bookmarkStart w:id="118" w:name="_Toc256000066"/>
      <w:bookmarkStart w:id="119" w:name="_Toc256000091"/>
      <w:bookmarkStart w:id="120" w:name="_Toc135732588"/>
      <w:r w:rsidRPr="002473E3">
        <w:t>Allmänt</w:t>
      </w:r>
      <w:bookmarkEnd w:id="114"/>
      <w:bookmarkEnd w:id="115"/>
      <w:bookmarkEnd w:id="116"/>
      <w:bookmarkEnd w:id="117"/>
      <w:bookmarkEnd w:id="118"/>
      <w:bookmarkEnd w:id="119"/>
      <w:bookmarkEnd w:id="120"/>
    </w:p>
    <w:p w14:paraId="7AA3A074" w14:textId="73753CDB" w:rsidR="002473E3" w:rsidRPr="002473E3" w:rsidRDefault="002473E3" w:rsidP="004456C0">
      <w:pPr>
        <w:rPr>
          <w:szCs w:val="20"/>
        </w:rPr>
      </w:pPr>
      <w:r w:rsidRPr="002473E3">
        <w:rPr>
          <w:szCs w:val="20"/>
        </w:rPr>
        <w:t>Fördjupad information kring preoperativa förberedelser se riktlinje</w:t>
      </w:r>
      <w:r w:rsidRPr="002473E3">
        <w:rPr>
          <w:color w:val="0000FF"/>
          <w:szCs w:val="20"/>
        </w:rPr>
        <w:t xml:space="preserve"> </w:t>
      </w:r>
      <w:hyperlink r:id="rId19">
        <w:r w:rsidRPr="00CD7D36">
          <w:rPr>
            <w:rStyle w:val="Hyperlnk"/>
          </w:rPr>
          <w:t>Preoperativa förberedelser</w:t>
        </w:r>
      </w:hyperlink>
      <w:r w:rsidRPr="00CD7D36">
        <w:rPr>
          <w:rStyle w:val="Hyperlnk"/>
        </w:rPr>
        <w:t xml:space="preserve"> för operationsavdelningar vid SÄS</w:t>
      </w:r>
      <w:r w:rsidRPr="002473E3">
        <w:rPr>
          <w:color w:val="0000FF"/>
          <w:szCs w:val="20"/>
        </w:rPr>
        <w:t xml:space="preserve"> </w:t>
      </w:r>
      <w:r w:rsidRPr="002473E3">
        <w:rPr>
          <w:szCs w:val="20"/>
        </w:rPr>
        <w:t>(se dag 1)</w:t>
      </w:r>
    </w:p>
    <w:p w14:paraId="724F72FB" w14:textId="77777777" w:rsidR="002473E3" w:rsidRPr="002473E3" w:rsidRDefault="002473E3" w:rsidP="006B07DA">
      <w:pPr>
        <w:pStyle w:val="MellanrubrikVGR"/>
        <w:keepNext w:val="0"/>
        <w:keepLines w:val="0"/>
        <w:rPr>
          <w:color w:val="0000FF"/>
          <w:u w:val="single"/>
        </w:rPr>
      </w:pPr>
      <w:bookmarkStart w:id="121" w:name="_Toc39842243"/>
      <w:bookmarkStart w:id="122" w:name="_Toc256000021"/>
      <w:bookmarkStart w:id="123" w:name="_Toc256000051"/>
      <w:bookmarkStart w:id="124" w:name="_Toc90468679"/>
      <w:bookmarkStart w:id="125" w:name="_Toc256000067"/>
      <w:bookmarkStart w:id="126" w:name="_Toc256000092"/>
      <w:bookmarkStart w:id="127" w:name="_Toc135732589"/>
      <w:r w:rsidRPr="002473E3">
        <w:lastRenderedPageBreak/>
        <w:t>Dag 1/ Operationsdag</w:t>
      </w:r>
      <w:bookmarkEnd w:id="121"/>
      <w:bookmarkEnd w:id="122"/>
      <w:bookmarkEnd w:id="123"/>
      <w:bookmarkEnd w:id="124"/>
      <w:bookmarkEnd w:id="125"/>
      <w:bookmarkEnd w:id="126"/>
      <w:bookmarkEnd w:id="127"/>
    </w:p>
    <w:tbl>
      <w:tblPr>
        <w:tblW w:w="7683" w:type="dxa"/>
        <w:tblInd w:w="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Caption w:val="Vårdavdelning"/>
        <w:tblDescription w:val="Läkarens uppgift på vårdavdelningen"/>
      </w:tblPr>
      <w:tblGrid>
        <w:gridCol w:w="2081"/>
        <w:gridCol w:w="5602"/>
      </w:tblGrid>
      <w:tr w:rsidR="002473E3" w:rsidRPr="002473E3" w14:paraId="1A4C83DA" w14:textId="77777777" w:rsidTr="00601AF2">
        <w:trPr>
          <w:trHeight w:val="631"/>
        </w:trPr>
        <w:tc>
          <w:tcPr>
            <w:tcW w:w="2081" w:type="dxa"/>
            <w:shd w:val="clear" w:color="auto" w:fill="auto"/>
          </w:tcPr>
          <w:p w14:paraId="6CFAF64D" w14:textId="77777777" w:rsidR="002473E3" w:rsidRPr="002473E3" w:rsidRDefault="002473E3" w:rsidP="001D2E40">
            <w:pPr>
              <w:autoSpaceDE w:val="0"/>
              <w:autoSpaceDN w:val="0"/>
              <w:spacing w:after="0" w:line="268" w:lineRule="exact"/>
              <w:ind w:left="107" w:right="0"/>
              <w:rPr>
                <w:rFonts w:eastAsia="Calibri"/>
                <w:lang w:bidi="sv-SE"/>
              </w:rPr>
            </w:pPr>
            <w:r w:rsidRPr="002473E3">
              <w:rPr>
                <w:rFonts w:eastAsia="Calibri"/>
                <w:lang w:bidi="sv-SE"/>
              </w:rPr>
              <w:lastRenderedPageBreak/>
              <w:t>Läkare</w:t>
            </w:r>
          </w:p>
        </w:tc>
        <w:tc>
          <w:tcPr>
            <w:tcW w:w="5602" w:type="dxa"/>
            <w:shd w:val="clear" w:color="auto" w:fill="auto"/>
          </w:tcPr>
          <w:p w14:paraId="72C7D032" w14:textId="77777777" w:rsidR="002473E3" w:rsidRPr="001B2DD9" w:rsidRDefault="002473E3" w:rsidP="001D2E40">
            <w:pPr>
              <w:numPr>
                <w:ilvl w:val="0"/>
                <w:numId w:val="22"/>
              </w:numPr>
              <w:overflowPunct w:val="0"/>
              <w:autoSpaceDE w:val="0"/>
              <w:autoSpaceDN w:val="0"/>
              <w:adjustRightInd w:val="0"/>
              <w:spacing w:after="80" w:line="240" w:lineRule="auto"/>
              <w:ind w:right="0"/>
              <w:textAlignment w:val="baseline"/>
            </w:pPr>
            <w:r w:rsidRPr="001B2DD9">
              <w:t>Utgå ifrån Enkel standarvårdplan</w:t>
            </w:r>
          </w:p>
          <w:p w14:paraId="768B017A" w14:textId="77777777" w:rsidR="002473E3" w:rsidRPr="001B2DD9" w:rsidRDefault="002473E3" w:rsidP="001D2E40">
            <w:pPr>
              <w:numPr>
                <w:ilvl w:val="0"/>
                <w:numId w:val="22"/>
              </w:numPr>
              <w:overflowPunct w:val="0"/>
              <w:autoSpaceDE w:val="0"/>
              <w:autoSpaceDN w:val="0"/>
              <w:adjustRightInd w:val="0"/>
              <w:spacing w:before="60" w:after="60" w:line="240" w:lineRule="auto"/>
              <w:ind w:right="0"/>
              <w:textAlignment w:val="baseline"/>
            </w:pPr>
            <w:r w:rsidRPr="001B2DD9">
              <w:t>Bedöm patienten efter röntgenundersökningen och vid negativt röntgensvar, men kvarstående frakturmisstanke, ska patienten remitteras för akut MR-undersökning (datortomografi under helg och jourtid)</w:t>
            </w:r>
          </w:p>
          <w:p w14:paraId="4DC49424" w14:textId="77777777" w:rsidR="002473E3" w:rsidRPr="001B2DD9" w:rsidRDefault="002473E3" w:rsidP="001D2E40">
            <w:pPr>
              <w:numPr>
                <w:ilvl w:val="0"/>
                <w:numId w:val="22"/>
              </w:numPr>
              <w:overflowPunct w:val="0"/>
              <w:autoSpaceDE w:val="0"/>
              <w:autoSpaceDN w:val="0"/>
              <w:adjustRightInd w:val="0"/>
              <w:spacing w:before="60" w:after="60" w:line="240" w:lineRule="auto"/>
              <w:ind w:right="0"/>
              <w:textAlignment w:val="baseline"/>
            </w:pPr>
            <w:r w:rsidRPr="001B2DD9">
              <w:t>Anamnes och status för inskrivning. Beakta särskilt kognitiv funktion, social situation och gångförmåga så att det framgår i journalen. Uppdatera patientbakgrund.</w:t>
            </w:r>
          </w:p>
          <w:p w14:paraId="0973F56F" w14:textId="77777777" w:rsidR="002473E3" w:rsidRPr="001B2DD9" w:rsidRDefault="002473E3" w:rsidP="001D2E40">
            <w:pPr>
              <w:numPr>
                <w:ilvl w:val="0"/>
                <w:numId w:val="22"/>
              </w:numPr>
              <w:overflowPunct w:val="0"/>
              <w:autoSpaceDE w:val="0"/>
              <w:autoSpaceDN w:val="0"/>
              <w:adjustRightInd w:val="0"/>
              <w:spacing w:before="60" w:after="60" w:line="240" w:lineRule="auto"/>
              <w:ind w:right="0"/>
              <w:textAlignment w:val="baseline"/>
            </w:pPr>
            <w:r w:rsidRPr="001B2DD9">
              <w:t xml:space="preserve">Operationsanmälan tel. 3072 inom 1,5 timmar efter att frakturdiagnos är fastställd på röntgen. Vid anmälan ska gradering enligt </w:t>
            </w:r>
            <w:proofErr w:type="spellStart"/>
            <w:r w:rsidRPr="001B2DD9">
              <w:t>clinical</w:t>
            </w:r>
            <w:proofErr w:type="spellEnd"/>
            <w:r w:rsidRPr="001B2DD9">
              <w:t xml:space="preserve"> </w:t>
            </w:r>
            <w:proofErr w:type="spellStart"/>
            <w:r w:rsidRPr="001B2DD9">
              <w:t>frailty</w:t>
            </w:r>
            <w:proofErr w:type="spellEnd"/>
            <w:r w:rsidRPr="001B2DD9">
              <w:t xml:space="preserve"> </w:t>
            </w:r>
            <w:proofErr w:type="spellStart"/>
            <w:r w:rsidRPr="001B2DD9">
              <w:t>scale</w:t>
            </w:r>
            <w:proofErr w:type="spellEnd"/>
            <w:r w:rsidRPr="001B2DD9">
              <w:t xml:space="preserve"> rapporteras i </w:t>
            </w:r>
            <w:proofErr w:type="spellStart"/>
            <w:r w:rsidRPr="001B2DD9">
              <w:t>orbit</w:t>
            </w:r>
            <w:proofErr w:type="spellEnd"/>
            <w:r w:rsidRPr="001B2DD9">
              <w:t xml:space="preserve"> som underlag för narkosbedömning. </w:t>
            </w:r>
          </w:p>
          <w:p w14:paraId="409B5A52" w14:textId="77777777" w:rsidR="002473E3" w:rsidRPr="001B2DD9" w:rsidRDefault="002473E3" w:rsidP="001D2E40">
            <w:pPr>
              <w:numPr>
                <w:ilvl w:val="0"/>
                <w:numId w:val="22"/>
              </w:numPr>
              <w:overflowPunct w:val="0"/>
              <w:autoSpaceDE w:val="0"/>
              <w:autoSpaceDN w:val="0"/>
              <w:adjustRightInd w:val="0"/>
              <w:spacing w:before="60" w:after="60" w:line="240" w:lineRule="auto"/>
              <w:ind w:right="0"/>
              <w:textAlignment w:val="baseline"/>
            </w:pPr>
            <w:r w:rsidRPr="001B2DD9">
              <w:t>Sidomarkera</w:t>
            </w:r>
          </w:p>
          <w:p w14:paraId="22E4E211" w14:textId="05AD1AF9" w:rsidR="002473E3" w:rsidRPr="001B2DD9" w:rsidRDefault="002473E3" w:rsidP="001D2E40">
            <w:pPr>
              <w:numPr>
                <w:ilvl w:val="0"/>
                <w:numId w:val="22"/>
              </w:numPr>
              <w:overflowPunct w:val="0"/>
              <w:autoSpaceDE w:val="0"/>
              <w:autoSpaceDN w:val="0"/>
              <w:adjustRightInd w:val="0"/>
              <w:spacing w:before="60" w:after="60" w:line="240" w:lineRule="auto"/>
              <w:ind w:right="0"/>
              <w:textAlignment w:val="baseline"/>
            </w:pPr>
            <w:r w:rsidRPr="001B2DD9">
              <w:t>Lägg femoralisblockad, se riktlinje</w:t>
            </w:r>
            <w:r w:rsidRPr="001B2DD9">
              <w:rPr>
                <w:color w:val="0000FF"/>
              </w:rPr>
              <w:t xml:space="preserve"> </w:t>
            </w:r>
            <w:hyperlink r:id="rId20">
              <w:r w:rsidRPr="002A79E5">
                <w:rPr>
                  <w:rStyle w:val="Hyperlnk"/>
                </w:rPr>
                <w:t>femoralisblockad</w:t>
              </w:r>
            </w:hyperlink>
          </w:p>
          <w:p w14:paraId="41C17DB1" w14:textId="77777777" w:rsidR="002473E3" w:rsidRPr="001B2DD9" w:rsidRDefault="002473E3" w:rsidP="001D2E40">
            <w:pPr>
              <w:numPr>
                <w:ilvl w:val="0"/>
                <w:numId w:val="22"/>
              </w:numPr>
              <w:overflowPunct w:val="0"/>
              <w:autoSpaceDE w:val="0"/>
              <w:autoSpaceDN w:val="0"/>
              <w:adjustRightInd w:val="0"/>
              <w:spacing w:before="60" w:after="60" w:line="240" w:lineRule="auto"/>
              <w:ind w:right="0"/>
              <w:textAlignment w:val="baseline"/>
            </w:pPr>
            <w:r w:rsidRPr="001B2DD9">
              <w:t xml:space="preserve">Ställningstagande till begränsning av vårdinsatser </w:t>
            </w:r>
          </w:p>
          <w:p w14:paraId="36FFCF23" w14:textId="77777777" w:rsidR="002473E3" w:rsidRPr="001B2DD9" w:rsidRDefault="002473E3" w:rsidP="001D2E40">
            <w:pPr>
              <w:numPr>
                <w:ilvl w:val="0"/>
                <w:numId w:val="22"/>
              </w:numPr>
              <w:overflowPunct w:val="0"/>
              <w:autoSpaceDE w:val="0"/>
              <w:autoSpaceDN w:val="0"/>
              <w:adjustRightInd w:val="0"/>
              <w:spacing w:before="60" w:after="60" w:line="240" w:lineRule="auto"/>
              <w:ind w:right="0"/>
              <w:textAlignment w:val="baseline"/>
            </w:pPr>
            <w:r w:rsidRPr="001B2DD9">
              <w:t xml:space="preserve">Enkel läkemedelsgenomgång: Sätt in aktuella läkemedel inklusive för vårdtillfället aktuella pre- och postoperativa ordinationer. Beakta särskilt överkänslighet, smärtlindring, blodförtunnande och i övrigt olämpliga läkemedel. </w:t>
            </w:r>
          </w:p>
          <w:p w14:paraId="0EBA3168" w14:textId="052898F9" w:rsidR="002473E3" w:rsidRPr="001B2DD9" w:rsidRDefault="002473E3" w:rsidP="001D2E40">
            <w:pPr>
              <w:numPr>
                <w:ilvl w:val="0"/>
                <w:numId w:val="22"/>
              </w:numPr>
              <w:overflowPunct w:val="0"/>
              <w:autoSpaceDE w:val="0"/>
              <w:autoSpaceDN w:val="0"/>
              <w:adjustRightInd w:val="0"/>
              <w:spacing w:before="60" w:after="60" w:line="240" w:lineRule="auto"/>
              <w:ind w:right="0"/>
              <w:textAlignment w:val="baseline"/>
            </w:pPr>
            <w:bookmarkStart w:id="128" w:name="_Toc39842239"/>
            <w:bookmarkStart w:id="129" w:name="_Toc256000017"/>
            <w:bookmarkStart w:id="130" w:name="_Toc256000047"/>
            <w:r w:rsidRPr="001B2DD9">
              <w:t xml:space="preserve">Patienter behandlade med </w:t>
            </w:r>
            <w:proofErr w:type="spellStart"/>
            <w:r w:rsidRPr="001B2DD9">
              <w:t>antikoagulantia</w:t>
            </w:r>
            <w:proofErr w:type="spellEnd"/>
            <w:r w:rsidRPr="001B2DD9">
              <w:t xml:space="preserve"> ska preoperativt hanteras enligt riktlinje  </w:t>
            </w:r>
            <w:r w:rsidRPr="00DA5FEA">
              <w:rPr>
                <w:rStyle w:val="Hyperlnk"/>
              </w:rPr>
              <w:t>”</w:t>
            </w:r>
            <w:proofErr w:type="spellStart"/>
            <w:r w:rsidR="00F36A08" w:rsidRPr="00DA5FEA">
              <w:rPr>
                <w:rStyle w:val="Hyperlnk"/>
              </w:rPr>
              <w:fldChar w:fldCharType="begin"/>
            </w:r>
            <w:r w:rsidR="00F36A08" w:rsidRPr="00DA5FEA">
              <w:rPr>
                <w:rStyle w:val="Hyperlnk"/>
              </w:rPr>
              <w:instrText xml:space="preserve"> HYPERLINK "https://alfresco.vgregion.se/alfresco/service/vgr/storage/node/content/25329/Antikoagulantia%20och-eller%20trombocyth%c3%a4mmare%20vid%20akut-halvakut%20kirurgi%20inom%2024%20timmar.pdf?a=false&amp;guest=true" \h </w:instrText>
            </w:r>
            <w:r w:rsidR="00F36A08" w:rsidRPr="00DA5FEA">
              <w:rPr>
                <w:rStyle w:val="Hyperlnk"/>
              </w:rPr>
              <w:fldChar w:fldCharType="separate"/>
            </w:r>
            <w:r w:rsidRPr="00DA5FEA">
              <w:rPr>
                <w:rStyle w:val="Hyperlnk"/>
              </w:rPr>
              <w:t>Antikoagulantia</w:t>
            </w:r>
            <w:proofErr w:type="spellEnd"/>
            <w:r w:rsidRPr="00DA5FEA">
              <w:rPr>
                <w:rStyle w:val="Hyperlnk"/>
              </w:rPr>
              <w:t xml:space="preserve"> –</w:t>
            </w:r>
            <w:r w:rsidR="00F36A08" w:rsidRPr="00DA5FEA">
              <w:rPr>
                <w:rStyle w:val="Hyperlnk"/>
              </w:rPr>
              <w:fldChar w:fldCharType="end"/>
            </w:r>
            <w:r w:rsidRPr="00DA5FEA">
              <w:rPr>
                <w:rStyle w:val="Hyperlnk"/>
              </w:rPr>
              <w:t xml:space="preserve"> </w:t>
            </w:r>
            <w:hyperlink r:id="rId21">
              <w:r w:rsidRPr="00DA5FEA">
                <w:rPr>
                  <w:rStyle w:val="Hyperlnk"/>
                </w:rPr>
                <w:t>trombocythämmare vid akut/halvakut kirurgi inom 24 timmar”</w:t>
              </w:r>
            </w:hyperlink>
            <w:r w:rsidRPr="001B2DD9">
              <w:t>. Trombosprofylax hanteras enligt samma riktlinje</w:t>
            </w:r>
            <w:bookmarkEnd w:id="128"/>
            <w:bookmarkEnd w:id="129"/>
            <w:bookmarkEnd w:id="130"/>
            <w:r w:rsidRPr="001B2DD9">
              <w:t>.</w:t>
            </w:r>
          </w:p>
          <w:p w14:paraId="18062565" w14:textId="26E98BF3" w:rsidR="002473E3" w:rsidRPr="001B2DD9" w:rsidRDefault="002473E3" w:rsidP="001D2E40">
            <w:pPr>
              <w:numPr>
                <w:ilvl w:val="0"/>
                <w:numId w:val="22"/>
              </w:numPr>
              <w:overflowPunct w:val="0"/>
              <w:autoSpaceDE w:val="0"/>
              <w:autoSpaceDN w:val="0"/>
              <w:adjustRightInd w:val="0"/>
              <w:spacing w:before="60" w:after="60" w:line="240" w:lineRule="auto"/>
              <w:ind w:right="0"/>
              <w:textAlignment w:val="baseline"/>
            </w:pPr>
            <w:bookmarkStart w:id="131" w:name="_Toc39842237"/>
            <w:bookmarkStart w:id="132" w:name="_Toc256000015"/>
            <w:bookmarkStart w:id="133" w:name="_Toc256000045"/>
            <w:r w:rsidRPr="001B2DD9">
              <w:t xml:space="preserve">Infektionsprofylax: Se riktlinje för </w:t>
            </w:r>
            <w:hyperlink r:id="rId22">
              <w:r w:rsidRPr="001360CC">
                <w:rPr>
                  <w:rStyle w:val="Hyperlnk"/>
                </w:rPr>
                <w:t>Antibiotikaprofylax inför kirurgi.</w:t>
              </w:r>
            </w:hyperlink>
            <w:bookmarkEnd w:id="131"/>
            <w:bookmarkEnd w:id="132"/>
            <w:bookmarkEnd w:id="133"/>
          </w:p>
          <w:p w14:paraId="22608DF8" w14:textId="77777777" w:rsidR="001B2DD9" w:rsidRDefault="002473E3" w:rsidP="001D2E40">
            <w:pPr>
              <w:numPr>
                <w:ilvl w:val="0"/>
                <w:numId w:val="22"/>
              </w:numPr>
              <w:overflowPunct w:val="0"/>
              <w:autoSpaceDE w:val="0"/>
              <w:autoSpaceDN w:val="0"/>
              <w:adjustRightInd w:val="0"/>
              <w:spacing w:before="60" w:after="60" w:line="240" w:lineRule="auto"/>
              <w:ind w:right="0"/>
              <w:textAlignment w:val="baseline"/>
            </w:pPr>
            <w:r w:rsidRPr="001B2DD9">
              <w:t>Frakturregistrera</w:t>
            </w:r>
          </w:p>
          <w:p w14:paraId="19D84E9C" w14:textId="57B6FEF9" w:rsidR="002473E3" w:rsidRPr="001B2DD9" w:rsidRDefault="63964210" w:rsidP="001D2E40">
            <w:pPr>
              <w:numPr>
                <w:ilvl w:val="0"/>
                <w:numId w:val="22"/>
              </w:numPr>
              <w:overflowPunct w:val="0"/>
              <w:autoSpaceDE w:val="0"/>
              <w:autoSpaceDN w:val="0"/>
              <w:adjustRightInd w:val="0"/>
              <w:spacing w:before="60" w:after="60" w:line="240" w:lineRule="auto"/>
              <w:ind w:right="0"/>
              <w:textAlignment w:val="baseline"/>
            </w:pPr>
            <w:r w:rsidRPr="001B2DD9">
              <w:t xml:space="preserve">Skatta CFS och bestäm vårdspår. Ange planerad utskrivningsdag i planering, </w:t>
            </w:r>
            <w:proofErr w:type="spellStart"/>
            <w:r w:rsidR="00024926" w:rsidRPr="001B2DD9">
              <w:t>M</w:t>
            </w:r>
            <w:r w:rsidRPr="001B2DD9">
              <w:t>elior</w:t>
            </w:r>
            <w:proofErr w:type="spellEnd"/>
            <w:r w:rsidRPr="001B2DD9">
              <w:t>.</w:t>
            </w:r>
          </w:p>
        </w:tc>
      </w:tr>
      <w:tr w:rsidR="002473E3" w:rsidRPr="002473E3" w14:paraId="33D4062A" w14:textId="77777777" w:rsidTr="00601AF2">
        <w:trPr>
          <w:trHeight w:val="6000"/>
        </w:trPr>
        <w:tc>
          <w:tcPr>
            <w:tcW w:w="2081" w:type="dxa"/>
            <w:shd w:val="clear" w:color="auto" w:fill="auto"/>
          </w:tcPr>
          <w:p w14:paraId="046AF91F" w14:textId="77777777" w:rsidR="002473E3" w:rsidRPr="002473E3" w:rsidRDefault="002473E3" w:rsidP="001D2E40">
            <w:pPr>
              <w:autoSpaceDE w:val="0"/>
              <w:autoSpaceDN w:val="0"/>
              <w:spacing w:after="0" w:line="268" w:lineRule="exact"/>
              <w:ind w:left="107" w:right="0"/>
              <w:rPr>
                <w:rFonts w:eastAsia="Calibri"/>
                <w:lang w:bidi="sv-SE"/>
              </w:rPr>
            </w:pPr>
            <w:r w:rsidRPr="002473E3">
              <w:rPr>
                <w:rFonts w:eastAsia="Calibri"/>
                <w:lang w:bidi="sv-SE"/>
              </w:rPr>
              <w:lastRenderedPageBreak/>
              <w:t>Sjuksköterska / Undersköterska</w:t>
            </w:r>
          </w:p>
        </w:tc>
        <w:tc>
          <w:tcPr>
            <w:tcW w:w="5602" w:type="dxa"/>
            <w:shd w:val="clear" w:color="auto" w:fill="auto"/>
          </w:tcPr>
          <w:p w14:paraId="16E3D336"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Ta emot larm och varsla röntgen (</w:t>
            </w:r>
            <w:proofErr w:type="spellStart"/>
            <w:r w:rsidRPr="00FB1769">
              <w:t>tel</w:t>
            </w:r>
            <w:proofErr w:type="spellEnd"/>
            <w:r w:rsidRPr="00FB1769">
              <w:t xml:space="preserve"> 4578) om höftlarm med personuppgifter, fraktursida och beräknad ankomsttid.</w:t>
            </w:r>
          </w:p>
          <w:p w14:paraId="3D2A73E4"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 xml:space="preserve">Bered plats för direktinläggning av patienten på </w:t>
            </w:r>
            <w:proofErr w:type="spellStart"/>
            <w:r w:rsidRPr="00FB1769">
              <w:t>ortopediavdelning</w:t>
            </w:r>
            <w:proofErr w:type="spellEnd"/>
            <w:r w:rsidRPr="00FB1769">
              <w:t>.</w:t>
            </w:r>
          </w:p>
          <w:p w14:paraId="20ACD14A"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Starta standardvårdplan och Rikshöft-formulär.</w:t>
            </w:r>
          </w:p>
          <w:p w14:paraId="20E5C719"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 xml:space="preserve">Gör ankomststatus med särskilt fokus på konfusion, nutrition och sår. </w:t>
            </w:r>
          </w:p>
          <w:p w14:paraId="2A13BAF0"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Kontroll av NEWS2. Minst fyra gånger första dygnet.</w:t>
            </w:r>
          </w:p>
          <w:p w14:paraId="51F74D26"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Kontrollera vikt och längd.</w:t>
            </w:r>
          </w:p>
          <w:p w14:paraId="17577AFB"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Smärtskatta (VAS-skala) och smärtlindra.</w:t>
            </w:r>
          </w:p>
          <w:p w14:paraId="1215B04D"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Gör riskbedömning: Nutrition, trycksår och fall. Se riktlinjer ”Nutritions-</w:t>
            </w:r>
            <w:hyperlink r:id="rId23">
              <w:r w:rsidRPr="00FB1769">
                <w:t>behandling”</w:t>
              </w:r>
            </w:hyperlink>
            <w:r w:rsidRPr="00FB1769">
              <w:t xml:space="preserve">, </w:t>
            </w:r>
            <w:hyperlink r:id="rId24">
              <w:r w:rsidRPr="00FB1769">
                <w:t>Trycksår – Prevention och behandling</w:t>
              </w:r>
            </w:hyperlink>
            <w:r w:rsidRPr="00FB1769">
              <w:t xml:space="preserve"> fallprevention</w:t>
            </w:r>
          </w:p>
          <w:p w14:paraId="65192787"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 xml:space="preserve">Inskrivningsmeddelande görs i SAMSA om patienten har, sedan tidigare, pågående insatser från kommunen eller förväntas få behov av insatser efter slutenvårdstiden. Uppfylls detta följs </w:t>
            </w:r>
            <w:hyperlink r:id="rId25">
              <w:r w:rsidRPr="00FB1769">
                <w:t>Rutin för in- och</w:t>
              </w:r>
            </w:hyperlink>
            <w:r w:rsidRPr="00FB1769">
              <w:t xml:space="preserve"> </w:t>
            </w:r>
            <w:hyperlink r:id="rId26">
              <w:r w:rsidRPr="00FB1769">
                <w:t>utskrivning från sluten hälso- och sjukvård</w:t>
              </w:r>
            </w:hyperlink>
            <w:r w:rsidRPr="00FB1769">
              <w:t>.</w:t>
            </w:r>
          </w:p>
          <w:p w14:paraId="110E50AB"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 xml:space="preserve">Preoperativ fasta, intravenös vätska och </w:t>
            </w:r>
            <w:proofErr w:type="spellStart"/>
            <w:r w:rsidRPr="00FB1769">
              <w:t>preopdryck</w:t>
            </w:r>
            <w:proofErr w:type="spellEnd"/>
            <w:r w:rsidRPr="00FB1769">
              <w:t xml:space="preserve">. Se riktlinje </w:t>
            </w:r>
            <w:hyperlink r:id="rId27">
              <w:r w:rsidRPr="00FB1769">
                <w:t>Höftfraktur - Preoperativa</w:t>
              </w:r>
            </w:hyperlink>
            <w:r w:rsidRPr="00FB1769">
              <w:t xml:space="preserve"> </w:t>
            </w:r>
            <w:hyperlink r:id="rId28">
              <w:r w:rsidRPr="00FB1769">
                <w:t>faste- och nutritionsrutiner</w:t>
              </w:r>
            </w:hyperlink>
          </w:p>
          <w:p w14:paraId="6D3975CD"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 xml:space="preserve">Håll patient/ anhörig informerad om händelseförlopp och plan. </w:t>
            </w:r>
          </w:p>
          <w:p w14:paraId="506936D4" w14:textId="5BE8F7A0" w:rsidR="002473E3" w:rsidRPr="00FB1769" w:rsidRDefault="24F15CDF" w:rsidP="001D2E40">
            <w:pPr>
              <w:numPr>
                <w:ilvl w:val="0"/>
                <w:numId w:val="22"/>
              </w:numPr>
              <w:overflowPunct w:val="0"/>
              <w:autoSpaceDE w:val="0"/>
              <w:autoSpaceDN w:val="0"/>
              <w:adjustRightInd w:val="0"/>
              <w:spacing w:before="60" w:after="60" w:line="240" w:lineRule="auto"/>
              <w:ind w:right="0"/>
              <w:textAlignment w:val="baseline"/>
            </w:pPr>
            <w:r w:rsidRPr="00FB1769">
              <w:rPr>
                <w:rFonts w:eastAsia="Calibri"/>
              </w:rPr>
              <w:t xml:space="preserve">Utför en preoperativ tvätt i dusch alternativt i sängen beroende på vad patientens tillstånd medger. Förse patienten med </w:t>
            </w:r>
            <w:proofErr w:type="spellStart"/>
            <w:r w:rsidRPr="00FB1769">
              <w:rPr>
                <w:rFonts w:eastAsia="Calibri"/>
              </w:rPr>
              <w:t>renbäddad</w:t>
            </w:r>
            <w:proofErr w:type="spellEnd"/>
            <w:r w:rsidRPr="00FB1769">
              <w:rPr>
                <w:rFonts w:eastAsia="Calibri"/>
              </w:rPr>
              <w:t xml:space="preserve"> säng och rena kläder</w:t>
            </w:r>
            <w:r w:rsidR="002473E3" w:rsidRPr="00FB1769">
              <w:t>, undersök hudkostym och dokumentera förekomst av sår</w:t>
            </w:r>
          </w:p>
          <w:p w14:paraId="6F693882"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Akut blodprovstagning efter röntgen om en höftfraktur konstateras (Pre-postoperativt paket, p-</w:t>
            </w:r>
            <w:proofErr w:type="spellStart"/>
            <w:r w:rsidRPr="00FB1769">
              <w:t>glucos</w:t>
            </w:r>
            <w:proofErr w:type="spellEnd"/>
            <w:r w:rsidRPr="00FB1769">
              <w:t>, Bas-test, blodgruppering)</w:t>
            </w:r>
          </w:p>
          <w:p w14:paraId="32A9B6BC"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 xml:space="preserve">Bladder och ev. sätta in KAD/RIK se riktlinje </w:t>
            </w:r>
            <w:hyperlink r:id="rId29">
              <w:r w:rsidRPr="00FB1769">
                <w:t>Kateterisering av</w:t>
              </w:r>
            </w:hyperlink>
            <w:r w:rsidRPr="00FB1769">
              <w:t xml:space="preserve"> </w:t>
            </w:r>
            <w:hyperlink r:id="rId30">
              <w:r w:rsidRPr="00FB1769">
                <w:t>urinblåsa hos barn och vuxna vid SÄS</w:t>
              </w:r>
            </w:hyperlink>
            <w:r w:rsidRPr="00FB1769">
              <w:t xml:space="preserve">, vid </w:t>
            </w:r>
            <w:proofErr w:type="spellStart"/>
            <w:r w:rsidRPr="00FB1769">
              <w:t>residualurin</w:t>
            </w:r>
            <w:proofErr w:type="spellEnd"/>
            <w:r w:rsidRPr="00FB1769">
              <w:t xml:space="preserve"> &gt;400 ml se riktlinje </w:t>
            </w:r>
            <w:hyperlink r:id="rId31">
              <w:r w:rsidRPr="00FB1769">
                <w:t>Tappningsrutiner för barn och</w:t>
              </w:r>
            </w:hyperlink>
            <w:r w:rsidRPr="00FB1769">
              <w:t xml:space="preserve"> </w:t>
            </w:r>
            <w:hyperlink r:id="rId32">
              <w:r w:rsidRPr="00FB1769">
                <w:t xml:space="preserve">vuxna vid </w:t>
              </w:r>
              <w:proofErr w:type="spellStart"/>
              <w:r w:rsidRPr="00FB1769">
                <w:t>perioperativ</w:t>
              </w:r>
              <w:proofErr w:type="spellEnd"/>
              <w:r w:rsidRPr="00FB1769">
                <w:t xml:space="preserve"> vård.</w:t>
              </w:r>
            </w:hyperlink>
            <w:r w:rsidRPr="00FB1769">
              <w:t xml:space="preserve"> </w:t>
            </w:r>
          </w:p>
        </w:tc>
      </w:tr>
      <w:tr w:rsidR="002473E3" w:rsidRPr="002473E3" w14:paraId="4D9F60AC" w14:textId="77777777" w:rsidTr="00601AF2">
        <w:trPr>
          <w:trHeight w:val="357"/>
        </w:trPr>
        <w:tc>
          <w:tcPr>
            <w:tcW w:w="2081" w:type="dxa"/>
            <w:shd w:val="clear" w:color="auto" w:fill="auto"/>
          </w:tcPr>
          <w:p w14:paraId="67FD581D" w14:textId="77777777" w:rsidR="002473E3" w:rsidRPr="002473E3" w:rsidRDefault="002473E3" w:rsidP="001D2E40">
            <w:pPr>
              <w:widowControl w:val="0"/>
              <w:autoSpaceDE w:val="0"/>
              <w:autoSpaceDN w:val="0"/>
              <w:spacing w:after="0" w:line="268" w:lineRule="exact"/>
              <w:ind w:left="107" w:right="0"/>
              <w:rPr>
                <w:rFonts w:eastAsia="Calibri"/>
                <w:lang w:bidi="sv-SE"/>
              </w:rPr>
            </w:pPr>
            <w:r w:rsidRPr="002473E3">
              <w:rPr>
                <w:rFonts w:eastAsia="Calibri"/>
                <w:lang w:bidi="sv-SE"/>
              </w:rPr>
              <w:t>Anestesiolog</w:t>
            </w:r>
          </w:p>
        </w:tc>
        <w:tc>
          <w:tcPr>
            <w:tcW w:w="5602" w:type="dxa"/>
            <w:shd w:val="clear" w:color="auto" w:fill="auto"/>
          </w:tcPr>
          <w:p w14:paraId="7D2A4F16"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Narkosbedömning inkl. ASA-klass skyndsamt inkl. återkoppling till ortopedklinik.</w:t>
            </w:r>
          </w:p>
          <w:p w14:paraId="5B28F72D"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Operation</w:t>
            </w:r>
          </w:p>
        </w:tc>
      </w:tr>
      <w:tr w:rsidR="002473E3" w:rsidRPr="002473E3" w14:paraId="40F9D740" w14:textId="77777777" w:rsidTr="00601AF2">
        <w:trPr>
          <w:trHeight w:val="357"/>
        </w:trPr>
        <w:tc>
          <w:tcPr>
            <w:tcW w:w="2081" w:type="dxa"/>
            <w:shd w:val="clear" w:color="auto" w:fill="auto"/>
          </w:tcPr>
          <w:p w14:paraId="764C92D4" w14:textId="77777777" w:rsidR="002473E3" w:rsidRPr="002473E3" w:rsidRDefault="002473E3" w:rsidP="001D2E40">
            <w:pPr>
              <w:widowControl w:val="0"/>
              <w:autoSpaceDE w:val="0"/>
              <w:autoSpaceDN w:val="0"/>
              <w:spacing w:after="0" w:line="268" w:lineRule="exact"/>
              <w:ind w:left="107" w:right="0"/>
              <w:rPr>
                <w:rFonts w:eastAsia="Calibri"/>
                <w:lang w:bidi="sv-SE"/>
              </w:rPr>
            </w:pPr>
            <w:r w:rsidRPr="002473E3">
              <w:rPr>
                <w:rFonts w:eastAsia="Calibri"/>
                <w:lang w:bidi="sv-SE"/>
              </w:rPr>
              <w:t>Operatör</w:t>
            </w:r>
          </w:p>
        </w:tc>
        <w:tc>
          <w:tcPr>
            <w:tcW w:w="5602" w:type="dxa"/>
            <w:shd w:val="clear" w:color="auto" w:fill="auto"/>
          </w:tcPr>
          <w:p w14:paraId="72A9C1E1" w14:textId="4C1A28A8"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 xml:space="preserve">Operation. Se riktlinje </w:t>
            </w:r>
            <w:hyperlink r:id="rId33" w:history="1">
              <w:r w:rsidRPr="00761E8C">
                <w:rPr>
                  <w:rStyle w:val="Hyperlnk"/>
                </w:rPr>
                <w:t>Höftfraktur - Operationstekniker</w:t>
              </w:r>
            </w:hyperlink>
            <w:r w:rsidRPr="00FB1769">
              <w:t xml:space="preserve"> </w:t>
            </w:r>
          </w:p>
          <w:p w14:paraId="757FC01C"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rPr>
                <w:rFonts w:eastAsia="Calibri"/>
              </w:rPr>
            </w:pPr>
            <w:r w:rsidRPr="00FB1769">
              <w:lastRenderedPageBreak/>
              <w:t>Dokumentera operationsberättelse inkl. ev. belastningsbegränsning</w:t>
            </w:r>
            <w:r w:rsidRPr="00FB1769">
              <w:rPr>
                <w:rFonts w:eastAsia="Calibri"/>
              </w:rPr>
              <w:t>.</w:t>
            </w:r>
          </w:p>
        </w:tc>
      </w:tr>
      <w:tr w:rsidR="002473E3" w:rsidRPr="002473E3" w14:paraId="42183E9D" w14:textId="77777777" w:rsidTr="00601AF2">
        <w:trPr>
          <w:trHeight w:val="354"/>
        </w:trPr>
        <w:tc>
          <w:tcPr>
            <w:tcW w:w="2081" w:type="dxa"/>
            <w:shd w:val="clear" w:color="auto" w:fill="auto"/>
          </w:tcPr>
          <w:p w14:paraId="4BC38D70" w14:textId="093E81BE" w:rsidR="002473E3" w:rsidRPr="002473E3" w:rsidRDefault="00F736AE" w:rsidP="001D2E40">
            <w:pPr>
              <w:widowControl w:val="0"/>
              <w:autoSpaceDE w:val="0"/>
              <w:autoSpaceDN w:val="0"/>
              <w:spacing w:after="0" w:line="268" w:lineRule="exact"/>
              <w:ind w:left="107" w:right="168"/>
              <w:rPr>
                <w:rFonts w:eastAsia="Calibri"/>
                <w:lang w:bidi="sv-SE"/>
              </w:rPr>
            </w:pPr>
            <w:r>
              <w:rPr>
                <w:rFonts w:eastAsia="Calibri"/>
                <w:lang w:bidi="sv-SE"/>
              </w:rPr>
              <w:lastRenderedPageBreak/>
              <w:t>Sjuksköterska</w:t>
            </w:r>
            <w:r w:rsidR="00C26FA6">
              <w:rPr>
                <w:rFonts w:eastAsia="Calibri"/>
                <w:lang w:bidi="sv-SE"/>
              </w:rPr>
              <w:t xml:space="preserve"> </w:t>
            </w:r>
            <w:r>
              <w:rPr>
                <w:rFonts w:eastAsia="Calibri"/>
                <w:lang w:bidi="sv-SE"/>
              </w:rPr>
              <w:t>/undersköterska</w:t>
            </w:r>
            <w:r w:rsidR="002473E3" w:rsidRPr="002473E3">
              <w:rPr>
                <w:rFonts w:eastAsia="Calibri"/>
                <w:lang w:bidi="sv-SE"/>
              </w:rPr>
              <w:t xml:space="preserve"> postoperativt</w:t>
            </w:r>
          </w:p>
        </w:tc>
        <w:tc>
          <w:tcPr>
            <w:tcW w:w="5602" w:type="dxa"/>
            <w:shd w:val="clear" w:color="auto" w:fill="auto"/>
          </w:tcPr>
          <w:p w14:paraId="2815DDB4"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Aktivt utsättningsförsök av KAD görs postoperativt.</w:t>
            </w:r>
          </w:p>
          <w:p w14:paraId="729D7D1C" w14:textId="33CE7704" w:rsidR="66C270B5" w:rsidRPr="00FB1769" w:rsidRDefault="66C270B5" w:rsidP="001D2E40">
            <w:pPr>
              <w:numPr>
                <w:ilvl w:val="0"/>
                <w:numId w:val="22"/>
              </w:numPr>
              <w:spacing w:before="60" w:after="60" w:line="240" w:lineRule="auto"/>
              <w:ind w:right="0"/>
            </w:pPr>
            <w:r w:rsidRPr="00FB1769">
              <w:t xml:space="preserve">Första mobiliseringsaktivitet till sängkant på postoperativ avdelning. </w:t>
            </w:r>
          </w:p>
          <w:p w14:paraId="7D501B35" w14:textId="2F1E0081" w:rsidR="66C270B5" w:rsidRPr="00F736AE" w:rsidRDefault="66C270B5" w:rsidP="001D2E40">
            <w:pPr>
              <w:numPr>
                <w:ilvl w:val="0"/>
                <w:numId w:val="22"/>
              </w:numPr>
              <w:spacing w:before="60" w:after="60" w:line="240" w:lineRule="auto"/>
              <w:ind w:right="0"/>
            </w:pPr>
            <w:r w:rsidRPr="00F736AE">
              <w:t xml:space="preserve">Mobiliseringsaktivitet utifrån vårdspår. </w:t>
            </w:r>
          </w:p>
          <w:p w14:paraId="5606131E" w14:textId="77777777" w:rsidR="002473E3" w:rsidRPr="00FB1769" w:rsidRDefault="002473E3" w:rsidP="001D2E40">
            <w:pPr>
              <w:numPr>
                <w:ilvl w:val="0"/>
                <w:numId w:val="22"/>
              </w:numPr>
              <w:overflowPunct w:val="0"/>
              <w:autoSpaceDE w:val="0"/>
              <w:autoSpaceDN w:val="0"/>
              <w:adjustRightInd w:val="0"/>
              <w:spacing w:before="60" w:after="60" w:line="240" w:lineRule="auto"/>
              <w:ind w:right="0"/>
              <w:textAlignment w:val="baseline"/>
            </w:pPr>
            <w:r w:rsidRPr="00FB1769">
              <w:t>Förbandsinspektion direkt vid ankomst till vårdavdelning.</w:t>
            </w:r>
          </w:p>
        </w:tc>
      </w:tr>
    </w:tbl>
    <w:p w14:paraId="6E18B740" w14:textId="648CD901" w:rsidR="002473E3" w:rsidRPr="00301939" w:rsidRDefault="002473E3" w:rsidP="00301939">
      <w:pPr>
        <w:pStyle w:val="MellanrubrikVGR"/>
      </w:pPr>
      <w:bookmarkStart w:id="134" w:name="_Toc39842244"/>
      <w:bookmarkStart w:id="135" w:name="_Toc256000022"/>
      <w:bookmarkStart w:id="136" w:name="_Toc256000052"/>
      <w:bookmarkStart w:id="137" w:name="_Toc90468680"/>
      <w:bookmarkStart w:id="138" w:name="_Toc256000068"/>
      <w:bookmarkStart w:id="139" w:name="_Toc256000093"/>
      <w:bookmarkStart w:id="140" w:name="_Toc135732590"/>
      <w:r w:rsidRPr="00301939">
        <w:t>Dag 2</w:t>
      </w:r>
      <w:bookmarkEnd w:id="134"/>
      <w:bookmarkEnd w:id="135"/>
      <w:bookmarkEnd w:id="136"/>
      <w:bookmarkEnd w:id="137"/>
      <w:bookmarkEnd w:id="138"/>
      <w:bookmarkEnd w:id="139"/>
      <w:r w:rsidR="00301939" w:rsidRPr="00301939">
        <w:t>/</w:t>
      </w:r>
      <w:r w:rsidRPr="00301939">
        <w:t>Mobilisering</w:t>
      </w:r>
      <w:bookmarkEnd w:id="140"/>
    </w:p>
    <w:p w14:paraId="027A0046" w14:textId="695A7B40" w:rsidR="002473E3" w:rsidRPr="002473E3" w:rsidRDefault="002473E3" w:rsidP="00301939">
      <w:pPr>
        <w:rPr>
          <w:sz w:val="14"/>
          <w:szCs w:val="20"/>
        </w:rPr>
      </w:pPr>
      <w:r>
        <w:t xml:space="preserve">Alla höftfrakturpatienter ska postoperativt kunna mobiliseras och belasta fullt om operatören inte anger annat. </w:t>
      </w:r>
      <w:r w:rsidRPr="00C96048">
        <w:t>Vår</w:t>
      </w:r>
      <w:r w:rsidR="2BCDEC4B" w:rsidRPr="00C96048">
        <w:t>den följer val av vårdspår avseende mobil</w:t>
      </w:r>
      <w:r w:rsidR="00C96048" w:rsidRPr="00C96048">
        <w:t>is</w:t>
      </w:r>
      <w:r w:rsidR="2BCDEC4B" w:rsidRPr="00C96048">
        <w:t>eringsåtgärder.</w:t>
      </w:r>
    </w:p>
    <w:tbl>
      <w:tblPr>
        <w:tblW w:w="7684" w:type="dxa"/>
        <w:tblInd w:w="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Caption w:val="Mobilisering"/>
        <w:tblDescription w:val="Ansvarsfördelning för patientens mobilisering på vårdavdelning"/>
      </w:tblPr>
      <w:tblGrid>
        <w:gridCol w:w="2012"/>
        <w:gridCol w:w="5672"/>
      </w:tblGrid>
      <w:tr w:rsidR="002473E3" w:rsidRPr="002473E3" w14:paraId="4061FA20" w14:textId="77777777" w:rsidTr="00B2488E">
        <w:trPr>
          <w:trHeight w:val="2527"/>
        </w:trPr>
        <w:tc>
          <w:tcPr>
            <w:tcW w:w="2012" w:type="dxa"/>
            <w:shd w:val="clear" w:color="auto" w:fill="auto"/>
          </w:tcPr>
          <w:p w14:paraId="3685069A" w14:textId="77777777" w:rsidR="00C26FA6" w:rsidRDefault="00C96048" w:rsidP="00C96048">
            <w:pPr>
              <w:keepNext/>
              <w:autoSpaceDE w:val="0"/>
              <w:autoSpaceDN w:val="0"/>
              <w:spacing w:after="0" w:line="268" w:lineRule="exact"/>
              <w:ind w:left="107" w:right="105"/>
              <w:rPr>
                <w:rFonts w:eastAsia="Calibri"/>
                <w:lang w:bidi="sv-SE"/>
              </w:rPr>
            </w:pPr>
            <w:r>
              <w:rPr>
                <w:rFonts w:eastAsia="Calibri"/>
                <w:lang w:bidi="sv-SE"/>
              </w:rPr>
              <w:t>Sjuksköterska/</w:t>
            </w:r>
          </w:p>
          <w:p w14:paraId="1D692AFD" w14:textId="0F010E0F" w:rsidR="002473E3" w:rsidRPr="002473E3" w:rsidRDefault="00C96048" w:rsidP="00C96048">
            <w:pPr>
              <w:keepNext/>
              <w:autoSpaceDE w:val="0"/>
              <w:autoSpaceDN w:val="0"/>
              <w:spacing w:after="0" w:line="268" w:lineRule="exact"/>
              <w:ind w:left="107" w:right="105"/>
              <w:rPr>
                <w:rFonts w:eastAsia="Calibri"/>
                <w:lang w:bidi="sv-SE"/>
              </w:rPr>
            </w:pPr>
            <w:r>
              <w:rPr>
                <w:rFonts w:eastAsia="Calibri"/>
                <w:lang w:bidi="sv-SE"/>
              </w:rPr>
              <w:t>undersköterska</w:t>
            </w:r>
          </w:p>
        </w:tc>
        <w:tc>
          <w:tcPr>
            <w:tcW w:w="5672" w:type="dxa"/>
            <w:shd w:val="clear" w:color="auto" w:fill="auto"/>
          </w:tcPr>
          <w:p w14:paraId="66A2F02C"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Kontroll prover, pre- och postoperativt paket</w:t>
            </w:r>
          </w:p>
          <w:p w14:paraId="13E4A4AC"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 xml:space="preserve">Vitala parametrar </w:t>
            </w:r>
            <w:hyperlink r:id="rId34">
              <w:r w:rsidRPr="00C96048">
                <w:t>NEWS</w:t>
              </w:r>
            </w:hyperlink>
            <w:r w:rsidRPr="00C96048">
              <w:t xml:space="preserve">2 x 4 </w:t>
            </w:r>
          </w:p>
          <w:p w14:paraId="458E2869"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 xml:space="preserve">Smärtskatta (VAS-skala) och smärtlindra. </w:t>
            </w:r>
          </w:p>
          <w:p w14:paraId="79B11A62"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Mat- och vätskelista dag 2 och 3, därefter vid behov.</w:t>
            </w:r>
          </w:p>
          <w:p w14:paraId="1A4E246E"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Värdera nytillkommen konfusion.</w:t>
            </w:r>
          </w:p>
          <w:p w14:paraId="42D84922"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Mobilisering/gångträning, uppdatera mobiliseringsschema (se bilaga).</w:t>
            </w:r>
          </w:p>
          <w:p w14:paraId="7E7A6787"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 xml:space="preserve">Patienten sköter den personliga vården själv efter förmåga. </w:t>
            </w:r>
          </w:p>
          <w:p w14:paraId="38E29F81"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 xml:space="preserve">Förbandsinspektion och vid behov </w:t>
            </w:r>
            <w:proofErr w:type="spellStart"/>
            <w:r w:rsidRPr="00C96048">
              <w:t>sårkontroll</w:t>
            </w:r>
            <w:proofErr w:type="spellEnd"/>
            <w:r w:rsidRPr="00C96048">
              <w:t>.</w:t>
            </w:r>
          </w:p>
          <w:p w14:paraId="690DDC45"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 xml:space="preserve">Om KAD är kvar ska den avlägsnas (OBS! </w:t>
            </w:r>
            <w:proofErr w:type="spellStart"/>
            <w:r w:rsidRPr="00C96048">
              <w:t>Miktion</w:t>
            </w:r>
            <w:proofErr w:type="spellEnd"/>
            <w:r w:rsidRPr="00C96048">
              <w:t xml:space="preserve">. Urintappning om </w:t>
            </w:r>
            <w:proofErr w:type="spellStart"/>
            <w:r w:rsidRPr="00C96048">
              <w:t>residualurin</w:t>
            </w:r>
            <w:proofErr w:type="spellEnd"/>
            <w:r w:rsidRPr="00C96048">
              <w:t xml:space="preserve"> &gt;400 ml efter sex timmar).</w:t>
            </w:r>
          </w:p>
          <w:p w14:paraId="53C83D0C"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Elimination: Observera urinproduktion och tarmfunktion.</w:t>
            </w:r>
          </w:p>
          <w:p w14:paraId="43DAEA79" w14:textId="42DC6720"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 xml:space="preserve">Öppna utskrivningsplanering. Följ </w:t>
            </w:r>
            <w:hyperlink r:id="rId35" w:history="1">
              <w:r w:rsidRPr="00EE6D99">
                <w:rPr>
                  <w:rStyle w:val="Hyperlnk"/>
                </w:rPr>
                <w:t>Rutin för in- och utskrivning från sluten Hälso- och sjukvård</w:t>
              </w:r>
            </w:hyperlink>
          </w:p>
        </w:tc>
      </w:tr>
      <w:tr w:rsidR="002473E3" w:rsidRPr="002473E3" w14:paraId="5DE4337D" w14:textId="77777777" w:rsidTr="00B2488E">
        <w:trPr>
          <w:trHeight w:val="947"/>
        </w:trPr>
        <w:tc>
          <w:tcPr>
            <w:tcW w:w="2012" w:type="dxa"/>
            <w:shd w:val="clear" w:color="auto" w:fill="auto"/>
          </w:tcPr>
          <w:p w14:paraId="4B2BB558" w14:textId="77777777" w:rsidR="00C26FA6" w:rsidRDefault="00C96048" w:rsidP="002473E3">
            <w:pPr>
              <w:widowControl w:val="0"/>
              <w:autoSpaceDE w:val="0"/>
              <w:autoSpaceDN w:val="0"/>
              <w:spacing w:after="0" w:line="268" w:lineRule="exact"/>
              <w:ind w:left="107" w:right="0"/>
              <w:rPr>
                <w:rFonts w:eastAsia="Calibri"/>
                <w:lang w:bidi="sv-SE"/>
              </w:rPr>
            </w:pPr>
            <w:r>
              <w:rPr>
                <w:rFonts w:eastAsia="Calibri"/>
                <w:lang w:bidi="sv-SE"/>
              </w:rPr>
              <w:t>Arbetsterapeut/</w:t>
            </w:r>
          </w:p>
          <w:p w14:paraId="282DDEC0" w14:textId="77777777" w:rsidR="00C26FA6" w:rsidRDefault="00C96048" w:rsidP="002473E3">
            <w:pPr>
              <w:widowControl w:val="0"/>
              <w:autoSpaceDE w:val="0"/>
              <w:autoSpaceDN w:val="0"/>
              <w:spacing w:after="0" w:line="268" w:lineRule="exact"/>
              <w:ind w:left="107" w:right="0"/>
              <w:rPr>
                <w:rFonts w:eastAsia="Calibri"/>
                <w:lang w:bidi="sv-SE"/>
              </w:rPr>
            </w:pPr>
            <w:r>
              <w:rPr>
                <w:rFonts w:eastAsia="Calibri"/>
                <w:lang w:bidi="sv-SE"/>
              </w:rPr>
              <w:t>fysioterapeut/</w:t>
            </w:r>
          </w:p>
          <w:p w14:paraId="09C5731F" w14:textId="66D8D9F1" w:rsidR="002473E3" w:rsidRPr="002473E3" w:rsidRDefault="00C96048" w:rsidP="002473E3">
            <w:pPr>
              <w:widowControl w:val="0"/>
              <w:autoSpaceDE w:val="0"/>
              <w:autoSpaceDN w:val="0"/>
              <w:spacing w:after="0" w:line="268" w:lineRule="exact"/>
              <w:ind w:left="107" w:right="0"/>
              <w:rPr>
                <w:rFonts w:eastAsia="Calibri"/>
                <w:lang w:bidi="sv-SE"/>
              </w:rPr>
            </w:pPr>
            <w:r>
              <w:rPr>
                <w:rFonts w:eastAsia="Calibri"/>
                <w:lang w:bidi="sv-SE"/>
              </w:rPr>
              <w:t>assistent</w:t>
            </w:r>
          </w:p>
        </w:tc>
        <w:tc>
          <w:tcPr>
            <w:tcW w:w="5672" w:type="dxa"/>
            <w:shd w:val="clear" w:color="auto" w:fill="auto"/>
          </w:tcPr>
          <w:p w14:paraId="76DE2966"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 xml:space="preserve">Bedömning av patienten gällande förflyttning/gång samt vid behov personlig vård. </w:t>
            </w:r>
          </w:p>
          <w:p w14:paraId="43E736A6"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Lämna patientinformation</w:t>
            </w:r>
          </w:p>
          <w:p w14:paraId="18285D3E"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 xml:space="preserve">Uppdatera mobiliseringsschema och Planering i SAMSA samt ange förflyttning och mål i aktivitetsrubrik PLANERING i </w:t>
            </w:r>
            <w:proofErr w:type="spellStart"/>
            <w:r w:rsidRPr="00C96048">
              <w:t>Melior</w:t>
            </w:r>
            <w:proofErr w:type="spellEnd"/>
            <w:r w:rsidRPr="00C96048">
              <w:t xml:space="preserve">. Detta görs kontinuerligt under vårdtiden. </w:t>
            </w:r>
          </w:p>
          <w:p w14:paraId="5F8DCC51"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lastRenderedPageBreak/>
              <w:t xml:space="preserve">Lägg till </w:t>
            </w:r>
            <w:proofErr w:type="spellStart"/>
            <w:r w:rsidRPr="00C96048">
              <w:t>primärvårdsrehab</w:t>
            </w:r>
            <w:proofErr w:type="spellEnd"/>
            <w:r w:rsidRPr="00C96048">
              <w:t xml:space="preserve"> som deltagande part i SAMSA om patienten ej är inskriven i Hemsjukvården.</w:t>
            </w:r>
          </w:p>
        </w:tc>
      </w:tr>
      <w:tr w:rsidR="002473E3" w:rsidRPr="002473E3" w14:paraId="16E0A713" w14:textId="77777777" w:rsidTr="00B2488E">
        <w:trPr>
          <w:trHeight w:val="988"/>
        </w:trPr>
        <w:tc>
          <w:tcPr>
            <w:tcW w:w="2012" w:type="dxa"/>
            <w:shd w:val="clear" w:color="auto" w:fill="auto"/>
          </w:tcPr>
          <w:p w14:paraId="16982A1D" w14:textId="77777777" w:rsidR="002473E3" w:rsidRPr="002473E3" w:rsidRDefault="002473E3" w:rsidP="002473E3">
            <w:pPr>
              <w:widowControl w:val="0"/>
              <w:autoSpaceDE w:val="0"/>
              <w:autoSpaceDN w:val="0"/>
              <w:spacing w:after="0" w:line="268" w:lineRule="exact"/>
              <w:ind w:left="107" w:right="0"/>
              <w:rPr>
                <w:rFonts w:eastAsia="Calibri"/>
                <w:lang w:bidi="sv-SE"/>
              </w:rPr>
            </w:pPr>
            <w:r w:rsidRPr="002473E3">
              <w:rPr>
                <w:rFonts w:eastAsia="Calibri"/>
                <w:lang w:bidi="sv-SE"/>
              </w:rPr>
              <w:lastRenderedPageBreak/>
              <w:t>Avdelningsläkare</w:t>
            </w:r>
          </w:p>
        </w:tc>
        <w:tc>
          <w:tcPr>
            <w:tcW w:w="5672" w:type="dxa"/>
            <w:shd w:val="clear" w:color="auto" w:fill="auto"/>
          </w:tcPr>
          <w:p w14:paraId="66945CFF"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Bedömning av patienten</w:t>
            </w:r>
          </w:p>
          <w:p w14:paraId="64C080E5"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Uppdatera preliminärt utskrivningsdatum</w:t>
            </w:r>
          </w:p>
          <w:p w14:paraId="481DBE5D"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Eventuell justering av läkemedel/läkemedelsgenomgång</w:t>
            </w:r>
          </w:p>
          <w:p w14:paraId="381CC236"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Röntgenkontroll</w:t>
            </w:r>
          </w:p>
          <w:p w14:paraId="425375F2" w14:textId="77777777" w:rsidR="002473E3" w:rsidRPr="00C96048" w:rsidRDefault="002473E3" w:rsidP="002473E3">
            <w:pPr>
              <w:numPr>
                <w:ilvl w:val="0"/>
                <w:numId w:val="22"/>
              </w:numPr>
              <w:overflowPunct w:val="0"/>
              <w:autoSpaceDE w:val="0"/>
              <w:autoSpaceDN w:val="0"/>
              <w:adjustRightInd w:val="0"/>
              <w:spacing w:before="60" w:after="60" w:line="240" w:lineRule="auto"/>
              <w:ind w:right="0"/>
              <w:textAlignment w:val="baseline"/>
            </w:pPr>
            <w:r w:rsidRPr="00C96048">
              <w:t xml:space="preserve">Patientinformation inklusive vald operationsmetod och utfall. </w:t>
            </w:r>
          </w:p>
        </w:tc>
      </w:tr>
    </w:tbl>
    <w:p w14:paraId="17C0E3E1" w14:textId="56F401BD" w:rsidR="002473E3" w:rsidRPr="002473E3" w:rsidRDefault="002473E3" w:rsidP="00F6113A">
      <w:pPr>
        <w:pStyle w:val="MellanrubrikVGR"/>
        <w:rPr>
          <w:rFonts w:ascii="Arial"/>
          <w:b w:val="0"/>
          <w:sz w:val="5"/>
          <w:szCs w:val="20"/>
        </w:rPr>
      </w:pPr>
      <w:bookmarkStart w:id="141" w:name="_Toc39842245"/>
      <w:bookmarkStart w:id="142" w:name="_Toc256000023"/>
      <w:bookmarkStart w:id="143" w:name="_Toc256000053"/>
      <w:bookmarkStart w:id="144" w:name="_Toc90468681"/>
      <w:bookmarkStart w:id="145" w:name="_Toc256000069"/>
      <w:bookmarkStart w:id="146" w:name="_Toc256000094"/>
      <w:bookmarkStart w:id="147" w:name="_Toc135732591"/>
      <w:r w:rsidRPr="002473E3">
        <w:rPr>
          <w:rFonts w:ascii="Arial" w:hAnsi="Arial" w:cs="Arial"/>
          <w:szCs w:val="26"/>
        </w:rPr>
        <w:t xml:space="preserve">Dag </w:t>
      </w:r>
      <w:bookmarkEnd w:id="141"/>
      <w:bookmarkEnd w:id="142"/>
      <w:bookmarkEnd w:id="143"/>
      <w:bookmarkEnd w:id="144"/>
      <w:bookmarkEnd w:id="145"/>
      <w:bookmarkEnd w:id="146"/>
      <w:r w:rsidR="00F6113A">
        <w:rPr>
          <w:rFonts w:ascii="Arial" w:hAnsi="Arial" w:cs="Arial"/>
          <w:szCs w:val="26"/>
        </w:rPr>
        <w:t>3</w:t>
      </w:r>
      <w:bookmarkEnd w:id="147"/>
    </w:p>
    <w:tbl>
      <w:tblPr>
        <w:tblW w:w="7684" w:type="dxa"/>
        <w:tblInd w:w="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Caption w:val="Dag 3"/>
        <w:tblDescription w:val="Patientens fortsatta mobilisering på vårdavdelning."/>
      </w:tblPr>
      <w:tblGrid>
        <w:gridCol w:w="2012"/>
        <w:gridCol w:w="5672"/>
      </w:tblGrid>
      <w:tr w:rsidR="002473E3" w:rsidRPr="002473E3" w14:paraId="5CCFEC07" w14:textId="77777777" w:rsidTr="00675760">
        <w:trPr>
          <w:trHeight w:val="733"/>
        </w:trPr>
        <w:tc>
          <w:tcPr>
            <w:tcW w:w="2012" w:type="dxa"/>
            <w:shd w:val="clear" w:color="auto" w:fill="auto"/>
          </w:tcPr>
          <w:p w14:paraId="2DAF329A" w14:textId="77777777" w:rsidR="00C26FA6" w:rsidRDefault="00984560" w:rsidP="00984560">
            <w:pPr>
              <w:keepNext/>
              <w:autoSpaceDE w:val="0"/>
              <w:autoSpaceDN w:val="0"/>
              <w:spacing w:after="0" w:line="270" w:lineRule="exact"/>
              <w:ind w:left="107" w:right="105"/>
              <w:rPr>
                <w:rFonts w:eastAsia="Calibri"/>
                <w:lang w:bidi="sv-SE"/>
              </w:rPr>
            </w:pPr>
            <w:r>
              <w:rPr>
                <w:rFonts w:eastAsia="Calibri"/>
                <w:lang w:bidi="sv-SE"/>
              </w:rPr>
              <w:t>Sjuksköterska/</w:t>
            </w:r>
          </w:p>
          <w:p w14:paraId="5DF2F339" w14:textId="02C72A52" w:rsidR="002473E3" w:rsidRPr="002473E3" w:rsidRDefault="00984560" w:rsidP="00984560">
            <w:pPr>
              <w:keepNext/>
              <w:autoSpaceDE w:val="0"/>
              <w:autoSpaceDN w:val="0"/>
              <w:spacing w:after="0" w:line="270" w:lineRule="exact"/>
              <w:ind w:left="107" w:right="105"/>
              <w:rPr>
                <w:rFonts w:eastAsia="Calibri"/>
                <w:lang w:bidi="sv-SE"/>
              </w:rPr>
            </w:pPr>
            <w:r>
              <w:rPr>
                <w:rFonts w:eastAsia="Calibri"/>
                <w:lang w:bidi="sv-SE"/>
              </w:rPr>
              <w:t>undersköterska</w:t>
            </w:r>
          </w:p>
        </w:tc>
        <w:tc>
          <w:tcPr>
            <w:tcW w:w="5672" w:type="dxa"/>
            <w:shd w:val="clear" w:color="auto" w:fill="auto"/>
          </w:tcPr>
          <w:p w14:paraId="4C69AC4B" w14:textId="77777777" w:rsidR="002473E3" w:rsidRPr="00E20AC0" w:rsidRDefault="002473E3" w:rsidP="002473E3">
            <w:pPr>
              <w:numPr>
                <w:ilvl w:val="0"/>
                <w:numId w:val="22"/>
              </w:numPr>
              <w:overflowPunct w:val="0"/>
              <w:autoSpaceDE w:val="0"/>
              <w:autoSpaceDN w:val="0"/>
              <w:adjustRightInd w:val="0"/>
              <w:spacing w:before="60" w:after="60" w:line="240" w:lineRule="auto"/>
              <w:ind w:right="0"/>
              <w:textAlignment w:val="baseline"/>
            </w:pPr>
            <w:r w:rsidRPr="00E20AC0">
              <w:t xml:space="preserve">Kontroll av vitala parametrar, NEWS2 X 2 </w:t>
            </w:r>
          </w:p>
          <w:p w14:paraId="0D03AA3E" w14:textId="77777777" w:rsidR="002473E3" w:rsidRPr="00E20AC0" w:rsidRDefault="002473E3" w:rsidP="002473E3">
            <w:pPr>
              <w:numPr>
                <w:ilvl w:val="0"/>
                <w:numId w:val="22"/>
              </w:numPr>
              <w:overflowPunct w:val="0"/>
              <w:autoSpaceDE w:val="0"/>
              <w:autoSpaceDN w:val="0"/>
              <w:adjustRightInd w:val="0"/>
              <w:spacing w:before="60" w:after="60" w:line="240" w:lineRule="auto"/>
              <w:ind w:right="0"/>
              <w:textAlignment w:val="baseline"/>
            </w:pPr>
            <w:r w:rsidRPr="00E20AC0">
              <w:t>Provtagning efter behov</w:t>
            </w:r>
          </w:p>
          <w:p w14:paraId="60A6BCB3" w14:textId="77777777" w:rsidR="002473E3" w:rsidRPr="00E20AC0" w:rsidRDefault="002473E3" w:rsidP="002473E3">
            <w:pPr>
              <w:numPr>
                <w:ilvl w:val="0"/>
                <w:numId w:val="22"/>
              </w:numPr>
              <w:overflowPunct w:val="0"/>
              <w:autoSpaceDE w:val="0"/>
              <w:autoSpaceDN w:val="0"/>
              <w:adjustRightInd w:val="0"/>
              <w:spacing w:before="60" w:after="60" w:line="240" w:lineRule="auto"/>
              <w:ind w:right="0"/>
              <w:textAlignment w:val="baseline"/>
            </w:pPr>
            <w:r w:rsidRPr="00E20AC0">
              <w:t>Smärtskatta (VAS-skala) och smärtlindra</w:t>
            </w:r>
          </w:p>
          <w:p w14:paraId="77A2175C" w14:textId="77777777" w:rsidR="002473E3" w:rsidRPr="00E20AC0" w:rsidRDefault="002473E3" w:rsidP="002473E3">
            <w:pPr>
              <w:numPr>
                <w:ilvl w:val="0"/>
                <w:numId w:val="22"/>
              </w:numPr>
              <w:overflowPunct w:val="0"/>
              <w:autoSpaceDE w:val="0"/>
              <w:autoSpaceDN w:val="0"/>
              <w:adjustRightInd w:val="0"/>
              <w:spacing w:before="60" w:after="60" w:line="240" w:lineRule="auto"/>
              <w:ind w:right="0"/>
              <w:textAlignment w:val="baseline"/>
            </w:pPr>
            <w:r w:rsidRPr="00E20AC0">
              <w:t>Värdera nytillkommen konfusion</w:t>
            </w:r>
          </w:p>
          <w:p w14:paraId="206719B0" w14:textId="77777777" w:rsidR="002473E3" w:rsidRPr="00E20AC0" w:rsidRDefault="002473E3" w:rsidP="002473E3">
            <w:pPr>
              <w:numPr>
                <w:ilvl w:val="0"/>
                <w:numId w:val="22"/>
              </w:numPr>
              <w:overflowPunct w:val="0"/>
              <w:autoSpaceDE w:val="0"/>
              <w:autoSpaceDN w:val="0"/>
              <w:adjustRightInd w:val="0"/>
              <w:spacing w:before="60" w:after="60" w:line="240" w:lineRule="auto"/>
              <w:ind w:right="0"/>
              <w:textAlignment w:val="baseline"/>
            </w:pPr>
            <w:r w:rsidRPr="00E20AC0">
              <w:t xml:space="preserve">Nutritionsstatus </w:t>
            </w:r>
          </w:p>
          <w:p w14:paraId="2E5132C1" w14:textId="77777777" w:rsidR="002473E3" w:rsidRPr="00123C7A" w:rsidRDefault="002473E3" w:rsidP="002473E3">
            <w:pPr>
              <w:numPr>
                <w:ilvl w:val="0"/>
                <w:numId w:val="22"/>
              </w:numPr>
              <w:overflowPunct w:val="0"/>
              <w:autoSpaceDE w:val="0"/>
              <w:autoSpaceDN w:val="0"/>
              <w:adjustRightInd w:val="0"/>
              <w:spacing w:before="60" w:after="60" w:line="240" w:lineRule="auto"/>
              <w:ind w:right="0"/>
              <w:textAlignment w:val="baseline"/>
            </w:pPr>
            <w:r w:rsidRPr="00E20AC0">
              <w:t xml:space="preserve">Elimination: Observera urinproduktion och </w:t>
            </w:r>
            <w:r w:rsidRPr="00123C7A">
              <w:t>tarmfunktion.</w:t>
            </w:r>
          </w:p>
          <w:p w14:paraId="7C14EA54" w14:textId="77777777" w:rsidR="002473E3" w:rsidRPr="00123C7A" w:rsidRDefault="002473E3" w:rsidP="002473E3">
            <w:pPr>
              <w:numPr>
                <w:ilvl w:val="0"/>
                <w:numId w:val="22"/>
              </w:numPr>
              <w:overflowPunct w:val="0"/>
              <w:autoSpaceDE w:val="0"/>
              <w:autoSpaceDN w:val="0"/>
              <w:adjustRightInd w:val="0"/>
              <w:spacing w:before="60" w:after="60" w:line="240" w:lineRule="auto"/>
              <w:ind w:right="0"/>
              <w:textAlignment w:val="baseline"/>
            </w:pPr>
            <w:r w:rsidRPr="00123C7A">
              <w:t>Förbandsinspektion</w:t>
            </w:r>
          </w:p>
          <w:p w14:paraId="496E9F03" w14:textId="6D86BBC8" w:rsidR="002473E3" w:rsidRPr="00123C7A" w:rsidRDefault="002473E3" w:rsidP="28CAB916">
            <w:pPr>
              <w:numPr>
                <w:ilvl w:val="0"/>
                <w:numId w:val="22"/>
              </w:numPr>
              <w:overflowPunct w:val="0"/>
              <w:autoSpaceDE w:val="0"/>
              <w:autoSpaceDN w:val="0"/>
              <w:adjustRightInd w:val="0"/>
              <w:spacing w:before="60" w:after="60" w:line="240" w:lineRule="auto"/>
              <w:ind w:right="0"/>
              <w:textAlignment w:val="baseline"/>
            </w:pPr>
            <w:r w:rsidRPr="00123C7A">
              <w:t>Mobilisering/gångträning</w:t>
            </w:r>
            <w:r w:rsidR="323482AF" w:rsidRPr="00123C7A">
              <w:t xml:space="preserve"> enligt vårdspår</w:t>
            </w:r>
            <w:r w:rsidR="00E20AC0" w:rsidRPr="00123C7A">
              <w:t xml:space="preserve"> alternativt mobilisering, gångträning och vardagsträning utifrån mobiliseringsschema. </w:t>
            </w:r>
            <w:r w:rsidR="00450384" w:rsidRPr="00123C7A">
              <w:t xml:space="preserve">Följ </w:t>
            </w:r>
            <w:r w:rsidR="00512CDD" w:rsidRPr="00123C7A">
              <w:t xml:space="preserve">rutin </w:t>
            </w:r>
            <w:hyperlink r:id="rId36" w:history="1">
              <w:r w:rsidR="00512CDD" w:rsidRPr="00123C7A">
                <w:rPr>
                  <w:rStyle w:val="Hyperlnk"/>
                </w:rPr>
                <w:t>Mobiliseringsschem</w:t>
              </w:r>
              <w:r w:rsidR="00CD655C" w:rsidRPr="00123C7A">
                <w:rPr>
                  <w:rStyle w:val="Hyperlnk"/>
                </w:rPr>
                <w:t xml:space="preserve">a efter </w:t>
              </w:r>
              <w:r w:rsidR="003A603B" w:rsidRPr="00123C7A">
                <w:rPr>
                  <w:rStyle w:val="Hyperlnk"/>
                </w:rPr>
                <w:t>operation</w:t>
              </w:r>
            </w:hyperlink>
            <w:r w:rsidR="00512CDD" w:rsidRPr="00123C7A">
              <w:t xml:space="preserve"> </w:t>
            </w:r>
          </w:p>
          <w:p w14:paraId="33D711BA" w14:textId="6D86BBC8" w:rsidR="002473E3" w:rsidRPr="00E20AC0" w:rsidRDefault="002473E3" w:rsidP="002473E3">
            <w:pPr>
              <w:numPr>
                <w:ilvl w:val="0"/>
                <w:numId w:val="22"/>
              </w:numPr>
              <w:overflowPunct w:val="0"/>
              <w:autoSpaceDE w:val="0"/>
              <w:autoSpaceDN w:val="0"/>
              <w:adjustRightInd w:val="0"/>
              <w:spacing w:before="60" w:after="60" w:line="240" w:lineRule="auto"/>
              <w:ind w:right="0"/>
              <w:textAlignment w:val="baseline"/>
            </w:pPr>
            <w:r w:rsidRPr="00E20AC0">
              <w:t>Patienten sköter den personliga vården själv efter förmåga</w:t>
            </w:r>
          </w:p>
        </w:tc>
      </w:tr>
      <w:tr w:rsidR="002473E3" w:rsidRPr="002473E3" w14:paraId="5682C22B" w14:textId="77777777" w:rsidTr="00675760">
        <w:trPr>
          <w:trHeight w:val="1071"/>
        </w:trPr>
        <w:tc>
          <w:tcPr>
            <w:tcW w:w="2012" w:type="dxa"/>
            <w:shd w:val="clear" w:color="auto" w:fill="auto"/>
          </w:tcPr>
          <w:p w14:paraId="51629CBF" w14:textId="77777777" w:rsidR="00C26FA6" w:rsidRDefault="00E20AC0" w:rsidP="002473E3">
            <w:pPr>
              <w:keepNext/>
              <w:autoSpaceDE w:val="0"/>
              <w:autoSpaceDN w:val="0"/>
              <w:spacing w:after="0" w:line="268" w:lineRule="exact"/>
              <w:ind w:left="107" w:right="0"/>
              <w:rPr>
                <w:rFonts w:eastAsia="Calibri"/>
                <w:lang w:bidi="sv-SE"/>
              </w:rPr>
            </w:pPr>
            <w:r>
              <w:rPr>
                <w:rFonts w:eastAsia="Calibri"/>
                <w:lang w:bidi="sv-SE"/>
              </w:rPr>
              <w:t>Arbetsterapeut/</w:t>
            </w:r>
          </w:p>
          <w:p w14:paraId="379E204A" w14:textId="77777777" w:rsidR="00C26FA6" w:rsidRDefault="00E20AC0" w:rsidP="002473E3">
            <w:pPr>
              <w:keepNext/>
              <w:autoSpaceDE w:val="0"/>
              <w:autoSpaceDN w:val="0"/>
              <w:spacing w:after="0" w:line="268" w:lineRule="exact"/>
              <w:ind w:left="107" w:right="0"/>
              <w:rPr>
                <w:rFonts w:eastAsia="Calibri"/>
                <w:lang w:bidi="sv-SE"/>
              </w:rPr>
            </w:pPr>
            <w:r>
              <w:rPr>
                <w:rFonts w:eastAsia="Calibri"/>
                <w:lang w:bidi="sv-SE"/>
              </w:rPr>
              <w:t>fysioterapeut/</w:t>
            </w:r>
          </w:p>
          <w:p w14:paraId="2F9EB21E" w14:textId="4F241DF5" w:rsidR="002473E3" w:rsidRPr="002473E3" w:rsidRDefault="00E20AC0" w:rsidP="002473E3">
            <w:pPr>
              <w:keepNext/>
              <w:autoSpaceDE w:val="0"/>
              <w:autoSpaceDN w:val="0"/>
              <w:spacing w:after="0" w:line="268" w:lineRule="exact"/>
              <w:ind w:left="107" w:right="0"/>
              <w:rPr>
                <w:rFonts w:eastAsia="Calibri"/>
                <w:lang w:bidi="sv-SE"/>
              </w:rPr>
            </w:pPr>
            <w:r>
              <w:rPr>
                <w:rFonts w:eastAsia="Calibri"/>
                <w:lang w:bidi="sv-SE"/>
              </w:rPr>
              <w:t>assistent</w:t>
            </w:r>
          </w:p>
        </w:tc>
        <w:tc>
          <w:tcPr>
            <w:tcW w:w="5672" w:type="dxa"/>
            <w:shd w:val="clear" w:color="auto" w:fill="auto"/>
          </w:tcPr>
          <w:p w14:paraId="7624001D" w14:textId="77777777" w:rsidR="002473E3" w:rsidRPr="00B12AC4" w:rsidRDefault="002473E3" w:rsidP="00B12AC4">
            <w:pPr>
              <w:pStyle w:val="Punktlista"/>
              <w:ind w:left="761" w:hanging="425"/>
            </w:pPr>
            <w:r w:rsidRPr="00B12AC4">
              <w:t xml:space="preserve">Fortsatt rehabutredning/åtgärder samt bedömning av aktuellt hjälpmedelsbehov.  </w:t>
            </w:r>
          </w:p>
          <w:p w14:paraId="5E2542DB" w14:textId="77777777" w:rsidR="002473E3" w:rsidRPr="00E20AC0" w:rsidRDefault="002473E3" w:rsidP="002473E3">
            <w:pPr>
              <w:numPr>
                <w:ilvl w:val="0"/>
                <w:numId w:val="22"/>
              </w:numPr>
              <w:overflowPunct w:val="0"/>
              <w:autoSpaceDE w:val="0"/>
              <w:autoSpaceDN w:val="0"/>
              <w:adjustRightInd w:val="0"/>
              <w:spacing w:before="60" w:after="60" w:line="240" w:lineRule="auto"/>
              <w:ind w:right="0"/>
              <w:textAlignment w:val="baseline"/>
            </w:pPr>
            <w:r w:rsidRPr="00E20AC0">
              <w:t>Fortsatt uppdatering av patientfakta som vid dag 2.</w:t>
            </w:r>
          </w:p>
        </w:tc>
      </w:tr>
      <w:tr w:rsidR="002473E3" w:rsidRPr="002473E3" w14:paraId="257C7488" w14:textId="77777777" w:rsidTr="00675760">
        <w:trPr>
          <w:trHeight w:val="398"/>
        </w:trPr>
        <w:tc>
          <w:tcPr>
            <w:tcW w:w="2012" w:type="dxa"/>
            <w:shd w:val="clear" w:color="auto" w:fill="auto"/>
          </w:tcPr>
          <w:p w14:paraId="715FDA10" w14:textId="2CDE7525" w:rsidR="002473E3" w:rsidRPr="002473E3" w:rsidRDefault="002473E3" w:rsidP="002473E3">
            <w:pPr>
              <w:widowControl w:val="0"/>
              <w:autoSpaceDE w:val="0"/>
              <w:autoSpaceDN w:val="0"/>
              <w:spacing w:after="0" w:line="268" w:lineRule="exact"/>
              <w:ind w:left="107" w:right="0"/>
              <w:rPr>
                <w:rFonts w:eastAsia="Calibri"/>
                <w:lang w:bidi="sv-SE"/>
              </w:rPr>
            </w:pPr>
            <w:r w:rsidRPr="002473E3">
              <w:rPr>
                <w:rFonts w:eastAsia="Calibri"/>
                <w:lang w:bidi="sv-SE"/>
              </w:rPr>
              <w:t>Av</w:t>
            </w:r>
            <w:r w:rsidR="00E20AC0">
              <w:rPr>
                <w:rFonts w:eastAsia="Calibri"/>
                <w:lang w:bidi="sv-SE"/>
              </w:rPr>
              <w:t>delningsläkare</w:t>
            </w:r>
          </w:p>
        </w:tc>
        <w:tc>
          <w:tcPr>
            <w:tcW w:w="5672" w:type="dxa"/>
            <w:shd w:val="clear" w:color="auto" w:fill="auto"/>
          </w:tcPr>
          <w:p w14:paraId="053D8DFA" w14:textId="77777777" w:rsidR="002473E3" w:rsidRPr="00E20AC0" w:rsidRDefault="002473E3" w:rsidP="002473E3">
            <w:pPr>
              <w:numPr>
                <w:ilvl w:val="0"/>
                <w:numId w:val="22"/>
              </w:numPr>
              <w:overflowPunct w:val="0"/>
              <w:autoSpaceDE w:val="0"/>
              <w:autoSpaceDN w:val="0"/>
              <w:adjustRightInd w:val="0"/>
              <w:spacing w:before="60" w:after="60" w:line="240" w:lineRule="auto"/>
              <w:ind w:right="0"/>
              <w:textAlignment w:val="baseline"/>
              <w:rPr>
                <w:rFonts w:eastAsia="Calibri"/>
              </w:rPr>
            </w:pPr>
            <w:r w:rsidRPr="00E20AC0">
              <w:t>Bedömning, eventuell justering av läkemedel</w:t>
            </w:r>
          </w:p>
        </w:tc>
      </w:tr>
    </w:tbl>
    <w:p w14:paraId="1D629AB9" w14:textId="2B74CF01" w:rsidR="002473E3" w:rsidRPr="002473E3" w:rsidRDefault="002473E3" w:rsidP="00B12AC4">
      <w:pPr>
        <w:pStyle w:val="MellanrubrikVGR"/>
        <w:rPr>
          <w:rFonts w:ascii="Arial"/>
          <w:sz w:val="5"/>
        </w:rPr>
      </w:pPr>
      <w:bookmarkStart w:id="148" w:name="_Toc39842246"/>
      <w:bookmarkStart w:id="149" w:name="_Toc256000024"/>
      <w:bookmarkStart w:id="150" w:name="_Toc256000054"/>
      <w:bookmarkStart w:id="151" w:name="_Toc90468682"/>
      <w:bookmarkStart w:id="152" w:name="_Toc256000070"/>
      <w:bookmarkStart w:id="153" w:name="_Toc256000095"/>
      <w:bookmarkStart w:id="154" w:name="_Toc135732592"/>
      <w:r w:rsidRPr="002473E3">
        <w:t>Dag 4</w:t>
      </w:r>
      <w:bookmarkEnd w:id="148"/>
      <w:bookmarkEnd w:id="149"/>
      <w:bookmarkEnd w:id="150"/>
      <w:r w:rsidRPr="002473E3">
        <w:t xml:space="preserve"> - </w:t>
      </w:r>
      <w:bookmarkEnd w:id="151"/>
      <w:bookmarkEnd w:id="152"/>
      <w:bookmarkEnd w:id="153"/>
      <w:r w:rsidR="0044396B">
        <w:t>6</w:t>
      </w:r>
      <w:bookmarkEnd w:id="154"/>
    </w:p>
    <w:tbl>
      <w:tblPr>
        <w:tblW w:w="7684" w:type="dxa"/>
        <w:tblInd w:w="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Caption w:val="Dag 4-6"/>
        <w:tblDescription w:val="Patientens fortsatta mobilisering på vårdavdelning."/>
      </w:tblPr>
      <w:tblGrid>
        <w:gridCol w:w="2012"/>
        <w:gridCol w:w="5672"/>
      </w:tblGrid>
      <w:tr w:rsidR="002473E3" w:rsidRPr="002473E3" w14:paraId="01798E1E" w14:textId="77777777" w:rsidTr="00B12AC4">
        <w:trPr>
          <w:trHeight w:val="671"/>
        </w:trPr>
        <w:tc>
          <w:tcPr>
            <w:tcW w:w="2012" w:type="dxa"/>
            <w:shd w:val="clear" w:color="auto" w:fill="auto"/>
          </w:tcPr>
          <w:p w14:paraId="45DAE211" w14:textId="77777777" w:rsidR="00C26FA6" w:rsidRDefault="00F61DFE" w:rsidP="00F61DFE">
            <w:pPr>
              <w:widowControl w:val="0"/>
              <w:autoSpaceDE w:val="0"/>
              <w:autoSpaceDN w:val="0"/>
              <w:spacing w:after="0" w:line="268" w:lineRule="exact"/>
              <w:ind w:left="107" w:right="105"/>
              <w:rPr>
                <w:rFonts w:eastAsia="Calibri"/>
                <w:lang w:bidi="sv-SE"/>
              </w:rPr>
            </w:pPr>
            <w:r>
              <w:rPr>
                <w:rFonts w:eastAsia="Calibri"/>
                <w:lang w:bidi="sv-SE"/>
              </w:rPr>
              <w:t>Sjuksköterska/</w:t>
            </w:r>
          </w:p>
          <w:p w14:paraId="6AD6729D" w14:textId="48497A05" w:rsidR="002473E3" w:rsidRPr="002473E3" w:rsidRDefault="00F61DFE" w:rsidP="00F61DFE">
            <w:pPr>
              <w:widowControl w:val="0"/>
              <w:autoSpaceDE w:val="0"/>
              <w:autoSpaceDN w:val="0"/>
              <w:spacing w:after="0" w:line="268" w:lineRule="exact"/>
              <w:ind w:left="107" w:right="105"/>
              <w:rPr>
                <w:rFonts w:eastAsia="Calibri"/>
                <w:lang w:bidi="sv-SE"/>
              </w:rPr>
            </w:pPr>
            <w:r>
              <w:rPr>
                <w:rFonts w:eastAsia="Calibri"/>
                <w:lang w:bidi="sv-SE"/>
              </w:rPr>
              <w:t>undersköterska</w:t>
            </w:r>
          </w:p>
        </w:tc>
        <w:tc>
          <w:tcPr>
            <w:tcW w:w="5672" w:type="dxa"/>
            <w:shd w:val="clear" w:color="auto" w:fill="auto"/>
          </w:tcPr>
          <w:p w14:paraId="3FF7CED9"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 xml:space="preserve">Kontroll av vitala parametrar, NEWS2 vid behov </w:t>
            </w:r>
          </w:p>
          <w:p w14:paraId="20C71E32"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Smärtskatta (VAS-skala) och smärtlindra</w:t>
            </w:r>
          </w:p>
          <w:p w14:paraId="11DE22F5"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Provtagning vid behov</w:t>
            </w:r>
          </w:p>
          <w:p w14:paraId="11EFCCBA"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 xml:space="preserve">Daglig förbandinspektion, vid behov </w:t>
            </w:r>
            <w:proofErr w:type="spellStart"/>
            <w:r w:rsidRPr="00F61DFE">
              <w:t>sårkontroll</w:t>
            </w:r>
            <w:proofErr w:type="spellEnd"/>
          </w:p>
          <w:p w14:paraId="378DA621"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Nutritionsstatus vid behov</w:t>
            </w:r>
          </w:p>
          <w:p w14:paraId="502B206C"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Vikt dag 4 och vid utskrivningsdag</w:t>
            </w:r>
          </w:p>
          <w:p w14:paraId="2187A04F"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lastRenderedPageBreak/>
              <w:t>Elimination, Observera urinproduktion och tarmfunktion</w:t>
            </w:r>
          </w:p>
          <w:p w14:paraId="3A73FB03" w14:textId="77777777" w:rsidR="00123C7A" w:rsidRDefault="00F61DFE" w:rsidP="00F61DFE">
            <w:pPr>
              <w:numPr>
                <w:ilvl w:val="0"/>
                <w:numId w:val="22"/>
              </w:numPr>
              <w:overflowPunct w:val="0"/>
              <w:autoSpaceDE w:val="0"/>
              <w:autoSpaceDN w:val="0"/>
              <w:adjustRightInd w:val="0"/>
              <w:spacing w:before="60" w:after="60" w:line="240" w:lineRule="auto"/>
              <w:ind w:right="0"/>
              <w:textAlignment w:val="baseline"/>
            </w:pPr>
            <w:r w:rsidRPr="00F61DFE">
              <w:t xml:space="preserve">Mobilisering/gångträning enligt vårdspår alternativt mobilisering, gångträning och vardagsträning utifrån mobiliseringsschema. </w:t>
            </w:r>
            <w:r w:rsidR="009A3D44">
              <w:t xml:space="preserve">Följ rutin </w:t>
            </w:r>
            <w:hyperlink r:id="rId37" w:history="1">
              <w:r w:rsidR="00123C7A" w:rsidRPr="00123C7A">
                <w:rPr>
                  <w:rStyle w:val="Hyperlnk"/>
                </w:rPr>
                <w:t>Mobiliseringsschema efter operation</w:t>
              </w:r>
            </w:hyperlink>
          </w:p>
          <w:p w14:paraId="36B2B940" w14:textId="72FEF7C3" w:rsidR="002473E3" w:rsidRPr="00F61DFE" w:rsidRDefault="002473E3" w:rsidP="00F61DFE">
            <w:pPr>
              <w:numPr>
                <w:ilvl w:val="0"/>
                <w:numId w:val="22"/>
              </w:numPr>
              <w:overflowPunct w:val="0"/>
              <w:autoSpaceDE w:val="0"/>
              <w:autoSpaceDN w:val="0"/>
              <w:adjustRightInd w:val="0"/>
              <w:spacing w:before="60" w:after="60" w:line="240" w:lineRule="auto"/>
              <w:ind w:right="0"/>
              <w:textAlignment w:val="baseline"/>
            </w:pPr>
            <w:r w:rsidRPr="00F61DFE">
              <w:t>Patienten sköter den personliga vården själv efter förmåga</w:t>
            </w:r>
          </w:p>
        </w:tc>
      </w:tr>
      <w:tr w:rsidR="002473E3" w:rsidRPr="002473E3" w14:paraId="6EC8A151" w14:textId="77777777" w:rsidTr="00B12AC4">
        <w:trPr>
          <w:trHeight w:val="630"/>
        </w:trPr>
        <w:tc>
          <w:tcPr>
            <w:tcW w:w="2012" w:type="dxa"/>
            <w:shd w:val="clear" w:color="auto" w:fill="auto"/>
          </w:tcPr>
          <w:p w14:paraId="45D5A9C6" w14:textId="77777777" w:rsidR="00C26FA6" w:rsidRDefault="00F61DFE" w:rsidP="002473E3">
            <w:pPr>
              <w:widowControl w:val="0"/>
              <w:autoSpaceDE w:val="0"/>
              <w:autoSpaceDN w:val="0"/>
              <w:spacing w:after="0" w:line="268" w:lineRule="exact"/>
              <w:ind w:left="107" w:right="0"/>
              <w:rPr>
                <w:rFonts w:eastAsia="Calibri"/>
                <w:lang w:bidi="sv-SE"/>
              </w:rPr>
            </w:pPr>
            <w:r>
              <w:rPr>
                <w:rFonts w:eastAsia="Calibri"/>
                <w:lang w:bidi="sv-SE"/>
              </w:rPr>
              <w:lastRenderedPageBreak/>
              <w:t>Arbetsterapeut/</w:t>
            </w:r>
          </w:p>
          <w:p w14:paraId="75767B7E" w14:textId="77777777" w:rsidR="00C26FA6" w:rsidRDefault="00F61DFE" w:rsidP="002473E3">
            <w:pPr>
              <w:widowControl w:val="0"/>
              <w:autoSpaceDE w:val="0"/>
              <w:autoSpaceDN w:val="0"/>
              <w:spacing w:after="0" w:line="268" w:lineRule="exact"/>
              <w:ind w:left="107" w:right="0"/>
              <w:rPr>
                <w:rFonts w:eastAsia="Calibri"/>
                <w:lang w:bidi="sv-SE"/>
              </w:rPr>
            </w:pPr>
            <w:r>
              <w:rPr>
                <w:rFonts w:eastAsia="Calibri"/>
                <w:lang w:bidi="sv-SE"/>
              </w:rPr>
              <w:t>fysioterapeut/</w:t>
            </w:r>
          </w:p>
          <w:p w14:paraId="2F4DBB6A" w14:textId="30DEFC01" w:rsidR="002473E3" w:rsidRPr="002473E3" w:rsidRDefault="00F61DFE" w:rsidP="002473E3">
            <w:pPr>
              <w:widowControl w:val="0"/>
              <w:autoSpaceDE w:val="0"/>
              <w:autoSpaceDN w:val="0"/>
              <w:spacing w:after="0" w:line="268" w:lineRule="exact"/>
              <w:ind w:left="107" w:right="0"/>
              <w:rPr>
                <w:rFonts w:eastAsia="Calibri"/>
                <w:lang w:bidi="sv-SE"/>
              </w:rPr>
            </w:pPr>
            <w:r>
              <w:rPr>
                <w:rFonts w:eastAsia="Calibri"/>
                <w:lang w:bidi="sv-SE"/>
              </w:rPr>
              <w:t>assistent</w:t>
            </w:r>
          </w:p>
        </w:tc>
        <w:tc>
          <w:tcPr>
            <w:tcW w:w="5672" w:type="dxa"/>
            <w:shd w:val="clear" w:color="auto" w:fill="auto"/>
          </w:tcPr>
          <w:p w14:paraId="541B92EC"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 xml:space="preserve">Rehabåtgärder och förskrivning av eventuella hjälpmedel. </w:t>
            </w:r>
          </w:p>
          <w:p w14:paraId="40E03CAA"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 xml:space="preserve">Fortsatt uppdatering av patientfakta som vid dag 2. </w:t>
            </w:r>
          </w:p>
          <w:p w14:paraId="6AF90884" w14:textId="32046AE0" w:rsidR="002473E3" w:rsidRPr="00F61DFE" w:rsidRDefault="002473E3" w:rsidP="00F61DFE">
            <w:pPr>
              <w:numPr>
                <w:ilvl w:val="0"/>
                <w:numId w:val="22"/>
              </w:numPr>
              <w:overflowPunct w:val="0"/>
              <w:autoSpaceDE w:val="0"/>
              <w:autoSpaceDN w:val="0"/>
              <w:adjustRightInd w:val="0"/>
              <w:spacing w:before="60" w:after="60" w:line="240" w:lineRule="auto"/>
              <w:ind w:right="0"/>
              <w:textAlignment w:val="baseline"/>
            </w:pPr>
            <w:r w:rsidRPr="00F61DFE">
              <w:t xml:space="preserve">Skicka epikris till ansvarig arbetsterapeut och fysioterapeut vid utskrivning. </w:t>
            </w:r>
          </w:p>
        </w:tc>
      </w:tr>
      <w:tr w:rsidR="002473E3" w:rsidRPr="002473E3" w14:paraId="0E4F37FF" w14:textId="77777777" w:rsidTr="00B12AC4">
        <w:trPr>
          <w:trHeight w:val="1185"/>
        </w:trPr>
        <w:tc>
          <w:tcPr>
            <w:tcW w:w="2012" w:type="dxa"/>
            <w:shd w:val="clear" w:color="auto" w:fill="auto"/>
          </w:tcPr>
          <w:p w14:paraId="21E199E3" w14:textId="77777777" w:rsidR="002473E3" w:rsidRPr="002473E3" w:rsidRDefault="002473E3" w:rsidP="002473E3">
            <w:pPr>
              <w:widowControl w:val="0"/>
              <w:autoSpaceDE w:val="0"/>
              <w:autoSpaceDN w:val="0"/>
              <w:spacing w:after="0" w:line="268" w:lineRule="exact"/>
              <w:ind w:left="107" w:right="0"/>
              <w:rPr>
                <w:rFonts w:eastAsia="Calibri"/>
                <w:lang w:bidi="sv-SE"/>
              </w:rPr>
            </w:pPr>
            <w:r w:rsidRPr="002473E3">
              <w:rPr>
                <w:rFonts w:eastAsia="Calibri"/>
                <w:lang w:bidi="sv-SE"/>
              </w:rPr>
              <w:t>Utskrivning</w:t>
            </w:r>
          </w:p>
        </w:tc>
        <w:tc>
          <w:tcPr>
            <w:tcW w:w="5672" w:type="dxa"/>
            <w:shd w:val="clear" w:color="auto" w:fill="auto"/>
          </w:tcPr>
          <w:p w14:paraId="66D95DDF"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Om behov av planeringsmöte skickar slutenvården ett mötesförslag i SAMSA till deltagande parter i ärendet. Optimalt att ha mötet 2 dagar före planerat utskrivningsklar.</w:t>
            </w:r>
          </w:p>
          <w:p w14:paraId="3BF32DFF"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 xml:space="preserve">Läkare: Läkarepikris, -utskrivningsmeddelande med läkemedelsberättelse, läkemedelslista, ställningstagande till remiss </w:t>
            </w:r>
            <w:proofErr w:type="gramStart"/>
            <w:r w:rsidRPr="00F61DFE">
              <w:t>t.ex.</w:t>
            </w:r>
            <w:proofErr w:type="gramEnd"/>
            <w:r w:rsidRPr="00F61DFE">
              <w:t xml:space="preserve"> osteoporosutredning, vårdcentral. </w:t>
            </w:r>
          </w:p>
          <w:p w14:paraId="7B385E62"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 xml:space="preserve">Sjuksköterska: Utskrivningsplanering. Vårdtidssammanfattning innefattande information sutur och agrafftagning alternativ remiss till distriktssköterska. </w:t>
            </w:r>
          </w:p>
          <w:p w14:paraId="3C89D222" w14:textId="77777777" w:rsidR="002473E3" w:rsidRPr="00F61DFE" w:rsidRDefault="002473E3" w:rsidP="002473E3">
            <w:pPr>
              <w:numPr>
                <w:ilvl w:val="0"/>
                <w:numId w:val="22"/>
              </w:numPr>
              <w:overflowPunct w:val="0"/>
              <w:autoSpaceDE w:val="0"/>
              <w:autoSpaceDN w:val="0"/>
              <w:adjustRightInd w:val="0"/>
              <w:spacing w:before="60" w:after="60" w:line="240" w:lineRule="auto"/>
              <w:ind w:right="0"/>
              <w:textAlignment w:val="baseline"/>
            </w:pPr>
            <w:r w:rsidRPr="00F61DFE">
              <w:t>Rapportera Rikshöft</w:t>
            </w:r>
          </w:p>
        </w:tc>
      </w:tr>
    </w:tbl>
    <w:p w14:paraId="4FA2D278" w14:textId="77777777" w:rsidR="002473E3" w:rsidRPr="003E2BBF" w:rsidRDefault="002473E3" w:rsidP="003E2BBF">
      <w:pPr>
        <w:pStyle w:val="Rubrik3"/>
      </w:pPr>
      <w:bookmarkStart w:id="155" w:name="_Toc39842250"/>
      <w:bookmarkStart w:id="156" w:name="_Toc256000028"/>
      <w:bookmarkStart w:id="157" w:name="_Toc256000058"/>
      <w:bookmarkStart w:id="158" w:name="_Toc90468683"/>
      <w:bookmarkStart w:id="159" w:name="_Toc256000072"/>
      <w:bookmarkStart w:id="160" w:name="_Toc256000097"/>
      <w:bookmarkStart w:id="161" w:name="_Toc135732593"/>
      <w:r w:rsidRPr="003E2BBF">
        <w:lastRenderedPageBreak/>
        <w:t>Uppföljning</w:t>
      </w:r>
      <w:bookmarkEnd w:id="155"/>
      <w:bookmarkEnd w:id="156"/>
      <w:bookmarkEnd w:id="157"/>
      <w:bookmarkEnd w:id="158"/>
      <w:bookmarkEnd w:id="159"/>
      <w:bookmarkEnd w:id="160"/>
      <w:bookmarkEnd w:id="161"/>
    </w:p>
    <w:p w14:paraId="34712534" w14:textId="77777777" w:rsidR="002473E3" w:rsidRPr="002473E3" w:rsidRDefault="002473E3" w:rsidP="003E2BBF">
      <w:r w:rsidRPr="002473E3">
        <w:t xml:space="preserve">Patienter opererade med insättning av en totalprotes följs upp med </w:t>
      </w:r>
      <w:proofErr w:type="spellStart"/>
      <w:r w:rsidRPr="002473E3">
        <w:t>sårkontroll</w:t>
      </w:r>
      <w:proofErr w:type="spellEnd"/>
      <w:r w:rsidRPr="002473E3">
        <w:t xml:space="preserve"> ca tre veckor postoperativt på ortopedimottagning. Samt via telefonsamtal av ortopedsjuksköterska, tre månader efter operationen (Svenska höftprotesregistret).</w:t>
      </w:r>
    </w:p>
    <w:p w14:paraId="73AD0D09" w14:textId="77777777" w:rsidR="002473E3" w:rsidRPr="002473E3" w:rsidRDefault="002473E3" w:rsidP="003E2BBF">
      <w:r w:rsidRPr="002473E3">
        <w:t>Alla höftfrakturpatienter följs upp via telefonsamtal av ortopedsjuksköterska, fyra månader efter operation (Rikshöft – SAHFE).</w:t>
      </w:r>
    </w:p>
    <w:p w14:paraId="5762B088" w14:textId="77777777" w:rsidR="002473E3" w:rsidRPr="002473E3" w:rsidRDefault="002473E3" w:rsidP="0096406A">
      <w:pPr>
        <w:pStyle w:val="Rubrik2"/>
      </w:pPr>
      <w:bookmarkStart w:id="162" w:name="_Toc419894904"/>
      <w:bookmarkStart w:id="163" w:name="_Toc39842251"/>
      <w:bookmarkStart w:id="164" w:name="_Toc256000029"/>
      <w:bookmarkStart w:id="165" w:name="_Toc256000059"/>
      <w:bookmarkStart w:id="166" w:name="_Toc90468684"/>
      <w:bookmarkStart w:id="167" w:name="_Toc256000073"/>
      <w:bookmarkStart w:id="168" w:name="_Toc256000098"/>
      <w:bookmarkStart w:id="169" w:name="_Toc135732594"/>
      <w:r w:rsidRPr="002473E3">
        <w:t>Dokumentinformation</w:t>
      </w:r>
      <w:bookmarkEnd w:id="162"/>
      <w:bookmarkEnd w:id="163"/>
      <w:bookmarkEnd w:id="164"/>
      <w:bookmarkEnd w:id="165"/>
      <w:bookmarkEnd w:id="166"/>
      <w:bookmarkEnd w:id="167"/>
      <w:bookmarkEnd w:id="168"/>
      <w:bookmarkEnd w:id="169"/>
    </w:p>
    <w:p w14:paraId="001B287A" w14:textId="77777777" w:rsidR="002473E3" w:rsidRPr="003E2BBF" w:rsidRDefault="002473E3" w:rsidP="0096406A">
      <w:pPr>
        <w:keepNext/>
        <w:keepLines/>
        <w:spacing w:after="0"/>
        <w:rPr>
          <w:b/>
          <w:bCs/>
        </w:rPr>
      </w:pPr>
      <w:r w:rsidRPr="003E2BBF">
        <w:rPr>
          <w:b/>
          <w:bCs/>
        </w:rPr>
        <w:t>För innehållet svarar</w:t>
      </w:r>
    </w:p>
    <w:p w14:paraId="2CEC8658" w14:textId="40D466F5" w:rsidR="002473E3" w:rsidRPr="002473E3" w:rsidRDefault="009F0E45" w:rsidP="0096406A">
      <w:pPr>
        <w:keepNext/>
        <w:keepLines/>
        <w:rPr>
          <w:szCs w:val="20"/>
        </w:rPr>
      </w:pPr>
      <w:r>
        <w:t xml:space="preserve">Jens </w:t>
      </w:r>
      <w:proofErr w:type="spellStart"/>
      <w:r>
        <w:t>Rechnagel</w:t>
      </w:r>
      <w:proofErr w:type="spellEnd"/>
      <w:r>
        <w:t xml:space="preserve"> Dalman</w:t>
      </w:r>
      <w:r w:rsidR="002473E3" w:rsidRPr="002473E3">
        <w:rPr>
          <w:szCs w:val="20"/>
        </w:rPr>
        <w:t xml:space="preserve"> överläkare/processledare, höftfrakturprocessen, SÄS</w:t>
      </w:r>
    </w:p>
    <w:p w14:paraId="08EAB664" w14:textId="77777777" w:rsidR="002473E3" w:rsidRPr="003E2BBF" w:rsidRDefault="002473E3" w:rsidP="0096406A">
      <w:pPr>
        <w:keepNext/>
        <w:keepLines/>
        <w:spacing w:after="0"/>
        <w:rPr>
          <w:b/>
          <w:bCs/>
        </w:rPr>
      </w:pPr>
      <w:r w:rsidRPr="003E2BBF">
        <w:rPr>
          <w:b/>
          <w:bCs/>
        </w:rPr>
        <w:t>Remissinstanser</w:t>
      </w:r>
    </w:p>
    <w:p w14:paraId="6043A8E7" w14:textId="77777777" w:rsidR="00CB6408" w:rsidRPr="00CB6408" w:rsidRDefault="00CB6408" w:rsidP="0096406A">
      <w:pPr>
        <w:keepNext/>
        <w:keepLines/>
      </w:pPr>
      <w:r w:rsidRPr="00CB6408">
        <w:t>Verksamhetscheferna för VO akutsjukvård, VO bild- och funktionsmedicin samt medicinsk service, VO kirurgi, ortopedi och ÖNH, VO anestesi, operation, intensivvård och VO neurologi, rehabilitering och nära vård</w:t>
      </w:r>
    </w:p>
    <w:p w14:paraId="2131BCA6" w14:textId="1EB389F3" w:rsidR="002473E3" w:rsidRPr="003E2BBF" w:rsidRDefault="002473E3" w:rsidP="0096406A">
      <w:pPr>
        <w:keepNext/>
        <w:keepLines/>
        <w:spacing w:after="0"/>
        <w:rPr>
          <w:b/>
          <w:bCs/>
        </w:rPr>
      </w:pPr>
      <w:r w:rsidRPr="003E2BBF">
        <w:rPr>
          <w:b/>
          <w:bCs/>
        </w:rPr>
        <w:t>Fastställt av</w:t>
      </w:r>
    </w:p>
    <w:p w14:paraId="0C1F01CD" w14:textId="38C76AAB" w:rsidR="002473E3" w:rsidRPr="002473E3" w:rsidRDefault="00CB6408" w:rsidP="0096406A">
      <w:pPr>
        <w:keepNext/>
        <w:keepLines/>
        <w:rPr>
          <w:szCs w:val="20"/>
        </w:rPr>
      </w:pPr>
      <w:r>
        <w:rPr>
          <w:szCs w:val="20"/>
        </w:rPr>
        <w:t>Jerker Nilsson, chefläkare SÄS</w:t>
      </w:r>
    </w:p>
    <w:p w14:paraId="1C94D29E" w14:textId="77777777" w:rsidR="002473E3" w:rsidRPr="003E2BBF" w:rsidRDefault="002473E3" w:rsidP="0096406A">
      <w:pPr>
        <w:keepNext/>
        <w:keepLines/>
        <w:spacing w:after="0"/>
        <w:rPr>
          <w:b/>
          <w:bCs/>
        </w:rPr>
      </w:pPr>
      <w:r w:rsidRPr="003E2BBF">
        <w:rPr>
          <w:b/>
          <w:bCs/>
        </w:rPr>
        <w:t>Nyckelord</w:t>
      </w:r>
    </w:p>
    <w:p w14:paraId="1460B345" w14:textId="77777777" w:rsidR="002473E3" w:rsidRPr="002473E3" w:rsidRDefault="002473E3" w:rsidP="0096406A">
      <w:pPr>
        <w:keepNext/>
        <w:keepLines/>
        <w:rPr>
          <w:szCs w:val="20"/>
        </w:rPr>
      </w:pPr>
      <w:r w:rsidRPr="002473E3">
        <w:rPr>
          <w:szCs w:val="20"/>
        </w:rPr>
        <w:t xml:space="preserve">Raka spåret, höftfraktur, LIH, </w:t>
      </w:r>
      <w:proofErr w:type="spellStart"/>
      <w:r w:rsidRPr="002473E3">
        <w:rPr>
          <w:szCs w:val="20"/>
        </w:rPr>
        <w:t>hemiprotes</w:t>
      </w:r>
      <w:proofErr w:type="spellEnd"/>
      <w:r w:rsidRPr="002473E3">
        <w:rPr>
          <w:szCs w:val="20"/>
        </w:rPr>
        <w:t xml:space="preserve">, totalplastik höft, femoralisblockad, osteoporosfraktur, lårbenshalsbrott, </w:t>
      </w:r>
      <w:proofErr w:type="spellStart"/>
      <w:r w:rsidRPr="002473E3">
        <w:rPr>
          <w:szCs w:val="20"/>
        </w:rPr>
        <w:t>pertrokantär</w:t>
      </w:r>
      <w:proofErr w:type="spellEnd"/>
      <w:r w:rsidRPr="002473E3">
        <w:rPr>
          <w:szCs w:val="20"/>
        </w:rPr>
        <w:t xml:space="preserve"> fraktur, </w:t>
      </w:r>
      <w:proofErr w:type="spellStart"/>
      <w:r w:rsidRPr="002473E3">
        <w:rPr>
          <w:szCs w:val="20"/>
        </w:rPr>
        <w:t>pertrochantär</w:t>
      </w:r>
      <w:proofErr w:type="spellEnd"/>
      <w:r w:rsidRPr="002473E3">
        <w:rPr>
          <w:szCs w:val="20"/>
        </w:rPr>
        <w:t xml:space="preserve"> fraktur, THP, total höftplastik, DHS, </w:t>
      </w:r>
      <w:proofErr w:type="spellStart"/>
      <w:r w:rsidRPr="002473E3">
        <w:rPr>
          <w:szCs w:val="20"/>
        </w:rPr>
        <w:t>plattfixation</w:t>
      </w:r>
      <w:proofErr w:type="spellEnd"/>
      <w:r w:rsidRPr="002473E3">
        <w:rPr>
          <w:szCs w:val="20"/>
        </w:rPr>
        <w:t>, osteoporos, benskörhet</w:t>
      </w:r>
    </w:p>
    <w:bookmarkEnd w:id="0"/>
    <w:p w14:paraId="76B9F95B" w14:textId="24513497" w:rsidR="00536A5A" w:rsidRPr="00536A5A" w:rsidRDefault="00536A5A" w:rsidP="009A0647">
      <w:pPr>
        <w:keepNext/>
        <w:keepLines/>
        <w:spacing w:after="0" w:line="240" w:lineRule="auto"/>
        <w:ind w:left="0" w:right="0"/>
      </w:pPr>
    </w:p>
    <w:sectPr w:rsidR="00536A5A" w:rsidRPr="00536A5A" w:rsidSect="002473E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64524C" w14:textId="77777777" w:rsidR="002950B2" w:rsidRDefault="002950B2">
      <w:r>
        <w:separator/>
      </w:r>
    </w:p>
  </w:endnote>
  <w:endnote w:type="continuationSeparator" w:id="0">
    <w:p w14:paraId="58402459" w14:textId="77777777" w:rsidR="002950B2" w:rsidRDefault="002950B2">
      <w:r>
        <w:continuationSeparator/>
      </w:r>
    </w:p>
  </w:endnote>
  <w:endnote w:type="continuationNotice" w:id="1">
    <w:p w14:paraId="56E96631" w14:textId="77777777" w:rsidR="002950B2" w:rsidRDefault="002950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E5856" w14:textId="77777777" w:rsidR="002950B2" w:rsidRDefault="002950B2"/>
  </w:footnote>
  <w:footnote w:type="continuationSeparator" w:id="0">
    <w:p w14:paraId="42AE3388" w14:textId="77777777" w:rsidR="002950B2" w:rsidRDefault="002950B2">
      <w:r>
        <w:continuationSeparator/>
      </w:r>
    </w:p>
  </w:footnote>
  <w:footnote w:type="continuationNotice" w:id="1">
    <w:p w14:paraId="696BB024" w14:textId="77777777" w:rsidR="002950B2" w:rsidRDefault="002950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02E8FF0C"/>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BD7337"/>
    <w:multiLevelType w:val="hybridMultilevel"/>
    <w:tmpl w:val="CF380C2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6733BF1"/>
    <w:multiLevelType w:val="hybridMultilevel"/>
    <w:tmpl w:val="49DE525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B586B11"/>
    <w:multiLevelType w:val="hybridMultilevel"/>
    <w:tmpl w:val="EB746BBA"/>
    <w:lvl w:ilvl="0" w:tplc="4B9C25B4">
      <w:start w:val="1"/>
      <w:numFmt w:val="bullet"/>
      <w:lvlText w:val="-"/>
      <w:lvlJc w:val="left"/>
      <w:pPr>
        <w:ind w:left="720" w:hanging="360"/>
      </w:pPr>
      <w:rPr>
        <w:rFonts w:ascii="Calibri" w:eastAsia="Calibri" w:hAnsi="Calibri" w:cs="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0" w15:restartNumberingAfterBreak="0">
    <w:nsid w:val="6CEE3735"/>
    <w:multiLevelType w:val="hybridMultilevel"/>
    <w:tmpl w:val="3440D688"/>
    <w:lvl w:ilvl="0" w:tplc="041D0001">
      <w:start w:val="1"/>
      <w:numFmt w:val="bullet"/>
      <w:lvlText w:val=""/>
      <w:lvlJc w:val="left"/>
      <w:pPr>
        <w:ind w:left="3054" w:hanging="360"/>
      </w:pPr>
      <w:rPr>
        <w:rFonts w:ascii="Symbol" w:hAnsi="Symbol" w:hint="default"/>
      </w:rPr>
    </w:lvl>
    <w:lvl w:ilvl="1" w:tplc="041D0003" w:tentative="1">
      <w:start w:val="1"/>
      <w:numFmt w:val="bullet"/>
      <w:lvlText w:val="o"/>
      <w:lvlJc w:val="left"/>
      <w:pPr>
        <w:ind w:left="3774" w:hanging="360"/>
      </w:pPr>
      <w:rPr>
        <w:rFonts w:ascii="Courier New" w:hAnsi="Courier New" w:cs="Courier New" w:hint="default"/>
      </w:rPr>
    </w:lvl>
    <w:lvl w:ilvl="2" w:tplc="041D0005" w:tentative="1">
      <w:start w:val="1"/>
      <w:numFmt w:val="bullet"/>
      <w:lvlText w:val=""/>
      <w:lvlJc w:val="left"/>
      <w:pPr>
        <w:ind w:left="4494" w:hanging="360"/>
      </w:pPr>
      <w:rPr>
        <w:rFonts w:ascii="Wingdings" w:hAnsi="Wingdings" w:hint="default"/>
      </w:rPr>
    </w:lvl>
    <w:lvl w:ilvl="3" w:tplc="041D0001" w:tentative="1">
      <w:start w:val="1"/>
      <w:numFmt w:val="bullet"/>
      <w:lvlText w:val=""/>
      <w:lvlJc w:val="left"/>
      <w:pPr>
        <w:ind w:left="5214" w:hanging="360"/>
      </w:pPr>
      <w:rPr>
        <w:rFonts w:ascii="Symbol" w:hAnsi="Symbol" w:hint="default"/>
      </w:rPr>
    </w:lvl>
    <w:lvl w:ilvl="4" w:tplc="041D0003" w:tentative="1">
      <w:start w:val="1"/>
      <w:numFmt w:val="bullet"/>
      <w:lvlText w:val="o"/>
      <w:lvlJc w:val="left"/>
      <w:pPr>
        <w:ind w:left="5934" w:hanging="360"/>
      </w:pPr>
      <w:rPr>
        <w:rFonts w:ascii="Courier New" w:hAnsi="Courier New" w:cs="Courier New" w:hint="default"/>
      </w:rPr>
    </w:lvl>
    <w:lvl w:ilvl="5" w:tplc="041D0005" w:tentative="1">
      <w:start w:val="1"/>
      <w:numFmt w:val="bullet"/>
      <w:lvlText w:val=""/>
      <w:lvlJc w:val="left"/>
      <w:pPr>
        <w:ind w:left="6654" w:hanging="360"/>
      </w:pPr>
      <w:rPr>
        <w:rFonts w:ascii="Wingdings" w:hAnsi="Wingdings" w:hint="default"/>
      </w:rPr>
    </w:lvl>
    <w:lvl w:ilvl="6" w:tplc="041D0001" w:tentative="1">
      <w:start w:val="1"/>
      <w:numFmt w:val="bullet"/>
      <w:lvlText w:val=""/>
      <w:lvlJc w:val="left"/>
      <w:pPr>
        <w:ind w:left="7374" w:hanging="360"/>
      </w:pPr>
      <w:rPr>
        <w:rFonts w:ascii="Symbol" w:hAnsi="Symbol" w:hint="default"/>
      </w:rPr>
    </w:lvl>
    <w:lvl w:ilvl="7" w:tplc="041D0003" w:tentative="1">
      <w:start w:val="1"/>
      <w:numFmt w:val="bullet"/>
      <w:lvlText w:val="o"/>
      <w:lvlJc w:val="left"/>
      <w:pPr>
        <w:ind w:left="8094" w:hanging="360"/>
      </w:pPr>
      <w:rPr>
        <w:rFonts w:ascii="Courier New" w:hAnsi="Courier New" w:cs="Courier New" w:hint="default"/>
      </w:rPr>
    </w:lvl>
    <w:lvl w:ilvl="8" w:tplc="041D0005" w:tentative="1">
      <w:start w:val="1"/>
      <w:numFmt w:val="bullet"/>
      <w:lvlText w:val=""/>
      <w:lvlJc w:val="left"/>
      <w:pPr>
        <w:ind w:left="8814"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63452535">
    <w:abstractNumId w:val="23"/>
  </w:num>
  <w:num w:numId="2" w16cid:durableId="867255776">
    <w:abstractNumId w:val="18"/>
  </w:num>
  <w:num w:numId="3" w16cid:durableId="887453372">
    <w:abstractNumId w:val="0"/>
  </w:num>
  <w:num w:numId="4" w16cid:durableId="1669749587">
    <w:abstractNumId w:val="8"/>
  </w:num>
  <w:num w:numId="5" w16cid:durableId="1840730965">
    <w:abstractNumId w:val="21"/>
  </w:num>
  <w:num w:numId="6" w16cid:durableId="1334799456">
    <w:abstractNumId w:val="3"/>
  </w:num>
  <w:num w:numId="7" w16cid:durableId="1616906169">
    <w:abstractNumId w:val="15"/>
  </w:num>
  <w:num w:numId="8" w16cid:durableId="1100103253">
    <w:abstractNumId w:val="12"/>
  </w:num>
  <w:num w:numId="9" w16cid:durableId="744961578">
    <w:abstractNumId w:val="2"/>
  </w:num>
  <w:num w:numId="10" w16cid:durableId="2072608187">
    <w:abstractNumId w:val="2"/>
  </w:num>
  <w:num w:numId="11" w16cid:durableId="1853494642">
    <w:abstractNumId w:val="4"/>
  </w:num>
  <w:num w:numId="12" w16cid:durableId="2125687051">
    <w:abstractNumId w:val="6"/>
  </w:num>
  <w:num w:numId="13" w16cid:durableId="1217476269">
    <w:abstractNumId w:val="17"/>
  </w:num>
  <w:num w:numId="14" w16cid:durableId="1311322995">
    <w:abstractNumId w:val="13"/>
  </w:num>
  <w:num w:numId="15" w16cid:durableId="524254450">
    <w:abstractNumId w:val="9"/>
  </w:num>
  <w:num w:numId="16" w16cid:durableId="951597369">
    <w:abstractNumId w:val="16"/>
  </w:num>
  <w:num w:numId="17" w16cid:durableId="1367947107">
    <w:abstractNumId w:val="7"/>
  </w:num>
  <w:num w:numId="18" w16cid:durableId="479003279">
    <w:abstractNumId w:val="14"/>
  </w:num>
  <w:num w:numId="19" w16cid:durableId="465204255">
    <w:abstractNumId w:val="22"/>
  </w:num>
  <w:num w:numId="20" w16cid:durableId="1767068557">
    <w:abstractNumId w:val="1"/>
  </w:num>
  <w:num w:numId="21" w16cid:durableId="1086851102">
    <w:abstractNumId w:val="11"/>
  </w:num>
  <w:num w:numId="22" w16cid:durableId="254557342">
    <w:abstractNumId w:val="5"/>
  </w:num>
  <w:num w:numId="23" w16cid:durableId="1138111575">
    <w:abstractNumId w:val="10"/>
  </w:num>
  <w:num w:numId="24" w16cid:durableId="1144657066">
    <w:abstractNumId w:val="19"/>
  </w:num>
  <w:num w:numId="25" w16cid:durableId="104556420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B42"/>
    <w:rsid w:val="0002435C"/>
    <w:rsid w:val="00024926"/>
    <w:rsid w:val="000260A5"/>
    <w:rsid w:val="000262B4"/>
    <w:rsid w:val="00030DDD"/>
    <w:rsid w:val="000313BB"/>
    <w:rsid w:val="00033ED5"/>
    <w:rsid w:val="00050500"/>
    <w:rsid w:val="0005691C"/>
    <w:rsid w:val="00056ECB"/>
    <w:rsid w:val="00056ED5"/>
    <w:rsid w:val="000655CC"/>
    <w:rsid w:val="000700AE"/>
    <w:rsid w:val="00084024"/>
    <w:rsid w:val="0009062C"/>
    <w:rsid w:val="00095368"/>
    <w:rsid w:val="000954C4"/>
    <w:rsid w:val="000A23B8"/>
    <w:rsid w:val="000A4C35"/>
    <w:rsid w:val="000A611A"/>
    <w:rsid w:val="000B12D9"/>
    <w:rsid w:val="000B4536"/>
    <w:rsid w:val="000B7715"/>
    <w:rsid w:val="000E463B"/>
    <w:rsid w:val="000E5A7E"/>
    <w:rsid w:val="000F43A3"/>
    <w:rsid w:val="000F7681"/>
    <w:rsid w:val="00103031"/>
    <w:rsid w:val="001044FE"/>
    <w:rsid w:val="001139D4"/>
    <w:rsid w:val="00123C7A"/>
    <w:rsid w:val="00131B08"/>
    <w:rsid w:val="00132A59"/>
    <w:rsid w:val="00133337"/>
    <w:rsid w:val="00133A0F"/>
    <w:rsid w:val="0013580F"/>
    <w:rsid w:val="001360CC"/>
    <w:rsid w:val="00137B6D"/>
    <w:rsid w:val="0014070B"/>
    <w:rsid w:val="001422C1"/>
    <w:rsid w:val="001522AE"/>
    <w:rsid w:val="00157D5B"/>
    <w:rsid w:val="00161FE6"/>
    <w:rsid w:val="001647EA"/>
    <w:rsid w:val="00164C3D"/>
    <w:rsid w:val="00166D3A"/>
    <w:rsid w:val="00181FDC"/>
    <w:rsid w:val="001849A2"/>
    <w:rsid w:val="001860B9"/>
    <w:rsid w:val="00186F2B"/>
    <w:rsid w:val="001874D6"/>
    <w:rsid w:val="0019632A"/>
    <w:rsid w:val="001A48E9"/>
    <w:rsid w:val="001A4E7C"/>
    <w:rsid w:val="001B2DD9"/>
    <w:rsid w:val="001B762C"/>
    <w:rsid w:val="001C4D0A"/>
    <w:rsid w:val="001C5FEF"/>
    <w:rsid w:val="001D2E40"/>
    <w:rsid w:val="001E2568"/>
    <w:rsid w:val="001E7C05"/>
    <w:rsid w:val="00211487"/>
    <w:rsid w:val="00211D91"/>
    <w:rsid w:val="00217DEC"/>
    <w:rsid w:val="00235B57"/>
    <w:rsid w:val="002473E3"/>
    <w:rsid w:val="00250F24"/>
    <w:rsid w:val="002523C5"/>
    <w:rsid w:val="0025380B"/>
    <w:rsid w:val="0025703A"/>
    <w:rsid w:val="00262F3D"/>
    <w:rsid w:val="00263281"/>
    <w:rsid w:val="002651D6"/>
    <w:rsid w:val="0026551F"/>
    <w:rsid w:val="00273BA7"/>
    <w:rsid w:val="00280A85"/>
    <w:rsid w:val="00284119"/>
    <w:rsid w:val="00290B5C"/>
    <w:rsid w:val="00294791"/>
    <w:rsid w:val="002950B2"/>
    <w:rsid w:val="002A79E5"/>
    <w:rsid w:val="002B0B30"/>
    <w:rsid w:val="002B0C78"/>
    <w:rsid w:val="002C0C02"/>
    <w:rsid w:val="002C1277"/>
    <w:rsid w:val="002C60AD"/>
    <w:rsid w:val="002D0E0E"/>
    <w:rsid w:val="002D6023"/>
    <w:rsid w:val="002E02F0"/>
    <w:rsid w:val="002E263F"/>
    <w:rsid w:val="002E6F81"/>
    <w:rsid w:val="002F08BA"/>
    <w:rsid w:val="002F2CFF"/>
    <w:rsid w:val="002F568B"/>
    <w:rsid w:val="002F7818"/>
    <w:rsid w:val="00301939"/>
    <w:rsid w:val="003066D0"/>
    <w:rsid w:val="00310CCB"/>
    <w:rsid w:val="00311401"/>
    <w:rsid w:val="003203D7"/>
    <w:rsid w:val="00320F86"/>
    <w:rsid w:val="00324171"/>
    <w:rsid w:val="003250A7"/>
    <w:rsid w:val="00326C24"/>
    <w:rsid w:val="00337F99"/>
    <w:rsid w:val="0034307B"/>
    <w:rsid w:val="00345EB1"/>
    <w:rsid w:val="00346673"/>
    <w:rsid w:val="00350CC4"/>
    <w:rsid w:val="00353C59"/>
    <w:rsid w:val="00360E0D"/>
    <w:rsid w:val="0036357D"/>
    <w:rsid w:val="00363B23"/>
    <w:rsid w:val="0036594C"/>
    <w:rsid w:val="00367D19"/>
    <w:rsid w:val="00371BED"/>
    <w:rsid w:val="00377638"/>
    <w:rsid w:val="00384019"/>
    <w:rsid w:val="003854F1"/>
    <w:rsid w:val="0039118E"/>
    <w:rsid w:val="00397F54"/>
    <w:rsid w:val="003A0D43"/>
    <w:rsid w:val="003A603B"/>
    <w:rsid w:val="003B2A4B"/>
    <w:rsid w:val="003D099E"/>
    <w:rsid w:val="003D21A2"/>
    <w:rsid w:val="003D29D2"/>
    <w:rsid w:val="003E0705"/>
    <w:rsid w:val="003E2BBF"/>
    <w:rsid w:val="003E2FF7"/>
    <w:rsid w:val="003F1013"/>
    <w:rsid w:val="003F1ACF"/>
    <w:rsid w:val="00404948"/>
    <w:rsid w:val="00406BEA"/>
    <w:rsid w:val="00411967"/>
    <w:rsid w:val="00413A60"/>
    <w:rsid w:val="004230F7"/>
    <w:rsid w:val="0043167E"/>
    <w:rsid w:val="0043409A"/>
    <w:rsid w:val="0044396B"/>
    <w:rsid w:val="00443C1E"/>
    <w:rsid w:val="004456C0"/>
    <w:rsid w:val="00446255"/>
    <w:rsid w:val="00450384"/>
    <w:rsid w:val="00451935"/>
    <w:rsid w:val="00460ED0"/>
    <w:rsid w:val="00465651"/>
    <w:rsid w:val="00470CE7"/>
    <w:rsid w:val="00470F4F"/>
    <w:rsid w:val="00472482"/>
    <w:rsid w:val="00473695"/>
    <w:rsid w:val="00480DC7"/>
    <w:rsid w:val="004876F6"/>
    <w:rsid w:val="0049236A"/>
    <w:rsid w:val="004924C4"/>
    <w:rsid w:val="00492718"/>
    <w:rsid w:val="004955F6"/>
    <w:rsid w:val="00495D53"/>
    <w:rsid w:val="004A355D"/>
    <w:rsid w:val="004A4970"/>
    <w:rsid w:val="004B2183"/>
    <w:rsid w:val="004B2A01"/>
    <w:rsid w:val="004B3D33"/>
    <w:rsid w:val="004C2559"/>
    <w:rsid w:val="004D7BA3"/>
    <w:rsid w:val="004F4518"/>
    <w:rsid w:val="004F4C62"/>
    <w:rsid w:val="00501433"/>
    <w:rsid w:val="00511CC4"/>
    <w:rsid w:val="00512CDD"/>
    <w:rsid w:val="00526DD6"/>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8D5"/>
    <w:rsid w:val="005A5D5B"/>
    <w:rsid w:val="005A6081"/>
    <w:rsid w:val="005A627D"/>
    <w:rsid w:val="005C0045"/>
    <w:rsid w:val="005C084E"/>
    <w:rsid w:val="005C4606"/>
    <w:rsid w:val="005D0B0C"/>
    <w:rsid w:val="005D7E83"/>
    <w:rsid w:val="005E02B3"/>
    <w:rsid w:val="005E1E24"/>
    <w:rsid w:val="005E711F"/>
    <w:rsid w:val="00601AF2"/>
    <w:rsid w:val="0060312F"/>
    <w:rsid w:val="0060596B"/>
    <w:rsid w:val="00606D97"/>
    <w:rsid w:val="00614E64"/>
    <w:rsid w:val="00617710"/>
    <w:rsid w:val="00617EE6"/>
    <w:rsid w:val="0062184C"/>
    <w:rsid w:val="00623724"/>
    <w:rsid w:val="00627BEA"/>
    <w:rsid w:val="006319DB"/>
    <w:rsid w:val="00633D90"/>
    <w:rsid w:val="0065595B"/>
    <w:rsid w:val="00660269"/>
    <w:rsid w:val="00665F89"/>
    <w:rsid w:val="00673C92"/>
    <w:rsid w:val="006753EC"/>
    <w:rsid w:val="00675760"/>
    <w:rsid w:val="00693254"/>
    <w:rsid w:val="006A2789"/>
    <w:rsid w:val="006A4978"/>
    <w:rsid w:val="006A7261"/>
    <w:rsid w:val="006B07DA"/>
    <w:rsid w:val="006B0D29"/>
    <w:rsid w:val="006B1819"/>
    <w:rsid w:val="006B5DE7"/>
    <w:rsid w:val="006C5048"/>
    <w:rsid w:val="006C6A4B"/>
    <w:rsid w:val="006C779F"/>
    <w:rsid w:val="006D01F5"/>
    <w:rsid w:val="006D0CFB"/>
    <w:rsid w:val="006D30C0"/>
    <w:rsid w:val="006D7535"/>
    <w:rsid w:val="006E450B"/>
    <w:rsid w:val="006F0D7E"/>
    <w:rsid w:val="00706110"/>
    <w:rsid w:val="00710B77"/>
    <w:rsid w:val="0072075B"/>
    <w:rsid w:val="007221C2"/>
    <w:rsid w:val="00725816"/>
    <w:rsid w:val="00730955"/>
    <w:rsid w:val="00733A9C"/>
    <w:rsid w:val="00736574"/>
    <w:rsid w:val="007367E0"/>
    <w:rsid w:val="00737215"/>
    <w:rsid w:val="00754905"/>
    <w:rsid w:val="00760038"/>
    <w:rsid w:val="00761E8C"/>
    <w:rsid w:val="00762EE0"/>
    <w:rsid w:val="007634A2"/>
    <w:rsid w:val="00765C41"/>
    <w:rsid w:val="00771100"/>
    <w:rsid w:val="007759DD"/>
    <w:rsid w:val="0078609F"/>
    <w:rsid w:val="007917BA"/>
    <w:rsid w:val="007A5C6F"/>
    <w:rsid w:val="007D4241"/>
    <w:rsid w:val="007D4317"/>
    <w:rsid w:val="007D4EA3"/>
    <w:rsid w:val="007F1CFF"/>
    <w:rsid w:val="007F5DD5"/>
    <w:rsid w:val="00812259"/>
    <w:rsid w:val="00821A1B"/>
    <w:rsid w:val="008262E9"/>
    <w:rsid w:val="00827E69"/>
    <w:rsid w:val="00835C4D"/>
    <w:rsid w:val="00843F48"/>
    <w:rsid w:val="008453E4"/>
    <w:rsid w:val="00847EB7"/>
    <w:rsid w:val="00851423"/>
    <w:rsid w:val="00857848"/>
    <w:rsid w:val="008654B6"/>
    <w:rsid w:val="0087139C"/>
    <w:rsid w:val="00880E83"/>
    <w:rsid w:val="00892F28"/>
    <w:rsid w:val="008A0C5F"/>
    <w:rsid w:val="008A3DEA"/>
    <w:rsid w:val="008A4EB9"/>
    <w:rsid w:val="008A74C0"/>
    <w:rsid w:val="008B1694"/>
    <w:rsid w:val="008B1800"/>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7019"/>
    <w:rsid w:val="00942257"/>
    <w:rsid w:val="009471BF"/>
    <w:rsid w:val="00947B3F"/>
    <w:rsid w:val="00950E4E"/>
    <w:rsid w:val="009529BD"/>
    <w:rsid w:val="009533B4"/>
    <w:rsid w:val="0096406A"/>
    <w:rsid w:val="00971D93"/>
    <w:rsid w:val="00984560"/>
    <w:rsid w:val="00986427"/>
    <w:rsid w:val="00995B30"/>
    <w:rsid w:val="009A0647"/>
    <w:rsid w:val="009A3D44"/>
    <w:rsid w:val="009B1C82"/>
    <w:rsid w:val="009B1F6B"/>
    <w:rsid w:val="009C0D12"/>
    <w:rsid w:val="009C192E"/>
    <w:rsid w:val="009D6819"/>
    <w:rsid w:val="009D6D1C"/>
    <w:rsid w:val="009E0CF9"/>
    <w:rsid w:val="009E531B"/>
    <w:rsid w:val="009E6C56"/>
    <w:rsid w:val="009E7DCF"/>
    <w:rsid w:val="009F0E45"/>
    <w:rsid w:val="009F4A56"/>
    <w:rsid w:val="009F4E65"/>
    <w:rsid w:val="00A006A5"/>
    <w:rsid w:val="00A05942"/>
    <w:rsid w:val="00A07BEC"/>
    <w:rsid w:val="00A231E1"/>
    <w:rsid w:val="00A264BE"/>
    <w:rsid w:val="00A272CA"/>
    <w:rsid w:val="00A33051"/>
    <w:rsid w:val="00A336CF"/>
    <w:rsid w:val="00A407AD"/>
    <w:rsid w:val="00A40923"/>
    <w:rsid w:val="00A41C05"/>
    <w:rsid w:val="00A42426"/>
    <w:rsid w:val="00A514B7"/>
    <w:rsid w:val="00A54A0B"/>
    <w:rsid w:val="00A65FD4"/>
    <w:rsid w:val="00A81198"/>
    <w:rsid w:val="00A81E48"/>
    <w:rsid w:val="00A82035"/>
    <w:rsid w:val="00A82640"/>
    <w:rsid w:val="00A90D77"/>
    <w:rsid w:val="00A92E07"/>
    <w:rsid w:val="00AA0B3A"/>
    <w:rsid w:val="00AA31B1"/>
    <w:rsid w:val="00AA6EB4"/>
    <w:rsid w:val="00AA767D"/>
    <w:rsid w:val="00AB0CC9"/>
    <w:rsid w:val="00AC2196"/>
    <w:rsid w:val="00AC3FF6"/>
    <w:rsid w:val="00AD73EC"/>
    <w:rsid w:val="00AE5BC7"/>
    <w:rsid w:val="00AF5AAF"/>
    <w:rsid w:val="00B046D8"/>
    <w:rsid w:val="00B0657E"/>
    <w:rsid w:val="00B12AC4"/>
    <w:rsid w:val="00B13F4C"/>
    <w:rsid w:val="00B16219"/>
    <w:rsid w:val="00B16C59"/>
    <w:rsid w:val="00B2488E"/>
    <w:rsid w:val="00B33FDD"/>
    <w:rsid w:val="00B359CC"/>
    <w:rsid w:val="00B36107"/>
    <w:rsid w:val="00B41789"/>
    <w:rsid w:val="00B46C03"/>
    <w:rsid w:val="00B60C6C"/>
    <w:rsid w:val="00B619A9"/>
    <w:rsid w:val="00B61EFB"/>
    <w:rsid w:val="00B65A9D"/>
    <w:rsid w:val="00B66D60"/>
    <w:rsid w:val="00B711D6"/>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399C"/>
    <w:rsid w:val="00C07DDB"/>
    <w:rsid w:val="00C26FA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6048"/>
    <w:rsid w:val="00C97BD3"/>
    <w:rsid w:val="00CA39EF"/>
    <w:rsid w:val="00CA521F"/>
    <w:rsid w:val="00CB0493"/>
    <w:rsid w:val="00CB14E7"/>
    <w:rsid w:val="00CB17FF"/>
    <w:rsid w:val="00CB1ED7"/>
    <w:rsid w:val="00CB6408"/>
    <w:rsid w:val="00CC167C"/>
    <w:rsid w:val="00CC52D9"/>
    <w:rsid w:val="00CD655C"/>
    <w:rsid w:val="00CD6647"/>
    <w:rsid w:val="00CD7D36"/>
    <w:rsid w:val="00CE2503"/>
    <w:rsid w:val="00CE4B73"/>
    <w:rsid w:val="00CF70BB"/>
    <w:rsid w:val="00D074DB"/>
    <w:rsid w:val="00D12ABE"/>
    <w:rsid w:val="00D139CF"/>
    <w:rsid w:val="00D23232"/>
    <w:rsid w:val="00D25C46"/>
    <w:rsid w:val="00D27B75"/>
    <w:rsid w:val="00D37E7F"/>
    <w:rsid w:val="00D47AD7"/>
    <w:rsid w:val="00D51529"/>
    <w:rsid w:val="00D66156"/>
    <w:rsid w:val="00D82039"/>
    <w:rsid w:val="00D85218"/>
    <w:rsid w:val="00D915B1"/>
    <w:rsid w:val="00DA299D"/>
    <w:rsid w:val="00DA5FEA"/>
    <w:rsid w:val="00DA65C4"/>
    <w:rsid w:val="00DB50AE"/>
    <w:rsid w:val="00DC4BED"/>
    <w:rsid w:val="00DD0132"/>
    <w:rsid w:val="00DD2BE0"/>
    <w:rsid w:val="00DE4447"/>
    <w:rsid w:val="00DE5DA2"/>
    <w:rsid w:val="00DF0033"/>
    <w:rsid w:val="00DF7F01"/>
    <w:rsid w:val="00E026BF"/>
    <w:rsid w:val="00E07B1B"/>
    <w:rsid w:val="00E07BA4"/>
    <w:rsid w:val="00E11853"/>
    <w:rsid w:val="00E20AC0"/>
    <w:rsid w:val="00E52A86"/>
    <w:rsid w:val="00E54B47"/>
    <w:rsid w:val="00E553BF"/>
    <w:rsid w:val="00E55D93"/>
    <w:rsid w:val="00E61294"/>
    <w:rsid w:val="00E63A22"/>
    <w:rsid w:val="00E7237C"/>
    <w:rsid w:val="00E77889"/>
    <w:rsid w:val="00E77C46"/>
    <w:rsid w:val="00E86CE8"/>
    <w:rsid w:val="00E90E82"/>
    <w:rsid w:val="00EA00CB"/>
    <w:rsid w:val="00EA1BAA"/>
    <w:rsid w:val="00EA3FCD"/>
    <w:rsid w:val="00EA42A0"/>
    <w:rsid w:val="00EB6714"/>
    <w:rsid w:val="00EC0A68"/>
    <w:rsid w:val="00EC5006"/>
    <w:rsid w:val="00ED49C3"/>
    <w:rsid w:val="00ED6CE8"/>
    <w:rsid w:val="00ED7AA6"/>
    <w:rsid w:val="00EE14E3"/>
    <w:rsid w:val="00EE1DBE"/>
    <w:rsid w:val="00EE2A56"/>
    <w:rsid w:val="00EE3818"/>
    <w:rsid w:val="00EE6D99"/>
    <w:rsid w:val="00F14FDD"/>
    <w:rsid w:val="00F22264"/>
    <w:rsid w:val="00F2564D"/>
    <w:rsid w:val="00F35B05"/>
    <w:rsid w:val="00F36A08"/>
    <w:rsid w:val="00F413D9"/>
    <w:rsid w:val="00F4237D"/>
    <w:rsid w:val="00F5135F"/>
    <w:rsid w:val="00F51F78"/>
    <w:rsid w:val="00F6113A"/>
    <w:rsid w:val="00F61DFE"/>
    <w:rsid w:val="00F736AE"/>
    <w:rsid w:val="00F86F47"/>
    <w:rsid w:val="00F90B64"/>
    <w:rsid w:val="00FB1769"/>
    <w:rsid w:val="00FB2F0F"/>
    <w:rsid w:val="00FB5086"/>
    <w:rsid w:val="00FB5411"/>
    <w:rsid w:val="00FB6392"/>
    <w:rsid w:val="00FD3C70"/>
    <w:rsid w:val="00FD6820"/>
    <w:rsid w:val="00FE12D8"/>
    <w:rsid w:val="00FF4F43"/>
    <w:rsid w:val="00FF7C02"/>
    <w:rsid w:val="024801E3"/>
    <w:rsid w:val="04C0D13C"/>
    <w:rsid w:val="053DFAA2"/>
    <w:rsid w:val="0C6DA0AD"/>
    <w:rsid w:val="124553C8"/>
    <w:rsid w:val="15961CE7"/>
    <w:rsid w:val="19A9961F"/>
    <w:rsid w:val="225B7792"/>
    <w:rsid w:val="24F15CDF"/>
    <w:rsid w:val="28CAB916"/>
    <w:rsid w:val="2BCDEC4B"/>
    <w:rsid w:val="2E78C4CF"/>
    <w:rsid w:val="323482AF"/>
    <w:rsid w:val="3AAF3A69"/>
    <w:rsid w:val="402AB8FA"/>
    <w:rsid w:val="46A1E804"/>
    <w:rsid w:val="49D988C6"/>
    <w:rsid w:val="50DF9CE1"/>
    <w:rsid w:val="51E49AAB"/>
    <w:rsid w:val="63964210"/>
    <w:rsid w:val="647B2B65"/>
    <w:rsid w:val="66C270B5"/>
    <w:rsid w:val="6B2CF8ED"/>
    <w:rsid w:val="6B9065E4"/>
    <w:rsid w:val="6C7C3B5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2473E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2473E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924C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924C4"/>
    <w:pPr>
      <w:tabs>
        <w:tab w:val="right" w:leader="dot" w:pos="8777"/>
      </w:tabs>
      <w:spacing w:after="0"/>
      <w:ind w:left="1349"/>
    </w:pPr>
  </w:style>
  <w:style w:type="paragraph" w:styleId="Innehll3">
    <w:name w:val="toc 3"/>
    <w:basedOn w:val="Normal"/>
    <w:next w:val="Normal"/>
    <w:autoRedefine/>
    <w:uiPriority w:val="39"/>
    <w:unhideWhenUsed/>
    <w:rsid w:val="004924C4"/>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310CCB"/>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2473E3"/>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2473E3"/>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2473E3"/>
    <w:pPr>
      <w:numPr>
        <w:numId w:val="20"/>
      </w:numPr>
      <w:contextualSpacing/>
    </w:pPr>
  </w:style>
  <w:style w:type="paragraph" w:styleId="Kommentarer">
    <w:name w:val="annotation text"/>
    <w:basedOn w:val="Normal"/>
    <w:link w:val="KommentarerChar"/>
    <w:uiPriority w:val="99"/>
    <w:semiHidden/>
    <w:unhideWhenUsed/>
    <w:rsid w:val="00812259"/>
    <w:pPr>
      <w:spacing w:line="240" w:lineRule="auto"/>
    </w:pPr>
    <w:rPr>
      <w:sz w:val="20"/>
      <w:szCs w:val="20"/>
    </w:rPr>
  </w:style>
  <w:style w:type="character" w:customStyle="1" w:styleId="KommentarerChar">
    <w:name w:val="Kommentarer Char"/>
    <w:basedOn w:val="Standardstycketeckensnitt"/>
    <w:link w:val="Kommentarer"/>
    <w:uiPriority w:val="99"/>
    <w:semiHidden/>
    <w:rsid w:val="00812259"/>
  </w:style>
  <w:style w:type="character" w:styleId="Kommentarsreferens">
    <w:name w:val="annotation reference"/>
    <w:basedOn w:val="Standardstycketeckensnitt"/>
    <w:uiPriority w:val="99"/>
    <w:semiHidden/>
    <w:unhideWhenUsed/>
    <w:rsid w:val="00812259"/>
    <w:rPr>
      <w:sz w:val="16"/>
      <w:szCs w:val="16"/>
    </w:rPr>
  </w:style>
  <w:style w:type="character" w:styleId="Olstomnmnande">
    <w:name w:val="Unresolved Mention"/>
    <w:basedOn w:val="Standardstycketeckensnitt"/>
    <w:uiPriority w:val="99"/>
    <w:semiHidden/>
    <w:unhideWhenUsed/>
    <w:rsid w:val="00CD655C"/>
    <w:rPr>
      <w:color w:val="605E5C"/>
      <w:shd w:val="clear" w:color="auto" w:fill="E1DFDD"/>
    </w:rPr>
  </w:style>
  <w:style w:type="paragraph" w:styleId="Underrubrik">
    <w:name w:val="Subtitle"/>
    <w:basedOn w:val="Normal"/>
    <w:next w:val="Normal"/>
    <w:link w:val="UnderrubrikChar"/>
    <w:qFormat/>
    <w:rsid w:val="003250A7"/>
    <w:pPr>
      <w:numPr>
        <w:ilvl w:val="1"/>
      </w:numPr>
      <w:spacing w:before="160" w:after="0"/>
      <w:ind w:left="992"/>
    </w:pPr>
    <w:rPr>
      <w:rFonts w:ascii="Calibri" w:eastAsiaTheme="minorEastAsia" w:hAnsi="Calibri" w:cstheme="minorBidi"/>
      <w:b/>
      <w:sz w:val="22"/>
      <w:szCs w:val="22"/>
    </w:rPr>
  </w:style>
  <w:style w:type="character" w:customStyle="1" w:styleId="UnderrubrikChar">
    <w:name w:val="Underrubrik Char"/>
    <w:basedOn w:val="Standardstycketeckensnitt"/>
    <w:link w:val="Underrubrik"/>
    <w:rsid w:val="003250A7"/>
    <w:rPr>
      <w:rFonts w:ascii="Calibri" w:eastAsiaTheme="minorEastAsia" w:hAnsi="Calibri" w:cstheme="minorBidi"/>
      <w:b/>
      <w:sz w:val="22"/>
      <w:szCs w:val="22"/>
    </w:rPr>
  </w:style>
  <w:style w:type="character" w:styleId="AnvndHyperlnk">
    <w:name w:val="FollowedHyperlink"/>
    <w:basedOn w:val="Standardstycketeckensnitt"/>
    <w:uiPriority w:val="99"/>
    <w:semiHidden/>
    <w:unhideWhenUsed/>
    <w:rsid w:val="00EE6D9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0423891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tel:033-616" TargetMode="External" Id="rId18" /><Relationship Type="http://schemas.openxmlformats.org/officeDocument/2006/relationships/hyperlink" Target="http://www.vastkom.se/download/18.6c954a6a167fb6af326e7f6e/1546957499744/Rutin%20f%C3%B6r%20in-%20och%20utskrivning%20fr%C3%A5n%20sluten%20h%C3%A4lso-%20och%20sjukv%C3%A5rd%20samt%20IT-tj%C3%A4nsten%20SAMSA%20version%202.1%202018-11-20.pdf" TargetMode="External" Id="rId26" /><Relationship Type="http://schemas.openxmlformats.org/officeDocument/2006/relationships/theme" Target="theme/theme1.xml" Id="rId39"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21" /><Relationship Type="http://schemas.openxmlformats.org/officeDocument/2006/relationships/hyperlink" Target="https://alfresco.vgregion.se/alfresco/service/vgr/storage/node/content/25815/Mobil%20intensivv%c3%a5rdsgrupp%20(MIG)%20f%c3%b6r%20vuxna%20patienter%20vid%20S%c3%84S.pdf?a=false&amp;guest=true"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hyperlink" Target="http://www.vastkom.se/download/18.6c954a6a167fb6af326e7f6e/1546957499744/Rutin%20f%C3%B6r%20in-%20och%20utskrivning%20fr%C3%A5n%20sluten%20h%C3%A4lso-%20och%20sjukv%C3%A5rd%20samt%20IT-tj%C3%A4nsten%20SAMSA%20version%202.1%202018-11-20.pdf" TargetMode="External" Id="rId25" /><Relationship Type="http://schemas.openxmlformats.org/officeDocument/2006/relationships/hyperlink" Target="https://mellanarkiv-offentlig.vgregion.se/alfresco/s/archive/stream/public/v1/source/available/SOFIA/SAS9614-1097948292-62/SURROGATE/H%c3%b6ftfraktur%20-%20Operationstekniker.pdf" TargetMode="External" Id="rId33" /><Relationship Type="http://schemas.openxmlformats.org/officeDocument/2006/relationships/fontTable" Target="fontTable.xml" Id="rId38"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14-1097948292-54/SURROGATE/H%c3%b6ftfraktur%20-%20femoralisblockad.pdf" TargetMode="External" Id="rId20" /><Relationship Type="http://schemas.openxmlformats.org/officeDocument/2006/relationships/hyperlink" Target="https://alfresco.vgregion.se/alfresco/service/vgr/storage/node/content/10356/Kateterisering%20av%20urinbl%c3%a5sa.pdf?a=false&amp;guest=tru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vgregion.se/alfresco/service/vgr/storage/node/content/10158/Trycks%c3%a5r%20-%20Prevention%20och%20behandling.pdf?a=false&amp;guest=true" TargetMode="External" Id="rId24" /><Relationship Type="http://schemas.openxmlformats.org/officeDocument/2006/relationships/hyperlink" Target="https://alfresco.vgregion.se/alfresco/service/vgr/storage/node/content/19197/Tappningsrutiner%20vid%20perioperativ%20v%c3%a5rd.pdf?a=false&amp;guest=true" TargetMode="External" Id="rId32" /><Relationship Type="http://schemas.openxmlformats.org/officeDocument/2006/relationships/hyperlink" Target="https://samarbete-skyddad.vgregion.se/sites/sy-sas-sas-kvalitets--och-tillganglighetsstab/Delade%20dokument/Forms/AllItems.aspx?viewid=8d578488-2793-4a67-b042-b228be67d5bf&amp;web=1" TargetMode="External" Id="rId37" /><Relationship Type="http://schemas.openxmlformats.org/officeDocument/2006/relationships/header" Target="header2.xml" Id="rId15" /><Relationship Type="http://schemas.openxmlformats.org/officeDocument/2006/relationships/hyperlink" Target="https://alfresco.vgregion.se/alfresco/service/vgr/storage/node/content/11080/Nutritionsbehandling.pdf?a=false&amp;guest=true" TargetMode="External" Id="rId23" /><Relationship Type="http://schemas.openxmlformats.org/officeDocument/2006/relationships/hyperlink" Target="https://alfresco.vgregion.se/alfresco/service/vgr/storage/node/content/35851/H%c3%b6ftfraktur%20-%20Preoperativa%20faste-%20och%20postoperativa%20nutritionsrutiner.pdf?a=false&amp;guest=true" TargetMode="External" Id="rId28" /><Relationship Type="http://schemas.openxmlformats.org/officeDocument/2006/relationships/hyperlink" Target="https://samarbete-skyddad.vgregion.se/sites/sy-sas-sas-kvalitets--och-tillganglighetsstab/Delade%20dokument/Forms/AllItems.aspx?viewid=8d578488-2793-4a67-b042-b228be67d5bf&amp;web=1"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19" /><Relationship Type="http://schemas.openxmlformats.org/officeDocument/2006/relationships/hyperlink" Target="https://alfresco.vgregion.se/alfresco/service/vgr/storage/node/content/19197/Tappningsrutiner%20vid%20perioperativ%20v%c3%a5rd.pdf?a=false&amp;guest=true"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45/SURROGATE/Antibiotikaprofylax%20inf%c3%b6r%20kirurgi.pdf" TargetMode="External" Id="rId22" /><Relationship Type="http://schemas.openxmlformats.org/officeDocument/2006/relationships/hyperlink" Target="https://alfresco.vgregion.se/alfresco/service/vgr/storage/node/content/35851/H%c3%b6ftfraktur%20-%20Preoperativa%20faste-%20och%20postoperativa%20nutritionsrutiner.pdf?a=false&amp;guest=true" TargetMode="External" Id="rId27" /><Relationship Type="http://schemas.openxmlformats.org/officeDocument/2006/relationships/hyperlink" Target="https://alfresco.vgregion.se/alfresco/service/vgr/storage/node/content/10356/Kateterisering%20av%20urinbl%c3%a5sa.pdf?a=false&amp;guest=true" TargetMode="External" Id="rId30" /><Relationship Type="http://schemas.openxmlformats.org/officeDocument/2006/relationships/hyperlink" Target="https://www.vastkom.se/gits/samordnadhalsavardochomsorg/rutinerochstyrdokument.4.3866560e15ce9b20f9bd1810.html"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149</TotalTime>
  <Pages>12</Pages>
  <Words>1642</Words>
  <Characters>18143</Characters>
  <Application>Microsoft Office Word</Application>
  <DocSecurity>0</DocSecurity>
  <Lines>151</Lines>
  <Paragraphs>39</Paragraphs>
  <ScaleCrop>false</ScaleCrop>
  <Manager/>
  <Company/>
  <LinksUpToDate>false</LinksUpToDate>
  <CharactersWithSpaces>19746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Höftfraktur - omhändertagande vid SÄS</dc:title>
  <dc:subject/>
  <dc:creator>patrik.jens.johansson@vgregion.se</dc:creator>
  <keywords/>
  <lastModifiedBy>Anna Copic</lastModifiedBy>
  <revision>107</revision>
  <lastPrinted>2016-03-31T10:56:00.0000000Z</lastPrinted>
  <dcterms:created xsi:type="dcterms:W3CDTF">2022-04-20T07:55:00.0000000Z</dcterms:created>
  <dcterms:modified xsi:type="dcterms:W3CDTF">2023-05-23T09:09:00.0000000Z</dcterms:modified>
</coreProperties>
</file>