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00430870" w14:paraId="061914D4" w14:textId="71AE64B8">
      <w:pPr>
        <w:pStyle w:val="Rubrik1"/>
      </w:pPr>
      <w:bookmarkStart w:name="_Toc140746004" w:id="0"/>
      <w:r w:rsidRPr="00112F41">
        <w:t>Diabetes ketoacidos (DKA) och hyperglykemiskt hyperosmolärt syndrom (HHS)</w:t>
      </w:r>
      <w:bookmarkEnd w:id="0"/>
      <w:r w:rsidRPr="005A627D" w:rsidR="00A264BE">
        <w:t xml:space="preserve"> </w:t>
      </w:r>
      <w:bookmarkStart w:name="_Toc321146591" w:id="1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2"/>
      <w:bookmarkStart w:name="_Toc195620805" w:id="3"/>
      <w:bookmarkEnd w:id="1"/>
      <w:r w:rsidR="009A32ED">
        <w:rPr/>
        <w:t>Förändringar sedan föregående version</w:t>
      </w:r>
      <w:bookmarkEnd w:id="2"/>
      <w:bookmarkEnd w:id="3"/>
    </w:p>
    <w:p w:rsidR="009A32ED" w:rsidP="6BCB85D6" w:rsidRDefault="00430870" w14:paraId="4EA6C4B6" w14:textId="22656D9F">
      <w:pPr>
        <w:pStyle w:val="Normal"/>
        <w:ind w:right="-143"/>
        <w:rPr>
          <w:rFonts w:ascii="Georgia" w:hAnsi="Georgia" w:eastAsia="Georgia" w:cs="Georgia"/>
          <w:noProof w:val="0"/>
          <w:sz w:val="24"/>
          <w:szCs w:val="24"/>
          <w:lang w:val="sv-SE"/>
        </w:rPr>
      </w:pPr>
      <w:r w:rsidRPr="6BCB85D6" w:rsidR="28185F0C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Tydliggörande angående arbetsplatsen där resp</w:t>
      </w:r>
      <w:r w:rsidRPr="6BCB85D6" w:rsidR="62C8B2C7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ektive</w:t>
      </w:r>
      <w:r w:rsidRPr="6BCB85D6" w:rsidR="28185F0C">
        <w:rPr>
          <w:rFonts w:ascii="Georgia" w:hAnsi="Georgia" w:eastAsia="Georgia" w:cs="Georgia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riktlinjen gäller.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4"/>
      <w:bookmarkStart w:name="_Toc195620806" w:id="5"/>
      <w:bookmarkStart w:name="_Toc72840807" w:id="6"/>
      <w:r>
        <w:t>Sammanfattning</w:t>
      </w:r>
      <w:bookmarkEnd w:id="4"/>
      <w:bookmarkEnd w:id="5"/>
    </w:p>
    <w:p w:rsidR="00430870" w:rsidP="00430870" w:rsidRDefault="00430870" w14:paraId="5C9A5070" w14:textId="4476A511">
      <w:pPr>
        <w:rPr>
          <w:noProof/>
        </w:rPr>
      </w:pPr>
      <w:bookmarkStart w:name="_Toc475527802" w:id="7"/>
      <w:bookmarkStart w:name="_Toc475697781" w:id="8"/>
      <w:r w:rsidRPr="6BCB85D6" w:rsidR="00430870">
        <w:rPr>
          <w:noProof/>
        </w:rPr>
        <w:t>Riktlinje om detaljerad handläggning av patienter med diabetes mellius med ketoacidos och hyperglykemiskt hyperosmolärt syndrom inom slutenvården</w:t>
      </w:r>
      <w:r w:rsidRPr="6BCB85D6" w:rsidR="145EEA76">
        <w:rPr>
          <w:noProof/>
        </w:rPr>
        <w:t xml:space="preserve"> på respektive vårdavdelning.</w:t>
      </w:r>
      <w:bookmarkEnd w:id="7"/>
      <w:bookmarkEnd w:id="8"/>
    </w:p>
    <w:p w:rsidR="00DD6F3C" w:rsidP="00430870" w:rsidRDefault="00DD6F3C" w14:paraId="2C6D2AF1" w14:textId="77777777">
      <w:pPr>
        <w:rPr>
          <w:noProof/>
        </w:rPr>
      </w:pPr>
    </w:p>
    <w:p w:rsidR="00B405A1" w:rsidP="00831C35" w:rsidRDefault="00B405A1" w14:paraId="6660DA9D" w14:textId="2A8EC736">
      <w:pPr>
        <w:pStyle w:val="Rubrik2"/>
      </w:pPr>
      <w:bookmarkStart w:name="_Toc195620807" w:id="9"/>
      <w:r>
        <w:t>Innehållsförteckning</w:t>
      </w:r>
      <w:bookmarkEnd w:id="9"/>
    </w:p>
    <w:p w:rsidR="00DD6F3C" w:rsidRDefault="00D67C88" w14:paraId="2FF4162B" w14:textId="7041E744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\o "2-2" \h \z \u \t "Rubrik;1" </w:instrText>
      </w:r>
      <w:r>
        <w:fldChar w:fldCharType="separate"/>
      </w:r>
      <w:hyperlink w:history="1" w:anchor="_Toc195620805">
        <w:r w:rsidRPr="00C04FB4" w:rsidR="00DD6F3C">
          <w:rPr>
            <w:rStyle w:val="Hyperlnk"/>
            <w:rFonts w:eastAsia="MS Gothic"/>
            <w:noProof/>
          </w:rPr>
          <w:t>Förändringar sedan föregående version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_Toc195620805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1</w:t>
        </w:r>
        <w:r w:rsidR="00DD6F3C">
          <w:rPr>
            <w:noProof/>
            <w:webHidden/>
          </w:rPr>
          <w:fldChar w:fldCharType="end"/>
        </w:r>
      </w:hyperlink>
    </w:p>
    <w:p w:rsidR="00DD6F3C" w:rsidRDefault="00000000" w14:paraId="420339CD" w14:textId="7591075A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5620806">
        <w:r w:rsidRPr="00C04FB4" w:rsidR="00DD6F3C">
          <w:rPr>
            <w:rStyle w:val="Hyperlnk"/>
            <w:rFonts w:eastAsia="MS Gothic"/>
            <w:noProof/>
          </w:rPr>
          <w:t>Sammanfattning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_Toc195620806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1</w:t>
        </w:r>
        <w:r w:rsidR="00DD6F3C">
          <w:rPr>
            <w:noProof/>
            <w:webHidden/>
          </w:rPr>
          <w:fldChar w:fldCharType="end"/>
        </w:r>
      </w:hyperlink>
    </w:p>
    <w:p w:rsidR="00DD6F3C" w:rsidRDefault="00000000" w14:paraId="10CD4092" w14:textId="31CD87ED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5620807">
        <w:r w:rsidRPr="00C04FB4" w:rsidR="00DD6F3C">
          <w:rPr>
            <w:rStyle w:val="Hyperlnk"/>
            <w:rFonts w:eastAsia="MS Gothic"/>
            <w:noProof/>
          </w:rPr>
          <w:t>Innehållsförteckning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_Toc195620807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1</w:t>
        </w:r>
        <w:r w:rsidR="00DD6F3C">
          <w:rPr>
            <w:noProof/>
            <w:webHidden/>
          </w:rPr>
          <w:fldChar w:fldCharType="end"/>
        </w:r>
      </w:hyperlink>
    </w:p>
    <w:p w:rsidR="00DD6F3C" w:rsidRDefault="00000000" w14:paraId="2D32E560" w14:textId="6632C43E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5620808">
        <w:r w:rsidRPr="00C04FB4" w:rsidR="00DD6F3C">
          <w:rPr>
            <w:rStyle w:val="Hyperlnk"/>
            <w:rFonts w:eastAsia="MS Gothic"/>
            <w:noProof/>
          </w:rPr>
          <w:t>Förutsättningar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_Toc195620808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2</w:t>
        </w:r>
        <w:r w:rsidR="00DD6F3C">
          <w:rPr>
            <w:noProof/>
            <w:webHidden/>
          </w:rPr>
          <w:fldChar w:fldCharType="end"/>
        </w:r>
      </w:hyperlink>
    </w:p>
    <w:p w:rsidR="00DD6F3C" w:rsidRDefault="00000000" w14:paraId="14966088" w14:textId="0D0F388D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5620809">
        <w:r w:rsidRPr="00C04FB4" w:rsidR="00DD6F3C">
          <w:rPr>
            <w:rStyle w:val="Hyperlnk"/>
            <w:rFonts w:eastAsia="MS Gothic"/>
            <w:noProof/>
          </w:rPr>
          <w:t>Genomförande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_Toc195620809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2</w:t>
        </w:r>
        <w:r w:rsidR="00DD6F3C">
          <w:rPr>
            <w:noProof/>
            <w:webHidden/>
          </w:rPr>
          <w:fldChar w:fldCharType="end"/>
        </w:r>
      </w:hyperlink>
    </w:p>
    <w:p w:rsidR="00DD6F3C" w:rsidRDefault="00000000" w14:paraId="6801EDE9" w14:textId="71617F94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5620810">
        <w:r w:rsidRPr="00C04FB4" w:rsidR="00DD6F3C">
          <w:rPr>
            <w:rStyle w:val="Hyperlnk"/>
            <w:rFonts w:eastAsia="MS Gothic"/>
            <w:noProof/>
          </w:rPr>
          <w:t>Dokumentinformation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_Toc195620810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8</w:t>
        </w:r>
        <w:r w:rsidR="00DD6F3C">
          <w:rPr>
            <w:noProof/>
            <w:webHidden/>
          </w:rPr>
          <w:fldChar w:fldCharType="end"/>
        </w:r>
      </w:hyperlink>
    </w:p>
    <w:p w:rsidR="00DD6F3C" w:rsidRDefault="00000000" w14:paraId="2D10FFCD" w14:textId="2211CA0E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195620811">
        <w:r w:rsidRPr="00C04FB4" w:rsidR="00DD6F3C">
          <w:rPr>
            <w:rStyle w:val="Hyperlnk"/>
            <w:rFonts w:eastAsia="MS Gothic"/>
            <w:noProof/>
          </w:rPr>
          <w:t>Länkförteckning</w:t>
        </w:r>
        <w:r w:rsidR="00DD6F3C">
          <w:rPr>
            <w:noProof/>
            <w:webHidden/>
          </w:rPr>
          <w:tab/>
        </w:r>
        <w:r w:rsidR="00DD6F3C">
          <w:rPr>
            <w:noProof/>
            <w:webHidden/>
          </w:rPr>
          <w:fldChar w:fldCharType="begin"/>
        </w:r>
        <w:r w:rsidR="00DD6F3C">
          <w:rPr>
            <w:noProof/>
            <w:webHidden/>
          </w:rPr>
          <w:instrText xml:space="preserve"> PAGEREF _Toc195620811 \h </w:instrText>
        </w:r>
        <w:r w:rsidR="00DD6F3C">
          <w:rPr>
            <w:noProof/>
            <w:webHidden/>
          </w:rPr>
        </w:r>
        <w:r w:rsidR="00DD6F3C">
          <w:rPr>
            <w:noProof/>
            <w:webHidden/>
          </w:rPr>
          <w:fldChar w:fldCharType="separate"/>
        </w:r>
        <w:r w:rsidR="00DD6F3C">
          <w:rPr>
            <w:noProof/>
            <w:webHidden/>
          </w:rPr>
          <w:t>8</w:t>
        </w:r>
        <w:r w:rsidR="00DD6F3C">
          <w:rPr>
            <w:noProof/>
            <w:webHidden/>
          </w:rPr>
          <w:fldChar w:fldCharType="end"/>
        </w:r>
      </w:hyperlink>
    </w:p>
    <w:p w:rsidR="00B405A1" w:rsidP="009A32ED" w:rsidRDefault="00D67C88" w14:paraId="1FC6584C" w14:textId="0032347E">
      <w:pPr>
        <w:ind w:right="-143"/>
      </w:pPr>
      <w:r>
        <w:fldChar w:fldCharType="end"/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10"/>
      <w:bookmarkStart w:name="_Toc195620808" w:id="11"/>
      <w:bookmarkEnd w:id="6"/>
      <w:r>
        <w:t>Förutsättningar</w:t>
      </w:r>
      <w:bookmarkEnd w:id="10"/>
      <w:bookmarkEnd w:id="11"/>
    </w:p>
    <w:p w:rsidR="00430870" w:rsidP="00430870" w:rsidRDefault="00430870" w14:paraId="36C9B63D" w14:textId="77777777">
      <w:bookmarkStart w:name="_Toc100327188" w:id="12"/>
      <w:r w:rsidRPr="00112F41">
        <w:t>Till denna riktlinje hör rutinen ”Diabetes-Ketoacidos” som ska upprättas direkt när patient läggs in med diabetesrelaterad ketoacidos eller hyperglykemiskt hyperosmolärt syndrom (HHS). Se vidare i rutinen ”</w:t>
      </w:r>
      <w:hyperlink w:history="1" r:id="rId7">
        <w:r w:rsidRPr="00112F41">
          <w:rPr>
            <w:color w:val="0000FF"/>
            <w:u w:val="single"/>
          </w:rPr>
          <w:t>Diabetes-Ketoacidos”.</w:t>
        </w:r>
      </w:hyperlink>
      <w:r w:rsidRPr="00112F41">
        <w:t xml:space="preserve"> (OBS Ny version!)</w:t>
      </w:r>
    </w:p>
    <w:p w:rsidRPr="00112F41" w:rsidR="00430870" w:rsidP="00430870" w:rsidRDefault="00430870" w14:paraId="11432429" w14:textId="77777777">
      <w:pPr>
        <w:pStyle w:val="Rubrik3"/>
      </w:pPr>
      <w:bookmarkStart w:name="_Toc256000202" w:id="13"/>
      <w:bookmarkStart w:name="_Toc256000185" w:id="14"/>
      <w:bookmarkStart w:name="_Toc256000151" w:id="15"/>
      <w:bookmarkStart w:name="_Toc256000026" w:id="16"/>
      <w:bookmarkStart w:name="_Toc381685509" w:id="17"/>
      <w:bookmarkStart w:name="_Toc475527804" w:id="18"/>
      <w:bookmarkStart w:name="_Toc475697783" w:id="19"/>
      <w:bookmarkStart w:name="_Toc476302630" w:id="20"/>
      <w:bookmarkStart w:name="_Toc256000002" w:id="21"/>
      <w:bookmarkStart w:name="_Toc256000017" w:id="22"/>
      <w:bookmarkStart w:name="_Toc256000032" w:id="23"/>
      <w:bookmarkStart w:name="_Toc256000047" w:id="24"/>
      <w:bookmarkStart w:name="_Toc2344125" w:id="25"/>
      <w:bookmarkStart w:name="_Toc256000062" w:id="26"/>
      <w:bookmarkStart w:name="_Toc256000078" w:id="27"/>
      <w:bookmarkStart w:name="_Toc256000094" w:id="28"/>
      <w:bookmarkStart w:name="_Toc256000110" w:id="29"/>
      <w:bookmarkStart w:name="_Toc256000126" w:id="30"/>
      <w:bookmarkStart w:name="_Toc256000142" w:id="31"/>
      <w:bookmarkStart w:name="_Toc256000158" w:id="32"/>
      <w:bookmarkStart w:name="_Toc81921316" w:id="33"/>
      <w:bookmarkStart w:name="_Toc140746008" w:id="34"/>
      <w:r w:rsidRPr="00112F41">
        <w:t>Ketoacidos med eller utan koma</w:t>
      </w:r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</w:p>
    <w:p w:rsidRPr="00112F41" w:rsidR="00430870" w:rsidP="00430870" w:rsidRDefault="00430870" w14:paraId="57CEEE51" w14:textId="77777777">
      <w:r w:rsidRPr="00112F41">
        <w:t xml:space="preserve">Definition: p-glukos över 15 </w:t>
      </w:r>
      <w:proofErr w:type="spellStart"/>
      <w:r w:rsidRPr="00112F41">
        <w:t>mmol</w:t>
      </w:r>
      <w:proofErr w:type="spellEnd"/>
      <w:r w:rsidRPr="00112F41">
        <w:t>/l, u-</w:t>
      </w:r>
      <w:proofErr w:type="spellStart"/>
      <w:r w:rsidRPr="00112F41">
        <w:t>ketoner</w:t>
      </w:r>
      <w:proofErr w:type="spellEnd"/>
      <w:r w:rsidRPr="00112F41">
        <w:t xml:space="preserve">, pH </w:t>
      </w:r>
      <w:proofErr w:type="gramStart"/>
      <w:r w:rsidRPr="00112F41">
        <w:t>&lt; 7</w:t>
      </w:r>
      <w:proofErr w:type="gramEnd"/>
      <w:r w:rsidRPr="00112F41">
        <w:t xml:space="preserve">,3 (venöst eller arteriellt), </w:t>
      </w:r>
      <w:proofErr w:type="spellStart"/>
      <w:r w:rsidRPr="00112F41">
        <w:t>blodketoner</w:t>
      </w:r>
      <w:proofErr w:type="spellEnd"/>
      <w:r w:rsidRPr="00112F41">
        <w:t xml:space="preserve"> &gt; 3 </w:t>
      </w:r>
      <w:proofErr w:type="spellStart"/>
      <w:r w:rsidRPr="00112F41">
        <w:t>mmol</w:t>
      </w:r>
      <w:proofErr w:type="spellEnd"/>
      <w:r w:rsidRPr="00112F41">
        <w:t>/l.</w:t>
      </w:r>
    </w:p>
    <w:p w:rsidRPr="00112F41" w:rsidR="00430870" w:rsidP="00430870" w:rsidRDefault="00430870" w14:paraId="389986D2" w14:textId="77777777">
      <w:r w:rsidRPr="00112F41">
        <w:t xml:space="preserve">Beror på insulinbrist, absolut eller relativ. Grav </w:t>
      </w:r>
      <w:proofErr w:type="spellStart"/>
      <w:r w:rsidRPr="00112F41">
        <w:t>acidos</w:t>
      </w:r>
      <w:proofErr w:type="spellEnd"/>
      <w:r w:rsidRPr="00112F41">
        <w:t xml:space="preserve"> med koma kan utvecklas redan vid p-glukos 15-20 </w:t>
      </w:r>
      <w:proofErr w:type="spellStart"/>
      <w:r w:rsidRPr="00112F41">
        <w:t>mmol</w:t>
      </w:r>
      <w:proofErr w:type="spellEnd"/>
      <w:r w:rsidRPr="00112F41">
        <w:t>/l, om insulinpumptrassel (se särskild riktlinje "</w:t>
      </w:r>
      <w:hyperlink w:history="1" r:id="rId8">
        <w:r w:rsidRPr="00112F41">
          <w:rPr>
            <w:color w:val="0000FF"/>
            <w:u w:val="single"/>
          </w:rPr>
          <w:t>Insulinpump som krånglar"</w:t>
        </w:r>
      </w:hyperlink>
      <w:r w:rsidRPr="00112F41">
        <w:t>) eller hos patient med graviditet och diabetes.</w:t>
      </w:r>
    </w:p>
    <w:p w:rsidRPr="00112F41" w:rsidR="00430870" w:rsidP="00430870" w:rsidRDefault="00430870" w14:paraId="74D6079E" w14:textId="77777777">
      <w:r w:rsidRPr="00112F41">
        <w:rPr>
          <w:u w:val="single"/>
        </w:rPr>
        <w:t xml:space="preserve">OBS: </w:t>
      </w:r>
      <w:proofErr w:type="spellStart"/>
      <w:r w:rsidRPr="00112F41">
        <w:rPr>
          <w:u w:val="single"/>
        </w:rPr>
        <w:t>normoglykem</w:t>
      </w:r>
      <w:proofErr w:type="spellEnd"/>
      <w:r w:rsidRPr="00112F41">
        <w:rPr>
          <w:u w:val="single"/>
        </w:rPr>
        <w:t xml:space="preserve"> ketoacidos:</w:t>
      </w:r>
      <w:r w:rsidRPr="00112F41">
        <w:t xml:space="preserve"> Vid gravida och under behandling med SGLT2-hämmare (Jardiance, </w:t>
      </w:r>
      <w:proofErr w:type="spellStart"/>
      <w:r w:rsidRPr="00112F41">
        <w:t>Invokane</w:t>
      </w:r>
      <w:proofErr w:type="spellEnd"/>
      <w:r w:rsidRPr="00112F41">
        <w:t xml:space="preserve">, Forxiga) kan </w:t>
      </w:r>
      <w:proofErr w:type="spellStart"/>
      <w:r w:rsidRPr="00112F41">
        <w:t>acidos</w:t>
      </w:r>
      <w:proofErr w:type="spellEnd"/>
      <w:r w:rsidRPr="00112F41">
        <w:t xml:space="preserve"> </w:t>
      </w:r>
      <w:proofErr w:type="spellStart"/>
      <w:r w:rsidRPr="00112F41">
        <w:t>förligga</w:t>
      </w:r>
      <w:proofErr w:type="spellEnd"/>
      <w:r w:rsidRPr="00112F41">
        <w:t xml:space="preserve"> vid normala blodsockervärden! Behandlar vid DKA.</w:t>
      </w:r>
    </w:p>
    <w:p w:rsidRPr="00112F41" w:rsidR="00430870" w:rsidP="00430870" w:rsidRDefault="00430870" w14:paraId="51EF36BA" w14:textId="77777777">
      <w:r w:rsidRPr="00112F41">
        <w:t xml:space="preserve">Kontakta IVA vid </w:t>
      </w:r>
      <w:proofErr w:type="spellStart"/>
      <w:r w:rsidRPr="00112F41">
        <w:t>ph</w:t>
      </w:r>
      <w:proofErr w:type="spellEnd"/>
      <w:r w:rsidRPr="00112F41">
        <w:t xml:space="preserve"> 7,15 eller mindre, chock, coma eller grav </w:t>
      </w:r>
      <w:proofErr w:type="spellStart"/>
      <w:r w:rsidRPr="00112F41">
        <w:t>hypokaliemi</w:t>
      </w:r>
      <w:proofErr w:type="spellEnd"/>
      <w:r w:rsidRPr="00112F41">
        <w:t>.</w:t>
      </w:r>
    </w:p>
    <w:p w:rsidRPr="00112F41" w:rsidR="00430870" w:rsidP="00430870" w:rsidRDefault="00430870" w14:paraId="61136100" w14:textId="77777777">
      <w:pPr>
        <w:pStyle w:val="Rubrik3"/>
      </w:pPr>
      <w:bookmarkStart w:name="_Toc381685510" w:id="35"/>
      <w:bookmarkStart w:name="_Toc475527805" w:id="36"/>
      <w:bookmarkStart w:name="_Toc475697784" w:id="37"/>
      <w:bookmarkStart w:name="_Toc476302631" w:id="38"/>
      <w:bookmarkStart w:name="_Toc256000003" w:id="39"/>
      <w:bookmarkStart w:name="_Toc256000018" w:id="40"/>
      <w:bookmarkStart w:name="_Toc256000033" w:id="41"/>
      <w:bookmarkStart w:name="_Toc256000048" w:id="42"/>
      <w:bookmarkStart w:name="_Toc2344126" w:id="43"/>
      <w:bookmarkStart w:name="_Toc256000063" w:id="44"/>
      <w:bookmarkStart w:name="_Toc256000079" w:id="45"/>
      <w:bookmarkStart w:name="_Toc256000095" w:id="46"/>
      <w:bookmarkStart w:name="_Toc256000111" w:id="47"/>
      <w:bookmarkStart w:name="_Toc256000127" w:id="48"/>
      <w:bookmarkStart w:name="_Toc256000143" w:id="49"/>
      <w:bookmarkStart w:name="_Toc256000159" w:id="50"/>
      <w:bookmarkStart w:name="_Toc256000204" w:id="51"/>
      <w:bookmarkStart w:name="_Toc256000187" w:id="52"/>
      <w:bookmarkStart w:name="_Toc256000167" w:id="53"/>
      <w:bookmarkStart w:name="_Toc256000041" w:id="54"/>
      <w:bookmarkStart w:name="_Toc81921317" w:id="55"/>
      <w:bookmarkStart w:name="_Toc140746009" w:id="56"/>
      <w:r w:rsidRPr="00112F41">
        <w:t>Hyperglykemiskt hyperosmolärt syndrom</w:t>
      </w:r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r w:rsidRPr="00112F41">
        <w:t xml:space="preserve"> </w:t>
      </w:r>
    </w:p>
    <w:p w:rsidR="00430870" w:rsidP="00430870" w:rsidRDefault="00430870" w14:paraId="3F7D1843" w14:textId="77777777">
      <w:r w:rsidRPr="00112F41">
        <w:t xml:space="preserve">Definition, uttalad hyperglykemi, </w:t>
      </w:r>
      <w:proofErr w:type="gramStart"/>
      <w:r w:rsidRPr="00112F41">
        <w:t>ofta &gt;</w:t>
      </w:r>
      <w:proofErr w:type="gramEnd"/>
      <w:r w:rsidRPr="00112F41">
        <w:t xml:space="preserve"> 30 </w:t>
      </w:r>
      <w:proofErr w:type="spellStart"/>
      <w:r w:rsidRPr="00112F41">
        <w:t>mmol</w:t>
      </w:r>
      <w:proofErr w:type="spellEnd"/>
      <w:r w:rsidRPr="00112F41">
        <w:t xml:space="preserve">/l, men kan även förekomma vid lägre p-glukosnivåer, hyperosmolalitet &gt; 330 </w:t>
      </w:r>
      <w:proofErr w:type="spellStart"/>
      <w:r w:rsidRPr="00112F41">
        <w:t>mosm</w:t>
      </w:r>
      <w:proofErr w:type="spellEnd"/>
      <w:r w:rsidRPr="00112F41">
        <w:t>/l (2x (</w:t>
      </w:r>
      <w:proofErr w:type="spellStart"/>
      <w:r w:rsidRPr="00112F41">
        <w:t>Na+K</w:t>
      </w:r>
      <w:proofErr w:type="spellEnd"/>
      <w:r w:rsidRPr="00112F41">
        <w:t>)+</w:t>
      </w:r>
      <w:proofErr w:type="spellStart"/>
      <w:r w:rsidRPr="00112F41">
        <w:t>glukos+urea</w:t>
      </w:r>
      <w:proofErr w:type="spellEnd"/>
      <w:r w:rsidRPr="00112F41">
        <w:t xml:space="preserve">), ingen uttalad </w:t>
      </w:r>
      <w:proofErr w:type="spellStart"/>
      <w:r w:rsidRPr="00112F41">
        <w:t>acidos</w:t>
      </w:r>
      <w:proofErr w:type="spellEnd"/>
      <w:r w:rsidRPr="00112F41">
        <w:t xml:space="preserve"> eller </w:t>
      </w:r>
      <w:proofErr w:type="spellStart"/>
      <w:r w:rsidRPr="00112F41">
        <w:t>ketos</w:t>
      </w:r>
      <w:proofErr w:type="spellEnd"/>
      <w:r w:rsidRPr="00112F41">
        <w:t xml:space="preserve"> föreligger.</w:t>
      </w:r>
    </w:p>
    <w:p w:rsidRPr="00112F41" w:rsidR="000A554F" w:rsidP="00430870" w:rsidRDefault="000A554F" w14:paraId="2562FD6B" w14:textId="77777777"/>
    <w:p w:rsidRPr="00112F41" w:rsidR="00430870" w:rsidP="00430870" w:rsidRDefault="00430870" w14:paraId="758B129A" w14:textId="77777777">
      <w:pPr>
        <w:pStyle w:val="Rubrik2"/>
      </w:pPr>
      <w:bookmarkStart w:name="_Toc256000205" w:id="57"/>
      <w:bookmarkStart w:name="_Toc256000188" w:id="58"/>
      <w:bookmarkStart w:name="_Toc256000168" w:id="59"/>
      <w:bookmarkStart w:name="_Toc256000042" w:id="60"/>
      <w:bookmarkStart w:name="_Toc419879665" w:id="61"/>
      <w:bookmarkStart w:name="_Toc475527806" w:id="62"/>
      <w:bookmarkStart w:name="_Toc475697785" w:id="63"/>
      <w:bookmarkStart w:name="_Toc476302632" w:id="64"/>
      <w:bookmarkStart w:name="_Toc256000004" w:id="65"/>
      <w:bookmarkStart w:name="_Toc256000019" w:id="66"/>
      <w:bookmarkStart w:name="_Toc256000034" w:id="67"/>
      <w:bookmarkStart w:name="_Toc256000049" w:id="68"/>
      <w:bookmarkStart w:name="_Toc2344127" w:id="69"/>
      <w:bookmarkStart w:name="_Toc256000064" w:id="70"/>
      <w:bookmarkStart w:name="_Toc256000080" w:id="71"/>
      <w:bookmarkStart w:name="_Toc256000096" w:id="72"/>
      <w:bookmarkStart w:name="_Toc256000112" w:id="73"/>
      <w:bookmarkStart w:name="_Toc256000128" w:id="74"/>
      <w:bookmarkStart w:name="_Toc256000144" w:id="75"/>
      <w:bookmarkStart w:name="_Toc256000160" w:id="76"/>
      <w:bookmarkStart w:name="_Toc81921318" w:id="77"/>
      <w:bookmarkStart w:name="_Toc140746010" w:id="78"/>
      <w:bookmarkStart w:name="_Toc195620809" w:id="79"/>
      <w:r w:rsidRPr="00430870">
        <w:t>Genomförande</w:t>
      </w:r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</w:p>
    <w:p w:rsidRPr="00112F41" w:rsidR="00430870" w:rsidP="00430870" w:rsidRDefault="00430870" w14:paraId="735599A6" w14:textId="77777777">
      <w:pPr>
        <w:pStyle w:val="Rubrik3"/>
        <w:ind w:right="-143"/>
      </w:pPr>
      <w:bookmarkStart w:name="_Toc256000206" w:id="80"/>
      <w:bookmarkStart w:name="_Toc256000189" w:id="81"/>
      <w:bookmarkStart w:name="_Toc256000172" w:id="82"/>
      <w:bookmarkStart w:name="_Toc256000056" w:id="83"/>
      <w:bookmarkStart w:name="_Toc381685511" w:id="84"/>
      <w:bookmarkStart w:name="_Toc475527807" w:id="85"/>
      <w:bookmarkStart w:name="_Toc475697786" w:id="86"/>
      <w:bookmarkStart w:name="_Toc476302633" w:id="87"/>
      <w:bookmarkStart w:name="_Toc256000005" w:id="88"/>
      <w:bookmarkStart w:name="_Toc256000020" w:id="89"/>
      <w:bookmarkStart w:name="_Toc256000035" w:id="90"/>
      <w:bookmarkStart w:name="_Toc256000050" w:id="91"/>
      <w:bookmarkStart w:name="_Toc2344128" w:id="92"/>
      <w:bookmarkStart w:name="_Toc256000065" w:id="93"/>
      <w:bookmarkStart w:name="_Toc256000081" w:id="94"/>
      <w:bookmarkStart w:name="_Toc256000097" w:id="95"/>
      <w:bookmarkStart w:name="_Toc256000113" w:id="96"/>
      <w:bookmarkStart w:name="_Toc256000129" w:id="97"/>
      <w:bookmarkStart w:name="_Toc256000145" w:id="98"/>
      <w:bookmarkStart w:name="_Toc256000161" w:id="99"/>
      <w:bookmarkStart w:name="_Toc81921319" w:id="100"/>
      <w:bookmarkStart w:name="_Toc140746011" w:id="101"/>
      <w:r w:rsidRPr="00112F41">
        <w:t>Behandling vid diabetes mellitus med ketoacidos (DKA) och hyperglykemiskt hyperosmolärt syndrom (HSS)</w:t>
      </w:r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</w:p>
    <w:p w:rsidRPr="000D4AA9" w:rsidR="00430870" w:rsidP="00430870" w:rsidRDefault="00430870" w14:paraId="35F47150" w14:textId="77777777">
      <w:pPr>
        <w:rPr>
          <w:b/>
          <w:bCs/>
        </w:rPr>
      </w:pPr>
      <w:r w:rsidRPr="000D4AA9">
        <w:rPr>
          <w:b/>
          <w:bCs/>
        </w:rPr>
        <w:t>Kontroller: medvetegrad, andningsfrekvens, POX, puls, BT minst 1 g/</w:t>
      </w:r>
      <w:proofErr w:type="spellStart"/>
      <w:r w:rsidRPr="000D4AA9">
        <w:rPr>
          <w:b/>
          <w:bCs/>
        </w:rPr>
        <w:t>tim</w:t>
      </w:r>
      <w:proofErr w:type="spellEnd"/>
      <w:r w:rsidRPr="000D4AA9">
        <w:rPr>
          <w:b/>
          <w:bCs/>
        </w:rPr>
        <w:t xml:space="preserve"> initialt</w:t>
      </w:r>
    </w:p>
    <w:p w:rsidRPr="000D4AA9" w:rsidR="00430870" w:rsidP="00430870" w:rsidRDefault="00430870" w14:paraId="7DABD536" w14:textId="77777777">
      <w:pPr>
        <w:pStyle w:val="Liststycke"/>
        <w:numPr>
          <w:ilvl w:val="0"/>
          <w:numId w:val="20"/>
        </w:numPr>
        <w:spacing w:line="288" w:lineRule="auto"/>
        <w:rPr>
          <w:b/>
          <w:bCs/>
        </w:rPr>
      </w:pPr>
      <w:r w:rsidRPr="00112F41">
        <w:t xml:space="preserve">Sätt 2 gröna </w:t>
      </w:r>
      <w:proofErr w:type="spellStart"/>
      <w:r w:rsidRPr="00112F41">
        <w:t>pvk</w:t>
      </w:r>
      <w:proofErr w:type="spellEnd"/>
      <w:r w:rsidRPr="00112F41">
        <w:t xml:space="preserve">: vätska (1) och kaliuminfusion (3) i den ena och insulin (2) i den andra armen </w:t>
      </w:r>
    </w:p>
    <w:p w:rsidRPr="000D4AA9" w:rsidR="00430870" w:rsidP="00430870" w:rsidRDefault="00430870" w14:paraId="441F7FF0" w14:textId="77777777">
      <w:pPr>
        <w:pStyle w:val="Liststycke"/>
        <w:numPr>
          <w:ilvl w:val="0"/>
          <w:numId w:val="20"/>
        </w:numPr>
        <w:spacing w:line="288" w:lineRule="auto"/>
        <w:rPr>
          <w:b/>
          <w:bCs/>
        </w:rPr>
      </w:pPr>
      <w:r w:rsidRPr="00112F41">
        <w:t xml:space="preserve">Kontrollerar urinproduktion: överväg KAD och </w:t>
      </w:r>
      <w:proofErr w:type="spellStart"/>
      <w:r w:rsidRPr="00112F41">
        <w:t>timdiures</w:t>
      </w:r>
      <w:proofErr w:type="spellEnd"/>
      <w:r w:rsidRPr="00112F41">
        <w:t xml:space="preserve"> om oklar och/eller påverkad patient</w:t>
      </w:r>
    </w:p>
    <w:p w:rsidRPr="000D4AA9" w:rsidR="00430870" w:rsidP="00430870" w:rsidRDefault="00430870" w14:paraId="077BF5D4" w14:textId="77777777">
      <w:pPr>
        <w:pStyle w:val="Liststycke"/>
        <w:numPr>
          <w:ilvl w:val="0"/>
          <w:numId w:val="20"/>
        </w:numPr>
        <w:spacing w:line="288" w:lineRule="auto"/>
        <w:rPr>
          <w:b/>
          <w:bCs/>
        </w:rPr>
      </w:pPr>
      <w:r w:rsidRPr="00112F41">
        <w:t xml:space="preserve">Kontrollera venös utökad </w:t>
      </w:r>
      <w:proofErr w:type="spellStart"/>
      <w:r w:rsidRPr="00112F41">
        <w:t>blodgas</w:t>
      </w:r>
      <w:proofErr w:type="spellEnd"/>
      <w:r w:rsidRPr="00112F41">
        <w:t xml:space="preserve"> 1 g/t tills 1 </w:t>
      </w:r>
      <w:proofErr w:type="spellStart"/>
      <w:r w:rsidRPr="00112F41">
        <w:t>tim</w:t>
      </w:r>
      <w:proofErr w:type="spellEnd"/>
      <w:r w:rsidRPr="00112F41">
        <w:t xml:space="preserve"> in på punkt 5, därefter glesare om stabilt</w:t>
      </w:r>
    </w:p>
    <w:p w:rsidRPr="000D4AA9" w:rsidR="00430870" w:rsidP="00430870" w:rsidRDefault="00430870" w14:paraId="39927F1D" w14:textId="77777777">
      <w:pPr>
        <w:pStyle w:val="Liststycke"/>
        <w:numPr>
          <w:ilvl w:val="0"/>
          <w:numId w:val="20"/>
        </w:numPr>
        <w:spacing w:line="288" w:lineRule="auto"/>
        <w:rPr>
          <w:b/>
          <w:bCs/>
        </w:rPr>
      </w:pPr>
      <w:r w:rsidRPr="00112F41">
        <w:t xml:space="preserve">Ta bort </w:t>
      </w:r>
      <w:proofErr w:type="spellStart"/>
      <w:r w:rsidRPr="00112F41">
        <w:t>ev</w:t>
      </w:r>
      <w:proofErr w:type="spellEnd"/>
      <w:r w:rsidRPr="00112F41">
        <w:t xml:space="preserve"> insulinpump</w:t>
      </w:r>
    </w:p>
    <w:p w:rsidRPr="000D4AA9" w:rsidR="00430870" w:rsidP="00430870" w:rsidRDefault="00430870" w14:paraId="44233EBF" w14:textId="77777777">
      <w:pPr>
        <w:pStyle w:val="Liststycke"/>
        <w:numPr>
          <w:ilvl w:val="0"/>
          <w:numId w:val="20"/>
        </w:numPr>
        <w:spacing w:line="288" w:lineRule="auto"/>
        <w:rPr>
          <w:b/>
          <w:bCs/>
        </w:rPr>
      </w:pPr>
      <w:r w:rsidRPr="00112F41">
        <w:t>Mät p-glukos (ej via kontinuerlig mätare (CGM/</w:t>
      </w:r>
      <w:proofErr w:type="spellStart"/>
      <w:r w:rsidRPr="00112F41">
        <w:t>Libre</w:t>
      </w:r>
      <w:proofErr w:type="spellEnd"/>
      <w:r w:rsidRPr="00112F41">
        <w:t>)</w:t>
      </w:r>
    </w:p>
    <w:p w:rsidRPr="0086095E" w:rsidR="00430870" w:rsidP="00430870" w:rsidRDefault="00430870" w14:paraId="172AFC9B" w14:textId="77777777">
      <w:pPr>
        <w:pStyle w:val="Liststycke"/>
        <w:numPr>
          <w:ilvl w:val="0"/>
          <w:numId w:val="20"/>
        </w:numPr>
        <w:spacing w:line="288" w:lineRule="auto"/>
        <w:rPr>
          <w:b/>
          <w:bCs/>
        </w:rPr>
      </w:pPr>
      <w:r w:rsidRPr="00112F41">
        <w:t xml:space="preserve">Alla ordinationer ska dokumenteras i läkemedelsmodulen i Melior. </w:t>
      </w:r>
    </w:p>
    <w:p w:rsidRPr="0086095E" w:rsidR="00430870" w:rsidP="00430870" w:rsidRDefault="00430870" w14:paraId="67298A44" w14:textId="77777777"/>
    <w:p w:rsidRPr="00430870" w:rsidR="00430870" w:rsidP="00430870" w:rsidRDefault="00430870" w14:paraId="3FAA493D" w14:textId="77777777">
      <w:pPr>
        <w:pStyle w:val="Liststycke"/>
        <w:keepNext/>
        <w:numPr>
          <w:ilvl w:val="0"/>
          <w:numId w:val="26"/>
        </w:numPr>
        <w:spacing w:before="200" w:after="60" w:line="240" w:lineRule="auto"/>
        <w:ind w:left="1003" w:right="0" w:hanging="357"/>
        <w:outlineLvl w:val="2"/>
        <w:rPr>
          <w:rFonts w:ascii="Arial" w:hAnsi="Arial" w:cs="Arial"/>
          <w:b/>
          <w:szCs w:val="26"/>
        </w:rPr>
      </w:pPr>
      <w:bookmarkStart w:name="_Toc381685512" w:id="102"/>
      <w:bookmarkStart w:name="_Toc475527808" w:id="103"/>
      <w:bookmarkStart w:name="_Toc475697787" w:id="104"/>
      <w:bookmarkStart w:name="_Toc476302634" w:id="105"/>
      <w:bookmarkStart w:name="_Toc256000006" w:id="106"/>
      <w:bookmarkStart w:name="_Toc256000021" w:id="107"/>
      <w:bookmarkStart w:name="_Toc256000036" w:id="108"/>
      <w:bookmarkStart w:name="_Toc256000051" w:id="109"/>
      <w:bookmarkStart w:name="_Toc2344129" w:id="110"/>
      <w:bookmarkStart w:name="_Toc256000066" w:id="111"/>
      <w:bookmarkStart w:name="_Toc256000082" w:id="112"/>
      <w:bookmarkStart w:name="_Toc256000098" w:id="113"/>
      <w:bookmarkStart w:name="_Toc256000114" w:id="114"/>
      <w:bookmarkStart w:name="_Toc256000130" w:id="115"/>
      <w:bookmarkStart w:name="_Toc256000146" w:id="116"/>
      <w:bookmarkStart w:name="_Toc256000162" w:id="117"/>
      <w:bookmarkStart w:name="_Toc256000207" w:id="118"/>
      <w:bookmarkStart w:name="_Toc256000190" w:id="119"/>
      <w:bookmarkStart w:name="_Toc256000173" w:id="120"/>
      <w:bookmarkStart w:name="_Toc256000057" w:id="121"/>
      <w:bookmarkStart w:name="_Toc81921320" w:id="122"/>
      <w:r w:rsidRPr="00430870">
        <w:rPr>
          <w:rFonts w:ascii="Arial" w:hAnsi="Arial" w:cs="Arial"/>
          <w:b/>
          <w:szCs w:val="26"/>
        </w:rPr>
        <w:t>Vätska</w:t>
      </w:r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r w:rsidRPr="00430870">
        <w:rPr>
          <w:rFonts w:ascii="Arial" w:hAnsi="Arial" w:cs="Arial"/>
          <w:b/>
          <w:szCs w:val="26"/>
        </w:rPr>
        <w:t xml:space="preserve"> - första prioritet och ska sättas direkt på akuten:</w:t>
      </w:r>
      <w:bookmarkEnd w:id="118"/>
      <w:bookmarkEnd w:id="119"/>
      <w:bookmarkEnd w:id="120"/>
      <w:bookmarkEnd w:id="121"/>
      <w:bookmarkEnd w:id="122"/>
    </w:p>
    <w:p w:rsidRPr="00112F41" w:rsidR="00430870" w:rsidP="00430870" w:rsidRDefault="00430870" w14:paraId="02C890A4" w14:textId="77777777">
      <w:pPr>
        <w:pStyle w:val="Liststycke"/>
        <w:numPr>
          <w:ilvl w:val="0"/>
          <w:numId w:val="22"/>
        </w:numPr>
        <w:spacing w:line="288" w:lineRule="auto"/>
        <w:ind w:right="282"/>
      </w:pPr>
      <w:r w:rsidRPr="00112F41">
        <w:t xml:space="preserve">Tim 1-2: </w:t>
      </w:r>
      <w:proofErr w:type="spellStart"/>
      <w:r w:rsidRPr="00112F41">
        <w:t>NaCl</w:t>
      </w:r>
      <w:proofErr w:type="spellEnd"/>
      <w:r w:rsidRPr="00112F41">
        <w:t xml:space="preserve"> 0,9 % (1000 ml/</w:t>
      </w:r>
      <w:proofErr w:type="spellStart"/>
      <w:proofErr w:type="gramStart"/>
      <w:r w:rsidRPr="00112F41">
        <w:t>tim</w:t>
      </w:r>
      <w:proofErr w:type="spellEnd"/>
      <w:r w:rsidRPr="00112F41">
        <w:t xml:space="preserve">)   </w:t>
      </w:r>
      <w:proofErr w:type="gramEnd"/>
      <w:r w:rsidRPr="00112F41">
        <w:t xml:space="preserve">    vid p-Glukos &gt; 15 </w:t>
      </w:r>
      <w:proofErr w:type="spellStart"/>
      <w:r w:rsidRPr="00112F41">
        <w:t>mmol</w:t>
      </w:r>
      <w:proofErr w:type="spellEnd"/>
      <w:r w:rsidRPr="00112F41">
        <w:t>/l</w:t>
      </w:r>
    </w:p>
    <w:p w:rsidRPr="00112F41" w:rsidR="00430870" w:rsidP="00430870" w:rsidRDefault="00430870" w14:paraId="63619122" w14:textId="77777777">
      <w:pPr>
        <w:pStyle w:val="Liststycke"/>
        <w:numPr>
          <w:ilvl w:val="0"/>
          <w:numId w:val="22"/>
        </w:numPr>
        <w:spacing w:line="288" w:lineRule="auto"/>
        <w:ind w:right="282"/>
      </w:pPr>
      <w:r w:rsidRPr="00112F41">
        <w:t xml:space="preserve">Tim 3-8: </w:t>
      </w:r>
      <w:proofErr w:type="spellStart"/>
      <w:proofErr w:type="gramStart"/>
      <w:r w:rsidRPr="00112F41">
        <w:t>RingerAcetat</w:t>
      </w:r>
      <w:proofErr w:type="spellEnd"/>
      <w:r w:rsidRPr="00112F41">
        <w:t xml:space="preserve">  (</w:t>
      </w:r>
      <w:proofErr w:type="gramEnd"/>
      <w:r w:rsidRPr="00112F41">
        <w:t>500 ml/</w:t>
      </w:r>
      <w:proofErr w:type="spellStart"/>
      <w:r w:rsidRPr="00112F41">
        <w:t>tim</w:t>
      </w:r>
      <w:proofErr w:type="spellEnd"/>
      <w:r w:rsidRPr="00112F41">
        <w:t xml:space="preserve">)      vid p-Glukos &gt; 15 </w:t>
      </w:r>
      <w:proofErr w:type="spellStart"/>
      <w:r w:rsidRPr="00112F41">
        <w:t>mmol</w:t>
      </w:r>
      <w:proofErr w:type="spellEnd"/>
      <w:r w:rsidRPr="00112F41">
        <w:t xml:space="preserve">/l </w:t>
      </w:r>
    </w:p>
    <w:p w:rsidRPr="00112F41" w:rsidR="00430870" w:rsidP="00430870" w:rsidRDefault="00430870" w14:paraId="3109AFFA" w14:textId="77777777">
      <w:pPr>
        <w:pStyle w:val="Liststycke"/>
        <w:numPr>
          <w:ilvl w:val="0"/>
          <w:numId w:val="22"/>
        </w:numPr>
        <w:spacing w:line="288" w:lineRule="auto"/>
        <w:ind w:right="282"/>
      </w:pPr>
      <w:r w:rsidRPr="00112F41">
        <w:t xml:space="preserve">Tim 9-12: </w:t>
      </w:r>
      <w:proofErr w:type="spellStart"/>
      <w:proofErr w:type="gramStart"/>
      <w:r w:rsidRPr="00112F41">
        <w:t>RingerAcetat</w:t>
      </w:r>
      <w:proofErr w:type="spellEnd"/>
      <w:r w:rsidRPr="00112F41">
        <w:t xml:space="preserve">  (</w:t>
      </w:r>
      <w:proofErr w:type="gramEnd"/>
      <w:r w:rsidRPr="00112F41">
        <w:t>250 ml/</w:t>
      </w:r>
      <w:proofErr w:type="spellStart"/>
      <w:r w:rsidRPr="00112F41">
        <w:t>tim</w:t>
      </w:r>
      <w:proofErr w:type="spellEnd"/>
      <w:r w:rsidRPr="00112F41">
        <w:t xml:space="preserve">)      vid p-Glukos &gt; 15 </w:t>
      </w:r>
      <w:proofErr w:type="spellStart"/>
      <w:r w:rsidRPr="00112F41">
        <w:t>mmol</w:t>
      </w:r>
      <w:proofErr w:type="spellEnd"/>
      <w:r w:rsidRPr="00112F41">
        <w:t>/l</w:t>
      </w:r>
    </w:p>
    <w:p w:rsidRPr="00112F41" w:rsidR="00430870" w:rsidP="00430870" w:rsidRDefault="00430870" w14:paraId="5BB0E681" w14:textId="77777777">
      <w:pPr>
        <w:pStyle w:val="Liststycke"/>
        <w:numPr>
          <w:ilvl w:val="0"/>
          <w:numId w:val="22"/>
        </w:numPr>
        <w:spacing w:line="288" w:lineRule="auto"/>
        <w:ind w:right="282"/>
      </w:pPr>
      <w:r w:rsidRPr="00112F41">
        <w:t xml:space="preserve">När p-glukos </w:t>
      </w:r>
      <w:proofErr w:type="gramStart"/>
      <w:r w:rsidRPr="00112F41">
        <w:t>är &gt;</w:t>
      </w:r>
      <w:proofErr w:type="gramEnd"/>
      <w:r w:rsidRPr="00112F41">
        <w:t xml:space="preserve"> 15 </w:t>
      </w:r>
      <w:proofErr w:type="spellStart"/>
      <w:r w:rsidRPr="00112F41">
        <w:t>mmol</w:t>
      </w:r>
      <w:proofErr w:type="spellEnd"/>
      <w:r w:rsidRPr="00112F41">
        <w:t xml:space="preserve">/l: byt från </w:t>
      </w:r>
      <w:proofErr w:type="spellStart"/>
      <w:r w:rsidRPr="00112F41">
        <w:t>RingerAcetat</w:t>
      </w:r>
      <w:proofErr w:type="spellEnd"/>
      <w:r w:rsidRPr="00112F41">
        <w:t xml:space="preserve"> till Glukos 5% enligt punkt 4 nedan.</w:t>
      </w:r>
    </w:p>
    <w:p w:rsidRPr="00112F41" w:rsidR="00430870" w:rsidP="00430870" w:rsidRDefault="00430870" w14:paraId="2C87D727" w14:textId="77777777">
      <w:pPr>
        <w:pStyle w:val="Liststycke"/>
        <w:numPr>
          <w:ilvl w:val="0"/>
          <w:numId w:val="22"/>
        </w:numPr>
        <w:spacing w:line="288" w:lineRule="auto"/>
        <w:ind w:right="282"/>
      </w:pPr>
      <w:r w:rsidRPr="00112F41">
        <w:t xml:space="preserve">Tim 3-8:  Glukos 5% med 120 </w:t>
      </w:r>
      <w:proofErr w:type="spellStart"/>
      <w:r w:rsidRPr="00112F41">
        <w:t>mmol</w:t>
      </w:r>
      <w:proofErr w:type="spellEnd"/>
      <w:r w:rsidRPr="00112F41">
        <w:t xml:space="preserve"> Na (500 ml/</w:t>
      </w:r>
      <w:proofErr w:type="spellStart"/>
      <w:r w:rsidRPr="00112F41">
        <w:t>tim</w:t>
      </w:r>
      <w:proofErr w:type="spellEnd"/>
      <w:r w:rsidRPr="00112F41">
        <w:t xml:space="preserve">) vid –Glukos </w:t>
      </w:r>
      <w:proofErr w:type="gramStart"/>
      <w:r w:rsidRPr="00112F41">
        <w:t>&lt; 15</w:t>
      </w:r>
      <w:proofErr w:type="gramEnd"/>
    </w:p>
    <w:p w:rsidRPr="00112F41" w:rsidR="00430870" w:rsidP="00430870" w:rsidRDefault="00430870" w14:paraId="7255C968" w14:textId="77777777">
      <w:pPr>
        <w:pStyle w:val="Liststycke"/>
        <w:numPr>
          <w:ilvl w:val="0"/>
          <w:numId w:val="22"/>
        </w:numPr>
        <w:spacing w:line="288" w:lineRule="auto"/>
        <w:ind w:right="282"/>
      </w:pPr>
      <w:r w:rsidRPr="00112F41">
        <w:t xml:space="preserve">Tim 9-12: Glukos 5% med 80 </w:t>
      </w:r>
      <w:proofErr w:type="spellStart"/>
      <w:r w:rsidRPr="00112F41">
        <w:t>mmol</w:t>
      </w:r>
      <w:proofErr w:type="spellEnd"/>
      <w:r w:rsidRPr="00112F41">
        <w:t xml:space="preserve"> Na (250 ml/</w:t>
      </w:r>
      <w:proofErr w:type="spellStart"/>
      <w:r w:rsidRPr="00112F41">
        <w:t>tim</w:t>
      </w:r>
      <w:proofErr w:type="spellEnd"/>
      <w:r w:rsidRPr="00112F41">
        <w:t xml:space="preserve">) vid –Glukos </w:t>
      </w:r>
      <w:proofErr w:type="gramStart"/>
      <w:r w:rsidRPr="00112F41">
        <w:t>&lt; 15</w:t>
      </w:r>
      <w:proofErr w:type="gramEnd"/>
    </w:p>
    <w:p w:rsidR="00430870" w:rsidP="00430870" w:rsidRDefault="00430870" w14:paraId="601C9D9B" w14:textId="77777777">
      <w:r w:rsidRPr="00112F41">
        <w:t xml:space="preserve"> (10-15 ml/kg kroppsvikt/</w:t>
      </w:r>
      <w:proofErr w:type="spellStart"/>
      <w:r w:rsidRPr="00112F41">
        <w:t>tim</w:t>
      </w:r>
      <w:proofErr w:type="spellEnd"/>
      <w:r w:rsidRPr="00112F41">
        <w:t xml:space="preserve"> men inte mer än 50 ml/kg kroppsvikt inom 4 </w:t>
      </w:r>
      <w:proofErr w:type="spellStart"/>
      <w:r w:rsidRPr="00112F41">
        <w:t>tim</w:t>
      </w:r>
      <w:proofErr w:type="spellEnd"/>
      <w:r w:rsidRPr="00112F41">
        <w:t>) OBS! Ska reduceras vid hjärtsvikt.</w:t>
      </w:r>
    </w:p>
    <w:p w:rsidRPr="00112F41" w:rsidR="00DD6F3C" w:rsidP="00430870" w:rsidRDefault="00DD6F3C" w14:paraId="439E294E" w14:textId="77777777"/>
    <w:p w:rsidRPr="00430870" w:rsidR="00430870" w:rsidP="00430870" w:rsidRDefault="00430870" w14:paraId="44D722D8" w14:textId="77777777">
      <w:pPr>
        <w:pStyle w:val="Liststycke"/>
        <w:keepNext/>
        <w:numPr>
          <w:ilvl w:val="0"/>
          <w:numId w:val="26"/>
        </w:numPr>
        <w:spacing w:before="200" w:after="60" w:line="240" w:lineRule="auto"/>
        <w:ind w:left="1003" w:right="0" w:hanging="357"/>
        <w:outlineLvl w:val="2"/>
        <w:rPr>
          <w:rFonts w:ascii="Arial" w:hAnsi="Arial" w:cs="Arial"/>
          <w:b/>
          <w:szCs w:val="26"/>
        </w:rPr>
      </w:pPr>
      <w:bookmarkStart w:name="_Toc256000208" w:id="123"/>
      <w:bookmarkStart w:name="_Toc256000191" w:id="124"/>
      <w:bookmarkStart w:name="_Toc256000174" w:id="125"/>
      <w:bookmarkStart w:name="_Toc256000071" w:id="126"/>
      <w:bookmarkStart w:name="_Toc381685513" w:id="127"/>
      <w:bookmarkStart w:name="_Toc475527809" w:id="128"/>
      <w:bookmarkStart w:name="_Toc475697788" w:id="129"/>
      <w:bookmarkStart w:name="_Toc476302635" w:id="130"/>
      <w:bookmarkStart w:name="_Toc256000007" w:id="131"/>
      <w:bookmarkStart w:name="_Toc256000022" w:id="132"/>
      <w:bookmarkStart w:name="_Toc256000037" w:id="133"/>
      <w:bookmarkStart w:name="_Toc256000052" w:id="134"/>
      <w:bookmarkStart w:name="_Toc2344130" w:id="135"/>
      <w:bookmarkStart w:name="_Toc256000067" w:id="136"/>
      <w:bookmarkStart w:name="_Toc256000083" w:id="137"/>
      <w:bookmarkStart w:name="_Toc256000099" w:id="138"/>
      <w:bookmarkStart w:name="_Toc256000115" w:id="139"/>
      <w:bookmarkStart w:name="_Toc256000131" w:id="140"/>
      <w:bookmarkStart w:name="_Toc256000147" w:id="141"/>
      <w:bookmarkStart w:name="_Toc256000163" w:id="142"/>
      <w:bookmarkStart w:name="_Toc81921321" w:id="143"/>
      <w:r w:rsidRPr="00430870">
        <w:rPr>
          <w:rFonts w:ascii="Arial" w:hAnsi="Arial" w:cs="Arial"/>
          <w:b/>
          <w:szCs w:val="26"/>
        </w:rPr>
        <w:t xml:space="preserve">Insulin (ska inte påbörjas om Kalium är under 3,3 </w:t>
      </w:r>
      <w:proofErr w:type="spellStart"/>
      <w:r w:rsidRPr="00430870">
        <w:rPr>
          <w:rFonts w:ascii="Arial" w:hAnsi="Arial" w:cs="Arial"/>
          <w:b/>
          <w:szCs w:val="26"/>
        </w:rPr>
        <w:t>mmol</w:t>
      </w:r>
      <w:proofErr w:type="spellEnd"/>
      <w:r w:rsidRPr="00430870">
        <w:rPr>
          <w:rFonts w:ascii="Arial" w:hAnsi="Arial" w:cs="Arial"/>
          <w:b/>
          <w:szCs w:val="26"/>
        </w:rPr>
        <w:t>/l)</w:t>
      </w:r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</w:p>
    <w:p w:rsidRPr="00112F41" w:rsidR="00430870" w:rsidP="00430870" w:rsidRDefault="00430870" w14:paraId="0C6082A7" w14:textId="77777777">
      <w:r w:rsidRPr="00112F41">
        <w:t xml:space="preserve">En sänkning av p-glukos med 4 </w:t>
      </w:r>
      <w:proofErr w:type="spellStart"/>
      <w:r w:rsidRPr="00112F41">
        <w:t>mmol</w:t>
      </w:r>
      <w:proofErr w:type="spellEnd"/>
      <w:r w:rsidRPr="00112F41">
        <w:t xml:space="preserve">/l per timme ska eftersträvas och ska påbörjas efter Natriumklorid-infusionen har påbörjats. </w:t>
      </w:r>
    </w:p>
    <w:p w:rsidRPr="00112F41" w:rsidR="00430870" w:rsidP="00430870" w:rsidRDefault="00430870" w14:paraId="6D80ED66" w14:textId="3348119C">
      <w:r w:rsidR="00430870">
        <w:rPr/>
        <w:t xml:space="preserve">8 E </w:t>
      </w:r>
      <w:r w:rsidR="14157B43">
        <w:rPr/>
        <w:t>Humalog eller Novorapid</w:t>
      </w:r>
      <w:r w:rsidR="00430870">
        <w:rPr/>
        <w:t xml:space="preserve"> </w:t>
      </w:r>
      <w:r w:rsidR="00430870">
        <w:rPr/>
        <w:t>ska ges intravenöst som bolus på akutintaget.</w:t>
      </w:r>
    </w:p>
    <w:p w:rsidR="00430870" w:rsidP="050F1505" w:rsidRDefault="00430870" w14:paraId="06204CC2" w14:textId="495278B7">
      <w:pPr>
        <w:pStyle w:val="Normal"/>
      </w:pPr>
      <w:r w:rsidR="00430870">
        <w:rPr/>
        <w:t xml:space="preserve">Därefter ges </w:t>
      </w:r>
      <w:r w:rsidR="5545969A">
        <w:rPr/>
        <w:t>Humalog eller Novorapid</w:t>
      </w:r>
      <w:r w:rsidR="00430870">
        <w:rPr/>
        <w:t xml:space="preserve"> i sprutpump alternativt volymstyrd infusionspump. </w:t>
      </w:r>
    </w:p>
    <w:p w:rsidR="00430870" w:rsidRDefault="00430870" w14:paraId="336D6B29" w14:textId="3E35A4DF">
      <w:pPr>
        <w:spacing w:after="0" w:line="240" w:lineRule="auto"/>
        <w:ind w:left="0" w:right="0"/>
      </w:pPr>
      <w:r>
        <w:br w:type="page"/>
      </w:r>
    </w:p>
    <w:p w:rsidR="00DD6F3C" w:rsidP="00430870" w:rsidRDefault="00DD6F3C" w14:paraId="4699EFDF" w14:textId="77777777"/>
    <w:tbl>
      <w:tblPr>
        <w:tblW w:w="7796" w:type="dxa"/>
        <w:tblInd w:w="1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2072"/>
        <w:gridCol w:w="1226"/>
        <w:gridCol w:w="1260"/>
        <w:gridCol w:w="1884"/>
        <w:gridCol w:w="1354"/>
      </w:tblGrid>
      <w:tr w:rsidRPr="00112F41" w:rsidR="00430870" w:rsidTr="050F1505" w14:paraId="236ACCB3" w14:textId="77777777">
        <w:trPr>
          <w:cantSplit/>
          <w:trHeight w:val="285"/>
        </w:trPr>
        <w:tc>
          <w:tcPr>
            <w:tcW w:w="7796" w:type="dxa"/>
            <w:gridSpan w:val="5"/>
            <w:shd w:val="clear" w:color="auto" w:fill="D5DCE4"/>
            <w:tcMar/>
          </w:tcPr>
          <w:p w:rsidRPr="00112F41" w:rsidR="00430870" w:rsidP="050F1505" w:rsidRDefault="00430870" w14:paraId="202D54C4" w14:textId="0C6D4485">
            <w:pPr>
              <w:pStyle w:val="Normal"/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b w:val="1"/>
                <w:bCs w:val="1"/>
                <w:sz w:val="22"/>
                <w:szCs w:val="22"/>
              </w:rPr>
            </w:pPr>
            <w:r w:rsidRPr="050F1505" w:rsidR="00430870">
              <w:rPr>
                <w:b w:val="1"/>
                <w:bCs w:val="1"/>
                <w:sz w:val="22"/>
                <w:szCs w:val="22"/>
              </w:rPr>
              <w:t>Sprutpump: Injek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>tio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 xml:space="preserve">n </w:t>
            </w:r>
            <w:r w:rsidRPr="050F1505" w:rsidR="66CFAF55">
              <w:rPr>
                <w:b w:val="1"/>
                <w:bCs w:val="1"/>
                <w:sz w:val="22"/>
                <w:szCs w:val="22"/>
              </w:rPr>
              <w:t>Humalog</w:t>
            </w:r>
            <w:r w:rsidRPr="050F1505" w:rsidR="66CFAF55">
              <w:rPr>
                <w:b w:val="1"/>
                <w:bCs w:val="1"/>
                <w:sz w:val="22"/>
                <w:szCs w:val="22"/>
              </w:rPr>
              <w:t xml:space="preserve"> eller Novorapid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 xml:space="preserve"> (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 xml:space="preserve">100E/ml) 0,5 ml blandas med 49,5 ml 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>NaCl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 xml:space="preserve"> (1E/ml)</w:t>
            </w:r>
          </w:p>
          <w:p w:rsidRPr="00112F41" w:rsidR="00430870" w:rsidP="050F1505" w:rsidRDefault="00430870" w14:paraId="0619B614" w14:textId="00FC6FDC">
            <w:pPr>
              <w:pStyle w:val="Normal"/>
              <w:overflowPunct w:val="0"/>
              <w:autoSpaceDE w:val="0"/>
              <w:autoSpaceDN w:val="0"/>
              <w:adjustRightInd w:val="0"/>
              <w:spacing w:after="160" w:line="240" w:lineRule="auto"/>
              <w:ind w:left="-81" w:right="0" w:firstLine="81"/>
              <w:textAlignment w:val="baseline"/>
            </w:pPr>
            <w:r w:rsidRPr="050F1505" w:rsidR="00430870">
              <w:rPr>
                <w:b w:val="1"/>
                <w:bCs w:val="1"/>
                <w:sz w:val="22"/>
                <w:szCs w:val="22"/>
              </w:rPr>
              <w:t>Infusionspump: Inje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>ktion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 xml:space="preserve"> </w:t>
            </w:r>
            <w:r w:rsidRPr="050F1505" w:rsidR="42E1417D">
              <w:rPr>
                <w:b w:val="1"/>
                <w:bCs w:val="1"/>
                <w:sz w:val="22"/>
                <w:szCs w:val="22"/>
              </w:rPr>
              <w:t>Humalog</w:t>
            </w:r>
            <w:r w:rsidRPr="050F1505" w:rsidR="42E1417D">
              <w:rPr>
                <w:b w:val="1"/>
                <w:bCs w:val="1"/>
                <w:sz w:val="22"/>
                <w:szCs w:val="22"/>
              </w:rPr>
              <w:t xml:space="preserve"> eller Novorapid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 xml:space="preserve"> (100E/ml) 2,5 ml blandas med 247,5 ml 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>NaCl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 xml:space="preserve"> (1</w:t>
            </w:r>
            <w:r w:rsidRPr="050F1505" w:rsidR="00430870">
              <w:rPr>
                <w:b w:val="1"/>
                <w:bCs w:val="1"/>
                <w:sz w:val="22"/>
                <w:szCs w:val="22"/>
              </w:rPr>
              <w:t>E/ml)</w:t>
            </w:r>
          </w:p>
        </w:tc>
      </w:tr>
      <w:tr w:rsidRPr="00112F41" w:rsidR="00430870" w:rsidTr="050F1505" w14:paraId="19FFD4B3" w14:textId="77777777">
        <w:trPr>
          <w:cantSplit/>
          <w:trHeight w:val="285"/>
        </w:trPr>
        <w:tc>
          <w:tcPr>
            <w:tcW w:w="2072" w:type="dxa"/>
            <w:vMerge w:val="restart"/>
            <w:tcMar/>
          </w:tcPr>
          <w:p w:rsidRPr="005D6332" w:rsidR="00430870" w:rsidP="005D6332" w:rsidRDefault="00430870" w14:paraId="533BA1AE" w14:textId="77777777">
            <w:pPr>
              <w:pStyle w:val="Tabell"/>
            </w:pPr>
            <w:r w:rsidRPr="005D6332">
              <w:t>KA (ketoacidos)</w:t>
            </w:r>
          </w:p>
        </w:tc>
        <w:tc>
          <w:tcPr>
            <w:tcW w:w="1226" w:type="dxa"/>
            <w:tcMar/>
          </w:tcPr>
          <w:p w:rsidRPr="005D6332" w:rsidR="00430870" w:rsidP="005D6332" w:rsidRDefault="00430870" w14:paraId="31B661F5" w14:textId="77777777">
            <w:pPr>
              <w:pStyle w:val="Tabell"/>
            </w:pPr>
            <w:r w:rsidRPr="005D6332">
              <w:t>Lindrig (pH 7,2-7,3)</w:t>
            </w:r>
          </w:p>
        </w:tc>
        <w:tc>
          <w:tcPr>
            <w:tcW w:w="1260" w:type="dxa"/>
            <w:tcMar/>
          </w:tcPr>
          <w:p w:rsidRPr="005D6332" w:rsidR="00430870" w:rsidP="005D6332" w:rsidRDefault="00430870" w14:paraId="3CD8D45D" w14:textId="77777777">
            <w:pPr>
              <w:pStyle w:val="Tabell"/>
            </w:pPr>
            <w:proofErr w:type="spellStart"/>
            <w:r w:rsidRPr="005D6332">
              <w:t>Startdos</w:t>
            </w:r>
            <w:proofErr w:type="spellEnd"/>
            <w:r w:rsidRPr="005D6332">
              <w:t xml:space="preserve"> 2-3E/</w:t>
            </w:r>
            <w:proofErr w:type="spellStart"/>
            <w:r w:rsidRPr="005D6332">
              <w:t>tim</w:t>
            </w:r>
            <w:proofErr w:type="spellEnd"/>
          </w:p>
          <w:p w:rsidRPr="005D6332" w:rsidR="00430870" w:rsidP="005D6332" w:rsidRDefault="00430870" w14:paraId="721C9FF4" w14:textId="77777777">
            <w:pPr>
              <w:pStyle w:val="Tabell"/>
            </w:pPr>
          </w:p>
        </w:tc>
        <w:tc>
          <w:tcPr>
            <w:tcW w:w="1884" w:type="dxa"/>
            <w:tcMar/>
          </w:tcPr>
          <w:p w:rsidRPr="005D6332" w:rsidR="00034763" w:rsidP="005D6332" w:rsidRDefault="00034763" w14:paraId="7823923B" w14:textId="77777777">
            <w:pPr>
              <w:pStyle w:val="Tabell"/>
            </w:pPr>
            <w:r w:rsidRPr="005D6332">
              <w:t>Styrs efter p-glukos</w:t>
            </w:r>
          </w:p>
          <w:p w:rsidRPr="005D6332" w:rsidR="00034763" w:rsidP="005D6332" w:rsidRDefault="00034763" w14:paraId="07ADE7C9" w14:textId="77777777">
            <w:pPr>
              <w:pStyle w:val="Tabell"/>
            </w:pPr>
            <w:r w:rsidRPr="005D6332">
              <w:t xml:space="preserve">Skall sjunka ca 4 </w:t>
            </w:r>
            <w:proofErr w:type="spellStart"/>
            <w:r w:rsidRPr="005D6332">
              <w:t>mmol</w:t>
            </w:r>
            <w:proofErr w:type="spellEnd"/>
            <w:r w:rsidRPr="005D6332">
              <w:t>/</w:t>
            </w:r>
            <w:proofErr w:type="spellStart"/>
            <w:r w:rsidRPr="005D6332">
              <w:t>tim</w:t>
            </w:r>
            <w:proofErr w:type="spellEnd"/>
          </w:p>
          <w:p w:rsidRPr="005D6332" w:rsidR="00430870" w:rsidP="005D6332" w:rsidRDefault="00430870" w14:paraId="602F20F8" w14:textId="0AE04543">
            <w:pPr>
              <w:pStyle w:val="Tabell"/>
            </w:pPr>
          </w:p>
        </w:tc>
        <w:tc>
          <w:tcPr>
            <w:tcW w:w="1354" w:type="dxa"/>
            <w:tcMar/>
          </w:tcPr>
          <w:p w:rsidRPr="005D6332" w:rsidR="00430870" w:rsidP="005D6332" w:rsidRDefault="00430870" w14:paraId="0B10A97B" w14:textId="77777777">
            <w:pPr>
              <w:pStyle w:val="Tabell"/>
            </w:pPr>
          </w:p>
          <w:p w:rsidRPr="005D6332" w:rsidR="00430870" w:rsidP="005D6332" w:rsidRDefault="00430870" w14:paraId="5CC20327" w14:textId="77777777">
            <w:pPr>
              <w:pStyle w:val="Tabell"/>
            </w:pPr>
          </w:p>
        </w:tc>
      </w:tr>
      <w:tr w:rsidRPr="00112F41" w:rsidR="00034763" w:rsidTr="050F1505" w14:paraId="0D338B04" w14:textId="77777777">
        <w:trPr>
          <w:cantSplit/>
          <w:trHeight w:val="285"/>
        </w:trPr>
        <w:tc>
          <w:tcPr>
            <w:tcW w:w="2072" w:type="dxa"/>
            <w:vMerge/>
            <w:tcMar/>
          </w:tcPr>
          <w:p w:rsidRPr="005D6332" w:rsidR="00034763" w:rsidP="005D6332" w:rsidRDefault="00034763" w14:paraId="374EF76F" w14:textId="77777777">
            <w:pPr>
              <w:pStyle w:val="Tabell"/>
            </w:pPr>
          </w:p>
        </w:tc>
        <w:tc>
          <w:tcPr>
            <w:tcW w:w="1226" w:type="dxa"/>
            <w:vMerge w:val="restart"/>
            <w:tcMar/>
          </w:tcPr>
          <w:p w:rsidRPr="005D6332" w:rsidR="00034763" w:rsidP="005D6332" w:rsidRDefault="00034763" w14:paraId="6B7733B7" w14:textId="29E0FFA2">
            <w:pPr>
              <w:pStyle w:val="Tabell"/>
            </w:pPr>
            <w:r w:rsidRPr="005D6332">
              <w:t>Måttlig (pH 7,0-7,2)</w:t>
            </w:r>
          </w:p>
        </w:tc>
        <w:tc>
          <w:tcPr>
            <w:tcW w:w="1260" w:type="dxa"/>
            <w:vMerge w:val="restart"/>
            <w:tcMar/>
          </w:tcPr>
          <w:p w:rsidRPr="005D6332" w:rsidR="00034763" w:rsidP="005D6332" w:rsidRDefault="00034763" w14:paraId="517AFAA0" w14:textId="77777777">
            <w:pPr>
              <w:pStyle w:val="Tabell"/>
            </w:pPr>
            <w:proofErr w:type="spellStart"/>
            <w:r w:rsidRPr="005D6332">
              <w:t>Startdos</w:t>
            </w:r>
            <w:proofErr w:type="spellEnd"/>
            <w:r w:rsidRPr="005D6332">
              <w:t xml:space="preserve"> 4E/</w:t>
            </w:r>
            <w:proofErr w:type="spellStart"/>
            <w:r w:rsidRPr="005D6332">
              <w:t>tim</w:t>
            </w:r>
            <w:proofErr w:type="spellEnd"/>
          </w:p>
          <w:p w:rsidRPr="005D6332" w:rsidR="00034763" w:rsidP="005D6332" w:rsidRDefault="00034763" w14:paraId="75ED9E52" w14:textId="77777777">
            <w:pPr>
              <w:pStyle w:val="Tabell"/>
            </w:pPr>
          </w:p>
          <w:p w:rsidRPr="005D6332" w:rsidR="00034763" w:rsidP="005D6332" w:rsidRDefault="00034763" w14:paraId="5707DDE1" w14:textId="77777777">
            <w:pPr>
              <w:pStyle w:val="Tabell"/>
            </w:pPr>
          </w:p>
        </w:tc>
        <w:tc>
          <w:tcPr>
            <w:tcW w:w="1884" w:type="dxa"/>
            <w:tcMar/>
          </w:tcPr>
          <w:p w:rsidRPr="005D6332" w:rsidR="005D6332" w:rsidP="005D6332" w:rsidRDefault="00034763" w14:paraId="0A00DA5C" w14:textId="71DDA54F">
            <w:pPr>
              <w:pStyle w:val="Tabell"/>
            </w:pPr>
            <w:r w:rsidRPr="005D6332">
              <w:t xml:space="preserve">p-glukos </w:t>
            </w:r>
            <w:r w:rsidRPr="005D6332" w:rsidR="00AA3C20">
              <w:t>är större än vid</w:t>
            </w:r>
            <w:r w:rsidRPr="005D6332">
              <w:t xml:space="preserve"> start</w:t>
            </w:r>
          </w:p>
          <w:p w:rsidRPr="005D6332" w:rsidR="00034763" w:rsidP="005D6332" w:rsidRDefault="00034763" w14:paraId="63D7D7E1" w14:textId="77777777">
            <w:pPr>
              <w:pStyle w:val="Tabell"/>
            </w:pPr>
          </w:p>
        </w:tc>
        <w:tc>
          <w:tcPr>
            <w:tcW w:w="1354" w:type="dxa"/>
            <w:tcMar/>
          </w:tcPr>
          <w:p w:rsidRPr="005D6332" w:rsidR="00034763" w:rsidP="005D6332" w:rsidRDefault="00034763" w14:paraId="457D2404" w14:textId="77777777">
            <w:pPr>
              <w:pStyle w:val="Tabell"/>
            </w:pPr>
            <w:r w:rsidRPr="005D6332">
              <w:t>öka med 50%</w:t>
            </w:r>
          </w:p>
          <w:p w:rsidRPr="005D6332" w:rsidR="00034763" w:rsidP="005D6332" w:rsidRDefault="00034763" w14:paraId="6A81B617" w14:textId="77777777">
            <w:pPr>
              <w:pStyle w:val="Tabell"/>
            </w:pPr>
          </w:p>
        </w:tc>
      </w:tr>
      <w:tr w:rsidRPr="00112F41" w:rsidR="00034763" w:rsidTr="050F1505" w14:paraId="151C3759" w14:textId="77777777">
        <w:trPr>
          <w:cantSplit/>
          <w:trHeight w:val="529"/>
        </w:trPr>
        <w:tc>
          <w:tcPr>
            <w:tcW w:w="2072" w:type="dxa"/>
            <w:vMerge/>
            <w:tcMar/>
          </w:tcPr>
          <w:p w:rsidRPr="005D6332" w:rsidR="00034763" w:rsidP="005D6332" w:rsidRDefault="00034763" w14:paraId="068F8F3A" w14:textId="77777777">
            <w:pPr>
              <w:pStyle w:val="Tabell"/>
            </w:pPr>
          </w:p>
        </w:tc>
        <w:tc>
          <w:tcPr>
            <w:tcW w:w="1226" w:type="dxa"/>
            <w:vMerge/>
            <w:tcMar/>
          </w:tcPr>
          <w:p w:rsidRPr="005D6332" w:rsidR="00034763" w:rsidP="005D6332" w:rsidRDefault="00034763" w14:paraId="4C766063" w14:textId="78BDF15A">
            <w:pPr>
              <w:pStyle w:val="Tabell"/>
            </w:pPr>
          </w:p>
        </w:tc>
        <w:tc>
          <w:tcPr>
            <w:tcW w:w="1260" w:type="dxa"/>
            <w:vMerge/>
            <w:tcMar/>
          </w:tcPr>
          <w:p w:rsidRPr="005D6332" w:rsidR="00034763" w:rsidP="005D6332" w:rsidRDefault="00034763" w14:paraId="06734957" w14:textId="77777777">
            <w:pPr>
              <w:pStyle w:val="Tabell"/>
            </w:pPr>
          </w:p>
        </w:tc>
        <w:tc>
          <w:tcPr>
            <w:tcW w:w="1884" w:type="dxa"/>
            <w:vMerge w:val="restart"/>
            <w:tcMar/>
          </w:tcPr>
          <w:p w:rsidRPr="005D6332" w:rsidR="00034763" w:rsidP="005D6332" w:rsidRDefault="00034763" w14:paraId="6A0148E2" w14:textId="77777777">
            <w:pPr>
              <w:pStyle w:val="Tabell"/>
            </w:pPr>
            <w:r w:rsidRPr="005D6332">
              <w:t xml:space="preserve">p-glukos minskat </w:t>
            </w:r>
            <w:proofErr w:type="gramStart"/>
            <w:r w:rsidRPr="005D6332">
              <w:t>&lt; 2</w:t>
            </w:r>
            <w:proofErr w:type="gramEnd"/>
            <w:r w:rsidRPr="005D6332">
              <w:t>mmol/l</w:t>
            </w:r>
          </w:p>
          <w:p w:rsidRPr="005D6332" w:rsidR="00034763" w:rsidP="005D6332" w:rsidRDefault="00034763" w14:paraId="0FD14169" w14:textId="77777777">
            <w:pPr>
              <w:pStyle w:val="Tabell"/>
            </w:pPr>
          </w:p>
        </w:tc>
        <w:tc>
          <w:tcPr>
            <w:tcW w:w="1354" w:type="dxa"/>
            <w:vMerge w:val="restart"/>
            <w:tcMar/>
          </w:tcPr>
          <w:p w:rsidRPr="005D6332" w:rsidR="00034763" w:rsidP="005D6332" w:rsidRDefault="00034763" w14:paraId="4FDF181C" w14:textId="77777777">
            <w:pPr>
              <w:pStyle w:val="Tabell"/>
            </w:pPr>
            <w:r w:rsidRPr="005D6332">
              <w:t>öka med 25%</w:t>
            </w:r>
          </w:p>
          <w:p w:rsidRPr="005D6332" w:rsidR="00034763" w:rsidP="005D6332" w:rsidRDefault="00034763" w14:paraId="69C71276" w14:textId="77777777">
            <w:pPr>
              <w:pStyle w:val="Tabell"/>
            </w:pPr>
          </w:p>
        </w:tc>
      </w:tr>
      <w:tr w:rsidRPr="00112F41" w:rsidR="00034763" w:rsidTr="050F1505" w14:paraId="21B6B78A" w14:textId="77777777">
        <w:trPr>
          <w:cantSplit/>
          <w:trHeight w:val="529"/>
        </w:trPr>
        <w:tc>
          <w:tcPr>
            <w:tcW w:w="2072" w:type="dxa"/>
            <w:vMerge/>
            <w:tcMar/>
          </w:tcPr>
          <w:p w:rsidRPr="005D6332" w:rsidR="00034763" w:rsidP="005D6332" w:rsidRDefault="00034763" w14:paraId="5174732D" w14:textId="77777777">
            <w:pPr>
              <w:pStyle w:val="Tabell"/>
            </w:pPr>
          </w:p>
        </w:tc>
        <w:tc>
          <w:tcPr>
            <w:tcW w:w="1226" w:type="dxa"/>
            <w:vMerge w:val="restart"/>
            <w:tcMar/>
          </w:tcPr>
          <w:p w:rsidRPr="005D6332" w:rsidR="00034763" w:rsidP="005D6332" w:rsidRDefault="00034763" w14:paraId="7B737031" w14:textId="3B5C1A5B">
            <w:pPr>
              <w:pStyle w:val="Tabell"/>
            </w:pPr>
            <w:r w:rsidRPr="005D6332">
              <w:t xml:space="preserve">Svår (pH </w:t>
            </w:r>
            <w:proofErr w:type="gramStart"/>
            <w:r w:rsidRPr="005D6332">
              <w:t>&lt; 7</w:t>
            </w:r>
            <w:proofErr w:type="gramEnd"/>
            <w:r w:rsidRPr="005D6332">
              <w:t>,0)</w:t>
            </w:r>
          </w:p>
        </w:tc>
        <w:tc>
          <w:tcPr>
            <w:tcW w:w="1260" w:type="dxa"/>
            <w:vMerge w:val="restart"/>
            <w:tcMar/>
          </w:tcPr>
          <w:p w:rsidR="00034763" w:rsidP="005D6332" w:rsidRDefault="00034763" w14:paraId="4D619BEA" w14:textId="77777777">
            <w:pPr>
              <w:pStyle w:val="Tabell"/>
            </w:pPr>
            <w:proofErr w:type="spellStart"/>
            <w:r w:rsidRPr="005D6332">
              <w:t>Startdos</w:t>
            </w:r>
            <w:proofErr w:type="spellEnd"/>
            <w:r w:rsidRPr="005D6332">
              <w:t xml:space="preserve"> 6E/</w:t>
            </w:r>
            <w:proofErr w:type="spellStart"/>
            <w:r w:rsidRPr="005D6332">
              <w:t>tim</w:t>
            </w:r>
            <w:proofErr w:type="spellEnd"/>
          </w:p>
          <w:p w:rsidRPr="005D6332" w:rsidR="005D6332" w:rsidP="005D6332" w:rsidRDefault="005D6332" w14:paraId="57974E83" w14:textId="77777777">
            <w:pPr>
              <w:pStyle w:val="Tabell"/>
            </w:pPr>
          </w:p>
          <w:p w:rsidRPr="005D6332" w:rsidR="00034763" w:rsidP="005D6332" w:rsidRDefault="00034763" w14:paraId="34A74636" w14:textId="77777777">
            <w:pPr>
              <w:pStyle w:val="Tabell"/>
            </w:pPr>
          </w:p>
          <w:p w:rsidRPr="005D6332" w:rsidR="00034763" w:rsidP="005D6332" w:rsidRDefault="00034763" w14:paraId="16A408C1" w14:textId="77777777">
            <w:pPr>
              <w:pStyle w:val="Tabell"/>
            </w:pPr>
          </w:p>
        </w:tc>
        <w:tc>
          <w:tcPr>
            <w:tcW w:w="1884" w:type="dxa"/>
            <w:vMerge/>
            <w:tcMar/>
          </w:tcPr>
          <w:p w:rsidRPr="005D6332" w:rsidR="00034763" w:rsidP="005D6332" w:rsidRDefault="00034763" w14:paraId="2DF09ED1" w14:textId="77777777">
            <w:pPr>
              <w:pStyle w:val="Tabell"/>
            </w:pPr>
          </w:p>
        </w:tc>
        <w:tc>
          <w:tcPr>
            <w:tcW w:w="1354" w:type="dxa"/>
            <w:vMerge/>
            <w:tcMar/>
          </w:tcPr>
          <w:p w:rsidRPr="005D6332" w:rsidR="00034763" w:rsidP="005D6332" w:rsidRDefault="00034763" w14:paraId="03099571" w14:textId="77777777">
            <w:pPr>
              <w:pStyle w:val="Tabell"/>
            </w:pPr>
          </w:p>
        </w:tc>
      </w:tr>
      <w:tr w:rsidRPr="00112F41" w:rsidR="00AA3C20" w:rsidTr="050F1505" w14:paraId="58EE2319" w14:textId="77777777">
        <w:trPr>
          <w:cantSplit/>
          <w:trHeight w:val="529"/>
        </w:trPr>
        <w:tc>
          <w:tcPr>
            <w:tcW w:w="2072" w:type="dxa"/>
            <w:vMerge/>
            <w:tcMar/>
          </w:tcPr>
          <w:p w:rsidRPr="005D6332" w:rsidR="00AA3C20" w:rsidP="005D6332" w:rsidRDefault="00AA3C20" w14:paraId="76841C2F" w14:textId="77777777">
            <w:pPr>
              <w:pStyle w:val="Tabell"/>
            </w:pPr>
          </w:p>
        </w:tc>
        <w:tc>
          <w:tcPr>
            <w:tcW w:w="1226" w:type="dxa"/>
            <w:vMerge/>
            <w:tcMar/>
          </w:tcPr>
          <w:p w:rsidRPr="005D6332" w:rsidR="00AA3C20" w:rsidP="005D6332" w:rsidRDefault="00AA3C20" w14:paraId="453A2285" w14:textId="551C57AB">
            <w:pPr>
              <w:pStyle w:val="Tabell"/>
            </w:pPr>
          </w:p>
        </w:tc>
        <w:tc>
          <w:tcPr>
            <w:tcW w:w="1260" w:type="dxa"/>
            <w:vMerge/>
            <w:tcMar/>
          </w:tcPr>
          <w:p w:rsidRPr="005D6332" w:rsidR="00AA3C20" w:rsidP="005D6332" w:rsidRDefault="00AA3C20" w14:paraId="59FED39A" w14:textId="77777777">
            <w:pPr>
              <w:pStyle w:val="Tabell"/>
            </w:pPr>
          </w:p>
        </w:tc>
        <w:tc>
          <w:tcPr>
            <w:tcW w:w="1884" w:type="dxa"/>
            <w:vMerge w:val="restart"/>
            <w:tcMar/>
          </w:tcPr>
          <w:p w:rsidRPr="005D6332" w:rsidR="00AA3C20" w:rsidP="005D6332" w:rsidRDefault="00AA3C20" w14:paraId="795F1C08" w14:textId="77777777">
            <w:pPr>
              <w:pStyle w:val="Tabell"/>
            </w:pPr>
            <w:r w:rsidRPr="005D6332">
              <w:t xml:space="preserve">p-glukos minskat 2-3 </w:t>
            </w:r>
            <w:proofErr w:type="spellStart"/>
            <w:r w:rsidRPr="005D6332">
              <w:t>mmol</w:t>
            </w:r>
            <w:proofErr w:type="spellEnd"/>
            <w:r w:rsidRPr="005D6332">
              <w:t>/l</w:t>
            </w:r>
          </w:p>
          <w:p w:rsidRPr="005D6332" w:rsidR="00AA3C20" w:rsidP="005D6332" w:rsidRDefault="00AA3C20" w14:paraId="200897EF" w14:textId="77777777">
            <w:pPr>
              <w:pStyle w:val="Tabell"/>
            </w:pPr>
          </w:p>
        </w:tc>
        <w:tc>
          <w:tcPr>
            <w:tcW w:w="1354" w:type="dxa"/>
            <w:vMerge w:val="restart"/>
            <w:tcMar/>
          </w:tcPr>
          <w:p w:rsidRPr="005D6332" w:rsidR="00AA3C20" w:rsidP="005D6332" w:rsidRDefault="00AA3C20" w14:paraId="0E6C0CE7" w14:textId="77777777">
            <w:pPr>
              <w:pStyle w:val="Tabell"/>
            </w:pPr>
            <w:r w:rsidRPr="005D6332">
              <w:t>oförändrad</w:t>
            </w:r>
          </w:p>
          <w:p w:rsidRPr="005D6332" w:rsidR="00AA3C20" w:rsidP="005D6332" w:rsidRDefault="00AA3C20" w14:paraId="04B96F43" w14:textId="77777777">
            <w:pPr>
              <w:pStyle w:val="Tabell"/>
            </w:pPr>
          </w:p>
        </w:tc>
      </w:tr>
      <w:tr w:rsidRPr="00112F41" w:rsidR="00AA3C20" w:rsidTr="050F1505" w14:paraId="0E25B815" w14:textId="77777777">
        <w:trPr>
          <w:cantSplit/>
          <w:trHeight w:val="433"/>
        </w:trPr>
        <w:tc>
          <w:tcPr>
            <w:tcW w:w="2072" w:type="dxa"/>
            <w:vMerge w:val="restart"/>
            <w:tcMar/>
          </w:tcPr>
          <w:p w:rsidRPr="005D6332" w:rsidR="00AA3C20" w:rsidP="005D6332" w:rsidRDefault="00AA3C20" w14:paraId="1C7CA85F" w14:textId="626896A2">
            <w:pPr>
              <w:pStyle w:val="Tabell"/>
            </w:pPr>
            <w:r w:rsidRPr="005D6332">
              <w:t>HHS (hyperglykemiskt Hyperosmolärt Syndrom)</w:t>
            </w:r>
          </w:p>
        </w:tc>
        <w:tc>
          <w:tcPr>
            <w:tcW w:w="1226" w:type="dxa"/>
            <w:vMerge w:val="restart"/>
            <w:tcMar/>
          </w:tcPr>
          <w:p w:rsidRPr="005D6332" w:rsidR="00AA3C20" w:rsidP="005D6332" w:rsidRDefault="00AA3C20" w14:paraId="7553F729" w14:textId="77777777">
            <w:pPr>
              <w:pStyle w:val="Tabell"/>
            </w:pPr>
          </w:p>
        </w:tc>
        <w:tc>
          <w:tcPr>
            <w:tcW w:w="1260" w:type="dxa"/>
            <w:vMerge w:val="restart"/>
            <w:tcMar/>
          </w:tcPr>
          <w:p w:rsidRPr="005D6332" w:rsidR="00AA3C20" w:rsidP="005D6332" w:rsidRDefault="00AA3C20" w14:paraId="313DD801" w14:textId="030FA432">
            <w:pPr>
              <w:pStyle w:val="Tabell"/>
            </w:pPr>
            <w:r w:rsidRPr="005D6332">
              <w:t>1-4 E/</w:t>
            </w:r>
            <w:proofErr w:type="spellStart"/>
            <w:r w:rsidRPr="005D6332">
              <w:t>tim</w:t>
            </w:r>
            <w:proofErr w:type="spellEnd"/>
          </w:p>
        </w:tc>
        <w:tc>
          <w:tcPr>
            <w:tcW w:w="1884" w:type="dxa"/>
            <w:vMerge/>
            <w:tcMar/>
          </w:tcPr>
          <w:p w:rsidRPr="005D6332" w:rsidR="00AA3C20" w:rsidP="005D6332" w:rsidRDefault="00AA3C20" w14:paraId="2C947ECC" w14:textId="77777777">
            <w:pPr>
              <w:pStyle w:val="Tabell"/>
            </w:pPr>
          </w:p>
        </w:tc>
        <w:tc>
          <w:tcPr>
            <w:tcW w:w="1354" w:type="dxa"/>
            <w:vMerge/>
            <w:tcMar/>
          </w:tcPr>
          <w:p w:rsidRPr="005D6332" w:rsidR="00AA3C20" w:rsidP="005D6332" w:rsidRDefault="00AA3C20" w14:paraId="57D1292E" w14:textId="77777777">
            <w:pPr>
              <w:pStyle w:val="Tabell"/>
            </w:pPr>
          </w:p>
        </w:tc>
      </w:tr>
      <w:tr w:rsidRPr="00112F41" w:rsidR="00AA3C20" w:rsidTr="050F1505" w14:paraId="37290E0D" w14:textId="77777777">
        <w:trPr>
          <w:cantSplit/>
          <w:trHeight w:val="284"/>
        </w:trPr>
        <w:tc>
          <w:tcPr>
            <w:tcW w:w="2072" w:type="dxa"/>
            <w:vMerge/>
            <w:tcMar/>
          </w:tcPr>
          <w:p w:rsidRPr="005D6332" w:rsidR="00AA3C20" w:rsidP="005D6332" w:rsidRDefault="00AA3C20" w14:paraId="2496FE00" w14:textId="691EECA0">
            <w:pPr>
              <w:pStyle w:val="Tabell"/>
            </w:pPr>
          </w:p>
        </w:tc>
        <w:tc>
          <w:tcPr>
            <w:tcW w:w="1226" w:type="dxa"/>
            <w:vMerge/>
            <w:tcMar/>
          </w:tcPr>
          <w:p w:rsidRPr="005D6332" w:rsidR="00AA3C20" w:rsidP="005D6332" w:rsidRDefault="00AA3C20" w14:paraId="4F9B090F" w14:textId="77777777">
            <w:pPr>
              <w:pStyle w:val="Tabell"/>
            </w:pPr>
          </w:p>
        </w:tc>
        <w:tc>
          <w:tcPr>
            <w:tcW w:w="1260" w:type="dxa"/>
            <w:vMerge/>
            <w:tcMar/>
          </w:tcPr>
          <w:p w:rsidRPr="005D6332" w:rsidR="00AA3C20" w:rsidP="005D6332" w:rsidRDefault="00AA3C20" w14:paraId="09B77419" w14:textId="3F56E157">
            <w:pPr>
              <w:pStyle w:val="Tabell"/>
            </w:pPr>
          </w:p>
        </w:tc>
        <w:tc>
          <w:tcPr>
            <w:tcW w:w="1884" w:type="dxa"/>
            <w:tcMar/>
          </w:tcPr>
          <w:p w:rsidRPr="005D6332" w:rsidR="005D6332" w:rsidP="005D6332" w:rsidRDefault="00AA3C20" w14:paraId="018639BE" w14:textId="5F1BAF06">
            <w:pPr>
              <w:pStyle w:val="Tabell"/>
            </w:pPr>
            <w:r w:rsidRPr="005D6332">
              <w:t xml:space="preserve">p-glukos minskat 3-4 </w:t>
            </w:r>
            <w:proofErr w:type="spellStart"/>
            <w:r w:rsidRPr="005D6332">
              <w:t>mmol</w:t>
            </w:r>
            <w:proofErr w:type="spellEnd"/>
            <w:r w:rsidRPr="005D6332">
              <w:t>/l</w:t>
            </w:r>
          </w:p>
          <w:p w:rsidRPr="005D6332" w:rsidR="00AA3C20" w:rsidP="005D6332" w:rsidRDefault="00AA3C20" w14:paraId="5DED88EB" w14:textId="77777777">
            <w:pPr>
              <w:pStyle w:val="Tabell"/>
            </w:pPr>
          </w:p>
        </w:tc>
        <w:tc>
          <w:tcPr>
            <w:tcW w:w="1354" w:type="dxa"/>
            <w:tcMar/>
          </w:tcPr>
          <w:p w:rsidRPr="005D6332" w:rsidR="00AA3C20" w:rsidP="005D6332" w:rsidRDefault="00AA3C20" w14:paraId="75903113" w14:textId="77777777">
            <w:pPr>
              <w:pStyle w:val="Tabell"/>
            </w:pPr>
            <w:r w:rsidRPr="005D6332">
              <w:t>minska med 25%</w:t>
            </w:r>
          </w:p>
          <w:p w:rsidRPr="005D6332" w:rsidR="00AA3C20" w:rsidP="005D6332" w:rsidRDefault="00AA3C20" w14:paraId="7CAA9528" w14:textId="77777777">
            <w:pPr>
              <w:pStyle w:val="Tabell"/>
            </w:pPr>
          </w:p>
        </w:tc>
      </w:tr>
      <w:tr w:rsidRPr="00112F41" w:rsidR="00AA3C20" w:rsidTr="050F1505" w14:paraId="6118A27E" w14:textId="77777777">
        <w:trPr>
          <w:cantSplit/>
          <w:trHeight w:val="1426"/>
        </w:trPr>
        <w:tc>
          <w:tcPr>
            <w:tcW w:w="2072" w:type="dxa"/>
            <w:vMerge/>
            <w:tcMar/>
          </w:tcPr>
          <w:p w:rsidRPr="005D6332" w:rsidR="00AA3C20" w:rsidP="005D6332" w:rsidRDefault="00AA3C20" w14:paraId="42C5540B" w14:textId="632432A0">
            <w:pPr>
              <w:pStyle w:val="Tabell"/>
            </w:pPr>
          </w:p>
        </w:tc>
        <w:tc>
          <w:tcPr>
            <w:tcW w:w="1226" w:type="dxa"/>
            <w:vMerge/>
            <w:tcMar/>
          </w:tcPr>
          <w:p w:rsidRPr="005D6332" w:rsidR="00AA3C20" w:rsidP="005D6332" w:rsidRDefault="00AA3C20" w14:paraId="2735FB4C" w14:textId="77777777">
            <w:pPr>
              <w:pStyle w:val="Tabell"/>
            </w:pPr>
          </w:p>
        </w:tc>
        <w:tc>
          <w:tcPr>
            <w:tcW w:w="1260" w:type="dxa"/>
            <w:vMerge/>
            <w:tcMar/>
          </w:tcPr>
          <w:p w:rsidRPr="005D6332" w:rsidR="00AA3C20" w:rsidP="005D6332" w:rsidRDefault="00AA3C20" w14:paraId="5CF64928" w14:textId="51364DD4">
            <w:pPr>
              <w:pStyle w:val="Tabell"/>
            </w:pPr>
          </w:p>
        </w:tc>
        <w:tc>
          <w:tcPr>
            <w:tcW w:w="1884" w:type="dxa"/>
            <w:tcMar/>
          </w:tcPr>
          <w:p w:rsidRPr="005D6332" w:rsidR="00AA3C20" w:rsidP="005D6332" w:rsidRDefault="00AA3C20" w14:paraId="6F61665C" w14:textId="470E9F73">
            <w:pPr>
              <w:pStyle w:val="Tabell"/>
            </w:pPr>
            <w:r w:rsidRPr="005D6332">
              <w:t xml:space="preserve">p-glukos minskat &gt;4 </w:t>
            </w:r>
            <w:proofErr w:type="spellStart"/>
            <w:r w:rsidRPr="005D6332">
              <w:t>mmol</w:t>
            </w:r>
            <w:proofErr w:type="spellEnd"/>
            <w:r w:rsidRPr="005D6332">
              <w:t>/l</w:t>
            </w:r>
          </w:p>
        </w:tc>
        <w:tc>
          <w:tcPr>
            <w:tcW w:w="1354" w:type="dxa"/>
            <w:tcMar/>
          </w:tcPr>
          <w:p w:rsidRPr="005D6332" w:rsidR="00AA3C20" w:rsidP="005D6332" w:rsidRDefault="00AA3C20" w14:paraId="06A0C7AB" w14:textId="1561E1E0">
            <w:pPr>
              <w:pStyle w:val="Tabell"/>
            </w:pPr>
            <w:r w:rsidRPr="005D6332">
              <w:t>minska med 50%</w:t>
            </w:r>
          </w:p>
        </w:tc>
      </w:tr>
    </w:tbl>
    <w:p w:rsidR="00430870" w:rsidP="00430870" w:rsidRDefault="00430870" w14:paraId="091E9E88" w14:textId="77777777">
      <w:r w:rsidRPr="00112F41">
        <w:t xml:space="preserve">P-glukos ska tas varje timme och vid p-glukos under 15 </w:t>
      </w:r>
      <w:proofErr w:type="spellStart"/>
      <w:r w:rsidRPr="00112F41">
        <w:t>mmol</w:t>
      </w:r>
      <w:proofErr w:type="spellEnd"/>
      <w:r w:rsidRPr="00112F41">
        <w:t xml:space="preserve">/l ska </w:t>
      </w:r>
      <w:proofErr w:type="gramStart"/>
      <w:r w:rsidRPr="00112F41">
        <w:t>istället</w:t>
      </w:r>
      <w:proofErr w:type="gramEnd"/>
      <w:r w:rsidRPr="00112F41">
        <w:t xml:space="preserve"> ett glukosdropp sättas, se punkt 4.</w:t>
      </w:r>
    </w:p>
    <w:p w:rsidRPr="00112F41" w:rsidR="00DD6F3C" w:rsidP="00430870" w:rsidRDefault="00DD6F3C" w14:paraId="734D92DA" w14:textId="77777777"/>
    <w:p w:rsidRPr="00AA3C20" w:rsidR="00430870" w:rsidP="00AA3C20" w:rsidRDefault="00430870" w14:paraId="76B48A50" w14:textId="77777777">
      <w:pPr>
        <w:pStyle w:val="Liststycke"/>
        <w:keepNext/>
        <w:keepLines/>
        <w:numPr>
          <w:ilvl w:val="0"/>
          <w:numId w:val="26"/>
        </w:numPr>
        <w:spacing w:before="200" w:after="60" w:line="240" w:lineRule="auto"/>
        <w:ind w:left="1003" w:right="0" w:hanging="357"/>
        <w:outlineLvl w:val="2"/>
        <w:rPr>
          <w:rFonts w:ascii="Arial" w:hAnsi="Arial" w:cs="Arial"/>
          <w:b/>
          <w:szCs w:val="26"/>
        </w:rPr>
      </w:pPr>
      <w:bookmarkStart w:name="_Toc256000209" w:id="144"/>
      <w:bookmarkStart w:name="_Toc256000192" w:id="145"/>
      <w:bookmarkStart w:name="_Toc256000175" w:id="146"/>
      <w:bookmarkStart w:name="_Toc256000072" w:id="147"/>
      <w:bookmarkStart w:name="_Toc381685514" w:id="148"/>
      <w:bookmarkStart w:name="_Toc475527810" w:id="149"/>
      <w:bookmarkStart w:name="_Toc475697789" w:id="150"/>
      <w:bookmarkStart w:name="_Toc476302636" w:id="151"/>
      <w:bookmarkStart w:name="_Toc256000008" w:id="152"/>
      <w:bookmarkStart w:name="_Toc256000023" w:id="153"/>
      <w:bookmarkStart w:name="_Toc256000038" w:id="154"/>
      <w:bookmarkStart w:name="_Toc256000053" w:id="155"/>
      <w:bookmarkStart w:name="_Toc2344131" w:id="156"/>
      <w:bookmarkStart w:name="_Toc256000068" w:id="157"/>
      <w:bookmarkStart w:name="_Toc256000084" w:id="158"/>
      <w:bookmarkStart w:name="_Toc256000100" w:id="159"/>
      <w:bookmarkStart w:name="_Toc256000116" w:id="160"/>
      <w:bookmarkStart w:name="_Toc256000132" w:id="161"/>
      <w:bookmarkStart w:name="_Toc256000148" w:id="162"/>
      <w:bookmarkStart w:name="_Toc256000164" w:id="163"/>
      <w:bookmarkStart w:name="_Toc81921322" w:id="164"/>
      <w:r w:rsidRPr="00AA3C20">
        <w:rPr>
          <w:rFonts w:ascii="Arial" w:hAnsi="Arial" w:cs="Arial"/>
          <w:b/>
          <w:szCs w:val="26"/>
        </w:rPr>
        <w:t>Kalium</w:t>
      </w:r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r w:rsidRPr="00AA3C20">
        <w:rPr>
          <w:rFonts w:ascii="Arial" w:hAnsi="Arial" w:cs="Arial"/>
          <w:b/>
          <w:bCs/>
          <w:szCs w:val="26"/>
        </w:rPr>
        <w:t xml:space="preserve"> </w:t>
      </w:r>
    </w:p>
    <w:p w:rsidRPr="00112F41" w:rsidR="00430870" w:rsidP="00430870" w:rsidRDefault="00430870" w14:paraId="072B2723" w14:textId="77777777">
      <w:proofErr w:type="spellStart"/>
      <w:r w:rsidRPr="00112F41">
        <w:t>Hypokalemi</w:t>
      </w:r>
      <w:proofErr w:type="spellEnd"/>
      <w:r w:rsidRPr="00112F41">
        <w:t xml:space="preserve"> ska förebyggas. Börjar med Kalium efter första litern </w:t>
      </w:r>
      <w:proofErr w:type="spellStart"/>
      <w:r w:rsidRPr="00112F41">
        <w:t>NaCl</w:t>
      </w:r>
      <w:proofErr w:type="spellEnd"/>
      <w:r w:rsidRPr="00112F41">
        <w:t xml:space="preserve"> har gått in </w:t>
      </w:r>
      <w:r w:rsidRPr="00112F41">
        <w:rPr>
          <w:b/>
          <w:bCs/>
        </w:rPr>
        <w:t xml:space="preserve">(vid Kalium </w:t>
      </w:r>
      <w:proofErr w:type="gramStart"/>
      <w:r w:rsidRPr="00112F41">
        <w:rPr>
          <w:b/>
          <w:bCs/>
        </w:rPr>
        <w:t>&lt; 3</w:t>
      </w:r>
      <w:proofErr w:type="gramEnd"/>
      <w:r w:rsidRPr="00112F41">
        <w:rPr>
          <w:b/>
          <w:bCs/>
        </w:rPr>
        <w:t xml:space="preserve">,3 </w:t>
      </w:r>
      <w:proofErr w:type="spellStart"/>
      <w:r w:rsidRPr="00112F41">
        <w:rPr>
          <w:b/>
          <w:bCs/>
        </w:rPr>
        <w:t>mmol</w:t>
      </w:r>
      <w:proofErr w:type="spellEnd"/>
      <w:r w:rsidRPr="00112F41">
        <w:rPr>
          <w:b/>
          <w:bCs/>
        </w:rPr>
        <w:t>/l påbörjas Kaliumdropp direkt)</w:t>
      </w:r>
      <w:r w:rsidRPr="00112F41">
        <w:t>.</w:t>
      </w:r>
    </w:p>
    <w:p w:rsidRPr="00112F41" w:rsidR="00430870" w:rsidP="00430870" w:rsidRDefault="00430870" w14:paraId="1D8917CC" w14:textId="77777777">
      <w:r w:rsidRPr="00112F41">
        <w:t xml:space="preserve">OBS! Vid njursvikt (ingen </w:t>
      </w:r>
      <w:proofErr w:type="spellStart"/>
      <w:r w:rsidRPr="00112F41">
        <w:t>diures</w:t>
      </w:r>
      <w:proofErr w:type="spellEnd"/>
      <w:r w:rsidRPr="00112F41">
        <w:t xml:space="preserve"> eller förhöjd </w:t>
      </w:r>
      <w:proofErr w:type="spellStart"/>
      <w:r w:rsidRPr="00112F41">
        <w:t>Kreatinin</w:t>
      </w:r>
      <w:proofErr w:type="spellEnd"/>
      <w:r w:rsidRPr="00112F41">
        <w:t>) avvakta med Kalium! Omvärderas under förloppet!</w:t>
      </w:r>
    </w:p>
    <w:p w:rsidRPr="00112F41" w:rsidR="00430870" w:rsidP="00430870" w:rsidRDefault="00430870" w14:paraId="2F62BBC9" w14:textId="77777777">
      <w:r w:rsidRPr="00112F41">
        <w:t xml:space="preserve">Sätt 40 </w:t>
      </w:r>
      <w:proofErr w:type="spellStart"/>
      <w:r w:rsidRPr="00112F41">
        <w:t>mmol</w:t>
      </w:r>
      <w:proofErr w:type="spellEnd"/>
      <w:r w:rsidRPr="00112F41">
        <w:t xml:space="preserve"> K till 500 ml 0,9% </w:t>
      </w:r>
      <w:proofErr w:type="spellStart"/>
      <w:r w:rsidRPr="00112F41">
        <w:t>NaCl</w:t>
      </w:r>
      <w:proofErr w:type="spellEnd"/>
    </w:p>
    <w:p w:rsidRPr="00112F41" w:rsidR="00430870" w:rsidP="00430870" w:rsidRDefault="00430870" w14:paraId="79CADD37" w14:textId="77777777">
      <w:r w:rsidRPr="00112F41">
        <w:t xml:space="preserve">10 </w:t>
      </w:r>
      <w:proofErr w:type="spellStart"/>
      <w:r w:rsidRPr="00112F41">
        <w:t>mmol</w:t>
      </w:r>
      <w:proofErr w:type="spellEnd"/>
      <w:r w:rsidRPr="00112F41">
        <w:t>//</w:t>
      </w:r>
      <w:proofErr w:type="spellStart"/>
      <w:r w:rsidRPr="00112F41">
        <w:t>tim</w:t>
      </w:r>
      <w:proofErr w:type="spellEnd"/>
      <w:r w:rsidRPr="00112F41">
        <w:t xml:space="preserve"> = 125 ml/</w:t>
      </w:r>
      <w:proofErr w:type="spellStart"/>
      <w:r w:rsidRPr="00112F41">
        <w:t>tim</w:t>
      </w:r>
      <w:proofErr w:type="spellEnd"/>
      <w:r w:rsidRPr="00112F41">
        <w:tab/>
      </w:r>
      <w:r w:rsidRPr="00112F41">
        <w:t xml:space="preserve">20 </w:t>
      </w:r>
      <w:proofErr w:type="spellStart"/>
      <w:r w:rsidRPr="00112F41">
        <w:t>mmol</w:t>
      </w:r>
      <w:proofErr w:type="spellEnd"/>
      <w:r w:rsidRPr="00112F41">
        <w:t>/</w:t>
      </w:r>
      <w:proofErr w:type="spellStart"/>
      <w:r w:rsidRPr="00112F41">
        <w:t>tim</w:t>
      </w:r>
      <w:proofErr w:type="spellEnd"/>
      <w:r w:rsidRPr="00112F41">
        <w:t xml:space="preserve"> = 250 ml/</w:t>
      </w:r>
      <w:proofErr w:type="spellStart"/>
      <w:r w:rsidRPr="00112F41">
        <w:t>tim</w:t>
      </w:r>
      <w:proofErr w:type="spellEnd"/>
    </w:p>
    <w:p w:rsidRPr="00112F41" w:rsidR="00430870" w:rsidP="00430870" w:rsidRDefault="00430870" w14:paraId="769586F4" w14:textId="77777777">
      <w:pPr>
        <w:rPr>
          <w:lang w:val="en-US"/>
        </w:rPr>
      </w:pPr>
      <w:r w:rsidRPr="00112F41">
        <w:rPr>
          <w:lang w:val="en-US"/>
        </w:rPr>
        <w:t>30 mmol/</w:t>
      </w:r>
      <w:proofErr w:type="spellStart"/>
      <w:r w:rsidRPr="00112F41">
        <w:rPr>
          <w:lang w:val="en-US"/>
        </w:rPr>
        <w:t>tim</w:t>
      </w:r>
      <w:proofErr w:type="spellEnd"/>
      <w:r w:rsidRPr="00112F41">
        <w:rPr>
          <w:lang w:val="en-US"/>
        </w:rPr>
        <w:t xml:space="preserve"> = 375 ml/</w:t>
      </w:r>
      <w:proofErr w:type="spellStart"/>
      <w:r w:rsidRPr="00112F41">
        <w:rPr>
          <w:lang w:val="en-US"/>
        </w:rPr>
        <w:t>tim</w:t>
      </w:r>
      <w:proofErr w:type="spellEnd"/>
      <w:r w:rsidRPr="00112F41">
        <w:rPr>
          <w:lang w:val="en-US"/>
        </w:rPr>
        <w:tab/>
      </w:r>
      <w:r w:rsidRPr="00112F41">
        <w:rPr>
          <w:lang w:val="en-US"/>
        </w:rPr>
        <w:t>40 mmol/</w:t>
      </w:r>
      <w:proofErr w:type="spellStart"/>
      <w:r w:rsidRPr="00112F41">
        <w:rPr>
          <w:lang w:val="en-US"/>
        </w:rPr>
        <w:t>tim</w:t>
      </w:r>
      <w:proofErr w:type="spellEnd"/>
      <w:r w:rsidRPr="00112F41">
        <w:rPr>
          <w:lang w:val="en-US"/>
        </w:rPr>
        <w:t xml:space="preserve"> = 500 ml/</w:t>
      </w:r>
      <w:proofErr w:type="spellStart"/>
      <w:r w:rsidRPr="00112F41">
        <w:rPr>
          <w:lang w:val="en-US"/>
        </w:rPr>
        <w:t>tim.</w:t>
      </w:r>
      <w:proofErr w:type="spellEnd"/>
    </w:p>
    <w:p w:rsidRPr="00112F41" w:rsidR="00430870" w:rsidP="00430870" w:rsidRDefault="00430870" w14:paraId="61674822" w14:textId="77777777">
      <w:pPr>
        <w:keepNext/>
        <w:keepLines/>
        <w:spacing w:after="160" w:line="240" w:lineRule="auto"/>
        <w:ind w:left="2676" w:right="0"/>
        <w:rPr>
          <w:szCs w:val="20"/>
          <w:lang w:val="en-US"/>
        </w:rPr>
      </w:pPr>
    </w:p>
    <w:tbl>
      <w:tblPr>
        <w:tblW w:w="0" w:type="auto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1708"/>
        <w:gridCol w:w="2210"/>
        <w:gridCol w:w="2325"/>
      </w:tblGrid>
      <w:tr w:rsidRPr="00112F41" w:rsidR="00430870" w:rsidTr="00CA1197" w14:paraId="701C26FF" w14:textId="77777777">
        <w:tc>
          <w:tcPr>
            <w:tcW w:w="1708" w:type="dxa"/>
            <w:shd w:val="clear" w:color="auto" w:fill="E7E6E6"/>
          </w:tcPr>
          <w:p w:rsidRPr="00112F41" w:rsidR="00430870" w:rsidP="00CA1197" w:rsidRDefault="00430870" w14:paraId="5247262E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 xml:space="preserve">S-Kalium i </w:t>
            </w:r>
            <w:proofErr w:type="spellStart"/>
            <w:r w:rsidRPr="00112F41">
              <w:rPr>
                <w:bCs/>
                <w:sz w:val="22"/>
                <w:szCs w:val="20"/>
              </w:rPr>
              <w:t>mmol</w:t>
            </w:r>
            <w:proofErr w:type="spellEnd"/>
            <w:r w:rsidRPr="00112F41">
              <w:rPr>
                <w:bCs/>
                <w:sz w:val="22"/>
                <w:szCs w:val="20"/>
              </w:rPr>
              <w:t>/l</w:t>
            </w:r>
          </w:p>
        </w:tc>
        <w:tc>
          <w:tcPr>
            <w:tcW w:w="2210" w:type="dxa"/>
            <w:shd w:val="clear" w:color="auto" w:fill="E7E6E6"/>
          </w:tcPr>
          <w:p w:rsidRPr="00112F41" w:rsidR="00430870" w:rsidP="00CA1197" w:rsidRDefault="00430870" w14:paraId="0E9086C9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 xml:space="preserve">Kaliumtillförsel i </w:t>
            </w:r>
            <w:proofErr w:type="spellStart"/>
            <w:r w:rsidRPr="00112F41">
              <w:rPr>
                <w:bCs/>
                <w:sz w:val="22"/>
                <w:szCs w:val="20"/>
              </w:rPr>
              <w:t>mmol</w:t>
            </w:r>
            <w:proofErr w:type="spellEnd"/>
            <w:r w:rsidRPr="00112F41">
              <w:rPr>
                <w:bCs/>
                <w:sz w:val="22"/>
                <w:szCs w:val="20"/>
              </w:rPr>
              <w:t>/timme</w:t>
            </w:r>
          </w:p>
        </w:tc>
        <w:tc>
          <w:tcPr>
            <w:tcW w:w="2325" w:type="dxa"/>
            <w:shd w:val="clear" w:color="auto" w:fill="E7E6E6"/>
          </w:tcPr>
          <w:p w:rsidRPr="00112F41" w:rsidR="00430870" w:rsidP="00CA1197" w:rsidRDefault="00430870" w14:paraId="598F78DA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Kaliumkontroll**</w:t>
            </w:r>
          </w:p>
        </w:tc>
      </w:tr>
      <w:tr w:rsidRPr="00112F41" w:rsidR="00430870" w:rsidTr="00CA1197" w14:paraId="546D0704" w14:textId="77777777">
        <w:tc>
          <w:tcPr>
            <w:tcW w:w="1708" w:type="dxa"/>
            <w:shd w:val="clear" w:color="auto" w:fill="auto"/>
          </w:tcPr>
          <w:p w:rsidRPr="00112F41" w:rsidR="00430870" w:rsidP="00CA1197" w:rsidRDefault="00430870" w14:paraId="031102BF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proofErr w:type="gramStart"/>
            <w:r w:rsidRPr="00112F41">
              <w:rPr>
                <w:bCs/>
                <w:sz w:val="22"/>
                <w:szCs w:val="20"/>
              </w:rPr>
              <w:t>&lt; 3</w:t>
            </w:r>
            <w:proofErr w:type="gramEnd"/>
            <w:r w:rsidRPr="00112F41">
              <w:rPr>
                <w:bCs/>
                <w:sz w:val="22"/>
                <w:szCs w:val="20"/>
              </w:rPr>
              <w:t>,3</w:t>
            </w:r>
          </w:p>
        </w:tc>
        <w:tc>
          <w:tcPr>
            <w:tcW w:w="2210" w:type="dxa"/>
            <w:shd w:val="clear" w:color="auto" w:fill="auto"/>
          </w:tcPr>
          <w:p w:rsidRPr="00112F41" w:rsidR="00430870" w:rsidP="00CA1197" w:rsidRDefault="00430870" w14:paraId="3EA30179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30*</w:t>
            </w:r>
          </w:p>
        </w:tc>
        <w:tc>
          <w:tcPr>
            <w:tcW w:w="2325" w:type="dxa"/>
            <w:shd w:val="clear" w:color="auto" w:fill="auto"/>
          </w:tcPr>
          <w:p w:rsidRPr="00112F41" w:rsidR="00430870" w:rsidP="00CA1197" w:rsidRDefault="00430870" w14:paraId="0E7C5F9F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Varje timma</w:t>
            </w:r>
          </w:p>
        </w:tc>
      </w:tr>
      <w:tr w:rsidRPr="00112F41" w:rsidR="00430870" w:rsidTr="00CA1197" w14:paraId="6D99C872" w14:textId="77777777">
        <w:tc>
          <w:tcPr>
            <w:tcW w:w="1708" w:type="dxa"/>
            <w:shd w:val="clear" w:color="auto" w:fill="auto"/>
          </w:tcPr>
          <w:p w:rsidRPr="00112F41" w:rsidR="00430870" w:rsidP="00CA1197" w:rsidRDefault="00430870" w14:paraId="75B2FD64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3,4-5,5</w:t>
            </w:r>
          </w:p>
        </w:tc>
        <w:tc>
          <w:tcPr>
            <w:tcW w:w="2210" w:type="dxa"/>
            <w:shd w:val="clear" w:color="auto" w:fill="auto"/>
          </w:tcPr>
          <w:p w:rsidRPr="00112F41" w:rsidR="00430870" w:rsidP="00CA1197" w:rsidRDefault="00430870" w14:paraId="6EAFD678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10</w:t>
            </w:r>
          </w:p>
        </w:tc>
        <w:tc>
          <w:tcPr>
            <w:tcW w:w="2325" w:type="dxa"/>
            <w:shd w:val="clear" w:color="auto" w:fill="auto"/>
          </w:tcPr>
          <w:p w:rsidRPr="00112F41" w:rsidR="00430870" w:rsidP="00CA1197" w:rsidRDefault="00430870" w14:paraId="6AC39E38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Varannan timma</w:t>
            </w:r>
          </w:p>
        </w:tc>
      </w:tr>
      <w:tr w:rsidRPr="00112F41" w:rsidR="00430870" w:rsidTr="00CA1197" w14:paraId="55D64471" w14:textId="77777777">
        <w:tc>
          <w:tcPr>
            <w:tcW w:w="1708" w:type="dxa"/>
            <w:shd w:val="clear" w:color="auto" w:fill="auto"/>
          </w:tcPr>
          <w:p w:rsidRPr="00112F41" w:rsidR="00430870" w:rsidP="00CA1197" w:rsidRDefault="00430870" w14:paraId="3FABB227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 xml:space="preserve">&gt; 5,5 eller </w:t>
            </w:r>
            <w:proofErr w:type="spellStart"/>
            <w:r w:rsidRPr="00112F41">
              <w:rPr>
                <w:bCs/>
                <w:sz w:val="22"/>
                <w:szCs w:val="20"/>
              </w:rPr>
              <w:t>anurisk</w:t>
            </w:r>
            <w:proofErr w:type="spellEnd"/>
          </w:p>
        </w:tc>
        <w:tc>
          <w:tcPr>
            <w:tcW w:w="2210" w:type="dxa"/>
            <w:shd w:val="clear" w:color="auto" w:fill="auto"/>
          </w:tcPr>
          <w:p w:rsidRPr="00112F41" w:rsidR="00430870" w:rsidP="00CA1197" w:rsidRDefault="00430870" w14:paraId="38DE5C02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ingen</w:t>
            </w:r>
          </w:p>
        </w:tc>
        <w:tc>
          <w:tcPr>
            <w:tcW w:w="2325" w:type="dxa"/>
            <w:shd w:val="clear" w:color="auto" w:fill="auto"/>
          </w:tcPr>
          <w:p w:rsidRPr="00112F41" w:rsidR="00430870" w:rsidP="00CA1197" w:rsidRDefault="00430870" w14:paraId="457C8A66" w14:textId="77777777">
            <w:pPr>
              <w:spacing w:before="40" w:after="40" w:line="240" w:lineRule="auto"/>
              <w:ind w:left="0" w:right="0"/>
              <w:rPr>
                <w:bCs/>
                <w:sz w:val="22"/>
                <w:szCs w:val="20"/>
              </w:rPr>
            </w:pPr>
            <w:r w:rsidRPr="00112F41">
              <w:rPr>
                <w:bCs/>
                <w:sz w:val="22"/>
                <w:szCs w:val="20"/>
              </w:rPr>
              <w:t>Varannan timma</w:t>
            </w:r>
          </w:p>
        </w:tc>
      </w:tr>
    </w:tbl>
    <w:p w:rsidRPr="00112F41" w:rsidR="00430870" w:rsidP="00430870" w:rsidRDefault="00430870" w14:paraId="180C97A4" w14:textId="77777777">
      <w:pPr>
        <w:spacing w:after="160" w:line="240" w:lineRule="auto"/>
        <w:ind w:left="2676" w:right="0"/>
        <w:rPr>
          <w:szCs w:val="20"/>
        </w:rPr>
      </w:pPr>
    </w:p>
    <w:p w:rsidRPr="00112F41" w:rsidR="00430870" w:rsidP="00430870" w:rsidRDefault="00430870" w14:paraId="36223A55" w14:textId="77777777">
      <w:r w:rsidRPr="00112F41">
        <w:t xml:space="preserve">* </w:t>
      </w:r>
      <w:r w:rsidRPr="00112F41">
        <w:rPr>
          <w:b/>
        </w:rPr>
        <w:t>fall för IVA</w:t>
      </w:r>
      <w:r w:rsidRPr="00112F41">
        <w:t xml:space="preserve"> med infusion av 30 </w:t>
      </w:r>
      <w:proofErr w:type="spellStart"/>
      <w:r w:rsidRPr="00112F41">
        <w:t>mmol</w:t>
      </w:r>
      <w:proofErr w:type="spellEnd"/>
      <w:r w:rsidRPr="00112F41">
        <w:t xml:space="preserve"> Kalium/</w:t>
      </w:r>
      <w:proofErr w:type="spellStart"/>
      <w:r w:rsidRPr="00112F41">
        <w:t>tim</w:t>
      </w:r>
      <w:proofErr w:type="spellEnd"/>
      <w:r w:rsidRPr="00112F41">
        <w:t xml:space="preserve"> via CVK, vänta med insulintillförsel tills Kalium är 3,4 eller högre</w:t>
      </w:r>
    </w:p>
    <w:p w:rsidR="00430870" w:rsidP="00430870" w:rsidRDefault="00430870" w14:paraId="5A249ADB" w14:textId="77777777">
      <w:r w:rsidRPr="00112F41">
        <w:t>**Läkare ska sökas akut vid svar på S-Kalium för vidare ordinationer.</w:t>
      </w:r>
    </w:p>
    <w:p w:rsidRPr="00112F41" w:rsidR="00DD6F3C" w:rsidP="00430870" w:rsidRDefault="00DD6F3C" w14:paraId="79C19EA9" w14:textId="77777777"/>
    <w:p w:rsidRPr="00AA3C20" w:rsidR="00430870" w:rsidP="00AA3C20" w:rsidRDefault="00430870" w14:paraId="4955A471" w14:textId="77777777">
      <w:pPr>
        <w:pStyle w:val="Liststycke"/>
        <w:keepNext/>
        <w:numPr>
          <w:ilvl w:val="0"/>
          <w:numId w:val="26"/>
        </w:numPr>
        <w:spacing w:before="200" w:after="60" w:line="240" w:lineRule="auto"/>
        <w:ind w:right="0"/>
        <w:outlineLvl w:val="2"/>
        <w:rPr>
          <w:rFonts w:ascii="Arial" w:hAnsi="Arial" w:cs="Arial"/>
          <w:b/>
          <w:szCs w:val="26"/>
        </w:rPr>
      </w:pPr>
      <w:bookmarkStart w:name="_Toc381685515" w:id="165"/>
      <w:bookmarkStart w:name="_Toc475527811" w:id="166"/>
      <w:bookmarkStart w:name="_Toc475697790" w:id="167"/>
      <w:bookmarkStart w:name="_Toc476302637" w:id="168"/>
      <w:bookmarkStart w:name="_Toc256000009" w:id="169"/>
      <w:bookmarkStart w:name="_Toc256000024" w:id="170"/>
      <w:bookmarkStart w:name="_Toc256000039" w:id="171"/>
      <w:bookmarkStart w:name="_Toc256000054" w:id="172"/>
      <w:bookmarkStart w:name="_Toc2344132" w:id="173"/>
      <w:bookmarkStart w:name="_Toc256000069" w:id="174"/>
      <w:bookmarkStart w:name="_Toc256000085" w:id="175"/>
      <w:bookmarkStart w:name="_Toc256000101" w:id="176"/>
      <w:bookmarkStart w:name="_Toc256000117" w:id="177"/>
      <w:bookmarkStart w:name="_Toc256000133" w:id="178"/>
      <w:bookmarkStart w:name="_Toc256000149" w:id="179"/>
      <w:bookmarkStart w:name="_Toc256000165" w:id="180"/>
      <w:bookmarkStart w:name="_Toc256000210" w:id="181"/>
      <w:bookmarkStart w:name="_Toc256000193" w:id="182"/>
      <w:bookmarkStart w:name="_Toc256000176" w:id="183"/>
      <w:bookmarkStart w:name="_Toc256000087" w:id="184"/>
      <w:bookmarkStart w:name="_Toc81921323" w:id="185"/>
      <w:r w:rsidRPr="00AA3C20">
        <w:rPr>
          <w:rFonts w:ascii="Arial" w:hAnsi="Arial" w:cs="Arial"/>
          <w:b/>
        </w:rPr>
        <w:t>Glukos</w:t>
      </w:r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r w:rsidRPr="00AA3C20">
        <w:rPr>
          <w:rFonts w:ascii="Arial" w:hAnsi="Arial" w:cs="Arial"/>
          <w:b/>
        </w:rPr>
        <w:t xml:space="preserve">infusion  </w:t>
      </w:r>
      <w:r w:rsidRPr="00AA3C20">
        <w:rPr>
          <w:rFonts w:ascii="Arial" w:hAnsi="Arial" w:cs="Arial"/>
          <w:b/>
          <w:szCs w:val="26"/>
        </w:rPr>
        <w:t xml:space="preserve">ges då p-glukos är under 15 </w:t>
      </w:r>
      <w:proofErr w:type="spellStart"/>
      <w:r w:rsidRPr="00AA3C20">
        <w:rPr>
          <w:rFonts w:ascii="Arial" w:hAnsi="Arial" w:cs="Arial"/>
          <w:b/>
          <w:szCs w:val="26"/>
        </w:rPr>
        <w:t>mmol</w:t>
      </w:r>
      <w:proofErr w:type="spellEnd"/>
      <w:r w:rsidRPr="00AA3C20">
        <w:rPr>
          <w:rFonts w:ascii="Arial" w:hAnsi="Arial" w:cs="Arial"/>
          <w:b/>
          <w:szCs w:val="26"/>
        </w:rPr>
        <w:t>/l.</w:t>
      </w:r>
      <w:bookmarkEnd w:id="181"/>
      <w:bookmarkEnd w:id="182"/>
      <w:bookmarkEnd w:id="183"/>
      <w:bookmarkEnd w:id="184"/>
      <w:bookmarkEnd w:id="185"/>
      <w:r w:rsidRPr="00AA3C20">
        <w:rPr>
          <w:rFonts w:ascii="Arial" w:hAnsi="Arial" w:cs="Arial"/>
          <w:b/>
          <w:szCs w:val="26"/>
        </w:rPr>
        <w:t xml:space="preserve"> </w:t>
      </w:r>
    </w:p>
    <w:p w:rsidRPr="00112F41" w:rsidR="00430870" w:rsidP="00430870" w:rsidRDefault="00430870" w14:paraId="75925791" w14:textId="77777777">
      <w:bookmarkStart w:name="_Toc256000211" w:id="186"/>
      <w:bookmarkStart w:name="_Toc256000194" w:id="187"/>
      <w:bookmarkStart w:name="_Toc256000177" w:id="188"/>
      <w:bookmarkStart w:name="_Toc256000088" w:id="189"/>
      <w:bookmarkStart w:name="_Toc81921324" w:id="190"/>
      <w:r w:rsidRPr="00112F41">
        <w:t>Natriumklorid-/</w:t>
      </w:r>
      <w:proofErr w:type="spellStart"/>
      <w:r w:rsidRPr="00112F41">
        <w:t>RingerAcetat</w:t>
      </w:r>
      <w:proofErr w:type="spellEnd"/>
      <w:r w:rsidRPr="00112F41">
        <w:t>-droppet tas bort och ERSÄTTS med 1000 ml 5 % Glukos med Natriumtillsats.</w:t>
      </w:r>
      <w:bookmarkEnd w:id="186"/>
      <w:bookmarkEnd w:id="187"/>
      <w:bookmarkEnd w:id="188"/>
      <w:bookmarkEnd w:id="189"/>
      <w:bookmarkEnd w:id="190"/>
      <w:r w:rsidRPr="00112F41">
        <w:t xml:space="preserve"> </w:t>
      </w:r>
    </w:p>
    <w:p w:rsidRPr="00112F41" w:rsidR="00430870" w:rsidP="00430870" w:rsidRDefault="00430870" w14:paraId="0A3651B0" w14:textId="77777777">
      <w:pPr>
        <w:pStyle w:val="Liststycke"/>
        <w:numPr>
          <w:ilvl w:val="0"/>
          <w:numId w:val="23"/>
        </w:numPr>
        <w:spacing w:line="288" w:lineRule="auto"/>
      </w:pPr>
      <w:r w:rsidRPr="00112F41">
        <w:t xml:space="preserve">Tim 3-8: 1l Glukos 5% med 120 </w:t>
      </w:r>
      <w:proofErr w:type="spellStart"/>
      <w:r w:rsidRPr="00112F41">
        <w:t>mmol</w:t>
      </w:r>
      <w:proofErr w:type="spellEnd"/>
      <w:r w:rsidRPr="00112F41">
        <w:t xml:space="preserve"> Natrium (500 ml/</w:t>
      </w:r>
      <w:proofErr w:type="spellStart"/>
      <w:r w:rsidRPr="00112F41">
        <w:t>tim</w:t>
      </w:r>
      <w:proofErr w:type="spellEnd"/>
      <w:r w:rsidRPr="00112F41">
        <w:t>)</w:t>
      </w:r>
    </w:p>
    <w:p w:rsidRPr="00112F41" w:rsidR="00430870" w:rsidP="00430870" w:rsidRDefault="00430870" w14:paraId="60E871BA" w14:textId="77777777">
      <w:pPr>
        <w:pStyle w:val="Liststycke"/>
        <w:numPr>
          <w:ilvl w:val="0"/>
          <w:numId w:val="23"/>
        </w:numPr>
        <w:spacing w:line="288" w:lineRule="auto"/>
      </w:pPr>
      <w:r w:rsidRPr="00112F41">
        <w:t xml:space="preserve">Tim 9-12: 1l Glukos 5% med 80 </w:t>
      </w:r>
      <w:proofErr w:type="spellStart"/>
      <w:r w:rsidRPr="00112F41">
        <w:t>mmol</w:t>
      </w:r>
      <w:proofErr w:type="spellEnd"/>
      <w:r w:rsidRPr="00112F41">
        <w:t xml:space="preserve"> Natrium (250 ml/</w:t>
      </w:r>
      <w:proofErr w:type="spellStart"/>
      <w:r w:rsidRPr="00112F41">
        <w:t>tim</w:t>
      </w:r>
      <w:proofErr w:type="spellEnd"/>
      <w:r w:rsidRPr="00112F41">
        <w:t xml:space="preserve">) </w:t>
      </w:r>
    </w:p>
    <w:p w:rsidRPr="00112F41" w:rsidR="00430870" w:rsidP="00430870" w:rsidRDefault="00430870" w14:paraId="505FCD87" w14:textId="77777777">
      <w:pPr>
        <w:rPr>
          <w:u w:val="single"/>
        </w:rPr>
      </w:pPr>
      <w:r w:rsidRPr="00112F41">
        <w:t xml:space="preserve">Man ska sikta på p-glukos 10-13 </w:t>
      </w:r>
      <w:proofErr w:type="spellStart"/>
      <w:r w:rsidRPr="00112F41">
        <w:t>mmol</w:t>
      </w:r>
      <w:proofErr w:type="spellEnd"/>
      <w:r w:rsidRPr="00112F41">
        <w:t xml:space="preserve">/l så länge </w:t>
      </w:r>
      <w:proofErr w:type="spellStart"/>
      <w:r w:rsidRPr="00112F41">
        <w:t>acidos</w:t>
      </w:r>
      <w:proofErr w:type="spellEnd"/>
      <w:r w:rsidRPr="00112F41">
        <w:t xml:space="preserve"> föreligger (pH </w:t>
      </w:r>
      <w:proofErr w:type="gramStart"/>
      <w:r w:rsidRPr="00112F41">
        <w:t>&lt; 7</w:t>
      </w:r>
      <w:proofErr w:type="gramEnd"/>
      <w:r w:rsidRPr="00112F41">
        <w:t xml:space="preserve">,3). En långsam p-glukossänkning på 18-24 </w:t>
      </w:r>
      <w:proofErr w:type="spellStart"/>
      <w:r w:rsidRPr="00112F41">
        <w:t>tim</w:t>
      </w:r>
      <w:proofErr w:type="spellEnd"/>
      <w:r w:rsidRPr="00112F41">
        <w:t xml:space="preserve"> ska eftersträvas.</w:t>
      </w:r>
    </w:p>
    <w:p w:rsidRPr="00631CB7" w:rsidR="00430870" w:rsidP="00430870" w:rsidRDefault="00430870" w14:paraId="065C8F89" w14:textId="77777777">
      <w:pPr>
        <w:rPr>
          <w:b/>
          <w:bCs/>
        </w:rPr>
      </w:pPr>
      <w:r w:rsidRPr="00631CB7">
        <w:rPr>
          <w:b/>
          <w:bCs/>
        </w:rPr>
        <w:t xml:space="preserve">Övergång till </w:t>
      </w:r>
      <w:proofErr w:type="spellStart"/>
      <w:r w:rsidRPr="00631CB7">
        <w:rPr>
          <w:b/>
          <w:bCs/>
        </w:rPr>
        <w:t>subcutana</w:t>
      </w:r>
      <w:proofErr w:type="spellEnd"/>
      <w:r w:rsidRPr="00631CB7">
        <w:rPr>
          <w:b/>
          <w:bCs/>
        </w:rPr>
        <w:t xml:space="preserve"> insulininjektioner</w:t>
      </w:r>
    </w:p>
    <w:p w:rsidRPr="00112F41" w:rsidR="00430870" w:rsidP="00430870" w:rsidRDefault="00430870" w14:paraId="27FB25EE" w14:textId="77777777">
      <w:r w:rsidRPr="00112F41">
        <w:t xml:space="preserve">Behandlingen ska pågå minst 6 tim. </w:t>
      </w:r>
      <w:proofErr w:type="spellStart"/>
      <w:r w:rsidRPr="00112F41">
        <w:t>Acidosen</w:t>
      </w:r>
      <w:proofErr w:type="spellEnd"/>
      <w:r w:rsidRPr="00112F41">
        <w:t xml:space="preserve"> ska vara hävd (B-</w:t>
      </w:r>
      <w:proofErr w:type="spellStart"/>
      <w:r w:rsidRPr="00112F41">
        <w:t>ketoner</w:t>
      </w:r>
      <w:proofErr w:type="spellEnd"/>
      <w:r w:rsidRPr="00112F41">
        <w:t xml:space="preserve"> </w:t>
      </w:r>
      <w:proofErr w:type="gramStart"/>
      <w:r w:rsidRPr="00112F41">
        <w:t>&lt; 0</w:t>
      </w:r>
      <w:proofErr w:type="gramEnd"/>
      <w:r w:rsidRPr="00112F41">
        <w:t xml:space="preserve">,5 </w:t>
      </w:r>
      <w:proofErr w:type="spellStart"/>
      <w:r w:rsidRPr="00112F41">
        <w:t>mmol</w:t>
      </w:r>
      <w:proofErr w:type="spellEnd"/>
      <w:r w:rsidRPr="00112F41">
        <w:t xml:space="preserve">/l eller Standardbikarbonat &gt;18 </w:t>
      </w:r>
      <w:proofErr w:type="spellStart"/>
      <w:r w:rsidRPr="00112F41">
        <w:t>mmol</w:t>
      </w:r>
      <w:proofErr w:type="spellEnd"/>
      <w:r w:rsidRPr="00112F41">
        <w:t>/l). Avveckla droppet när patienten är återställd och i anslutning till måltid.</w:t>
      </w:r>
    </w:p>
    <w:p w:rsidRPr="00631CB7" w:rsidR="00430870" w:rsidP="00430870" w:rsidRDefault="00430870" w14:paraId="68EAE6E9" w14:textId="42A3776E">
      <w:pPr>
        <w:ind w:right="565"/>
        <w:rPr>
          <w:b/>
          <w:bCs/>
        </w:rPr>
      </w:pPr>
      <w:r w:rsidRPr="00631CB7">
        <w:rPr>
          <w:b/>
          <w:bCs/>
        </w:rPr>
        <w:t>Innan avvecklingen av insulindroppet ska den fortsatta insulinbehandlingen vara planerad och påbörjad!</w:t>
      </w:r>
    </w:p>
    <w:p w:rsidR="00430870" w:rsidP="050F1505" w:rsidRDefault="00430870" w14:paraId="16A9757A" w14:textId="01E971BD">
      <w:pPr>
        <w:pStyle w:val="Normal"/>
      </w:pPr>
      <w:r w:rsidR="00430870">
        <w:rPr/>
        <w:t xml:space="preserve">Planerad </w:t>
      </w:r>
      <w:r w:rsidR="00430870">
        <w:rPr/>
        <w:t>måltidsdos</w:t>
      </w:r>
      <w:r w:rsidR="00430870">
        <w:rPr/>
        <w:t xml:space="preserve"> av direktverkande (</w:t>
      </w:r>
      <w:r w:rsidR="5BA5C819">
        <w:rPr/>
        <w:t>Humalog</w:t>
      </w:r>
      <w:r w:rsidR="5BA5C819">
        <w:rPr/>
        <w:t xml:space="preserve"> eller Novorapid </w:t>
      </w:r>
      <w:r w:rsidR="00430870">
        <w:rPr/>
        <w:t xml:space="preserve">ska ges i anslutning till måltid och insulindroppet avvecklas 30 min </w:t>
      </w:r>
      <w:r w:rsidRPr="050F1505" w:rsidR="00430870">
        <w:rPr>
          <w:b w:val="1"/>
          <w:bCs w:val="1"/>
          <w:u w:val="single"/>
        </w:rPr>
        <w:t>efter</w:t>
      </w:r>
      <w:r w:rsidR="00430870">
        <w:rPr/>
        <w:t xml:space="preserve"> denna insulininjektion. Ge också den del av basinsulinet (</w:t>
      </w:r>
      <w:r w:rsidR="0A0CBD83">
        <w:rPr/>
        <w:t>Abasaglar</w:t>
      </w:r>
      <w:r w:rsidR="00430870">
        <w:rPr/>
        <w:t xml:space="preserve">) som motsvarar tidpunkten då droppet avvecklas. Om droppet avvecklas på morgonen, ge halva dosen av det basinsulin som </w:t>
      </w:r>
      <w:r w:rsidR="00430870">
        <w:rPr/>
        <w:t>t ex</w:t>
      </w:r>
      <w:r w:rsidR="00430870">
        <w:rPr/>
        <w:t xml:space="preserve"> skulle ha getts till natten (se även särskild riktlinje ”Behandlingsrekommendationer vid </w:t>
      </w:r>
      <w:hyperlink r:id="R4749ad45935a430b">
        <w:r w:rsidRPr="050F1505" w:rsidR="00430870">
          <w:rPr>
            <w:color w:val="0000FF"/>
            <w:u w:val="single"/>
          </w:rPr>
          <w:t>Insulinbehandling för inneliggande vuxna patienter</w:t>
        </w:r>
      </w:hyperlink>
      <w:r w:rsidR="00430870">
        <w:rPr/>
        <w:t>”).</w:t>
      </w:r>
    </w:p>
    <w:p w:rsidRPr="00112F41" w:rsidR="00DD6F3C" w:rsidP="00430870" w:rsidRDefault="00DD6F3C" w14:paraId="5BC3B9EC" w14:textId="77777777">
      <w:pPr>
        <w:rPr>
          <w:i/>
          <w:iCs/>
        </w:rPr>
      </w:pPr>
    </w:p>
    <w:p w:rsidRPr="00575623" w:rsidR="00430870" w:rsidP="00575623" w:rsidRDefault="00430870" w14:paraId="7E0C9452" w14:textId="77777777">
      <w:pPr>
        <w:pStyle w:val="Liststycke"/>
        <w:keepNext/>
        <w:numPr>
          <w:ilvl w:val="0"/>
          <w:numId w:val="26"/>
        </w:numPr>
        <w:spacing w:before="200" w:after="60" w:line="240" w:lineRule="auto"/>
        <w:ind w:right="0"/>
        <w:outlineLvl w:val="2"/>
        <w:rPr>
          <w:rFonts w:ascii="Arial" w:hAnsi="Arial" w:cs="Arial"/>
          <w:b/>
          <w:szCs w:val="26"/>
        </w:rPr>
      </w:pPr>
      <w:bookmarkStart w:name="_Toc256000212" w:id="191"/>
      <w:bookmarkStart w:name="_Toc256000195" w:id="192"/>
      <w:bookmarkStart w:name="_Toc256000178" w:id="193"/>
      <w:bookmarkStart w:name="_Toc256000103" w:id="194"/>
      <w:bookmarkStart w:name="_Toc381685516" w:id="195"/>
      <w:bookmarkStart w:name="_Toc475527812" w:id="196"/>
      <w:bookmarkStart w:name="_Toc475697791" w:id="197"/>
      <w:bookmarkStart w:name="_Toc476302638" w:id="198"/>
      <w:bookmarkStart w:name="_Toc256000010" w:id="199"/>
      <w:bookmarkStart w:name="_Toc256000025" w:id="200"/>
      <w:bookmarkStart w:name="_Toc256000040" w:id="201"/>
      <w:bookmarkStart w:name="_Toc256000055" w:id="202"/>
      <w:bookmarkStart w:name="_Toc2344133" w:id="203"/>
      <w:bookmarkStart w:name="_Toc256000070" w:id="204"/>
      <w:bookmarkStart w:name="_Toc256000086" w:id="205"/>
      <w:bookmarkStart w:name="_Toc256000102" w:id="206"/>
      <w:bookmarkStart w:name="_Toc256000118" w:id="207"/>
      <w:bookmarkStart w:name="_Toc256000134" w:id="208"/>
      <w:bookmarkStart w:name="_Toc256000150" w:id="209"/>
      <w:bookmarkStart w:name="_Toc256000166" w:id="210"/>
      <w:bookmarkStart w:name="_Toc81921325" w:id="211"/>
      <w:r w:rsidRPr="00575623">
        <w:rPr>
          <w:rFonts w:ascii="Arial" w:hAnsi="Arial" w:cs="Arial"/>
          <w:b/>
          <w:szCs w:val="26"/>
        </w:rPr>
        <w:t>Buffert</w:t>
      </w:r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r w:rsidRPr="00575623">
        <w:rPr>
          <w:rFonts w:ascii="Arial" w:hAnsi="Arial" w:cs="Arial"/>
          <w:b/>
          <w:szCs w:val="26"/>
        </w:rPr>
        <w:t xml:space="preserve"> </w:t>
      </w:r>
    </w:p>
    <w:p w:rsidRPr="00112F41" w:rsidR="00430870" w:rsidP="00430870" w:rsidRDefault="00430870" w14:paraId="43A3072C" w14:textId="77777777">
      <w:r w:rsidRPr="00112F41">
        <w:t xml:space="preserve">Buffert ska endast ges vid </w:t>
      </w:r>
      <w:proofErr w:type="spellStart"/>
      <w:r w:rsidRPr="00112F41">
        <w:t>acidos</w:t>
      </w:r>
      <w:proofErr w:type="spellEnd"/>
      <w:r w:rsidRPr="00112F41">
        <w:t xml:space="preserve"> med pH </w:t>
      </w:r>
      <w:proofErr w:type="gramStart"/>
      <w:r w:rsidRPr="00112F41">
        <w:t>&lt; 6</w:t>
      </w:r>
      <w:proofErr w:type="gramEnd"/>
      <w:r w:rsidRPr="00112F41">
        <w:t xml:space="preserve">,9. Patienten skall då vårdas på IVA. Då ges 100 ml </w:t>
      </w:r>
      <w:proofErr w:type="spellStart"/>
      <w:r w:rsidRPr="00112F41">
        <w:t>Tribonat</w:t>
      </w:r>
      <w:proofErr w:type="spellEnd"/>
      <w:r w:rsidRPr="00112F41">
        <w:t xml:space="preserve"> i infusion under 60 min. S-Kalium sjunker med 0,6 </w:t>
      </w:r>
      <w:proofErr w:type="spellStart"/>
      <w:r w:rsidRPr="00112F41">
        <w:t>mmol</w:t>
      </w:r>
      <w:proofErr w:type="spellEnd"/>
      <w:r w:rsidRPr="00112F41">
        <w:t xml:space="preserve">/l för varje pH-stegring på 0,1. </w:t>
      </w:r>
    </w:p>
    <w:p w:rsidRPr="00112F41" w:rsidR="00430870" w:rsidP="00430870" w:rsidRDefault="00430870" w14:paraId="605706B6" w14:textId="77777777">
      <w:pPr>
        <w:overflowPunct w:val="0"/>
        <w:autoSpaceDE w:val="0"/>
        <w:autoSpaceDN w:val="0"/>
        <w:adjustRightInd w:val="0"/>
        <w:spacing w:after="160" w:line="240" w:lineRule="auto"/>
        <w:ind w:left="0" w:right="0"/>
        <w:textAlignment w:val="baseline"/>
        <w:rPr>
          <w:szCs w:val="20"/>
        </w:rPr>
      </w:pPr>
    </w:p>
    <w:p w:rsidRPr="00575623" w:rsidR="00430870" w:rsidP="00575623" w:rsidRDefault="00430870" w14:paraId="05A96B42" w14:textId="77777777">
      <w:pPr>
        <w:pStyle w:val="Liststycke"/>
        <w:keepNext/>
        <w:keepLines/>
        <w:numPr>
          <w:ilvl w:val="0"/>
          <w:numId w:val="26"/>
        </w:numPr>
        <w:overflowPunct w:val="0"/>
        <w:autoSpaceDE w:val="0"/>
        <w:autoSpaceDN w:val="0"/>
        <w:adjustRightInd w:val="0"/>
        <w:spacing w:after="160" w:line="240" w:lineRule="auto"/>
        <w:ind w:right="0"/>
        <w:textAlignment w:val="baseline"/>
        <w:rPr>
          <w:rFonts w:ascii="Arial" w:hAnsi="Arial" w:cs="Arial"/>
          <w:b/>
          <w:szCs w:val="26"/>
        </w:rPr>
      </w:pPr>
      <w:r w:rsidRPr="00575623">
        <w:rPr>
          <w:rFonts w:ascii="Arial" w:hAnsi="Arial" w:cs="Arial"/>
          <w:b/>
          <w:szCs w:val="26"/>
        </w:rPr>
        <w:t>Uppföljning/provtagning</w:t>
      </w:r>
    </w:p>
    <w:p w:rsidRPr="00112F41" w:rsidR="00430870" w:rsidP="00430870" w:rsidRDefault="00430870" w14:paraId="4F846F1C" w14:textId="77777777">
      <w:pPr>
        <w:pStyle w:val="Rubrik3"/>
      </w:pPr>
      <w:bookmarkStart w:name="_Toc256000213" w:id="212"/>
      <w:bookmarkStart w:name="_Toc256000196" w:id="213"/>
      <w:bookmarkStart w:name="_Toc256000179" w:id="214"/>
      <w:bookmarkStart w:name="_Toc81921326" w:id="215"/>
      <w:bookmarkStart w:name="_Toc140746012" w:id="216"/>
      <w:r w:rsidRPr="00112F41">
        <w:t>Provtagning, kontroller</w:t>
      </w:r>
      <w:bookmarkEnd w:id="212"/>
      <w:bookmarkEnd w:id="213"/>
      <w:bookmarkEnd w:id="214"/>
      <w:bookmarkEnd w:id="215"/>
      <w:bookmarkEnd w:id="216"/>
    </w:p>
    <w:p w:rsidRPr="00112F41" w:rsidR="00430870" w:rsidP="00430870" w:rsidRDefault="00430870" w14:paraId="26A75E7D" w14:textId="77777777">
      <w:pPr>
        <w:pStyle w:val="Beskrivning"/>
      </w:pPr>
      <w:r w:rsidRPr="00112F41">
        <w:t>Tidpunkt 0 när insulindroppet sätts. Fyll i vita fält i ”Mätvärden” i Melior.</w:t>
      </w:r>
    </w:p>
    <w:tbl>
      <w:tblPr>
        <w:tblW w:w="9630" w:type="dxa"/>
        <w:tblInd w:w="7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shd w:val="clear" w:color="auto" w:fill="BDC0B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71"/>
        <w:gridCol w:w="715"/>
        <w:gridCol w:w="755"/>
        <w:gridCol w:w="746"/>
        <w:gridCol w:w="743"/>
        <w:gridCol w:w="925"/>
        <w:gridCol w:w="875"/>
        <w:gridCol w:w="875"/>
        <w:gridCol w:w="875"/>
        <w:gridCol w:w="939"/>
        <w:gridCol w:w="811"/>
      </w:tblGrid>
      <w:tr w:rsidRPr="00112F41" w:rsidR="00430870" w:rsidTr="00CA1197" w14:paraId="295CB226" w14:textId="77777777">
        <w:trPr>
          <w:trHeight w:val="295"/>
          <w:tblHeader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7DE0A8A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Tid, timmar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EB377F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Akut</w:t>
            </w: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60F3D64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0</w:t>
            </w:r>
          </w:p>
        </w:tc>
        <w:tc>
          <w:tcPr>
            <w:tcW w:w="745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1B2F14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1</w:t>
            </w:r>
          </w:p>
        </w:tc>
        <w:tc>
          <w:tcPr>
            <w:tcW w:w="743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8E01E38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2</w:t>
            </w: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58F41EDD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4</w:t>
            </w: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850F0E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6</w:t>
            </w: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437C2D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8</w:t>
            </w: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A3A668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10</w:t>
            </w: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D7D351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12</w:t>
            </w: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6" w:space="0"/>
              <w:right w:val="single" w:color="000000" w:sz="2" w:space="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76BB070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jc w:val="center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  <w:t>16</w:t>
            </w:r>
          </w:p>
        </w:tc>
      </w:tr>
      <w:tr w:rsidRPr="00112F41" w:rsidR="00430870" w:rsidTr="00CA1197" w14:paraId="7FAE112D" w14:textId="77777777">
        <w:tblPrEx>
          <w:shd w:val="clear" w:color="auto" w:fill="auto"/>
        </w:tblPrEx>
        <w:trPr>
          <w:trHeight w:val="397" w:hRule="exact"/>
        </w:trPr>
        <w:tc>
          <w:tcPr>
            <w:tcW w:w="1369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42B2023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Klockslag</w:t>
            </w:r>
          </w:p>
        </w:tc>
        <w:tc>
          <w:tcPr>
            <w:tcW w:w="714" w:type="dxa"/>
            <w:tcBorders>
              <w:top w:val="single" w:color="000000" w:sz="6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57CD1B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086C5C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D5F45A1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5AFF0A81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542D414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FCEB53D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80BEB48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C4E0864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8A4B8F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6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7259F23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Pr="00112F41" w:rsidR="00430870" w:rsidTr="00CA1197" w14:paraId="1A14FEC0" w14:textId="77777777">
        <w:tblPrEx>
          <w:shd w:val="clear" w:color="auto" w:fill="auto"/>
        </w:tblPrEx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53D5EC73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P-</w:t>
            </w:r>
            <w:proofErr w:type="spellStart"/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glucos</w:t>
            </w:r>
            <w:proofErr w:type="spellEnd"/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50DCD06B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2346E24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707229AD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6B5C071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5A48CC9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74B9DDC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97DDE35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CC252AD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5EA6BE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5D3A211B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Pr="00112F41" w:rsidR="00430870" w:rsidTr="00CA1197" w14:paraId="33F2C2DF" w14:textId="77777777">
        <w:tblPrEx>
          <w:shd w:val="clear" w:color="auto" w:fill="auto"/>
        </w:tblPrEx>
        <w:trPr>
          <w:trHeight w:val="56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27DBB7B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Insulindropp ml/h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C8E2C3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542D4E2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0000" w:sz="2" w:space="0"/>
              <w:bottom w:val="single" w:color="006B65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FED9D98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9C3B29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3A78462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C8E4D30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A33FD03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77E1603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B1F343B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7236552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Pr="00112F41" w:rsidR="00430870" w:rsidTr="00CA1197" w14:paraId="1FE67A48" w14:textId="77777777">
        <w:tblPrEx>
          <w:shd w:val="clear" w:color="auto" w:fill="auto"/>
        </w:tblPrEx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32AB4D0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Na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8675433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F15EAB1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6B65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6D961B1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C85918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B2CB3CC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CFA651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D04DDE0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EC0AEE5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51025CD5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2B048D2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Pr="00112F41" w:rsidR="00430870" w:rsidTr="00CA1197" w14:paraId="27917132" w14:textId="77777777">
        <w:tblPrEx>
          <w:shd w:val="clear" w:color="auto" w:fill="auto"/>
        </w:tblPrEx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7EDD56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K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A20A191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0E306A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082F960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BA5C75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1DE45C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727BAF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A3C36C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30E27BE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1176763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9E5FFC2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Pr="00112F41" w:rsidR="00430870" w:rsidTr="00CA1197" w14:paraId="184E5B0A" w14:textId="77777777">
        <w:tblPrEx>
          <w:shd w:val="clear" w:color="auto" w:fill="auto"/>
        </w:tblPrEx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1B05C1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proofErr w:type="spellStart"/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Krea</w:t>
            </w:r>
            <w:proofErr w:type="spellEnd"/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5C9986D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1E95EAC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0E1B47E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DD60E9B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7FB1911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6FD62F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1CA63A5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C5D501C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2D73198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496628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Pr="00112F41" w:rsidR="00430870" w:rsidTr="00CA1197" w14:paraId="6D9D78E0" w14:textId="77777777">
        <w:tblPrEx>
          <w:shd w:val="clear" w:color="auto" w:fill="auto"/>
        </w:tblPrEx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107567E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P-</w:t>
            </w:r>
            <w:proofErr w:type="spellStart"/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osm</w:t>
            </w:r>
            <w:proofErr w:type="spellEnd"/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18DDAA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A0AA31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5209D4D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F3F5FEC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D4FCF7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9D76725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79CB89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262D4B1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48687F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81A8CE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Pr="00112F41" w:rsidR="00430870" w:rsidTr="00CA1197" w14:paraId="0B61C7A5" w14:textId="77777777">
        <w:tblPrEx>
          <w:shd w:val="clear" w:color="auto" w:fill="auto"/>
        </w:tblPrEx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D33113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proofErr w:type="spellStart"/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Blodgas</w:t>
            </w:r>
            <w:proofErr w:type="spellEnd"/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B28AE9E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2BFC75B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24FAD60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5BB0202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248E12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0F2EB51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23A3AD9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EF0680E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57D4B70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67E6E7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Pr="00112F41" w:rsidR="00430870" w:rsidTr="00CA1197" w14:paraId="61AC7883" w14:textId="77777777">
        <w:tblPrEx>
          <w:shd w:val="clear" w:color="auto" w:fill="auto"/>
        </w:tblPrEx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134BFA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Blodstatus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FAA8600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BE3774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063D15D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06385EB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65157DDB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48A3392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4E928ED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FD3F17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0E3A5F2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7861F978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Pr="00112F41" w:rsidR="00430870" w:rsidTr="00CA1197" w14:paraId="01BD3D8D" w14:textId="77777777">
        <w:tblPrEx>
          <w:shd w:val="clear" w:color="auto" w:fill="auto"/>
        </w:tblPrEx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098269D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P-</w:t>
            </w:r>
            <w:proofErr w:type="spellStart"/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ketoner</w:t>
            </w:r>
            <w:proofErr w:type="spellEnd"/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580E138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F0FE841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04DC0A9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1E4CBF8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171A1E4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F5C758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915A3BF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E3798D9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75EF9B17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41DAE88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  <w:tr w:rsidRPr="00112F41" w:rsidR="00430870" w:rsidTr="00CA1197" w14:paraId="71916DA7" w14:textId="77777777">
        <w:tblPrEx>
          <w:shd w:val="clear" w:color="auto" w:fill="auto"/>
        </w:tblPrEx>
        <w:trPr>
          <w:trHeight w:val="397" w:hRule="exact"/>
        </w:trPr>
        <w:tc>
          <w:tcPr>
            <w:tcW w:w="136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6" w:space="0"/>
            </w:tcBorders>
            <w:shd w:val="clear" w:color="auto" w:fill="DCDCD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53EEE8CB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right="0"/>
              <w:rPr>
                <w:rFonts w:ascii="Helvetica Neue" w:hAnsi="Helvetica Neue" w:eastAsia="Helvetica Neue" w:cs="Helvetica Neue"/>
                <w:b/>
                <w:bCs/>
                <w:color w:val="000000"/>
                <w:sz w:val="20"/>
                <w:szCs w:val="20"/>
                <w:bdr w:val="nil"/>
              </w:rPr>
            </w:pPr>
            <w:r w:rsidRPr="00112F41">
              <w:rPr>
                <w:rFonts w:ascii="Helvetica Neue" w:hAnsi="Helvetica Neue" w:eastAsia="Arial Unicode MS" w:cs="Arial Unicode MS"/>
                <w:b/>
                <w:bCs/>
                <w:color w:val="000000"/>
                <w:sz w:val="20"/>
                <w:szCs w:val="20"/>
                <w:bdr w:val="nil"/>
              </w:rPr>
              <w:t>Syra-BAS</w:t>
            </w:r>
          </w:p>
        </w:tc>
        <w:tc>
          <w:tcPr>
            <w:tcW w:w="714" w:type="dxa"/>
            <w:tcBorders>
              <w:top w:val="single" w:color="000000" w:sz="2" w:space="0"/>
              <w:left w:val="single" w:color="000000" w:sz="6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F6591C9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54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6B65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69694ED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5" w:type="dxa"/>
            <w:tcBorders>
              <w:top w:val="single" w:color="000000" w:sz="2" w:space="0"/>
              <w:left w:val="single" w:color="006B65" w:sz="2" w:space="0"/>
              <w:bottom w:val="single" w:color="006B65" w:sz="2" w:space="0"/>
              <w:right w:val="single" w:color="006B65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19DC17D3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743" w:type="dxa"/>
            <w:tcBorders>
              <w:top w:val="single" w:color="000000" w:sz="2" w:space="0"/>
              <w:left w:val="single" w:color="006B65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2B8AB752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2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3A78B13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D8F19E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5E200D3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75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4A4657D3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939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07A403D6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  <w:tc>
          <w:tcPr>
            <w:tcW w:w="811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</w:tcBorders>
            <w:shd w:val="clear" w:color="auto" w:fill="006B65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Pr="00112F41" w:rsidR="00430870" w:rsidP="00CA1197" w:rsidRDefault="00430870" w14:paraId="3A33D57A" w14:textId="7777777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overflowPunct w:val="0"/>
              <w:autoSpaceDE w:val="0"/>
              <w:autoSpaceDN w:val="0"/>
              <w:adjustRightInd w:val="0"/>
              <w:spacing w:after="160" w:line="240" w:lineRule="auto"/>
              <w:ind w:left="2676" w:right="0"/>
              <w:textAlignment w:val="baseline"/>
              <w:rPr>
                <w:rFonts w:eastAsia="Arial Unicode MS"/>
                <w:szCs w:val="20"/>
                <w:bdr w:val="nil"/>
              </w:rPr>
            </w:pPr>
          </w:p>
        </w:tc>
      </w:tr>
    </w:tbl>
    <w:p w:rsidRPr="00112F41" w:rsidR="00430870" w:rsidP="00430870" w:rsidRDefault="00430870" w14:paraId="732892AE" w14:textId="77777777">
      <w:pPr>
        <w:keepNext/>
        <w:keepLines/>
        <w:overflowPunct w:val="0"/>
        <w:autoSpaceDE w:val="0"/>
        <w:autoSpaceDN w:val="0"/>
        <w:adjustRightInd w:val="0"/>
        <w:spacing w:after="160" w:line="240" w:lineRule="auto"/>
        <w:ind w:left="0" w:right="0"/>
        <w:textAlignment w:val="baseline"/>
        <w:rPr>
          <w:rFonts w:ascii="Arial" w:hAnsi="Arial" w:cs="Arial"/>
          <w:b/>
          <w:szCs w:val="26"/>
        </w:rPr>
      </w:pPr>
    </w:p>
    <w:p w:rsidRPr="00575623" w:rsidR="00430870" w:rsidP="00575623" w:rsidRDefault="00430870" w14:paraId="76901684" w14:textId="77777777">
      <w:pPr>
        <w:pStyle w:val="Liststycke"/>
        <w:keepNext/>
        <w:keepLines/>
        <w:numPr>
          <w:ilvl w:val="0"/>
          <w:numId w:val="26"/>
        </w:numPr>
        <w:overflowPunct w:val="0"/>
        <w:autoSpaceDE w:val="0"/>
        <w:autoSpaceDN w:val="0"/>
        <w:adjustRightInd w:val="0"/>
        <w:spacing w:after="160" w:line="240" w:lineRule="auto"/>
        <w:ind w:right="0"/>
        <w:textAlignment w:val="baseline"/>
        <w:rPr>
          <w:rFonts w:ascii="Arial" w:hAnsi="Arial" w:cs="Arial"/>
          <w:szCs w:val="20"/>
        </w:rPr>
      </w:pPr>
      <w:r w:rsidRPr="00575623">
        <w:rPr>
          <w:rFonts w:ascii="Arial" w:hAnsi="Arial" w:cs="Arial"/>
          <w:b/>
          <w:szCs w:val="26"/>
        </w:rPr>
        <w:t>Eventuell MIG-sökning ska göras om följande kriterier före-ligger</w:t>
      </w:r>
      <w:r w:rsidRPr="00575623">
        <w:rPr>
          <w:rFonts w:ascii="Arial" w:hAnsi="Arial" w:cs="Arial"/>
          <w:szCs w:val="20"/>
        </w:rPr>
        <w:t xml:space="preserve"> </w:t>
      </w:r>
      <w:r w:rsidRPr="00575623">
        <w:rPr>
          <w:szCs w:val="20"/>
        </w:rPr>
        <w:t>(ska dokumenteras i Melior)</w:t>
      </w:r>
    </w:p>
    <w:p w:rsidRPr="00112F41" w:rsidR="00430870" w:rsidP="00430870" w:rsidRDefault="00430870" w14:paraId="10BCC928" w14:textId="77777777">
      <w:pPr>
        <w:pStyle w:val="Liststycke"/>
        <w:numPr>
          <w:ilvl w:val="0"/>
          <w:numId w:val="24"/>
        </w:numPr>
        <w:spacing w:line="288" w:lineRule="auto"/>
      </w:pPr>
      <w:r w:rsidRPr="00112F41">
        <w:t xml:space="preserve">NEWS 2 5 poäng eller mer </w:t>
      </w:r>
    </w:p>
    <w:p w:rsidRPr="00112F41" w:rsidR="00430870" w:rsidP="00430870" w:rsidRDefault="00430870" w14:paraId="357DB91B" w14:textId="77777777">
      <w:pPr>
        <w:pStyle w:val="Liststycke"/>
        <w:numPr>
          <w:ilvl w:val="0"/>
          <w:numId w:val="24"/>
        </w:numPr>
        <w:spacing w:line="288" w:lineRule="auto"/>
      </w:pPr>
      <w:r w:rsidRPr="00112F41">
        <w:t xml:space="preserve">Vid allvarlig oro över hur patientens tillstånd utvecklas eller om </w:t>
      </w:r>
      <w:proofErr w:type="spellStart"/>
      <w:r w:rsidRPr="00112F41">
        <w:t>saturationen</w:t>
      </w:r>
      <w:proofErr w:type="spellEnd"/>
      <w:r w:rsidRPr="00112F41">
        <w:t xml:space="preserve"> akut försämras till </w:t>
      </w:r>
      <w:proofErr w:type="gramStart"/>
      <w:r w:rsidRPr="00112F41">
        <w:t>&lt; 90</w:t>
      </w:r>
      <w:proofErr w:type="gramEnd"/>
      <w:r w:rsidRPr="00112F41">
        <w:t xml:space="preserve"> % trots att syrgas getts enligt avdelningens rutiner</w:t>
      </w:r>
    </w:p>
    <w:p w:rsidRPr="00112F41" w:rsidR="00430870" w:rsidP="00430870" w:rsidRDefault="00430870" w14:paraId="333315C7" w14:textId="77777777">
      <w:pPr>
        <w:pStyle w:val="Liststycke"/>
        <w:numPr>
          <w:ilvl w:val="0"/>
          <w:numId w:val="24"/>
        </w:numPr>
        <w:spacing w:line="288" w:lineRule="auto"/>
      </w:pPr>
      <w:r w:rsidRPr="00112F41">
        <w:t xml:space="preserve">Om </w:t>
      </w:r>
      <w:proofErr w:type="spellStart"/>
      <w:r w:rsidRPr="00112F41">
        <w:t>diuresen</w:t>
      </w:r>
      <w:proofErr w:type="spellEnd"/>
      <w:r w:rsidRPr="00112F41">
        <w:t xml:space="preserve"> är </w:t>
      </w:r>
      <w:proofErr w:type="gramStart"/>
      <w:r w:rsidRPr="00112F41">
        <w:t>&lt; 200</w:t>
      </w:r>
      <w:proofErr w:type="gramEnd"/>
      <w:r w:rsidRPr="00112F41">
        <w:t xml:space="preserve"> ml/pass eller &lt; 800 ml/dygn</w:t>
      </w:r>
    </w:p>
    <w:p w:rsidRPr="00112F41" w:rsidR="00430870" w:rsidP="00430870" w:rsidRDefault="00430870" w14:paraId="49D74C62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 w:val="20"/>
          <w:szCs w:val="20"/>
        </w:rPr>
      </w:pPr>
    </w:p>
    <w:p w:rsidRPr="00112F41" w:rsidR="00430870" w:rsidP="00430870" w:rsidRDefault="00430870" w14:paraId="639A2451" w14:textId="77777777">
      <w:pPr>
        <w:rPr>
          <w:sz w:val="20"/>
        </w:rPr>
      </w:pPr>
      <w:r w:rsidRPr="00EF299B">
        <w:rPr>
          <w:b/>
          <w:bCs/>
        </w:rPr>
        <w:t xml:space="preserve">IVA-vård ska ges vid svår cirkulationspåverkan, djup </w:t>
      </w:r>
      <w:proofErr w:type="spellStart"/>
      <w:r w:rsidRPr="00EF299B">
        <w:rPr>
          <w:b/>
          <w:bCs/>
        </w:rPr>
        <w:t>acidos</w:t>
      </w:r>
      <w:proofErr w:type="spellEnd"/>
      <w:r w:rsidRPr="00EF299B">
        <w:rPr>
          <w:b/>
          <w:bCs/>
        </w:rPr>
        <w:t xml:space="preserve">, sepsis enligt processriktlinje, elektrolytrubbning eller komatös patient (i så fall ska V-sond sättas och </w:t>
      </w:r>
      <w:proofErr w:type="spellStart"/>
      <w:r w:rsidRPr="00EF299B">
        <w:rPr>
          <w:b/>
          <w:bCs/>
        </w:rPr>
        <w:t>Klexane</w:t>
      </w:r>
      <w:proofErr w:type="spellEnd"/>
      <w:r w:rsidRPr="00EF299B">
        <w:rPr>
          <w:b/>
          <w:bCs/>
        </w:rPr>
        <w:t xml:space="preserve"> </w:t>
      </w:r>
      <w:proofErr w:type="spellStart"/>
      <w:r w:rsidRPr="00EF299B">
        <w:rPr>
          <w:b/>
          <w:bCs/>
        </w:rPr>
        <w:t>sc</w:t>
      </w:r>
      <w:proofErr w:type="spellEnd"/>
      <w:r w:rsidRPr="00EF299B">
        <w:rPr>
          <w:b/>
          <w:bCs/>
        </w:rPr>
        <w:t xml:space="preserve"> ges). Låt inte funderingar kring andra utlösande faktorer fördröja behandlingen.</w:t>
      </w:r>
      <w:r w:rsidRPr="00112F41">
        <w:t xml:space="preserve"> Både KA och HHS är livshotande akutmedicinska tillstånd. Diskutera vid behov med narkosläkare. Om patienten anses som tillräcklig stabil ska patienten vårdas på akutvårdsavdelning (MAVA).</w:t>
      </w:r>
    </w:p>
    <w:p w:rsidRPr="00112F41" w:rsidR="00430870" w:rsidP="00430870" w:rsidRDefault="00430870" w14:paraId="2B7013AA" w14:textId="77777777">
      <w:r w:rsidRPr="00112F41">
        <w:t xml:space="preserve">Hänsyn ska tas till vätskebalans, allmäntillstånd, orsak till feber samt risk för övervätskning om äldre/hjärtsjuk patient. Orsaken till </w:t>
      </w:r>
      <w:proofErr w:type="spellStart"/>
      <w:r w:rsidRPr="00112F41">
        <w:t>ketoacidosen</w:t>
      </w:r>
      <w:proofErr w:type="spellEnd"/>
      <w:r w:rsidRPr="00112F41">
        <w:t xml:space="preserve"> ska analyseras (infektionsutredning, eventuell kirurg-/gynekologkonsult vid avvikande status).</w:t>
      </w:r>
    </w:p>
    <w:p w:rsidRPr="00112F41" w:rsidR="00430870" w:rsidP="00430870" w:rsidRDefault="00430870" w14:paraId="05AF2B3E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Pr="00112F41" w:rsidR="00430870" w:rsidP="00E30F99" w:rsidRDefault="00430870" w14:paraId="2C1A8BC4" w14:textId="77777777">
      <w:pPr>
        <w:pStyle w:val="Rubrik3"/>
      </w:pPr>
      <w:bookmarkStart w:name="_Toc256000214" w:id="217"/>
      <w:bookmarkStart w:name="_Toc256000197" w:id="218"/>
      <w:bookmarkStart w:name="_Toc256000180" w:id="219"/>
      <w:bookmarkStart w:name="_Toc256000104" w:id="220"/>
      <w:bookmarkStart w:name="_Toc81921327" w:id="221"/>
      <w:bookmarkStart w:name="_Toc140746013" w:id="222"/>
      <w:r w:rsidRPr="00112F41">
        <w:t>Allmänna synpunkter:</w:t>
      </w:r>
      <w:bookmarkEnd w:id="217"/>
      <w:bookmarkEnd w:id="218"/>
      <w:bookmarkEnd w:id="219"/>
      <w:bookmarkEnd w:id="220"/>
      <w:bookmarkEnd w:id="221"/>
      <w:bookmarkEnd w:id="222"/>
      <w:r w:rsidRPr="00112F41">
        <w:t xml:space="preserve"> </w:t>
      </w:r>
    </w:p>
    <w:p w:rsidRPr="00112F41" w:rsidR="00430870" w:rsidP="00430870" w:rsidRDefault="00430870" w14:paraId="1170B86C" w14:textId="77777777">
      <w:r w:rsidRPr="00112F41">
        <w:t xml:space="preserve">pH, bikarbonat och </w:t>
      </w:r>
      <w:proofErr w:type="spellStart"/>
      <w:r w:rsidRPr="00112F41">
        <w:t>Base</w:t>
      </w:r>
      <w:proofErr w:type="spellEnd"/>
      <w:r w:rsidRPr="00112F41">
        <w:t xml:space="preserve"> excess (BE) kan analyseras lika bra från en </w:t>
      </w:r>
      <w:r w:rsidRPr="00112F41">
        <w:rPr>
          <w:b/>
          <w:bCs/>
        </w:rPr>
        <w:t>venös</w:t>
      </w:r>
      <w:r w:rsidRPr="00112F41">
        <w:t xml:space="preserve"> </w:t>
      </w:r>
      <w:proofErr w:type="spellStart"/>
      <w:r w:rsidRPr="00112F41">
        <w:t>blodgas</w:t>
      </w:r>
      <w:proofErr w:type="spellEnd"/>
      <w:r w:rsidRPr="00112F41">
        <w:t xml:space="preserve"> och kan tas av akutsjuksköterska och därmed analyseras direkt.</w:t>
      </w:r>
    </w:p>
    <w:p w:rsidRPr="00112F41" w:rsidR="00430870" w:rsidP="00430870" w:rsidRDefault="00430870" w14:paraId="2C5FAF06" w14:textId="77777777">
      <w:r w:rsidRPr="00112F41">
        <w:t xml:space="preserve">Tänk på att patienten alltid är </w:t>
      </w:r>
      <w:proofErr w:type="spellStart"/>
      <w:r w:rsidRPr="00112F41">
        <w:t>dehydrerad</w:t>
      </w:r>
      <w:proofErr w:type="spellEnd"/>
      <w:r w:rsidRPr="00112F41">
        <w:t>, har kaliumbrist (även om S-kalium är förhöjd) och att det oftast finns en utlösande orsak. Dessutom är dessa patienter i de flesta fall insulinresistenta p.g.a. ökad utsöndring av stresshormoner. I speciella fall kan därför högre insulindos krävas för att få ner p-glukos.</w:t>
      </w:r>
    </w:p>
    <w:p w:rsidRPr="00112F41" w:rsidR="00430870" w:rsidP="00430870" w:rsidRDefault="00430870" w14:paraId="6DCA3DF6" w14:textId="77777777">
      <w:r w:rsidRPr="00112F41">
        <w:t xml:space="preserve">Snabbsvar på S-kalium får du samtidigt med ”venös </w:t>
      </w:r>
      <w:proofErr w:type="spellStart"/>
      <w:r w:rsidRPr="00112F41">
        <w:t>blodgas</w:t>
      </w:r>
      <w:proofErr w:type="spellEnd"/>
      <w:r w:rsidRPr="00112F41">
        <w:t>” på akuten!</w:t>
      </w:r>
    </w:p>
    <w:p w:rsidRPr="00112F41" w:rsidR="00430870" w:rsidP="00430870" w:rsidRDefault="00430870" w14:paraId="02B7FCD5" w14:textId="77777777">
      <w:pPr>
        <w:rPr>
          <w:b/>
          <w:bCs/>
          <w:sz w:val="32"/>
          <w:szCs w:val="32"/>
        </w:rPr>
      </w:pPr>
      <w:r w:rsidRPr="00112F41">
        <w:rPr>
          <w:szCs w:val="20"/>
        </w:rPr>
        <w:t xml:space="preserve">”Urspårad” diabetes med högt p-glukos utan </w:t>
      </w:r>
      <w:proofErr w:type="spellStart"/>
      <w:r w:rsidRPr="00112F41">
        <w:rPr>
          <w:szCs w:val="20"/>
        </w:rPr>
        <w:t>acidos</w:t>
      </w:r>
      <w:proofErr w:type="spellEnd"/>
      <w:r w:rsidRPr="00112F41">
        <w:rPr>
          <w:szCs w:val="20"/>
        </w:rPr>
        <w:t xml:space="preserve"> som inte svarar på behandlingen enligt riktlinje</w:t>
      </w:r>
      <w:r w:rsidRPr="00112F41">
        <w:t xml:space="preserve"> ”</w:t>
      </w:r>
      <w:hyperlink w:history="1" r:id="rId10">
        <w:r w:rsidRPr="00112F41">
          <w:rPr>
            <w:color w:val="0000FF"/>
            <w:u w:val="single"/>
          </w:rPr>
          <w:t>Hyperglykemi vid akut sjukdom</w:t>
        </w:r>
      </w:hyperlink>
      <w:r w:rsidRPr="00112F41">
        <w:t>”</w:t>
      </w:r>
      <w:r w:rsidRPr="00112F41">
        <w:rPr>
          <w:szCs w:val="20"/>
        </w:rPr>
        <w:t xml:space="preserve"> kan ur praktisk synpunkt behandlas som ketoacidos, d.v.s. med insulin intravenöst och vätska intravenöst, enligt denna riktlinje. </w:t>
      </w:r>
      <w:r w:rsidRPr="00112F41">
        <w:rPr>
          <w:szCs w:val="20"/>
        </w:rPr>
        <w:t xml:space="preserve">Behandlingen behöver, liksom kontroller, provtagning och övervakning, inte vara lika rigorös som vid diabetes med ketoacidos. Behandlingstidens längd kan också vara kortare än 6 timmar, men minst två p-glukos bör vara under 10 </w:t>
      </w:r>
      <w:proofErr w:type="spellStart"/>
      <w:r w:rsidRPr="00112F41">
        <w:rPr>
          <w:szCs w:val="20"/>
        </w:rPr>
        <w:t>mmol</w:t>
      </w:r>
      <w:proofErr w:type="spellEnd"/>
      <w:r w:rsidRPr="00112F41">
        <w:rPr>
          <w:szCs w:val="20"/>
        </w:rPr>
        <w:t xml:space="preserve">/l innan behandlingen avbryts. </w:t>
      </w:r>
    </w:p>
    <w:p w:rsidR="00430870" w:rsidP="00430870" w:rsidRDefault="00430870" w14:paraId="676B3199" w14:textId="77777777">
      <w:pPr>
        <w:rPr>
          <w:szCs w:val="32"/>
        </w:rPr>
      </w:pPr>
      <w:r w:rsidRPr="00112F41">
        <w:rPr>
          <w:b/>
        </w:rPr>
        <w:t>OBS!</w:t>
      </w:r>
      <w:r w:rsidRPr="00112F41">
        <w:t xml:space="preserve"> Vid fortsatt behov av intensiv insulinterapi på IVA, se särskilda riktlinjer ”I</w:t>
      </w:r>
      <w:r w:rsidRPr="00112F41">
        <w:rPr>
          <w:szCs w:val="32"/>
        </w:rPr>
        <w:t>nsulinterapi på IVA”.</w:t>
      </w:r>
    </w:p>
    <w:p w:rsidRPr="00112F41" w:rsidR="00DD6F3C" w:rsidP="00430870" w:rsidRDefault="00DD6F3C" w14:paraId="2FFDB67E" w14:textId="77777777">
      <w:pPr>
        <w:rPr>
          <w:i/>
          <w:iCs/>
          <w:sz w:val="20"/>
        </w:rPr>
      </w:pPr>
    </w:p>
    <w:p w:rsidRPr="00112F41" w:rsidR="00430870" w:rsidP="00E30F99" w:rsidRDefault="00430870" w14:paraId="165A9999" w14:textId="77777777">
      <w:pPr>
        <w:pStyle w:val="Rubrik2"/>
      </w:pPr>
      <w:bookmarkStart w:name="_Toc256000215" w:id="223"/>
      <w:bookmarkStart w:name="_Toc256000198" w:id="224"/>
      <w:bookmarkStart w:name="_Toc256000181" w:id="225"/>
      <w:bookmarkStart w:name="_Toc256000119" w:id="226"/>
      <w:bookmarkStart w:name="_Toc381685519" w:id="227"/>
      <w:bookmarkStart w:name="_Toc475527815" w:id="228"/>
      <w:bookmarkStart w:name="_Toc475697794" w:id="229"/>
      <w:bookmarkStart w:name="_Toc476302641" w:id="230"/>
      <w:bookmarkStart w:name="_Toc256000013" w:id="231"/>
      <w:bookmarkStart w:name="_Toc256000028" w:id="232"/>
      <w:bookmarkStart w:name="_Toc256000043" w:id="233"/>
      <w:bookmarkStart w:name="_Toc256000058" w:id="234"/>
      <w:bookmarkStart w:name="_Toc2344136" w:id="235"/>
      <w:bookmarkStart w:name="_Toc256000073" w:id="236"/>
      <w:bookmarkStart w:name="_Toc256000089" w:id="237"/>
      <w:bookmarkStart w:name="_Toc256000105" w:id="238"/>
      <w:bookmarkStart w:name="_Toc256000121" w:id="239"/>
      <w:bookmarkStart w:name="_Toc256000137" w:id="240"/>
      <w:bookmarkStart w:name="_Toc256000153" w:id="241"/>
      <w:bookmarkStart w:name="_Toc256000169" w:id="242"/>
      <w:bookmarkStart w:name="_Toc81921328" w:id="243"/>
      <w:bookmarkStart w:name="_Toc140746014" w:id="244"/>
      <w:bookmarkStart w:name="_Toc195620810" w:id="245"/>
      <w:r w:rsidRPr="00E30F99">
        <w:t>Dokumentinformation</w:t>
      </w:r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</w:p>
    <w:p w:rsidRPr="00112F41" w:rsidR="00430870" w:rsidP="00430870" w:rsidRDefault="00430870" w14:paraId="2CC332FD" w14:textId="77777777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</w:rPr>
      </w:pPr>
      <w:r w:rsidRPr="00112F41">
        <w:rPr>
          <w:rFonts w:ascii="Arial" w:hAnsi="Arial" w:cs="Arial"/>
          <w:sz w:val="22"/>
          <w:szCs w:val="22"/>
        </w:rPr>
        <w:t>För innehållet svarar</w:t>
      </w:r>
    </w:p>
    <w:p w:rsidRPr="00112F41" w:rsidR="00430870" w:rsidP="00430870" w:rsidRDefault="00430870" w14:paraId="5787D46C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 w:hanging="1683"/>
        <w:textAlignment w:val="baseline"/>
        <w:rPr>
          <w:szCs w:val="20"/>
        </w:rPr>
      </w:pPr>
      <w:r w:rsidRPr="00112F41">
        <w:rPr>
          <w:szCs w:val="20"/>
        </w:rPr>
        <w:t>Detlef Hess, överläkare, medicinkliniken, SÄS</w:t>
      </w:r>
    </w:p>
    <w:p w:rsidRPr="00112F41" w:rsidR="00430870" w:rsidP="00430870" w:rsidRDefault="00430870" w14:paraId="10ED1C23" w14:textId="77777777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  <w:szCs w:val="22"/>
        </w:rPr>
      </w:pPr>
      <w:r w:rsidRPr="00112F41">
        <w:rPr>
          <w:rFonts w:ascii="Arial" w:hAnsi="Arial" w:cs="Arial"/>
          <w:sz w:val="22"/>
          <w:szCs w:val="22"/>
        </w:rPr>
        <w:t>Fastställt av</w:t>
      </w:r>
    </w:p>
    <w:p w:rsidR="00430870" w:rsidP="00430870" w:rsidRDefault="00430870" w14:paraId="735D2994" w14:textId="77777777">
      <w:pPr>
        <w:spacing w:after="160" w:line="240" w:lineRule="auto"/>
        <w:ind w:left="2676" w:right="0" w:hanging="1683"/>
      </w:pPr>
      <w:r>
        <w:t>Detlef Hess, överläkare, medicinkliniken, SÄS</w:t>
      </w:r>
    </w:p>
    <w:p w:rsidRPr="00112F41" w:rsidR="00430870" w:rsidP="00430870" w:rsidRDefault="00430870" w14:paraId="5810FBD0" w14:textId="77777777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  <w:szCs w:val="22"/>
        </w:rPr>
      </w:pPr>
      <w:r w:rsidRPr="00112F41">
        <w:rPr>
          <w:rFonts w:ascii="Arial" w:hAnsi="Arial" w:cs="Arial"/>
          <w:sz w:val="22"/>
          <w:szCs w:val="22"/>
        </w:rPr>
        <w:t>Nyckelord</w:t>
      </w:r>
    </w:p>
    <w:p w:rsidRPr="00112F41" w:rsidR="00430870" w:rsidP="00430870" w:rsidRDefault="00430870" w14:paraId="1E994DE1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 w:hanging="1683"/>
        <w:textAlignment w:val="baseline"/>
        <w:rPr>
          <w:szCs w:val="20"/>
        </w:rPr>
      </w:pPr>
      <w:r>
        <w:t>Diabetes, ketoacidos, insulin, vätska, kalium, buffert, IVA</w:t>
      </w:r>
    </w:p>
    <w:p w:rsidRPr="00112F41" w:rsidR="00430870" w:rsidP="00430870" w:rsidRDefault="00430870" w14:paraId="7A4D791E" w14:textId="77777777">
      <w:pPr>
        <w:overflowPunct w:val="0"/>
        <w:autoSpaceDE w:val="0"/>
        <w:autoSpaceDN w:val="0"/>
        <w:adjustRightInd w:val="0"/>
        <w:spacing w:after="80" w:line="240" w:lineRule="auto"/>
        <w:ind w:left="3053" w:right="0"/>
        <w:textAlignment w:val="baseline"/>
        <w:rPr>
          <w:szCs w:val="20"/>
        </w:rPr>
      </w:pPr>
    </w:p>
    <w:p w:rsidRPr="00112F41" w:rsidR="00430870" w:rsidP="00E30F99" w:rsidRDefault="00430870" w14:paraId="092C5F93" w14:textId="77777777">
      <w:pPr>
        <w:pStyle w:val="Rubrik2"/>
      </w:pPr>
      <w:bookmarkStart w:name="_Toc256000217" w:id="246"/>
      <w:bookmarkStart w:name="_Toc256000200" w:id="247"/>
      <w:bookmarkStart w:name="_Toc256000183" w:id="248"/>
      <w:bookmarkStart w:name="_Toc256000135" w:id="249"/>
      <w:bookmarkStart w:name="_Toc2344138" w:id="250"/>
      <w:bookmarkStart w:name="_Toc256000075" w:id="251"/>
      <w:bookmarkStart w:name="_Toc256000091" w:id="252"/>
      <w:bookmarkStart w:name="_Toc256000107" w:id="253"/>
      <w:bookmarkStart w:name="_Toc256000123" w:id="254"/>
      <w:bookmarkStart w:name="_Toc256000139" w:id="255"/>
      <w:bookmarkStart w:name="_Toc256000155" w:id="256"/>
      <w:bookmarkStart w:name="_Toc256000171" w:id="257"/>
      <w:bookmarkStart w:name="_Toc81921330" w:id="258"/>
      <w:bookmarkStart w:name="_Toc140746015" w:id="259"/>
      <w:bookmarkStart w:name="_Toc195620811" w:id="260"/>
      <w:r w:rsidRPr="00E30F99">
        <w:t>Länkförteckning</w:t>
      </w:r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</w:p>
    <w:p w:rsidRPr="00B47DEB" w:rsidR="00430870" w:rsidP="00430870" w:rsidRDefault="00430870" w14:paraId="065B3EA2" w14:textId="77777777">
      <w:pPr>
        <w:pStyle w:val="Liststycke"/>
        <w:numPr>
          <w:ilvl w:val="0"/>
          <w:numId w:val="25"/>
        </w:numPr>
        <w:spacing w:line="288" w:lineRule="auto"/>
        <w:rPr>
          <w:szCs w:val="20"/>
        </w:rPr>
      </w:pPr>
      <w:r w:rsidRPr="00B47DEB">
        <w:rPr>
          <w:szCs w:val="20"/>
        </w:rPr>
        <w:t xml:space="preserve">Diabetes – ketoacidos (högt p-glukos och </w:t>
      </w:r>
      <w:proofErr w:type="spellStart"/>
      <w:r w:rsidRPr="00B47DEB">
        <w:rPr>
          <w:szCs w:val="20"/>
        </w:rPr>
        <w:t>ph</w:t>
      </w:r>
      <w:proofErr w:type="spellEnd"/>
      <w:r w:rsidRPr="00B47DEB">
        <w:rPr>
          <w:szCs w:val="20"/>
        </w:rPr>
        <w:t xml:space="preserve"> </w:t>
      </w:r>
      <w:proofErr w:type="gramStart"/>
      <w:r w:rsidRPr="00B47DEB">
        <w:rPr>
          <w:szCs w:val="20"/>
        </w:rPr>
        <w:t>&lt; 7</w:t>
      </w:r>
      <w:proofErr w:type="gramEnd"/>
      <w:r w:rsidRPr="00B47DEB">
        <w:rPr>
          <w:szCs w:val="20"/>
        </w:rPr>
        <w:t xml:space="preserve">,3). Diabetesprocessen SÄS. </w:t>
      </w:r>
      <w:hyperlink w:history="1" r:id="rId11">
        <w:r w:rsidRPr="0093568A">
          <w:rPr>
            <w:rStyle w:val="Hyperlnk"/>
            <w:color w:val="0000FF"/>
          </w:rPr>
          <w:t xml:space="preserve">Diabetes – ketoacidos (högt p-glukos och </w:t>
        </w:r>
        <w:proofErr w:type="spellStart"/>
        <w:r w:rsidRPr="0093568A">
          <w:rPr>
            <w:rStyle w:val="Hyperlnk"/>
            <w:color w:val="0000FF"/>
          </w:rPr>
          <w:t>ph</w:t>
        </w:r>
        <w:proofErr w:type="spellEnd"/>
        <w:r w:rsidRPr="0093568A">
          <w:rPr>
            <w:rStyle w:val="Hyperlnk"/>
            <w:color w:val="0000FF"/>
          </w:rPr>
          <w:t xml:space="preserve"> mindre än 7,3)</w:t>
        </w:r>
      </w:hyperlink>
      <w:r w:rsidRPr="0093568A">
        <w:rPr>
          <w:color w:val="0000FF"/>
        </w:rPr>
        <w:t xml:space="preserve"> </w:t>
      </w:r>
      <w:r w:rsidRPr="00B47DEB">
        <w:rPr>
          <w:szCs w:val="20"/>
        </w:rPr>
        <w:t xml:space="preserve">  under rubrik </w:t>
      </w:r>
      <w:r w:rsidRPr="00B47DEB">
        <w:rPr>
          <w:i/>
          <w:szCs w:val="20"/>
        </w:rPr>
        <w:t>Sök styrdokument</w:t>
      </w:r>
    </w:p>
    <w:p w:rsidRPr="00176714" w:rsidR="00430870" w:rsidP="00430870" w:rsidRDefault="00430870" w14:paraId="757E711D" w14:textId="77777777">
      <w:pPr>
        <w:pStyle w:val="Liststycke"/>
        <w:numPr>
          <w:ilvl w:val="0"/>
          <w:numId w:val="25"/>
        </w:numPr>
        <w:spacing w:line="288" w:lineRule="auto"/>
        <w:rPr>
          <w:i/>
          <w:szCs w:val="20"/>
        </w:rPr>
      </w:pPr>
      <w:r w:rsidRPr="00176714">
        <w:rPr>
          <w:szCs w:val="20"/>
        </w:rPr>
        <w:t xml:space="preserve">Insulinpump som krånglar. Diabetesprocessen SÄS. </w:t>
      </w:r>
      <w:hyperlink w:history="1" r:id="rId12">
        <w:r w:rsidRPr="0093568A">
          <w:rPr>
            <w:color w:val="0000FF"/>
            <w:szCs w:val="20"/>
            <w:u w:val="single"/>
          </w:rPr>
          <w:t>Insulinpump</w:t>
        </w:r>
        <w:r w:rsidRPr="00176714">
          <w:rPr>
            <w:color w:val="0000FF"/>
            <w:szCs w:val="20"/>
            <w:u w:val="single"/>
          </w:rPr>
          <w:t xml:space="preserve"> som krånglar</w:t>
        </w:r>
      </w:hyperlink>
      <w:r w:rsidRPr="00176714">
        <w:rPr>
          <w:szCs w:val="20"/>
        </w:rPr>
        <w:t xml:space="preserve"> under rubrik </w:t>
      </w:r>
      <w:r w:rsidRPr="00176714">
        <w:rPr>
          <w:i/>
          <w:szCs w:val="20"/>
        </w:rPr>
        <w:t>Sök styrdokument</w:t>
      </w:r>
    </w:p>
    <w:p w:rsidRPr="00176714" w:rsidR="00430870" w:rsidP="00430870" w:rsidRDefault="00430870" w14:paraId="0EC66272" w14:textId="77777777">
      <w:pPr>
        <w:pStyle w:val="Liststycke"/>
        <w:numPr>
          <w:ilvl w:val="0"/>
          <w:numId w:val="25"/>
        </w:numPr>
        <w:spacing w:line="288" w:lineRule="auto"/>
        <w:rPr>
          <w:szCs w:val="20"/>
        </w:rPr>
      </w:pPr>
      <w:r w:rsidRPr="00176714">
        <w:rPr>
          <w:szCs w:val="20"/>
        </w:rPr>
        <w:t xml:space="preserve">Insulinbehandling för inneliggande vuxna patienter. Diabetesprocessen SÄS. </w:t>
      </w:r>
      <w:hyperlink w:history="1" r:id="rId13">
        <w:r w:rsidRPr="00176714">
          <w:rPr>
            <w:color w:val="0000FF"/>
            <w:szCs w:val="20"/>
            <w:u w:val="single"/>
          </w:rPr>
          <w:t>Insulinbehandling för inneliggande vuxna patienter</w:t>
        </w:r>
      </w:hyperlink>
      <w:r w:rsidRPr="00176714">
        <w:rPr>
          <w:szCs w:val="20"/>
        </w:rPr>
        <w:t xml:space="preserve"> under rubrik </w:t>
      </w:r>
      <w:r w:rsidRPr="00176714">
        <w:rPr>
          <w:i/>
          <w:szCs w:val="20"/>
        </w:rPr>
        <w:t>Sök styrdokument</w:t>
      </w:r>
      <w:r w:rsidRPr="00176714">
        <w:rPr>
          <w:szCs w:val="20"/>
        </w:rPr>
        <w:t xml:space="preserve"> </w:t>
      </w:r>
    </w:p>
    <w:p w:rsidRPr="00176714" w:rsidR="00430870" w:rsidP="00430870" w:rsidRDefault="00430870" w14:paraId="6BBB5B18" w14:textId="77777777">
      <w:pPr>
        <w:pStyle w:val="Liststycke"/>
        <w:numPr>
          <w:ilvl w:val="0"/>
          <w:numId w:val="25"/>
        </w:numPr>
        <w:spacing w:line="288" w:lineRule="auto"/>
        <w:rPr>
          <w:szCs w:val="20"/>
        </w:rPr>
      </w:pPr>
      <w:r w:rsidRPr="00176714">
        <w:rPr>
          <w:szCs w:val="20"/>
        </w:rPr>
        <w:t xml:space="preserve">Hyperglykemi vid akut sjukdom. Diabetesprocessen SÄS. </w:t>
      </w:r>
      <w:hyperlink w:history="1" r:id="rId14">
        <w:r w:rsidRPr="00176714">
          <w:rPr>
            <w:color w:val="0000FF"/>
            <w:szCs w:val="20"/>
            <w:u w:val="single"/>
          </w:rPr>
          <w:t>Hyperglykemi vid akut sjukdom</w:t>
        </w:r>
      </w:hyperlink>
      <w:r w:rsidRPr="00176714">
        <w:rPr>
          <w:szCs w:val="20"/>
        </w:rPr>
        <w:t xml:space="preserve"> under rubrik </w:t>
      </w:r>
      <w:r w:rsidRPr="00176714">
        <w:rPr>
          <w:i/>
          <w:szCs w:val="20"/>
        </w:rPr>
        <w:t>Sök styrdokument</w:t>
      </w:r>
      <w:r w:rsidRPr="00176714">
        <w:rPr>
          <w:szCs w:val="20"/>
        </w:rPr>
        <w:tab/>
      </w:r>
    </w:p>
    <w:p w:rsidRPr="00536A5A" w:rsidR="00430870" w:rsidP="00430870" w:rsidRDefault="00430870" w14:paraId="0DA2A3F4" w14:textId="77777777"/>
    <w:bookmarkEnd w:id="12"/>
    <w:p w:rsidRPr="00112F41" w:rsidR="00430870" w:rsidP="00430870" w:rsidRDefault="00430870" w14:paraId="2F618D40" w14:textId="77777777"/>
    <w:sectPr w:rsidRPr="00112F41" w:rsidR="00430870" w:rsidSect="00B96AFF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067B1" w:rsidRDefault="004067B1" w14:paraId="37757A3A" w14:textId="77777777">
      <w:r>
        <w:separator/>
      </w:r>
    </w:p>
  </w:endnote>
  <w:endnote w:type="continuationSeparator" w:id="0">
    <w:p w:rsidR="004067B1" w:rsidRDefault="004067B1" w14:paraId="6E60C440" w14:textId="77777777">
      <w:r>
        <w:continuationSeparator/>
      </w:r>
    </w:p>
  </w:endnote>
  <w:endnote w:type="continuationNotice" w:id="1">
    <w:p w:rsidR="004067B1" w:rsidRDefault="004067B1" w14:paraId="1EC4E86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067B1" w:rsidRDefault="004067B1" w14:paraId="35A18B81" w14:textId="77777777"/>
  </w:footnote>
  <w:footnote w:type="continuationSeparator" w:id="0">
    <w:p w:rsidR="004067B1" w:rsidRDefault="004067B1" w14:paraId="5224586C" w14:textId="77777777">
      <w:r>
        <w:continuationSeparator/>
      </w:r>
    </w:p>
  </w:footnote>
  <w:footnote w:type="continuationNotice" w:id="1">
    <w:p w:rsidR="004067B1" w:rsidRDefault="004067B1" w14:paraId="414A725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7ABDCF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DDD535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4333619"/>
    <w:multiLevelType w:val="hybridMultilevel"/>
    <w:tmpl w:val="3222CDE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7F54F84"/>
    <w:multiLevelType w:val="hybridMultilevel"/>
    <w:tmpl w:val="96C484E2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7480337"/>
    <w:multiLevelType w:val="hybridMultilevel"/>
    <w:tmpl w:val="0B8077F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A09293A"/>
    <w:multiLevelType w:val="hybridMultilevel"/>
    <w:tmpl w:val="7BBC42FC"/>
    <w:lvl w:ilvl="0" w:tplc="117E8BC6">
      <w:start w:val="1"/>
      <w:numFmt w:val="decimal"/>
      <w:lvlText w:val="%1."/>
      <w:lvlJc w:val="left"/>
      <w:pPr>
        <w:ind w:left="1004" w:hanging="360"/>
      </w:pPr>
      <w:rPr>
        <w:b/>
        <w:bCs/>
      </w:rPr>
    </w:lvl>
    <w:lvl w:ilvl="1" w:tplc="041D0019" w:tentative="1">
      <w:start w:val="1"/>
      <w:numFmt w:val="lowerLetter"/>
      <w:lvlText w:val="%2."/>
      <w:lvlJc w:val="left"/>
      <w:pPr>
        <w:ind w:left="1724" w:hanging="360"/>
      </w:pPr>
    </w:lvl>
    <w:lvl w:ilvl="2" w:tplc="041D001B" w:tentative="1">
      <w:start w:val="1"/>
      <w:numFmt w:val="lowerRoman"/>
      <w:lvlText w:val="%3."/>
      <w:lvlJc w:val="right"/>
      <w:pPr>
        <w:ind w:left="2444" w:hanging="180"/>
      </w:pPr>
    </w:lvl>
    <w:lvl w:ilvl="3" w:tplc="041D000F" w:tentative="1">
      <w:start w:val="1"/>
      <w:numFmt w:val="decimal"/>
      <w:lvlText w:val="%4."/>
      <w:lvlJc w:val="left"/>
      <w:pPr>
        <w:ind w:left="3164" w:hanging="360"/>
      </w:pPr>
    </w:lvl>
    <w:lvl w:ilvl="4" w:tplc="041D0019" w:tentative="1">
      <w:start w:val="1"/>
      <w:numFmt w:val="lowerLetter"/>
      <w:lvlText w:val="%5."/>
      <w:lvlJc w:val="left"/>
      <w:pPr>
        <w:ind w:left="3884" w:hanging="360"/>
      </w:pPr>
    </w:lvl>
    <w:lvl w:ilvl="5" w:tplc="041D001B" w:tentative="1">
      <w:start w:val="1"/>
      <w:numFmt w:val="lowerRoman"/>
      <w:lvlText w:val="%6."/>
      <w:lvlJc w:val="right"/>
      <w:pPr>
        <w:ind w:left="4604" w:hanging="180"/>
      </w:pPr>
    </w:lvl>
    <w:lvl w:ilvl="6" w:tplc="041D000F" w:tentative="1">
      <w:start w:val="1"/>
      <w:numFmt w:val="decimal"/>
      <w:lvlText w:val="%7."/>
      <w:lvlJc w:val="left"/>
      <w:pPr>
        <w:ind w:left="5324" w:hanging="360"/>
      </w:pPr>
    </w:lvl>
    <w:lvl w:ilvl="7" w:tplc="041D0019" w:tentative="1">
      <w:start w:val="1"/>
      <w:numFmt w:val="lowerLetter"/>
      <w:lvlText w:val="%8."/>
      <w:lvlJc w:val="left"/>
      <w:pPr>
        <w:ind w:left="6044" w:hanging="360"/>
      </w:pPr>
    </w:lvl>
    <w:lvl w:ilvl="8" w:tplc="041D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3CE96D32"/>
    <w:multiLevelType w:val="hybridMultilevel"/>
    <w:tmpl w:val="CA8253F6"/>
    <w:lvl w:ilvl="0" w:tplc="C24EBB0C">
      <w:start w:val="1"/>
      <w:numFmt w:val="decimal"/>
      <w:lvlText w:val="%1."/>
      <w:lvlJc w:val="left"/>
      <w:pPr>
        <w:ind w:left="53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250" w:hanging="360"/>
      </w:pPr>
    </w:lvl>
    <w:lvl w:ilvl="2" w:tplc="041D001B" w:tentative="1">
      <w:start w:val="1"/>
      <w:numFmt w:val="lowerRoman"/>
      <w:lvlText w:val="%3."/>
      <w:lvlJc w:val="right"/>
      <w:pPr>
        <w:ind w:left="1970" w:hanging="180"/>
      </w:pPr>
    </w:lvl>
    <w:lvl w:ilvl="3" w:tplc="041D000F" w:tentative="1">
      <w:start w:val="1"/>
      <w:numFmt w:val="decimal"/>
      <w:lvlText w:val="%4."/>
      <w:lvlJc w:val="left"/>
      <w:pPr>
        <w:ind w:left="2690" w:hanging="360"/>
      </w:pPr>
    </w:lvl>
    <w:lvl w:ilvl="4" w:tplc="041D0019" w:tentative="1">
      <w:start w:val="1"/>
      <w:numFmt w:val="lowerLetter"/>
      <w:lvlText w:val="%5."/>
      <w:lvlJc w:val="left"/>
      <w:pPr>
        <w:ind w:left="3410" w:hanging="360"/>
      </w:pPr>
    </w:lvl>
    <w:lvl w:ilvl="5" w:tplc="041D001B" w:tentative="1">
      <w:start w:val="1"/>
      <w:numFmt w:val="lowerRoman"/>
      <w:lvlText w:val="%6."/>
      <w:lvlJc w:val="right"/>
      <w:pPr>
        <w:ind w:left="4130" w:hanging="180"/>
      </w:pPr>
    </w:lvl>
    <w:lvl w:ilvl="6" w:tplc="041D000F" w:tentative="1">
      <w:start w:val="1"/>
      <w:numFmt w:val="decimal"/>
      <w:lvlText w:val="%7."/>
      <w:lvlJc w:val="left"/>
      <w:pPr>
        <w:ind w:left="4850" w:hanging="360"/>
      </w:pPr>
    </w:lvl>
    <w:lvl w:ilvl="7" w:tplc="041D0019" w:tentative="1">
      <w:start w:val="1"/>
      <w:numFmt w:val="lowerLetter"/>
      <w:lvlText w:val="%8."/>
      <w:lvlJc w:val="left"/>
      <w:pPr>
        <w:ind w:left="5570" w:hanging="360"/>
      </w:pPr>
    </w:lvl>
    <w:lvl w:ilvl="8" w:tplc="041D001B" w:tentative="1">
      <w:start w:val="1"/>
      <w:numFmt w:val="lowerRoman"/>
      <w:lvlText w:val="%9."/>
      <w:lvlJc w:val="right"/>
      <w:pPr>
        <w:ind w:left="6290" w:hanging="180"/>
      </w:p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DB84D64"/>
    <w:multiLevelType w:val="hybridMultilevel"/>
    <w:tmpl w:val="A4388B52"/>
    <w:lvl w:ilvl="0" w:tplc="C24EBB0C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59C40FF8"/>
    <w:multiLevelType w:val="hybridMultilevel"/>
    <w:tmpl w:val="A94449B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24"/>
  </w:num>
  <w:num w:numId="2" w16cid:durableId="1367871050">
    <w:abstractNumId w:val="20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22"/>
  </w:num>
  <w:num w:numId="6" w16cid:durableId="444931515">
    <w:abstractNumId w:val="3"/>
  </w:num>
  <w:num w:numId="7" w16cid:durableId="739910959">
    <w:abstractNumId w:val="16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9"/>
  </w:num>
  <w:num w:numId="14" w16cid:durableId="36130748">
    <w:abstractNumId w:val="13"/>
  </w:num>
  <w:num w:numId="15" w16cid:durableId="560679449">
    <w:abstractNumId w:val="9"/>
  </w:num>
  <w:num w:numId="16" w16cid:durableId="1420566503">
    <w:abstractNumId w:val="18"/>
  </w:num>
  <w:num w:numId="17" w16cid:durableId="256527698">
    <w:abstractNumId w:val="6"/>
  </w:num>
  <w:num w:numId="18" w16cid:durableId="1090539201">
    <w:abstractNumId w:val="15"/>
  </w:num>
  <w:num w:numId="19" w16cid:durableId="1846439597">
    <w:abstractNumId w:val="23"/>
  </w:num>
  <w:num w:numId="20" w16cid:durableId="117844059">
    <w:abstractNumId w:val="21"/>
  </w:num>
  <w:num w:numId="21" w16cid:durableId="888146526">
    <w:abstractNumId w:val="14"/>
  </w:num>
  <w:num w:numId="22" w16cid:durableId="1758210937">
    <w:abstractNumId w:val="2"/>
  </w:num>
  <w:num w:numId="23" w16cid:durableId="516429455">
    <w:abstractNumId w:val="7"/>
  </w:num>
  <w:num w:numId="24" w16cid:durableId="1102534412">
    <w:abstractNumId w:val="10"/>
  </w:num>
  <w:num w:numId="25" w16cid:durableId="1874998217">
    <w:abstractNumId w:val="17"/>
  </w:num>
  <w:num w:numId="26" w16cid:durableId="444689496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2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00"/>
    <w:rsid w:val="00002F67"/>
    <w:rsid w:val="000051D5"/>
    <w:rsid w:val="00006D2A"/>
    <w:rsid w:val="00010D47"/>
    <w:rsid w:val="00016CF0"/>
    <w:rsid w:val="00030DDD"/>
    <w:rsid w:val="000313BB"/>
    <w:rsid w:val="00033ED5"/>
    <w:rsid w:val="00034763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554F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68C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97414"/>
    <w:rsid w:val="001A4E7C"/>
    <w:rsid w:val="001B762C"/>
    <w:rsid w:val="001C4D0A"/>
    <w:rsid w:val="001C5FEF"/>
    <w:rsid w:val="001E3789"/>
    <w:rsid w:val="00211487"/>
    <w:rsid w:val="00211D91"/>
    <w:rsid w:val="00217DEC"/>
    <w:rsid w:val="00224033"/>
    <w:rsid w:val="00235B57"/>
    <w:rsid w:val="00250F24"/>
    <w:rsid w:val="002523C5"/>
    <w:rsid w:val="00252E2B"/>
    <w:rsid w:val="0025380B"/>
    <w:rsid w:val="0025703A"/>
    <w:rsid w:val="00262F3D"/>
    <w:rsid w:val="00263281"/>
    <w:rsid w:val="002651D6"/>
    <w:rsid w:val="0026551F"/>
    <w:rsid w:val="00270FA8"/>
    <w:rsid w:val="00277F4C"/>
    <w:rsid w:val="00280A85"/>
    <w:rsid w:val="00283341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7B1"/>
    <w:rsid w:val="00406BEA"/>
    <w:rsid w:val="00413A60"/>
    <w:rsid w:val="004230F7"/>
    <w:rsid w:val="00430870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15A2"/>
    <w:rsid w:val="004876F6"/>
    <w:rsid w:val="0049236A"/>
    <w:rsid w:val="00492718"/>
    <w:rsid w:val="004A355D"/>
    <w:rsid w:val="004A4970"/>
    <w:rsid w:val="004B2183"/>
    <w:rsid w:val="004B2A01"/>
    <w:rsid w:val="004B495B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5623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6332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2FD4"/>
    <w:rsid w:val="00971D93"/>
    <w:rsid w:val="009841C5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05EF"/>
    <w:rsid w:val="00A65FD4"/>
    <w:rsid w:val="00A81198"/>
    <w:rsid w:val="00A81E48"/>
    <w:rsid w:val="00A82035"/>
    <w:rsid w:val="00A90D77"/>
    <w:rsid w:val="00A92E07"/>
    <w:rsid w:val="00AA0B3A"/>
    <w:rsid w:val="00AA3C20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61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252F4"/>
    <w:rsid w:val="00D37E7F"/>
    <w:rsid w:val="00D47AD7"/>
    <w:rsid w:val="00D51529"/>
    <w:rsid w:val="00D60403"/>
    <w:rsid w:val="00D62468"/>
    <w:rsid w:val="00D67C88"/>
    <w:rsid w:val="00D85218"/>
    <w:rsid w:val="00D915B1"/>
    <w:rsid w:val="00DA299D"/>
    <w:rsid w:val="00DA5530"/>
    <w:rsid w:val="00DA65C4"/>
    <w:rsid w:val="00DD6F3C"/>
    <w:rsid w:val="00DE2033"/>
    <w:rsid w:val="00DE4447"/>
    <w:rsid w:val="00DE5DA2"/>
    <w:rsid w:val="00DE63C6"/>
    <w:rsid w:val="00DF0033"/>
    <w:rsid w:val="00E026BF"/>
    <w:rsid w:val="00E07B1B"/>
    <w:rsid w:val="00E11853"/>
    <w:rsid w:val="00E30F99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50F1505"/>
    <w:rsid w:val="0A0CBD83"/>
    <w:rsid w:val="14157B43"/>
    <w:rsid w:val="145EEA76"/>
    <w:rsid w:val="28185F0C"/>
    <w:rsid w:val="29283FFB"/>
    <w:rsid w:val="29C6759D"/>
    <w:rsid w:val="42E1417D"/>
    <w:rsid w:val="46C10B1C"/>
    <w:rsid w:val="4900564E"/>
    <w:rsid w:val="5545969A"/>
    <w:rsid w:val="5BA5C819"/>
    <w:rsid w:val="5CCFED4B"/>
    <w:rsid w:val="61AC2942"/>
    <w:rsid w:val="62C8B2C7"/>
    <w:rsid w:val="647B2B65"/>
    <w:rsid w:val="66CFAF55"/>
    <w:rsid w:val="6B2CF8ED"/>
    <w:rsid w:val="6BCB8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3756731-DDEA-4C16-86E1-86E4FF72FA6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mellanarkiv-offentlig.vgregion.se/alfresco/s/archive/stream/public/v1/source/available/SOFIA/SAS9614-1097948292-26/SURROGATE/Insulinpump%20som%20kr%c3%a5nglar.pdf" TargetMode="External" Id="rId8" /><Relationship Type="http://schemas.openxmlformats.org/officeDocument/2006/relationships/hyperlink" Target="https://mellanarkiv-offentlig.vgregion.se/alfresco/s/archive/stream/public/v1/source/available/sofia/sas9614-1097948292-24/surrogate/Insulinbehandlling%20f%c3%b6r%20inneliggande%20vuxna%20patienter.pdf" TargetMode="External" Id="rId13" /><Relationship Type="http://schemas.openxmlformats.org/officeDocument/2006/relationships/header" Target="header2.xml" Id="rId18" /><Relationship Type="http://schemas.openxmlformats.org/officeDocument/2006/relationships/settings" Target="settings.xml" Id="rId3" /><Relationship Type="http://schemas.openxmlformats.org/officeDocument/2006/relationships/theme" Target="theme/theme1.xml" Id="rId21" /><Relationship Type="http://schemas.openxmlformats.org/officeDocument/2006/relationships/hyperlink" Target="https://mellanarkiv-offentlig.vgregion.se/alfresco/s/archive/stream/public/v1/source/available/sofia/sas9614-1097948292-114/surrogate/Diabetes%20%e2%80%93%20ketoacidos%20(h%c3%b6gt%20p-glukos%20och%20ph%20mindre%20%c3%a4n%207%2c3).pdf" TargetMode="External" Id="rId7" /><Relationship Type="http://schemas.openxmlformats.org/officeDocument/2006/relationships/hyperlink" Target="https://mellanarkiv-offentlig.vgregion.se/alfresco/s/archive/stream/public/v1/source/available/SOFIA/SAS9614-1097948292-26/SURROGATE/Insulinpump%20som%20kr%c3%a5nglar.pdf" TargetMode="External" Id="rId12" /><Relationship Type="http://schemas.openxmlformats.org/officeDocument/2006/relationships/footer" Target="footer2.xml" Id="rId17" /><Relationship Type="http://schemas.openxmlformats.org/officeDocument/2006/relationships/styles" Target="styles.xml" Id="rId2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https://mellanarkiv-offentlig.vgregion.se/alfresco/s/archive/stream/public/v1/source/available/sofia/sas9614-1097948292-114/surrogate/Diabetes%20%e2%80%93%20ketoacidos%20(h%c3%b6gt%20p-glukos%20och%20ph%20mindre%20%c3%a4n%207%2c3).pdf" TargetMode="External" Id="rId11" /><Relationship Type="http://schemas.openxmlformats.org/officeDocument/2006/relationships/footnotes" Target="footnotes.xml" Id="rId5" /><Relationship Type="http://schemas.openxmlformats.org/officeDocument/2006/relationships/header" Target="header1.xml" Id="rId15" /><Relationship Type="http://schemas.openxmlformats.org/officeDocument/2006/relationships/hyperlink" Target="https://mellanarkiv-offentlig.vgregion.se/alfresco/s/archive/stream/public/v1/source/available/SOFIA/SAS9614-1097948292-20/SURROGATE/Hyperglykemi%20vid%20akut%20sjukdom.pdf" TargetMode="External" Id="rId10" /><Relationship Type="http://schemas.openxmlformats.org/officeDocument/2006/relationships/footer" Target="footer3.xml" Id="rId19" /><Relationship Type="http://schemas.openxmlformats.org/officeDocument/2006/relationships/webSettings" Target="webSettings.xml" Id="rId4" /><Relationship Type="http://schemas.openxmlformats.org/officeDocument/2006/relationships/hyperlink" Target="https://mellanarkiv-offentlig.vgregion.se/alfresco/s/archive/stream/public/v1/source/available/SOFIA/SAS9614-1097948292-20/SURROGATE/Hyperglykemi%20vid%20akut%20sjukdom.pdf" TargetMode="External" Id="rId14" /><Relationship Type="http://schemas.openxmlformats.org/officeDocument/2006/relationships/hyperlink" Target="https://mellanarkiv-offentlig.vgregion.se/alfresco/s/archive/stream/public/v1/source/available/sofia/sas9614-1097948292-24/surrogate/Insulinbehandlling%20f%c3%b6r%20inneliggande%20vuxna%20patienter.pdf" TargetMode="External" Id="R4749ad45935a430b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Diabetes mellitus med ketoacidos och hyperglykemiskt hyperosmolärt syndrom inom slutenvården</dc:title>
  <dc:subject/>
  <dc:creator/>
  <keywords/>
  <lastModifiedBy>Detlef Hess</lastModifiedBy>
  <revision>3</revision>
  <dcterms:created xsi:type="dcterms:W3CDTF">2025-04-16T08:57:00.0000000Z</dcterms:created>
  <dcterms:modified xsi:type="dcterms:W3CDTF">2026-05-25T12:52:54.0000000Z</dcterms:modified>
</coreProperties>
</file>