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34165E" w14:textId="5BCA9024" w:rsidR="00F9514D" w:rsidRDefault="6E968909" w:rsidP="5E7648FD">
      <w:pPr>
        <w:pStyle w:val="Omslagsrubrik"/>
        <w:spacing w:before="1200" w:after="240"/>
      </w:pPr>
      <w:r>
        <w:t>Epidemiplan</w:t>
      </w:r>
      <w:r w:rsidR="75F53958">
        <w:t xml:space="preserve"> SÄS</w:t>
      </w:r>
      <w:r>
        <w:t xml:space="preserve"> </w:t>
      </w:r>
    </w:p>
    <w:p w14:paraId="058E49F6" w14:textId="08C9FF55" w:rsidR="00D06A6D" w:rsidRPr="00D06A6D" w:rsidRDefault="00D06A6D" w:rsidP="00D06A6D"/>
    <w:p w14:paraId="2C68BC85" w14:textId="77777777" w:rsidR="00B50D1B" w:rsidRDefault="00B50D1B">
      <w:pPr>
        <w:spacing w:after="0" w:line="240" w:lineRule="auto"/>
        <w:ind w:left="0" w:right="0"/>
        <w:rPr>
          <w:rFonts w:asciiTheme="majorHAnsi" w:eastAsiaTheme="majorEastAsia" w:hAnsiTheme="majorHAnsi" w:cstheme="majorBidi"/>
          <w:bCs/>
          <w:color w:val="000000" w:themeColor="text1"/>
          <w:sz w:val="40"/>
          <w:szCs w:val="26"/>
        </w:rPr>
      </w:pPr>
      <w:r>
        <w:br w:type="page"/>
      </w:r>
    </w:p>
    <w:sdt>
      <w:sdtPr>
        <w:rPr>
          <w:rFonts w:ascii="Georgia" w:eastAsia="Times New Roman" w:hAnsi="Georgia" w:cs="Times New Roman"/>
          <w:color w:val="auto"/>
          <w:sz w:val="24"/>
          <w:szCs w:val="24"/>
        </w:rPr>
        <w:id w:val="1053473801"/>
        <w:docPartObj>
          <w:docPartGallery w:val="Table of Contents"/>
          <w:docPartUnique/>
        </w:docPartObj>
      </w:sdtPr>
      <w:sdtContent>
        <w:p w14:paraId="4AA70908" w14:textId="580A4AF3" w:rsidR="002679E3" w:rsidRPr="007038C1" w:rsidRDefault="002679E3" w:rsidP="00C2650E">
          <w:pPr>
            <w:pStyle w:val="Innehllsfrteckningsrubrik"/>
            <w:ind w:left="993"/>
            <w:rPr>
              <w:rFonts w:ascii="Verdana" w:hAnsi="Verdana"/>
              <w:color w:val="auto"/>
              <w:sz w:val="28"/>
              <w:szCs w:val="28"/>
            </w:rPr>
          </w:pPr>
          <w:r w:rsidRPr="007038C1">
            <w:rPr>
              <w:rFonts w:ascii="Verdana" w:hAnsi="Verdana"/>
              <w:color w:val="auto"/>
              <w:sz w:val="28"/>
              <w:szCs w:val="28"/>
            </w:rPr>
            <w:t>Innehållsförteckning</w:t>
          </w:r>
        </w:p>
        <w:p w14:paraId="78FCACEB" w14:textId="4207550F" w:rsidR="00D055AD" w:rsidRDefault="00D055AD">
          <w:pPr>
            <w:pStyle w:val="Innehll1"/>
            <w:tabs>
              <w:tab w:val="right" w:leader="dot" w:pos="8919"/>
            </w:tabs>
            <w:rPr>
              <w:rFonts w:asciiTheme="minorHAnsi" w:eastAsiaTheme="minorEastAsia" w:hAnsiTheme="minorHAnsi" w:cstheme="minorBidi"/>
              <w:noProof/>
              <w:kern w:val="2"/>
              <w14:ligatures w14:val="standardContextual"/>
            </w:rPr>
          </w:pPr>
          <w:r>
            <w:fldChar w:fldCharType="begin"/>
          </w:r>
          <w:r>
            <w:instrText xml:space="preserve"> TOC \h \z \t "Rubrik 2;1;Rubrik 3;2" </w:instrText>
          </w:r>
          <w:r>
            <w:fldChar w:fldCharType="separate"/>
          </w:r>
          <w:hyperlink w:anchor="_Toc188612702" w:history="1">
            <w:r w:rsidRPr="00313F92">
              <w:rPr>
                <w:rStyle w:val="Hyperlnk"/>
                <w:rFonts w:eastAsia="MS Gothic"/>
                <w:noProof/>
              </w:rPr>
              <w:t>Sammanfattning</w:t>
            </w:r>
            <w:r>
              <w:rPr>
                <w:noProof/>
                <w:webHidden/>
              </w:rPr>
              <w:tab/>
            </w:r>
            <w:r>
              <w:rPr>
                <w:noProof/>
                <w:webHidden/>
              </w:rPr>
              <w:fldChar w:fldCharType="begin"/>
            </w:r>
            <w:r>
              <w:rPr>
                <w:noProof/>
                <w:webHidden/>
              </w:rPr>
              <w:instrText xml:space="preserve"> PAGEREF _Toc188612702 \h </w:instrText>
            </w:r>
            <w:r>
              <w:rPr>
                <w:noProof/>
                <w:webHidden/>
              </w:rPr>
            </w:r>
            <w:r>
              <w:rPr>
                <w:noProof/>
                <w:webHidden/>
              </w:rPr>
              <w:fldChar w:fldCharType="separate"/>
            </w:r>
            <w:r>
              <w:rPr>
                <w:noProof/>
                <w:webHidden/>
              </w:rPr>
              <w:t>2</w:t>
            </w:r>
            <w:r>
              <w:rPr>
                <w:noProof/>
                <w:webHidden/>
              </w:rPr>
              <w:fldChar w:fldCharType="end"/>
            </w:r>
          </w:hyperlink>
        </w:p>
        <w:p w14:paraId="1082A018" w14:textId="01F7E20F" w:rsidR="00D055AD" w:rsidRDefault="00D055AD">
          <w:pPr>
            <w:pStyle w:val="Innehll1"/>
            <w:tabs>
              <w:tab w:val="right" w:leader="dot" w:pos="8919"/>
            </w:tabs>
            <w:rPr>
              <w:rFonts w:asciiTheme="minorHAnsi" w:eastAsiaTheme="minorEastAsia" w:hAnsiTheme="minorHAnsi" w:cstheme="minorBidi"/>
              <w:noProof/>
              <w:kern w:val="2"/>
              <w14:ligatures w14:val="standardContextual"/>
            </w:rPr>
          </w:pPr>
          <w:hyperlink w:anchor="_Toc188612703" w:history="1">
            <w:r w:rsidRPr="00313F92">
              <w:rPr>
                <w:rStyle w:val="Hyperlnk"/>
                <w:rFonts w:eastAsia="MS Gothic"/>
                <w:noProof/>
              </w:rPr>
              <w:t>Definition av epidemisk händelse</w:t>
            </w:r>
            <w:r>
              <w:rPr>
                <w:noProof/>
                <w:webHidden/>
              </w:rPr>
              <w:tab/>
            </w:r>
            <w:r>
              <w:rPr>
                <w:noProof/>
                <w:webHidden/>
              </w:rPr>
              <w:fldChar w:fldCharType="begin"/>
            </w:r>
            <w:r>
              <w:rPr>
                <w:noProof/>
                <w:webHidden/>
              </w:rPr>
              <w:instrText xml:space="preserve"> PAGEREF _Toc188612703 \h </w:instrText>
            </w:r>
            <w:r>
              <w:rPr>
                <w:noProof/>
                <w:webHidden/>
              </w:rPr>
            </w:r>
            <w:r>
              <w:rPr>
                <w:noProof/>
                <w:webHidden/>
              </w:rPr>
              <w:fldChar w:fldCharType="separate"/>
            </w:r>
            <w:r>
              <w:rPr>
                <w:noProof/>
                <w:webHidden/>
              </w:rPr>
              <w:t>2</w:t>
            </w:r>
            <w:r>
              <w:rPr>
                <w:noProof/>
                <w:webHidden/>
              </w:rPr>
              <w:fldChar w:fldCharType="end"/>
            </w:r>
          </w:hyperlink>
        </w:p>
        <w:p w14:paraId="7E4481C5" w14:textId="00048E9A" w:rsidR="00D055AD" w:rsidRDefault="00D055AD">
          <w:pPr>
            <w:pStyle w:val="Innehll1"/>
            <w:tabs>
              <w:tab w:val="right" w:leader="dot" w:pos="8919"/>
            </w:tabs>
            <w:rPr>
              <w:rFonts w:asciiTheme="minorHAnsi" w:eastAsiaTheme="minorEastAsia" w:hAnsiTheme="minorHAnsi" w:cstheme="minorBidi"/>
              <w:noProof/>
              <w:kern w:val="2"/>
              <w14:ligatures w14:val="standardContextual"/>
            </w:rPr>
          </w:pPr>
          <w:hyperlink w:anchor="_Toc188612704" w:history="1">
            <w:r w:rsidRPr="00313F92">
              <w:rPr>
                <w:rStyle w:val="Hyperlnk"/>
                <w:rFonts w:eastAsia="MS Gothic"/>
                <w:noProof/>
              </w:rPr>
              <w:t>Nyckelpersoner vid epidemisk händelse</w:t>
            </w:r>
            <w:r>
              <w:rPr>
                <w:noProof/>
                <w:webHidden/>
              </w:rPr>
              <w:tab/>
            </w:r>
            <w:r>
              <w:rPr>
                <w:noProof/>
                <w:webHidden/>
              </w:rPr>
              <w:fldChar w:fldCharType="begin"/>
            </w:r>
            <w:r>
              <w:rPr>
                <w:noProof/>
                <w:webHidden/>
              </w:rPr>
              <w:instrText xml:space="preserve"> PAGEREF _Toc188612704 \h </w:instrText>
            </w:r>
            <w:r>
              <w:rPr>
                <w:noProof/>
                <w:webHidden/>
              </w:rPr>
            </w:r>
            <w:r>
              <w:rPr>
                <w:noProof/>
                <w:webHidden/>
              </w:rPr>
              <w:fldChar w:fldCharType="separate"/>
            </w:r>
            <w:r>
              <w:rPr>
                <w:noProof/>
                <w:webHidden/>
              </w:rPr>
              <w:t>2</w:t>
            </w:r>
            <w:r>
              <w:rPr>
                <w:noProof/>
                <w:webHidden/>
              </w:rPr>
              <w:fldChar w:fldCharType="end"/>
            </w:r>
          </w:hyperlink>
        </w:p>
        <w:p w14:paraId="25336698" w14:textId="680A48ED" w:rsidR="00D055AD" w:rsidRDefault="00D055AD">
          <w:pPr>
            <w:pStyle w:val="Innehll1"/>
            <w:tabs>
              <w:tab w:val="right" w:leader="dot" w:pos="8919"/>
            </w:tabs>
            <w:rPr>
              <w:rFonts w:asciiTheme="minorHAnsi" w:eastAsiaTheme="minorEastAsia" w:hAnsiTheme="minorHAnsi" w:cstheme="minorBidi"/>
              <w:noProof/>
              <w:kern w:val="2"/>
              <w14:ligatures w14:val="standardContextual"/>
            </w:rPr>
          </w:pPr>
          <w:hyperlink w:anchor="_Toc188612705" w:history="1">
            <w:r w:rsidRPr="00313F92">
              <w:rPr>
                <w:rStyle w:val="Hyperlnk"/>
                <w:rFonts w:eastAsia="MS Gothic"/>
                <w:noProof/>
              </w:rPr>
              <w:t>Epidemiskt utskott</w:t>
            </w:r>
            <w:r>
              <w:rPr>
                <w:noProof/>
                <w:webHidden/>
              </w:rPr>
              <w:tab/>
            </w:r>
            <w:r>
              <w:rPr>
                <w:noProof/>
                <w:webHidden/>
              </w:rPr>
              <w:fldChar w:fldCharType="begin"/>
            </w:r>
            <w:r>
              <w:rPr>
                <w:noProof/>
                <w:webHidden/>
              </w:rPr>
              <w:instrText xml:space="preserve"> PAGEREF _Toc188612705 \h </w:instrText>
            </w:r>
            <w:r>
              <w:rPr>
                <w:noProof/>
                <w:webHidden/>
              </w:rPr>
            </w:r>
            <w:r>
              <w:rPr>
                <w:noProof/>
                <w:webHidden/>
              </w:rPr>
              <w:fldChar w:fldCharType="separate"/>
            </w:r>
            <w:r>
              <w:rPr>
                <w:noProof/>
                <w:webHidden/>
              </w:rPr>
              <w:t>3</w:t>
            </w:r>
            <w:r>
              <w:rPr>
                <w:noProof/>
                <w:webHidden/>
              </w:rPr>
              <w:fldChar w:fldCharType="end"/>
            </w:r>
          </w:hyperlink>
        </w:p>
        <w:p w14:paraId="3FF38ACB" w14:textId="1F9ECB84" w:rsidR="00D055AD" w:rsidRDefault="00D055AD">
          <w:pPr>
            <w:pStyle w:val="Innehll1"/>
            <w:tabs>
              <w:tab w:val="right" w:leader="dot" w:pos="8919"/>
            </w:tabs>
            <w:rPr>
              <w:rFonts w:asciiTheme="minorHAnsi" w:eastAsiaTheme="minorEastAsia" w:hAnsiTheme="minorHAnsi" w:cstheme="minorBidi"/>
              <w:noProof/>
              <w:kern w:val="2"/>
              <w14:ligatures w14:val="standardContextual"/>
            </w:rPr>
          </w:pPr>
          <w:hyperlink w:anchor="_Toc188612706" w:history="1">
            <w:r w:rsidRPr="00313F92">
              <w:rPr>
                <w:rStyle w:val="Hyperlnk"/>
                <w:rFonts w:eastAsia="MS Gothic"/>
                <w:noProof/>
              </w:rPr>
              <w:t>Genomförande</w:t>
            </w:r>
            <w:r>
              <w:rPr>
                <w:noProof/>
                <w:webHidden/>
              </w:rPr>
              <w:tab/>
            </w:r>
            <w:r>
              <w:rPr>
                <w:noProof/>
                <w:webHidden/>
              </w:rPr>
              <w:fldChar w:fldCharType="begin"/>
            </w:r>
            <w:r>
              <w:rPr>
                <w:noProof/>
                <w:webHidden/>
              </w:rPr>
              <w:instrText xml:space="preserve"> PAGEREF _Toc188612706 \h </w:instrText>
            </w:r>
            <w:r>
              <w:rPr>
                <w:noProof/>
                <w:webHidden/>
              </w:rPr>
            </w:r>
            <w:r>
              <w:rPr>
                <w:noProof/>
                <w:webHidden/>
              </w:rPr>
              <w:fldChar w:fldCharType="separate"/>
            </w:r>
            <w:r>
              <w:rPr>
                <w:noProof/>
                <w:webHidden/>
              </w:rPr>
              <w:t>3</w:t>
            </w:r>
            <w:r>
              <w:rPr>
                <w:noProof/>
                <w:webHidden/>
              </w:rPr>
              <w:fldChar w:fldCharType="end"/>
            </w:r>
          </w:hyperlink>
        </w:p>
        <w:p w14:paraId="7D2062B6" w14:textId="309B5793" w:rsidR="00D055AD" w:rsidRDefault="00D055AD">
          <w:pPr>
            <w:pStyle w:val="Innehll2"/>
            <w:tabs>
              <w:tab w:val="right" w:leader="dot" w:pos="8919"/>
            </w:tabs>
            <w:rPr>
              <w:rFonts w:asciiTheme="minorHAnsi" w:eastAsiaTheme="minorEastAsia" w:hAnsiTheme="minorHAnsi" w:cstheme="minorBidi"/>
              <w:noProof/>
              <w:kern w:val="2"/>
              <w14:ligatures w14:val="standardContextual"/>
            </w:rPr>
          </w:pPr>
          <w:hyperlink w:anchor="_Toc188612707" w:history="1">
            <w:r w:rsidRPr="00313F92">
              <w:rPr>
                <w:rStyle w:val="Hyperlnk"/>
                <w:rFonts w:eastAsia="MS Gothic"/>
                <w:noProof/>
              </w:rPr>
              <w:t>Beredskapslägen</w:t>
            </w:r>
            <w:r>
              <w:rPr>
                <w:noProof/>
                <w:webHidden/>
              </w:rPr>
              <w:tab/>
            </w:r>
            <w:r>
              <w:rPr>
                <w:noProof/>
                <w:webHidden/>
              </w:rPr>
              <w:fldChar w:fldCharType="begin"/>
            </w:r>
            <w:r>
              <w:rPr>
                <w:noProof/>
                <w:webHidden/>
              </w:rPr>
              <w:instrText xml:space="preserve"> PAGEREF _Toc188612707 \h </w:instrText>
            </w:r>
            <w:r>
              <w:rPr>
                <w:noProof/>
                <w:webHidden/>
              </w:rPr>
            </w:r>
            <w:r>
              <w:rPr>
                <w:noProof/>
                <w:webHidden/>
              </w:rPr>
              <w:fldChar w:fldCharType="separate"/>
            </w:r>
            <w:r>
              <w:rPr>
                <w:noProof/>
                <w:webHidden/>
              </w:rPr>
              <w:t>3</w:t>
            </w:r>
            <w:r>
              <w:rPr>
                <w:noProof/>
                <w:webHidden/>
              </w:rPr>
              <w:fldChar w:fldCharType="end"/>
            </w:r>
          </w:hyperlink>
        </w:p>
        <w:p w14:paraId="5E77DF92" w14:textId="14378026" w:rsidR="00D055AD" w:rsidRDefault="00D055AD">
          <w:pPr>
            <w:pStyle w:val="Innehll2"/>
            <w:tabs>
              <w:tab w:val="right" w:leader="dot" w:pos="8919"/>
            </w:tabs>
            <w:rPr>
              <w:rFonts w:asciiTheme="minorHAnsi" w:eastAsiaTheme="minorEastAsia" w:hAnsiTheme="minorHAnsi" w:cstheme="minorBidi"/>
              <w:noProof/>
              <w:kern w:val="2"/>
              <w14:ligatures w14:val="standardContextual"/>
            </w:rPr>
          </w:pPr>
          <w:hyperlink w:anchor="_Toc188612708" w:history="1">
            <w:r w:rsidRPr="00313F92">
              <w:rPr>
                <w:rStyle w:val="Hyperlnk"/>
                <w:rFonts w:eastAsia="MS Gothic"/>
                <w:noProof/>
              </w:rPr>
              <w:t>Riktade åtgärdsplaner</w:t>
            </w:r>
            <w:r>
              <w:rPr>
                <w:noProof/>
                <w:webHidden/>
              </w:rPr>
              <w:tab/>
            </w:r>
            <w:r>
              <w:rPr>
                <w:noProof/>
                <w:webHidden/>
              </w:rPr>
              <w:fldChar w:fldCharType="begin"/>
            </w:r>
            <w:r>
              <w:rPr>
                <w:noProof/>
                <w:webHidden/>
              </w:rPr>
              <w:instrText xml:space="preserve"> PAGEREF _Toc188612708 \h </w:instrText>
            </w:r>
            <w:r>
              <w:rPr>
                <w:noProof/>
                <w:webHidden/>
              </w:rPr>
            </w:r>
            <w:r>
              <w:rPr>
                <w:noProof/>
                <w:webHidden/>
              </w:rPr>
              <w:fldChar w:fldCharType="separate"/>
            </w:r>
            <w:r>
              <w:rPr>
                <w:noProof/>
                <w:webHidden/>
              </w:rPr>
              <w:t>6</w:t>
            </w:r>
            <w:r>
              <w:rPr>
                <w:noProof/>
                <w:webHidden/>
              </w:rPr>
              <w:fldChar w:fldCharType="end"/>
            </w:r>
          </w:hyperlink>
        </w:p>
        <w:p w14:paraId="37C8BCD4" w14:textId="38488855" w:rsidR="00D055AD" w:rsidRDefault="00D055AD">
          <w:pPr>
            <w:pStyle w:val="Innehll2"/>
            <w:tabs>
              <w:tab w:val="right" w:leader="dot" w:pos="8919"/>
            </w:tabs>
            <w:rPr>
              <w:rFonts w:asciiTheme="minorHAnsi" w:eastAsiaTheme="minorEastAsia" w:hAnsiTheme="minorHAnsi" w:cstheme="minorBidi"/>
              <w:noProof/>
              <w:kern w:val="2"/>
              <w14:ligatures w14:val="standardContextual"/>
            </w:rPr>
          </w:pPr>
          <w:hyperlink w:anchor="_Toc188612709" w:history="1">
            <w:r w:rsidRPr="00313F92">
              <w:rPr>
                <w:rStyle w:val="Hyperlnk"/>
                <w:rFonts w:eastAsia="MS Gothic"/>
                <w:noProof/>
              </w:rPr>
              <w:t>Regional epidemiberedningsplan</w:t>
            </w:r>
            <w:r>
              <w:rPr>
                <w:noProof/>
                <w:webHidden/>
              </w:rPr>
              <w:tab/>
            </w:r>
            <w:r>
              <w:rPr>
                <w:noProof/>
                <w:webHidden/>
              </w:rPr>
              <w:fldChar w:fldCharType="begin"/>
            </w:r>
            <w:r>
              <w:rPr>
                <w:noProof/>
                <w:webHidden/>
              </w:rPr>
              <w:instrText xml:space="preserve"> PAGEREF _Toc188612709 \h </w:instrText>
            </w:r>
            <w:r>
              <w:rPr>
                <w:noProof/>
                <w:webHidden/>
              </w:rPr>
            </w:r>
            <w:r>
              <w:rPr>
                <w:noProof/>
                <w:webHidden/>
              </w:rPr>
              <w:fldChar w:fldCharType="separate"/>
            </w:r>
            <w:r>
              <w:rPr>
                <w:noProof/>
                <w:webHidden/>
              </w:rPr>
              <w:t>6</w:t>
            </w:r>
            <w:r>
              <w:rPr>
                <w:noProof/>
                <w:webHidden/>
              </w:rPr>
              <w:fldChar w:fldCharType="end"/>
            </w:r>
          </w:hyperlink>
        </w:p>
        <w:p w14:paraId="2B00F439" w14:textId="32D883E9" w:rsidR="00D055AD" w:rsidRDefault="00D055AD">
          <w:pPr>
            <w:pStyle w:val="Innehll1"/>
            <w:tabs>
              <w:tab w:val="right" w:leader="dot" w:pos="8919"/>
            </w:tabs>
            <w:rPr>
              <w:rFonts w:asciiTheme="minorHAnsi" w:eastAsiaTheme="minorEastAsia" w:hAnsiTheme="minorHAnsi" w:cstheme="minorBidi"/>
              <w:noProof/>
              <w:kern w:val="2"/>
              <w14:ligatures w14:val="standardContextual"/>
            </w:rPr>
          </w:pPr>
          <w:hyperlink w:anchor="_Toc188612710" w:history="1">
            <w:r w:rsidRPr="00313F92">
              <w:rPr>
                <w:rStyle w:val="Hyperlnk"/>
                <w:rFonts w:eastAsia="MS Gothic"/>
                <w:noProof/>
              </w:rPr>
              <w:t>Relaterade dokument</w:t>
            </w:r>
            <w:r>
              <w:rPr>
                <w:noProof/>
                <w:webHidden/>
              </w:rPr>
              <w:tab/>
            </w:r>
            <w:r>
              <w:rPr>
                <w:noProof/>
                <w:webHidden/>
              </w:rPr>
              <w:fldChar w:fldCharType="begin"/>
            </w:r>
            <w:r>
              <w:rPr>
                <w:noProof/>
                <w:webHidden/>
              </w:rPr>
              <w:instrText xml:space="preserve"> PAGEREF _Toc188612710 \h </w:instrText>
            </w:r>
            <w:r>
              <w:rPr>
                <w:noProof/>
                <w:webHidden/>
              </w:rPr>
            </w:r>
            <w:r>
              <w:rPr>
                <w:noProof/>
                <w:webHidden/>
              </w:rPr>
              <w:fldChar w:fldCharType="separate"/>
            </w:r>
            <w:r>
              <w:rPr>
                <w:noProof/>
                <w:webHidden/>
              </w:rPr>
              <w:t>6</w:t>
            </w:r>
            <w:r>
              <w:rPr>
                <w:noProof/>
                <w:webHidden/>
              </w:rPr>
              <w:fldChar w:fldCharType="end"/>
            </w:r>
          </w:hyperlink>
        </w:p>
        <w:p w14:paraId="275E20FB" w14:textId="5EA5F510" w:rsidR="00EC76AB" w:rsidRDefault="00D055AD" w:rsidP="5E7648FD">
          <w:pPr>
            <w:pStyle w:val="Innehll2"/>
            <w:tabs>
              <w:tab w:val="right" w:leader="dot" w:pos="8910"/>
            </w:tabs>
            <w:rPr>
              <w:rStyle w:val="Hyperlnk"/>
              <w:noProof/>
            </w:rPr>
          </w:pPr>
          <w:r>
            <w:fldChar w:fldCharType="end"/>
          </w:r>
        </w:p>
      </w:sdtContent>
    </w:sdt>
    <w:p w14:paraId="070F8399" w14:textId="02567F29" w:rsidR="00BC44CD" w:rsidRDefault="00B50D1B" w:rsidP="00CA0046">
      <w:pPr>
        <w:pStyle w:val="Rubrik2"/>
      </w:pPr>
      <w:bookmarkStart w:id="0" w:name="_Toc83200214"/>
      <w:bookmarkStart w:id="1" w:name="_Toc188612702"/>
      <w:r>
        <w:t>Sammanfattning</w:t>
      </w:r>
      <w:bookmarkEnd w:id="1"/>
      <w:r>
        <w:t xml:space="preserve"> </w:t>
      </w:r>
      <w:bookmarkEnd w:id="0"/>
    </w:p>
    <w:p w14:paraId="229FE736" w14:textId="2CE7C801" w:rsidR="29AB6DC0" w:rsidRDefault="29AB6DC0" w:rsidP="00CA0046">
      <w:r>
        <w:t xml:space="preserve">Epidemiplanen kompletterar SÄS Kris- och katastrofmedicinska beredskapsplan och syftar till att hantera och minimera negativa effekter vid epidemisk händelse. </w:t>
      </w:r>
    </w:p>
    <w:p w14:paraId="7B38D2B8" w14:textId="14301A30" w:rsidR="0BCA5965" w:rsidRDefault="0BCA5965" w:rsidP="00CA0046">
      <w:pPr>
        <w:pStyle w:val="Rubrik2"/>
      </w:pPr>
      <w:bookmarkStart w:id="2" w:name="_Toc188612703"/>
      <w:r>
        <w:t>Definition av epidemisk händelse</w:t>
      </w:r>
      <w:bookmarkEnd w:id="2"/>
    </w:p>
    <w:p w14:paraId="10A9BC39" w14:textId="0AC5357A" w:rsidR="0BCA5965" w:rsidRDefault="00090AA7" w:rsidP="00CA0046">
      <w:r>
        <w:t>Utbrott av smittsam sjukdo</w:t>
      </w:r>
      <w:r w:rsidR="0020508A">
        <w:t>m där många blir sjuka och behöver vård alternativ</w:t>
      </w:r>
      <w:r w:rsidR="000425E1">
        <w:t>t enstaka fall av mycket smittsam eller allvarlig sjukdom som kräver särskilda insatser.</w:t>
      </w:r>
      <w:r w:rsidR="0BCA5965" w:rsidRPr="0702A8A6">
        <w:t xml:space="preserve"> Till skillnad från andra händelser som han</w:t>
      </w:r>
      <w:r w:rsidR="00700A00">
        <w:t>tera</w:t>
      </w:r>
      <w:r w:rsidR="0BCA5965" w:rsidRPr="0702A8A6">
        <w:t xml:space="preserve"> enligt SÄS Kris- och katastrofmedicinska beredskapsplan </w:t>
      </w:r>
      <w:r w:rsidR="000E6FB1">
        <w:t>kan en epi</w:t>
      </w:r>
      <w:r w:rsidR="00343AC3">
        <w:t>demisk händelse pågå under en längre tid</w:t>
      </w:r>
      <w:r w:rsidR="0BCA5965" w:rsidRPr="0702A8A6">
        <w:t xml:space="preserve"> (veckor - månader) </w:t>
      </w:r>
      <w:r w:rsidR="0014147E">
        <w:t>vilket</w:t>
      </w:r>
      <w:r w:rsidR="0BCA5965" w:rsidRPr="0702A8A6">
        <w:t xml:space="preserve"> påverkar handläggningen. Det finns ofta tid för en viss planering när misstanke om epidemisk händelse uppstår. Vid epidemisk händelse som berör samhället finns en regionövergripande epidemiplan. Såväl regional som lokal epidemiplan kan behöva aktiveras vid större utbrott som har konsekvenser för SÄS.</w:t>
      </w:r>
    </w:p>
    <w:p w14:paraId="6BFB35B2" w14:textId="18E43BA1" w:rsidR="0BCA5965" w:rsidRDefault="0BCA5965" w:rsidP="00CA0046">
      <w:pPr>
        <w:pStyle w:val="Rubrik2"/>
      </w:pPr>
      <w:bookmarkStart w:id="3" w:name="_Toc188612704"/>
      <w:r>
        <w:t>Nyckelpersoner vid epidemisk händelse</w:t>
      </w:r>
      <w:bookmarkEnd w:id="3"/>
      <w:r>
        <w:t xml:space="preserve"> </w:t>
      </w:r>
    </w:p>
    <w:p w14:paraId="595B197E" w14:textId="5346F5E1" w:rsidR="6840F30D" w:rsidRDefault="6840F30D" w:rsidP="00CA0046">
      <w:pPr>
        <w:pStyle w:val="Punktlista"/>
        <w:rPr>
          <w:rFonts w:eastAsia="Georgia"/>
        </w:rPr>
      </w:pPr>
      <w:r w:rsidRPr="5E7648FD">
        <w:rPr>
          <w:rFonts w:eastAsia="Georgia"/>
        </w:rPr>
        <w:t>Verksamhetschef</w:t>
      </w:r>
      <w:r w:rsidR="41FC1B43" w:rsidRPr="5E7648FD">
        <w:rPr>
          <w:rFonts w:eastAsia="Georgia"/>
        </w:rPr>
        <w:t>er</w:t>
      </w:r>
      <w:r w:rsidRPr="5E7648FD">
        <w:rPr>
          <w:rFonts w:eastAsia="Georgia"/>
        </w:rPr>
        <w:t xml:space="preserve"> vid berör</w:t>
      </w:r>
      <w:r w:rsidR="5C6BAA7A" w:rsidRPr="5E7648FD">
        <w:rPr>
          <w:rFonts w:eastAsia="Georgia"/>
        </w:rPr>
        <w:t>da</w:t>
      </w:r>
      <w:r w:rsidRPr="5E7648FD">
        <w:rPr>
          <w:rFonts w:eastAsia="Georgia"/>
        </w:rPr>
        <w:t xml:space="preserve"> verksamhetsområde</w:t>
      </w:r>
      <w:r w:rsidR="274F4BCF" w:rsidRPr="5E7648FD">
        <w:rPr>
          <w:rFonts w:eastAsia="Georgia"/>
        </w:rPr>
        <w:t>n</w:t>
      </w:r>
    </w:p>
    <w:p w14:paraId="175BF733" w14:textId="2F5F5C4A" w:rsidR="6840F30D" w:rsidRDefault="6840F30D" w:rsidP="00CA0046">
      <w:pPr>
        <w:pStyle w:val="Punktlista"/>
        <w:rPr>
          <w:rFonts w:eastAsia="Georgia"/>
        </w:rPr>
      </w:pPr>
      <w:r w:rsidRPr="5E7648FD">
        <w:rPr>
          <w:rFonts w:eastAsia="Georgia"/>
        </w:rPr>
        <w:t>Medicinskt ansvarig läkare vid infektionskliniken</w:t>
      </w:r>
    </w:p>
    <w:p w14:paraId="25AED22E" w14:textId="63370993" w:rsidR="6840F30D" w:rsidRDefault="6840F30D" w:rsidP="00CA0046">
      <w:pPr>
        <w:pStyle w:val="Punktlista"/>
        <w:rPr>
          <w:rFonts w:eastAsia="Georgia"/>
        </w:rPr>
      </w:pPr>
      <w:r w:rsidRPr="5E7648FD">
        <w:rPr>
          <w:rFonts w:eastAsia="Georgia"/>
        </w:rPr>
        <w:t>Medicinskt ansvarig läkare vid Mikrobiologiska laboratoriet</w:t>
      </w:r>
    </w:p>
    <w:p w14:paraId="2B0000FC" w14:textId="35F467F7" w:rsidR="6840F30D" w:rsidRDefault="6840F30D" w:rsidP="00CA0046">
      <w:pPr>
        <w:pStyle w:val="Punktlista"/>
        <w:rPr>
          <w:rFonts w:eastAsia="Georgia"/>
        </w:rPr>
      </w:pPr>
      <w:r w:rsidRPr="5E7648FD">
        <w:rPr>
          <w:rFonts w:eastAsia="Georgia"/>
        </w:rPr>
        <w:t>Läkare och sjuksköterska vid enheten för Vårdhygien</w:t>
      </w:r>
    </w:p>
    <w:p w14:paraId="7E7BAE97" w14:textId="7B94991F" w:rsidR="20937AEF" w:rsidRDefault="20937AEF" w:rsidP="00CA0046">
      <w:pPr>
        <w:pStyle w:val="Punktlista"/>
        <w:rPr>
          <w:rFonts w:eastAsia="Georgia"/>
        </w:rPr>
      </w:pPr>
      <w:r w:rsidRPr="5E7648FD">
        <w:rPr>
          <w:rFonts w:eastAsia="Georgia"/>
        </w:rPr>
        <w:t xml:space="preserve">Chefläkare </w:t>
      </w:r>
    </w:p>
    <w:p w14:paraId="213E6EC6" w14:textId="1EB27610" w:rsidR="20937AEF" w:rsidRDefault="20937AEF" w:rsidP="00CA0046">
      <w:pPr>
        <w:pStyle w:val="Punktlista"/>
      </w:pPr>
      <w:r w:rsidRPr="5E7648FD">
        <w:rPr>
          <w:rFonts w:eastAsia="Georgia"/>
        </w:rPr>
        <w:t xml:space="preserve">L-TIB </w:t>
      </w:r>
      <w:r>
        <w:t>(lokal tjänsteman i beredskap)</w:t>
      </w:r>
      <w:r w:rsidR="3C9C223F">
        <w:t>, ersätter chefläkare under jourtid</w:t>
      </w:r>
    </w:p>
    <w:p w14:paraId="73F6151D" w14:textId="35508D6A" w:rsidR="6840F30D" w:rsidRDefault="6840F30D" w:rsidP="005F3E3F">
      <w:pPr>
        <w:pStyle w:val="Punktlista"/>
        <w:rPr>
          <w:rFonts w:eastAsia="Georgia"/>
        </w:rPr>
      </w:pPr>
      <w:r w:rsidRPr="5E7648FD">
        <w:rPr>
          <w:rFonts w:eastAsia="Georgia"/>
        </w:rPr>
        <w:t>Kommunikatör</w:t>
      </w:r>
    </w:p>
    <w:p w14:paraId="6418C3D5" w14:textId="0DB748DA" w:rsidR="6840F30D" w:rsidRDefault="6840F30D" w:rsidP="005F3E3F">
      <w:pPr>
        <w:pStyle w:val="Punktlista"/>
        <w:rPr>
          <w:rFonts w:eastAsia="Georgia"/>
        </w:rPr>
      </w:pPr>
      <w:r w:rsidRPr="5E7648FD">
        <w:rPr>
          <w:rFonts w:eastAsia="Georgia"/>
        </w:rPr>
        <w:t>Sekreterare med erfarenhet av vårdhygienisk dokumentation</w:t>
      </w:r>
    </w:p>
    <w:p w14:paraId="56AF0D1D" w14:textId="4F269290" w:rsidR="0BCA5965" w:rsidRDefault="0BCA5965" w:rsidP="005F3E3F">
      <w:pPr>
        <w:pStyle w:val="Rubrik2"/>
      </w:pPr>
      <w:bookmarkStart w:id="4" w:name="_Toc188612705"/>
      <w:r>
        <w:lastRenderedPageBreak/>
        <w:t xml:space="preserve">Epidemiskt </w:t>
      </w:r>
      <w:r w:rsidR="00914AB3">
        <w:t>utskott</w:t>
      </w:r>
      <w:bookmarkEnd w:id="4"/>
      <w:r>
        <w:t xml:space="preserve"> </w:t>
      </w:r>
    </w:p>
    <w:p w14:paraId="5C2C4B88" w14:textId="72E4A31C" w:rsidR="31C4F5DC" w:rsidRDefault="31C4F5DC">
      <w:r>
        <w:t xml:space="preserve">Epidemiskt </w:t>
      </w:r>
      <w:r w:rsidR="00914AB3">
        <w:t>utskott</w:t>
      </w:r>
      <w:r>
        <w:t xml:space="preserve"> bör etableras</w:t>
      </w:r>
    </w:p>
    <w:p w14:paraId="0929373C" w14:textId="470BAC01" w:rsidR="31C4F5DC" w:rsidRDefault="31C4F5DC" w:rsidP="005F3E3F">
      <w:pPr>
        <w:pStyle w:val="Punktlista"/>
      </w:pPr>
      <w:r>
        <w:t>Vid behov av samordning av insatser vid berörda enheter och stödfunktioner.</w:t>
      </w:r>
    </w:p>
    <w:p w14:paraId="29BF24D3" w14:textId="2E96F744" w:rsidR="31C4F5DC" w:rsidRDefault="31C4F5DC" w:rsidP="005F3E3F">
      <w:pPr>
        <w:pStyle w:val="Punktlista"/>
      </w:pPr>
      <w:r>
        <w:t>Då det föreligger risk för påverkan på ordinarie verksamhet och/eller vid behov av omfördelning av resurser.</w:t>
      </w:r>
    </w:p>
    <w:p w14:paraId="21594A0C" w14:textId="5B36D409" w:rsidR="26C014FF" w:rsidRDefault="26C014FF" w:rsidP="005F3E3F">
      <w:pPr>
        <w:pStyle w:val="Rubrik2"/>
      </w:pPr>
      <w:bookmarkStart w:id="5" w:name="_Toc188612706"/>
      <w:r>
        <w:t>Genomförande</w:t>
      </w:r>
      <w:bookmarkEnd w:id="5"/>
    </w:p>
    <w:p w14:paraId="3317EA7D" w14:textId="795285EB" w:rsidR="0BCA5965" w:rsidRDefault="0BCA5965" w:rsidP="003D29A4">
      <w:pPr>
        <w:ind w:right="849"/>
      </w:pPr>
      <w:r>
        <w:t xml:space="preserve">Etablering av epidemiskt </w:t>
      </w:r>
      <w:r w:rsidR="003D29A4">
        <w:t>utskott</w:t>
      </w:r>
      <w:r>
        <w:t xml:space="preserve"> är ett förstadium till epidemiläge</w:t>
      </w:r>
      <w:r w:rsidR="0078374B">
        <w:t> </w:t>
      </w:r>
      <w:r>
        <w:t xml:space="preserve">1. </w:t>
      </w:r>
    </w:p>
    <w:p w14:paraId="6F40DBDF" w14:textId="09EC6243" w:rsidR="08FE54FF" w:rsidRDefault="08FE54FF" w:rsidP="5E7648FD">
      <w:r>
        <w:t xml:space="preserve">Nyckelperson vid epidemisk händelse påkallar behov av sammankallande av epidemiskt </w:t>
      </w:r>
      <w:r w:rsidR="003D29A4">
        <w:t>utskott</w:t>
      </w:r>
      <w:r w:rsidR="49B76FED">
        <w:t>. Chefläkare eller L-TIB tar</w:t>
      </w:r>
      <w:r w:rsidR="0078374B">
        <w:t> </w:t>
      </w:r>
      <w:r w:rsidR="49B76FED">
        <w:t>ställning till, sammankallar och leder</w:t>
      </w:r>
      <w:r w:rsidR="757B2805">
        <w:t xml:space="preserve"> </w:t>
      </w:r>
      <w:r w:rsidR="003D29A4">
        <w:t>utskott</w:t>
      </w:r>
      <w:r w:rsidR="757B2805">
        <w:t>et.</w:t>
      </w:r>
    </w:p>
    <w:p w14:paraId="18A53B29" w14:textId="4459636D" w:rsidR="11BE0E41" w:rsidRPr="005F3E3F" w:rsidRDefault="11BE0E41" w:rsidP="005F3E3F">
      <w:pPr>
        <w:pStyle w:val="Rubrik3"/>
      </w:pPr>
      <w:bookmarkStart w:id="6" w:name="_Toc188612707"/>
      <w:r w:rsidRPr="005F3E3F">
        <w:t>Beredskapslägen</w:t>
      </w:r>
      <w:bookmarkEnd w:id="6"/>
      <w:r w:rsidRPr="005F3E3F">
        <w:t xml:space="preserve"> </w:t>
      </w:r>
    </w:p>
    <w:p w14:paraId="70DC87FB" w14:textId="34481774" w:rsidR="11BE0E41" w:rsidRDefault="11BE0E41" w:rsidP="0702A8A6">
      <w:r w:rsidRPr="21AE31CE">
        <w:rPr>
          <w:rFonts w:ascii="VGR Sans" w:hAnsi="VGR Sans"/>
          <w:b/>
          <w:bCs/>
          <w:color w:val="000000" w:themeColor="text2"/>
          <w:sz w:val="26"/>
          <w:szCs w:val="26"/>
        </w:rPr>
        <w:t>Epidemiläge 1</w:t>
      </w:r>
      <w:r>
        <w:t xml:space="preserve"> = Ordinarie verksamhet påverkas och omfördelning av resurser krävs sannolikt. Epidemiskt </w:t>
      </w:r>
      <w:r w:rsidR="003D29A4">
        <w:t>utskott</w:t>
      </w:r>
      <w:r>
        <w:t xml:space="preserve"> rapporterar direkt till och har en rådgivande funktion gentemot ordinarie sjukhusledning eller ingår i </w:t>
      </w:r>
      <w:r w:rsidR="1E9A7EAC">
        <w:t xml:space="preserve">lokal </w:t>
      </w:r>
      <w:r>
        <w:t>särskild sjukvårdsledning</w:t>
      </w:r>
      <w:r w:rsidR="005F3E3F">
        <w:t>.</w:t>
      </w:r>
      <w:r>
        <w:t xml:space="preserve"> </w:t>
      </w:r>
    </w:p>
    <w:p w14:paraId="79360E71" w14:textId="1D682730" w:rsidR="11BE0E41" w:rsidRDefault="11BE0E41" w:rsidP="0702A8A6">
      <w:r w:rsidRPr="21AE31CE">
        <w:rPr>
          <w:rFonts w:ascii="VGR Sans" w:hAnsi="VGR Sans"/>
          <w:b/>
          <w:bCs/>
          <w:color w:val="000000" w:themeColor="text2"/>
          <w:sz w:val="26"/>
          <w:szCs w:val="26"/>
        </w:rPr>
        <w:t>Epidemiläge 2</w:t>
      </w:r>
      <w:r>
        <w:t xml:space="preserve"> = Ordinarie verksamhet påverkas och omfördelning av resurser samt resursförstärkning krävs. Epidemiskt </w:t>
      </w:r>
      <w:r w:rsidR="00456F2A">
        <w:t>utskott</w:t>
      </w:r>
      <w:r>
        <w:t xml:space="preserve"> rapporterar direkt till och har en rådgivande funktion gentemot ordinarie sjukhusledning eller ingår i </w:t>
      </w:r>
      <w:r w:rsidR="678DEA68">
        <w:t xml:space="preserve">lokal </w:t>
      </w:r>
      <w:r>
        <w:t xml:space="preserve">särskild sjukvårdsledning. </w:t>
      </w:r>
    </w:p>
    <w:p w14:paraId="416F6975" w14:textId="3B4F4EFB" w:rsidR="11BE0E41" w:rsidRDefault="11BE0E41" w:rsidP="0702A8A6">
      <w:r w:rsidRPr="21AE31CE">
        <w:rPr>
          <w:rFonts w:ascii="VGR Sans" w:hAnsi="VGR Sans"/>
          <w:b/>
          <w:bCs/>
          <w:color w:val="000000" w:themeColor="text2"/>
          <w:sz w:val="26"/>
          <w:szCs w:val="26"/>
        </w:rPr>
        <w:t xml:space="preserve">Epidemiläge 3 </w:t>
      </w:r>
      <w:r>
        <w:t xml:space="preserve">= Sjukvårdens resurser på SÄS är otillräckliga. Epidemiskt </w:t>
      </w:r>
      <w:r w:rsidR="00456F2A">
        <w:t>utskott</w:t>
      </w:r>
      <w:r>
        <w:t xml:space="preserve"> rapporterar direkt till och har en rådgivande funktion gentemot ordinarie sjukhusledning eller ingår i </w:t>
      </w:r>
      <w:r w:rsidR="6B973857">
        <w:t xml:space="preserve">lokal </w:t>
      </w:r>
      <w:r>
        <w:t>särskild sjukvårdsledning.</w:t>
      </w:r>
    </w:p>
    <w:tbl>
      <w:tblPr>
        <w:tblStyle w:val="Tabellrutnt"/>
        <w:tblW w:w="8477" w:type="dxa"/>
        <w:tblInd w:w="907" w:type="dxa"/>
        <w:tblLayout w:type="fixed"/>
        <w:tblLook w:val="04A0" w:firstRow="1" w:lastRow="0" w:firstColumn="1" w:lastColumn="0" w:noHBand="0" w:noVBand="1"/>
      </w:tblPr>
      <w:tblGrid>
        <w:gridCol w:w="2119"/>
        <w:gridCol w:w="2119"/>
        <w:gridCol w:w="2119"/>
        <w:gridCol w:w="2120"/>
      </w:tblGrid>
      <w:tr w:rsidR="00924292" w14:paraId="77385FE5" w14:textId="77777777" w:rsidTr="000C4634">
        <w:trPr>
          <w:trHeight w:hRule="exact" w:val="1021"/>
          <w:tblHeader/>
        </w:trPr>
        <w:tc>
          <w:tcPr>
            <w:tcW w:w="2119" w:type="dxa"/>
            <w:shd w:val="clear" w:color="auto" w:fill="E5E5E5" w:themeFill="background2" w:themeFillTint="33"/>
          </w:tcPr>
          <w:p w14:paraId="1CF150A4" w14:textId="152C6745" w:rsidR="00146B69" w:rsidRPr="00FB7EAD" w:rsidRDefault="00D272C0" w:rsidP="00BC4D62">
            <w:pPr>
              <w:spacing w:after="0"/>
              <w:ind w:left="0" w:right="0"/>
              <w:rPr>
                <w:rFonts w:ascii="VGR Sans" w:hAnsi="VGR Sans"/>
                <w:b/>
                <w:bCs/>
              </w:rPr>
            </w:pPr>
            <w:r w:rsidRPr="00FB7EAD">
              <w:rPr>
                <w:rFonts w:ascii="VGR Sans" w:hAnsi="VGR Sans"/>
                <w:b/>
                <w:bCs/>
              </w:rPr>
              <w:t>Exempel</w:t>
            </w:r>
          </w:p>
        </w:tc>
        <w:tc>
          <w:tcPr>
            <w:tcW w:w="2119" w:type="dxa"/>
            <w:shd w:val="clear" w:color="auto" w:fill="E5E5E5" w:themeFill="background2" w:themeFillTint="33"/>
          </w:tcPr>
          <w:p w14:paraId="70AF52EF" w14:textId="3C241A6E" w:rsidR="00146B69" w:rsidRPr="00FB7EAD" w:rsidRDefault="00D272C0" w:rsidP="00BC4D62">
            <w:pPr>
              <w:spacing w:after="0"/>
              <w:ind w:left="0" w:right="0"/>
              <w:rPr>
                <w:rFonts w:ascii="VGR Sans" w:hAnsi="VGR Sans"/>
                <w:b/>
                <w:bCs/>
              </w:rPr>
            </w:pPr>
            <w:r w:rsidRPr="00FB7EAD">
              <w:rPr>
                <w:rFonts w:ascii="VGR Sans" w:hAnsi="VGR Sans"/>
                <w:b/>
                <w:bCs/>
              </w:rPr>
              <w:t>Handläggning</w:t>
            </w:r>
          </w:p>
        </w:tc>
        <w:tc>
          <w:tcPr>
            <w:tcW w:w="2119" w:type="dxa"/>
            <w:shd w:val="clear" w:color="auto" w:fill="E5E5E5" w:themeFill="background2" w:themeFillTint="33"/>
          </w:tcPr>
          <w:p w14:paraId="110D83E0" w14:textId="35B4ECA2" w:rsidR="00146B69" w:rsidRPr="00FB7EAD" w:rsidRDefault="009A1376" w:rsidP="00BC4D62">
            <w:pPr>
              <w:spacing w:after="0"/>
              <w:ind w:left="0" w:right="0"/>
              <w:rPr>
                <w:rFonts w:ascii="VGR Sans" w:hAnsi="VGR Sans"/>
                <w:b/>
                <w:bCs/>
              </w:rPr>
            </w:pPr>
            <w:r w:rsidRPr="00FB7EAD">
              <w:rPr>
                <w:rFonts w:ascii="VGR Sans" w:hAnsi="VGR Sans"/>
                <w:b/>
                <w:bCs/>
              </w:rPr>
              <w:t>Påverkan på verksamheten vid SÄS</w:t>
            </w:r>
          </w:p>
        </w:tc>
        <w:tc>
          <w:tcPr>
            <w:tcW w:w="2120" w:type="dxa"/>
            <w:shd w:val="clear" w:color="auto" w:fill="E5E5E5" w:themeFill="background2" w:themeFillTint="33"/>
          </w:tcPr>
          <w:p w14:paraId="4E88F553" w14:textId="0141AF1C" w:rsidR="00146B69" w:rsidRPr="00FB7EAD" w:rsidRDefault="00A6428C" w:rsidP="00BC4D62">
            <w:pPr>
              <w:spacing w:after="0"/>
              <w:ind w:left="0" w:right="0"/>
              <w:rPr>
                <w:rFonts w:ascii="VGR Sans" w:hAnsi="VGR Sans"/>
                <w:b/>
                <w:bCs/>
              </w:rPr>
            </w:pPr>
            <w:r w:rsidRPr="00FB7EAD">
              <w:rPr>
                <w:rFonts w:ascii="VGR Sans" w:hAnsi="VGR Sans"/>
                <w:b/>
                <w:bCs/>
              </w:rPr>
              <w:t>Exempel på åtgärder</w:t>
            </w:r>
          </w:p>
        </w:tc>
      </w:tr>
      <w:tr w:rsidR="00020551" w14:paraId="74EF2553" w14:textId="77777777" w:rsidTr="00133D9E">
        <w:tc>
          <w:tcPr>
            <w:tcW w:w="2119" w:type="dxa"/>
          </w:tcPr>
          <w:p w14:paraId="5A767153" w14:textId="77777777" w:rsidR="00C50255" w:rsidRDefault="006B175B" w:rsidP="00133D9E">
            <w:pPr>
              <w:tabs>
                <w:tab w:val="left" w:pos="1710"/>
              </w:tabs>
              <w:ind w:left="22" w:right="0"/>
              <w:rPr>
                <w:sz w:val="22"/>
                <w:szCs w:val="22"/>
              </w:rPr>
            </w:pPr>
            <w:r w:rsidRPr="00770371">
              <w:rPr>
                <w:sz w:val="22"/>
                <w:szCs w:val="22"/>
              </w:rPr>
              <w:t xml:space="preserve">Avgränsat </w:t>
            </w:r>
            <w:r w:rsidR="00183462" w:rsidRPr="00770371">
              <w:rPr>
                <w:sz w:val="22"/>
                <w:szCs w:val="22"/>
              </w:rPr>
              <w:t xml:space="preserve">utbrott </w:t>
            </w:r>
            <w:r w:rsidR="003B1D7B">
              <w:rPr>
                <w:sz w:val="22"/>
                <w:szCs w:val="22"/>
              </w:rPr>
              <w:br/>
            </w:r>
            <w:r w:rsidR="00183462" w:rsidRPr="00770371">
              <w:rPr>
                <w:sz w:val="22"/>
                <w:szCs w:val="22"/>
              </w:rPr>
              <w:t>av caliciinfektion.</w:t>
            </w:r>
          </w:p>
          <w:p w14:paraId="48C3BFDD" w14:textId="7EEE5A0D" w:rsidR="00146B69" w:rsidRPr="00281EC3" w:rsidRDefault="00183462" w:rsidP="00133D9E">
            <w:pPr>
              <w:tabs>
                <w:tab w:val="left" w:pos="1710"/>
              </w:tabs>
              <w:ind w:left="22" w:right="0"/>
            </w:pPr>
            <w:r w:rsidRPr="00770371">
              <w:rPr>
                <w:sz w:val="22"/>
                <w:szCs w:val="22"/>
              </w:rPr>
              <w:t>Enstaka fall av multiresistenta bakterier (MRB) eller säsongs</w:t>
            </w:r>
            <w:r w:rsidR="00C50255">
              <w:rPr>
                <w:sz w:val="22"/>
                <w:szCs w:val="22"/>
              </w:rPr>
              <w:t>-</w:t>
            </w:r>
            <w:r w:rsidRPr="00770371">
              <w:rPr>
                <w:sz w:val="22"/>
                <w:szCs w:val="22"/>
              </w:rPr>
              <w:t>influensa</w:t>
            </w:r>
            <w:r w:rsidR="00770371" w:rsidRPr="00770371">
              <w:rPr>
                <w:sz w:val="22"/>
                <w:szCs w:val="22"/>
              </w:rPr>
              <w:t>.</w:t>
            </w:r>
          </w:p>
        </w:tc>
        <w:tc>
          <w:tcPr>
            <w:tcW w:w="2119" w:type="dxa"/>
          </w:tcPr>
          <w:p w14:paraId="18A45BE0" w14:textId="6C552A1E" w:rsidR="00146B69" w:rsidRPr="00770371" w:rsidRDefault="001C0145" w:rsidP="00133D9E">
            <w:pPr>
              <w:tabs>
                <w:tab w:val="left" w:pos="1710"/>
              </w:tabs>
              <w:ind w:left="0" w:right="0"/>
              <w:rPr>
                <w:sz w:val="22"/>
                <w:szCs w:val="22"/>
              </w:rPr>
            </w:pPr>
            <w:r>
              <w:rPr>
                <w:sz w:val="22"/>
                <w:szCs w:val="22"/>
              </w:rPr>
              <w:t>Behandlande läkare, vårdenhets</w:t>
            </w:r>
            <w:r w:rsidR="00C50255">
              <w:rPr>
                <w:sz w:val="22"/>
                <w:szCs w:val="22"/>
              </w:rPr>
              <w:t>-</w:t>
            </w:r>
            <w:r w:rsidR="00F167E7">
              <w:rPr>
                <w:sz w:val="22"/>
                <w:szCs w:val="22"/>
              </w:rPr>
              <w:t>ch</w:t>
            </w:r>
            <w:r>
              <w:rPr>
                <w:sz w:val="22"/>
                <w:szCs w:val="22"/>
              </w:rPr>
              <w:t>ef, verksamhets</w:t>
            </w:r>
            <w:r w:rsidR="00C50255">
              <w:rPr>
                <w:sz w:val="22"/>
                <w:szCs w:val="22"/>
              </w:rPr>
              <w:t>-</w:t>
            </w:r>
            <w:r>
              <w:rPr>
                <w:sz w:val="22"/>
                <w:szCs w:val="22"/>
              </w:rPr>
              <w:t>chef i samråd med Vårdhygien och/eller infektionskliniken</w:t>
            </w:r>
          </w:p>
        </w:tc>
        <w:tc>
          <w:tcPr>
            <w:tcW w:w="2119" w:type="dxa"/>
          </w:tcPr>
          <w:p w14:paraId="74656B00" w14:textId="46ED229C" w:rsidR="00146B69" w:rsidRPr="00770371" w:rsidRDefault="00F167E7" w:rsidP="00133D9E">
            <w:pPr>
              <w:tabs>
                <w:tab w:val="left" w:pos="1710"/>
              </w:tabs>
              <w:ind w:left="0" w:right="0"/>
              <w:rPr>
                <w:sz w:val="22"/>
                <w:szCs w:val="22"/>
              </w:rPr>
            </w:pPr>
            <w:r>
              <w:rPr>
                <w:sz w:val="22"/>
                <w:szCs w:val="22"/>
              </w:rPr>
              <w:t>Ingen eller mindre störning av ordinarie verksamhet</w:t>
            </w:r>
          </w:p>
        </w:tc>
        <w:tc>
          <w:tcPr>
            <w:tcW w:w="2120" w:type="dxa"/>
          </w:tcPr>
          <w:p w14:paraId="75449702" w14:textId="46581601" w:rsidR="00146B69" w:rsidRDefault="00D859E7" w:rsidP="00133D9E">
            <w:pPr>
              <w:tabs>
                <w:tab w:val="left" w:pos="1710"/>
              </w:tabs>
              <w:ind w:left="0" w:right="0"/>
              <w:rPr>
                <w:sz w:val="22"/>
                <w:szCs w:val="22"/>
              </w:rPr>
            </w:pPr>
            <w:r>
              <w:rPr>
                <w:sz w:val="22"/>
                <w:szCs w:val="22"/>
              </w:rPr>
              <w:t>Kohortvård</w:t>
            </w:r>
          </w:p>
          <w:p w14:paraId="71C6DBE7" w14:textId="309BEB01" w:rsidR="00D859E7" w:rsidRPr="00770371" w:rsidRDefault="00D859E7" w:rsidP="00133D9E">
            <w:pPr>
              <w:tabs>
                <w:tab w:val="left" w:pos="1710"/>
              </w:tabs>
              <w:ind w:left="6" w:right="0"/>
              <w:rPr>
                <w:sz w:val="22"/>
                <w:szCs w:val="22"/>
              </w:rPr>
            </w:pPr>
            <w:r>
              <w:rPr>
                <w:sz w:val="22"/>
                <w:szCs w:val="22"/>
              </w:rPr>
              <w:t xml:space="preserve">Intagningsstopp </w:t>
            </w:r>
          </w:p>
        </w:tc>
      </w:tr>
      <w:tr w:rsidR="00020551" w14:paraId="6E5F7801" w14:textId="77777777" w:rsidTr="00133D9E">
        <w:tc>
          <w:tcPr>
            <w:tcW w:w="2119" w:type="dxa"/>
          </w:tcPr>
          <w:p w14:paraId="43E077E2" w14:textId="77777777" w:rsidR="00146B69" w:rsidRDefault="003F1E68" w:rsidP="00133D9E">
            <w:pPr>
              <w:tabs>
                <w:tab w:val="left" w:pos="1710"/>
              </w:tabs>
              <w:ind w:left="22" w:right="0"/>
              <w:rPr>
                <w:sz w:val="22"/>
                <w:szCs w:val="22"/>
              </w:rPr>
            </w:pPr>
            <w:r>
              <w:rPr>
                <w:sz w:val="22"/>
                <w:szCs w:val="22"/>
              </w:rPr>
              <w:lastRenderedPageBreak/>
              <w:t>Misstänkt intern spridning av multiresistenta bakterier (MRB)</w:t>
            </w:r>
            <w:r w:rsidR="00567A66">
              <w:rPr>
                <w:sz w:val="22"/>
                <w:szCs w:val="22"/>
              </w:rPr>
              <w:t>.</w:t>
            </w:r>
          </w:p>
          <w:p w14:paraId="1577DD76" w14:textId="49ABCB16" w:rsidR="00567A66" w:rsidRPr="003F1E68" w:rsidRDefault="00567A66" w:rsidP="00133D9E">
            <w:pPr>
              <w:tabs>
                <w:tab w:val="left" w:pos="1710"/>
              </w:tabs>
              <w:ind w:left="22" w:right="0"/>
              <w:rPr>
                <w:sz w:val="22"/>
                <w:szCs w:val="22"/>
              </w:rPr>
            </w:pPr>
            <w:r>
              <w:rPr>
                <w:sz w:val="22"/>
                <w:szCs w:val="22"/>
              </w:rPr>
              <w:t>Mässlingsfall med stort antal exponerade personer.</w:t>
            </w:r>
          </w:p>
        </w:tc>
        <w:tc>
          <w:tcPr>
            <w:tcW w:w="2119" w:type="dxa"/>
          </w:tcPr>
          <w:p w14:paraId="3277B888" w14:textId="5239AD2D" w:rsidR="00146B69" w:rsidRPr="003F1E68" w:rsidRDefault="00567A66" w:rsidP="00133D9E">
            <w:pPr>
              <w:tabs>
                <w:tab w:val="left" w:pos="1710"/>
              </w:tabs>
              <w:ind w:left="22" w:right="0"/>
              <w:rPr>
                <w:sz w:val="22"/>
                <w:szCs w:val="22"/>
              </w:rPr>
            </w:pPr>
            <w:r>
              <w:rPr>
                <w:sz w:val="22"/>
                <w:szCs w:val="22"/>
              </w:rPr>
              <w:t xml:space="preserve">Epidemiskt </w:t>
            </w:r>
            <w:r w:rsidR="009A0410">
              <w:rPr>
                <w:sz w:val="22"/>
                <w:szCs w:val="22"/>
              </w:rPr>
              <w:t>utskott</w:t>
            </w:r>
            <w:r>
              <w:rPr>
                <w:sz w:val="22"/>
                <w:szCs w:val="22"/>
              </w:rPr>
              <w:t xml:space="preserve"> etableras</w:t>
            </w:r>
          </w:p>
        </w:tc>
        <w:tc>
          <w:tcPr>
            <w:tcW w:w="2119" w:type="dxa"/>
          </w:tcPr>
          <w:p w14:paraId="35EF09E1" w14:textId="41E5C5C2" w:rsidR="00146B69" w:rsidRPr="003F1E68" w:rsidRDefault="00882A1D" w:rsidP="00133D9E">
            <w:pPr>
              <w:tabs>
                <w:tab w:val="left" w:pos="1710"/>
              </w:tabs>
              <w:ind w:left="22" w:right="0"/>
              <w:rPr>
                <w:sz w:val="22"/>
                <w:szCs w:val="22"/>
              </w:rPr>
            </w:pPr>
            <w:r w:rsidRPr="00882A1D">
              <w:rPr>
                <w:sz w:val="22"/>
                <w:szCs w:val="22"/>
              </w:rPr>
              <w:t>Risk för påverkan av ordinarie verksamhet och/ev. behov av omfördelning av resurser inom berörda enheter och stödfunktioner</w:t>
            </w:r>
          </w:p>
        </w:tc>
        <w:tc>
          <w:tcPr>
            <w:tcW w:w="2120" w:type="dxa"/>
          </w:tcPr>
          <w:p w14:paraId="3CF1B5FD" w14:textId="77777777" w:rsidR="00353F91" w:rsidRDefault="003B1D7B" w:rsidP="00133D9E">
            <w:pPr>
              <w:tabs>
                <w:tab w:val="left" w:pos="1710"/>
              </w:tabs>
              <w:ind w:left="22" w:right="0"/>
              <w:rPr>
                <w:sz w:val="22"/>
                <w:szCs w:val="22"/>
              </w:rPr>
            </w:pPr>
            <w:r w:rsidRPr="003B1D7B">
              <w:rPr>
                <w:sz w:val="22"/>
                <w:szCs w:val="22"/>
              </w:rPr>
              <w:t>Personal avdelas för smittspårnings</w:t>
            </w:r>
            <w:r w:rsidR="003F242B">
              <w:rPr>
                <w:sz w:val="22"/>
                <w:szCs w:val="22"/>
              </w:rPr>
              <w:t>-</w:t>
            </w:r>
            <w:r w:rsidRPr="003B1D7B">
              <w:rPr>
                <w:sz w:val="22"/>
                <w:szCs w:val="22"/>
              </w:rPr>
              <w:t xml:space="preserve">åtgärder, akut vaccinmottagning etableras. </w:t>
            </w:r>
          </w:p>
          <w:p w14:paraId="2E5AD9BA" w14:textId="704C5F52" w:rsidR="00146B69" w:rsidRPr="003F1E68" w:rsidRDefault="003B1D7B" w:rsidP="00133D9E">
            <w:pPr>
              <w:tabs>
                <w:tab w:val="left" w:pos="1710"/>
              </w:tabs>
              <w:ind w:left="22" w:right="0"/>
              <w:rPr>
                <w:sz w:val="22"/>
                <w:szCs w:val="22"/>
              </w:rPr>
            </w:pPr>
            <w:r w:rsidRPr="003B1D7B">
              <w:rPr>
                <w:sz w:val="22"/>
                <w:szCs w:val="22"/>
              </w:rPr>
              <w:t>Mikrobiologen omprioriterar och utökar vid behov.</w:t>
            </w:r>
          </w:p>
        </w:tc>
      </w:tr>
      <w:tr w:rsidR="00020551" w14:paraId="20A21364" w14:textId="77777777" w:rsidTr="00133D9E">
        <w:tc>
          <w:tcPr>
            <w:tcW w:w="2119" w:type="dxa"/>
          </w:tcPr>
          <w:p w14:paraId="5F8BAA7C" w14:textId="02BB29AA" w:rsidR="00146B69" w:rsidRPr="003F1E68" w:rsidRDefault="00DF7002" w:rsidP="00353F91">
            <w:pPr>
              <w:tabs>
                <w:tab w:val="left" w:pos="1710"/>
              </w:tabs>
              <w:ind w:left="22" w:right="0"/>
              <w:rPr>
                <w:sz w:val="22"/>
                <w:szCs w:val="22"/>
              </w:rPr>
            </w:pPr>
            <w:r w:rsidRPr="00DF7002">
              <w:rPr>
                <w:sz w:val="22"/>
                <w:szCs w:val="22"/>
              </w:rPr>
              <w:t>Hot om epidemi/utbrott till exempel genom information från WHO och smitt</w:t>
            </w:r>
            <w:r w:rsidR="00353F91">
              <w:rPr>
                <w:sz w:val="22"/>
                <w:szCs w:val="22"/>
              </w:rPr>
              <w:t>-</w:t>
            </w:r>
            <w:r w:rsidRPr="00DF7002">
              <w:rPr>
                <w:sz w:val="22"/>
                <w:szCs w:val="22"/>
              </w:rPr>
              <w:t>skyddsenheten</w:t>
            </w:r>
          </w:p>
        </w:tc>
        <w:tc>
          <w:tcPr>
            <w:tcW w:w="2119" w:type="dxa"/>
          </w:tcPr>
          <w:p w14:paraId="0C183516" w14:textId="65B66917" w:rsidR="00146B69" w:rsidRPr="003F1E68" w:rsidRDefault="00FA59A6" w:rsidP="00133D9E">
            <w:pPr>
              <w:tabs>
                <w:tab w:val="left" w:pos="1710"/>
              </w:tabs>
              <w:ind w:left="22" w:right="0"/>
              <w:rPr>
                <w:sz w:val="22"/>
                <w:szCs w:val="22"/>
              </w:rPr>
            </w:pPr>
            <w:r>
              <w:rPr>
                <w:sz w:val="22"/>
                <w:szCs w:val="22"/>
              </w:rPr>
              <w:t xml:space="preserve">Epidemiskt </w:t>
            </w:r>
            <w:r w:rsidR="009A0410">
              <w:rPr>
                <w:sz w:val="22"/>
                <w:szCs w:val="22"/>
              </w:rPr>
              <w:t>utskott</w:t>
            </w:r>
            <w:r>
              <w:rPr>
                <w:sz w:val="22"/>
                <w:szCs w:val="22"/>
              </w:rPr>
              <w:t xml:space="preserve"> etableras</w:t>
            </w:r>
          </w:p>
        </w:tc>
        <w:tc>
          <w:tcPr>
            <w:tcW w:w="2119" w:type="dxa"/>
          </w:tcPr>
          <w:p w14:paraId="17B93EE6" w14:textId="3A5775A1" w:rsidR="00146B69" w:rsidRPr="003F1E68" w:rsidRDefault="00FA59A6" w:rsidP="00133D9E">
            <w:pPr>
              <w:tabs>
                <w:tab w:val="left" w:pos="1710"/>
              </w:tabs>
              <w:ind w:left="22" w:right="0"/>
              <w:rPr>
                <w:sz w:val="22"/>
                <w:szCs w:val="22"/>
              </w:rPr>
            </w:pPr>
            <w:r w:rsidRPr="00FA59A6">
              <w:rPr>
                <w:sz w:val="22"/>
                <w:szCs w:val="22"/>
              </w:rPr>
              <w:t>Ännu ingen eller mindre störning av ordinarie verksamhet</w:t>
            </w:r>
          </w:p>
        </w:tc>
        <w:tc>
          <w:tcPr>
            <w:tcW w:w="2120" w:type="dxa"/>
          </w:tcPr>
          <w:p w14:paraId="13D570F8" w14:textId="77777777" w:rsidR="009B065C" w:rsidRDefault="006E35D9" w:rsidP="00133D9E">
            <w:pPr>
              <w:tabs>
                <w:tab w:val="left" w:pos="1710"/>
              </w:tabs>
              <w:ind w:left="22" w:right="0"/>
              <w:rPr>
                <w:sz w:val="22"/>
                <w:szCs w:val="22"/>
              </w:rPr>
            </w:pPr>
            <w:r w:rsidRPr="006E35D9">
              <w:rPr>
                <w:sz w:val="22"/>
                <w:szCs w:val="22"/>
              </w:rPr>
              <w:t>Se över epidemiplanen samt den regionala epidemiplanen</w:t>
            </w:r>
            <w:r w:rsidR="009B065C">
              <w:rPr>
                <w:sz w:val="22"/>
                <w:szCs w:val="22"/>
              </w:rPr>
              <w:t>.</w:t>
            </w:r>
          </w:p>
          <w:p w14:paraId="0B12913B" w14:textId="77777777" w:rsidR="009B065C" w:rsidRDefault="006E35D9" w:rsidP="00133D9E">
            <w:pPr>
              <w:tabs>
                <w:tab w:val="left" w:pos="1710"/>
              </w:tabs>
              <w:ind w:left="22" w:right="0"/>
              <w:rPr>
                <w:sz w:val="22"/>
                <w:szCs w:val="22"/>
              </w:rPr>
            </w:pPr>
            <w:r w:rsidRPr="006E35D9">
              <w:rPr>
                <w:sz w:val="22"/>
                <w:szCs w:val="22"/>
              </w:rPr>
              <w:t>Se över formalia för omfördelning och ev. anställning av extra personal.</w:t>
            </w:r>
          </w:p>
          <w:p w14:paraId="1984F770" w14:textId="77777777" w:rsidR="0039252B" w:rsidRDefault="006E35D9" w:rsidP="00133D9E">
            <w:pPr>
              <w:tabs>
                <w:tab w:val="left" w:pos="1710"/>
              </w:tabs>
              <w:ind w:left="22" w:right="0"/>
              <w:rPr>
                <w:sz w:val="21"/>
                <w:szCs w:val="22"/>
              </w:rPr>
            </w:pPr>
            <w:r w:rsidRPr="006E35D9">
              <w:rPr>
                <w:sz w:val="22"/>
                <w:szCs w:val="22"/>
              </w:rPr>
              <w:t xml:space="preserve">Bedöma vilken dimension på behov av extra personal </w:t>
            </w:r>
            <w:r w:rsidRPr="009B065C">
              <w:rPr>
                <w:sz w:val="21"/>
                <w:szCs w:val="22"/>
              </w:rPr>
              <w:t>(och vilka personalkategorier)</w:t>
            </w:r>
          </w:p>
          <w:p w14:paraId="514B5F6E" w14:textId="77777777" w:rsidR="0039252B" w:rsidRDefault="006E35D9" w:rsidP="00133D9E">
            <w:pPr>
              <w:tabs>
                <w:tab w:val="left" w:pos="1710"/>
              </w:tabs>
              <w:ind w:left="22" w:right="0"/>
              <w:rPr>
                <w:sz w:val="22"/>
                <w:szCs w:val="22"/>
              </w:rPr>
            </w:pPr>
            <w:r w:rsidRPr="006E35D9">
              <w:rPr>
                <w:sz w:val="22"/>
                <w:szCs w:val="22"/>
              </w:rPr>
              <w:t>Planera vem som ansvarar för ev. vaccination, vem som ansvarar för att tillhandahålla och distribuera ev. profylaxläkemedel.</w:t>
            </w:r>
          </w:p>
          <w:p w14:paraId="1FE3B651" w14:textId="77777777" w:rsidR="0039252B" w:rsidRDefault="006E35D9" w:rsidP="00133D9E">
            <w:pPr>
              <w:tabs>
                <w:tab w:val="left" w:pos="1710"/>
              </w:tabs>
              <w:ind w:left="22" w:right="0"/>
              <w:rPr>
                <w:sz w:val="22"/>
                <w:szCs w:val="22"/>
              </w:rPr>
            </w:pPr>
            <w:r w:rsidRPr="006E35D9">
              <w:rPr>
                <w:sz w:val="22"/>
                <w:szCs w:val="22"/>
              </w:rPr>
              <w:t>Se över riktlinjer för skyddsutrust</w:t>
            </w:r>
            <w:r w:rsidR="0039252B">
              <w:rPr>
                <w:sz w:val="22"/>
                <w:szCs w:val="22"/>
              </w:rPr>
              <w:t>-</w:t>
            </w:r>
            <w:r w:rsidRPr="006E35D9">
              <w:rPr>
                <w:sz w:val="22"/>
                <w:szCs w:val="22"/>
              </w:rPr>
              <w:t>ning och isolering.</w:t>
            </w:r>
          </w:p>
          <w:p w14:paraId="31CDBA7B" w14:textId="09E4896F" w:rsidR="003F242B" w:rsidRDefault="006E35D9" w:rsidP="00133D9E">
            <w:pPr>
              <w:tabs>
                <w:tab w:val="left" w:pos="1710"/>
              </w:tabs>
              <w:ind w:left="22" w:right="0"/>
              <w:rPr>
                <w:sz w:val="22"/>
                <w:szCs w:val="22"/>
              </w:rPr>
            </w:pPr>
            <w:r w:rsidRPr="006E35D9">
              <w:rPr>
                <w:sz w:val="22"/>
                <w:szCs w:val="22"/>
              </w:rPr>
              <w:t>Hur lösa hög belastning på akutmottag</w:t>
            </w:r>
            <w:r w:rsidR="003F242B">
              <w:rPr>
                <w:sz w:val="22"/>
                <w:szCs w:val="22"/>
              </w:rPr>
              <w:t>-</w:t>
            </w:r>
            <w:r w:rsidRPr="006E35D9">
              <w:rPr>
                <w:sz w:val="22"/>
                <w:szCs w:val="22"/>
              </w:rPr>
              <w:t xml:space="preserve">ningen? </w:t>
            </w:r>
          </w:p>
          <w:p w14:paraId="38AEAFFB" w14:textId="7C32B548" w:rsidR="00146B69" w:rsidRPr="003F1E68" w:rsidRDefault="006E35D9" w:rsidP="00133D9E">
            <w:pPr>
              <w:tabs>
                <w:tab w:val="left" w:pos="1710"/>
              </w:tabs>
              <w:ind w:left="22" w:right="0"/>
              <w:rPr>
                <w:sz w:val="22"/>
                <w:szCs w:val="22"/>
              </w:rPr>
            </w:pPr>
            <w:r w:rsidRPr="006E35D9">
              <w:rPr>
                <w:sz w:val="22"/>
                <w:szCs w:val="22"/>
              </w:rPr>
              <w:t>Upprätthålla interna informations</w:t>
            </w:r>
            <w:r w:rsidR="005D0C82">
              <w:rPr>
                <w:sz w:val="22"/>
                <w:szCs w:val="22"/>
              </w:rPr>
              <w:t>-</w:t>
            </w:r>
            <w:r w:rsidRPr="006E35D9">
              <w:rPr>
                <w:sz w:val="22"/>
                <w:szCs w:val="22"/>
              </w:rPr>
              <w:t>kanaler</w:t>
            </w:r>
            <w:r>
              <w:rPr>
                <w:sz w:val="22"/>
                <w:szCs w:val="22"/>
              </w:rPr>
              <w:t>.</w:t>
            </w:r>
          </w:p>
        </w:tc>
      </w:tr>
    </w:tbl>
    <w:p w14:paraId="6439B6BD" w14:textId="77777777" w:rsidR="00125CF1" w:rsidRDefault="00125CF1"/>
    <w:tbl>
      <w:tblPr>
        <w:tblStyle w:val="Tabellrutnt"/>
        <w:tblW w:w="8477" w:type="dxa"/>
        <w:tblInd w:w="907" w:type="dxa"/>
        <w:tblLayout w:type="fixed"/>
        <w:tblLook w:val="04A0" w:firstRow="1" w:lastRow="0" w:firstColumn="1" w:lastColumn="0" w:noHBand="0" w:noVBand="1"/>
      </w:tblPr>
      <w:tblGrid>
        <w:gridCol w:w="2118"/>
        <w:gridCol w:w="2120"/>
        <w:gridCol w:w="2119"/>
        <w:gridCol w:w="2120"/>
      </w:tblGrid>
      <w:tr w:rsidR="00BC42AD" w14:paraId="1887A7F0" w14:textId="77777777" w:rsidTr="000C4634">
        <w:tc>
          <w:tcPr>
            <w:tcW w:w="2055" w:type="dxa"/>
          </w:tcPr>
          <w:p w14:paraId="38267288" w14:textId="77777777" w:rsidR="00C50255" w:rsidRDefault="00BC42AD" w:rsidP="006D5D28">
            <w:pPr>
              <w:tabs>
                <w:tab w:val="left" w:pos="1710"/>
              </w:tabs>
              <w:ind w:left="22" w:right="-117"/>
              <w:rPr>
                <w:sz w:val="22"/>
                <w:szCs w:val="22"/>
              </w:rPr>
            </w:pPr>
            <w:r w:rsidRPr="00125CF1">
              <w:rPr>
                <w:sz w:val="22"/>
                <w:szCs w:val="22"/>
              </w:rPr>
              <w:lastRenderedPageBreak/>
              <w:t>Utbrott av caliciinfektion på flera avdelningar.</w:t>
            </w:r>
          </w:p>
          <w:p w14:paraId="452E9068" w14:textId="36048D45" w:rsidR="00BC42AD" w:rsidRPr="000731B2" w:rsidRDefault="00BC42AD" w:rsidP="006D5D28">
            <w:pPr>
              <w:tabs>
                <w:tab w:val="left" w:pos="1710"/>
              </w:tabs>
              <w:ind w:left="22" w:right="-117"/>
              <w:rPr>
                <w:sz w:val="22"/>
                <w:szCs w:val="22"/>
              </w:rPr>
            </w:pPr>
            <w:r w:rsidRPr="00125CF1">
              <w:rPr>
                <w:sz w:val="22"/>
                <w:szCs w:val="22"/>
              </w:rPr>
              <w:t>Säsongsinfluensa med stort antal vårdkrävande fall.</w:t>
            </w:r>
          </w:p>
        </w:tc>
        <w:tc>
          <w:tcPr>
            <w:tcW w:w="2056" w:type="dxa"/>
          </w:tcPr>
          <w:p w14:paraId="2666B030" w14:textId="4903879B" w:rsidR="00BC42AD" w:rsidRPr="21AE31CE" w:rsidRDefault="00BC42AD" w:rsidP="006D5D28">
            <w:pPr>
              <w:tabs>
                <w:tab w:val="left" w:pos="1710"/>
              </w:tabs>
              <w:ind w:left="22" w:right="-42"/>
              <w:rPr>
                <w:b/>
                <w:bCs/>
                <w:sz w:val="22"/>
                <w:szCs w:val="22"/>
              </w:rPr>
            </w:pPr>
            <w:r w:rsidRPr="21AE31CE">
              <w:rPr>
                <w:b/>
                <w:bCs/>
                <w:sz w:val="22"/>
                <w:szCs w:val="22"/>
              </w:rPr>
              <w:t>Epidemiläge 1</w:t>
            </w:r>
            <w:r w:rsidRPr="21AE31CE">
              <w:rPr>
                <w:sz w:val="22"/>
                <w:szCs w:val="22"/>
              </w:rPr>
              <w:t xml:space="preserve"> Epidemiskt utskott rapporterar direkt till och har en rådgivande funktion gentemot ordinarie sjukhus</w:t>
            </w:r>
            <w:r w:rsidR="000C4634">
              <w:rPr>
                <w:sz w:val="22"/>
                <w:szCs w:val="22"/>
              </w:rPr>
              <w:t>-</w:t>
            </w:r>
            <w:r w:rsidRPr="21AE31CE">
              <w:rPr>
                <w:sz w:val="22"/>
                <w:szCs w:val="22"/>
              </w:rPr>
              <w:t>ledning eller ingår i lokal särskild sjukvårdsledning</w:t>
            </w:r>
          </w:p>
        </w:tc>
        <w:tc>
          <w:tcPr>
            <w:tcW w:w="2055" w:type="dxa"/>
          </w:tcPr>
          <w:p w14:paraId="4C81E313" w14:textId="7235F254" w:rsidR="00BC42AD" w:rsidRPr="000731B2" w:rsidRDefault="00BC42AD" w:rsidP="006D5D28">
            <w:pPr>
              <w:tabs>
                <w:tab w:val="left" w:pos="1710"/>
              </w:tabs>
              <w:ind w:left="22" w:right="-118"/>
              <w:rPr>
                <w:sz w:val="22"/>
                <w:szCs w:val="22"/>
              </w:rPr>
            </w:pPr>
            <w:r w:rsidRPr="00980653">
              <w:rPr>
                <w:sz w:val="22"/>
                <w:szCs w:val="22"/>
              </w:rPr>
              <w:t>Ordinarie verksamhet påverkas och/eller behov av omfördelning av resurser.</w:t>
            </w:r>
          </w:p>
        </w:tc>
        <w:tc>
          <w:tcPr>
            <w:tcW w:w="2056" w:type="dxa"/>
          </w:tcPr>
          <w:p w14:paraId="7C41E7B2" w14:textId="77777777" w:rsidR="000C4634" w:rsidRDefault="00BC42AD" w:rsidP="006D5D28">
            <w:pPr>
              <w:tabs>
                <w:tab w:val="left" w:pos="1710"/>
              </w:tabs>
              <w:ind w:left="22" w:right="0"/>
              <w:rPr>
                <w:sz w:val="22"/>
                <w:szCs w:val="22"/>
              </w:rPr>
            </w:pPr>
            <w:r w:rsidRPr="00980653">
              <w:rPr>
                <w:sz w:val="22"/>
                <w:szCs w:val="22"/>
              </w:rPr>
              <w:t>Planerade operationer kan skjutas upp.</w:t>
            </w:r>
          </w:p>
          <w:p w14:paraId="2DF12E3D" w14:textId="076281B1" w:rsidR="00BC42AD" w:rsidRPr="000731B2" w:rsidRDefault="00BC42AD" w:rsidP="006D5D28">
            <w:pPr>
              <w:tabs>
                <w:tab w:val="left" w:pos="1710"/>
              </w:tabs>
              <w:ind w:left="22" w:right="0"/>
              <w:rPr>
                <w:sz w:val="22"/>
                <w:szCs w:val="22"/>
              </w:rPr>
            </w:pPr>
            <w:r w:rsidRPr="00980653">
              <w:rPr>
                <w:sz w:val="22"/>
                <w:szCs w:val="22"/>
              </w:rPr>
              <w:t xml:space="preserve">Mikrobiologen omprioriterar och utökar vid behov (exempelvis influensaprover, </w:t>
            </w:r>
            <w:r>
              <w:rPr>
                <w:sz w:val="22"/>
                <w:szCs w:val="22"/>
              </w:rPr>
              <w:t>c</w:t>
            </w:r>
            <w:r w:rsidRPr="00980653">
              <w:rPr>
                <w:sz w:val="22"/>
                <w:szCs w:val="22"/>
              </w:rPr>
              <w:t>aliciprover, MRB- diagnostik).</w:t>
            </w:r>
          </w:p>
        </w:tc>
      </w:tr>
      <w:tr w:rsidR="0001696C" w14:paraId="6AB18963" w14:textId="77777777" w:rsidTr="000C4634">
        <w:tc>
          <w:tcPr>
            <w:tcW w:w="2055" w:type="dxa"/>
          </w:tcPr>
          <w:p w14:paraId="1014709B" w14:textId="77777777" w:rsidR="00C50255" w:rsidRDefault="00700C7B" w:rsidP="006D5D28">
            <w:pPr>
              <w:tabs>
                <w:tab w:val="left" w:pos="1710"/>
              </w:tabs>
              <w:ind w:left="22" w:right="-117"/>
              <w:rPr>
                <w:sz w:val="22"/>
                <w:szCs w:val="22"/>
              </w:rPr>
            </w:pPr>
            <w:r w:rsidRPr="000731B2">
              <w:rPr>
                <w:sz w:val="22"/>
                <w:szCs w:val="22"/>
              </w:rPr>
              <w:t>Mycket allvarlig smittsam sjukdom.</w:t>
            </w:r>
          </w:p>
          <w:p w14:paraId="4E443FD9" w14:textId="77777777" w:rsidR="00C50255" w:rsidRDefault="00700C7B" w:rsidP="006D5D28">
            <w:pPr>
              <w:tabs>
                <w:tab w:val="left" w:pos="1710"/>
              </w:tabs>
              <w:ind w:left="22" w:right="-117"/>
              <w:rPr>
                <w:sz w:val="22"/>
                <w:szCs w:val="22"/>
              </w:rPr>
            </w:pPr>
            <w:r w:rsidRPr="000731B2">
              <w:rPr>
                <w:sz w:val="22"/>
                <w:szCs w:val="22"/>
              </w:rPr>
              <w:t>Omfattande spridning av multiresistenta bakterier (MRB).</w:t>
            </w:r>
          </w:p>
          <w:p w14:paraId="4D555EEA" w14:textId="2B523F33" w:rsidR="0001696C" w:rsidRPr="00DF7002" w:rsidRDefault="00700C7B" w:rsidP="006D5D28">
            <w:pPr>
              <w:tabs>
                <w:tab w:val="left" w:pos="1710"/>
              </w:tabs>
              <w:ind w:left="22" w:right="-117"/>
              <w:rPr>
                <w:sz w:val="22"/>
                <w:szCs w:val="22"/>
              </w:rPr>
            </w:pPr>
            <w:r w:rsidRPr="000731B2">
              <w:rPr>
                <w:sz w:val="22"/>
                <w:szCs w:val="22"/>
              </w:rPr>
              <w:t>Influensapandemi.</w:t>
            </w:r>
          </w:p>
        </w:tc>
        <w:tc>
          <w:tcPr>
            <w:tcW w:w="2056" w:type="dxa"/>
          </w:tcPr>
          <w:p w14:paraId="5F272321" w14:textId="2CA7B28B" w:rsidR="0001696C" w:rsidRDefault="1F0D3CE9" w:rsidP="006D5D28">
            <w:pPr>
              <w:tabs>
                <w:tab w:val="left" w:pos="1710"/>
              </w:tabs>
              <w:ind w:left="22" w:right="-42"/>
              <w:rPr>
                <w:sz w:val="22"/>
                <w:szCs w:val="22"/>
              </w:rPr>
            </w:pPr>
            <w:r w:rsidRPr="21AE31CE">
              <w:rPr>
                <w:b/>
                <w:bCs/>
                <w:sz w:val="22"/>
                <w:szCs w:val="22"/>
              </w:rPr>
              <w:t>Epidemiläge 2</w:t>
            </w:r>
            <w:r w:rsidRPr="21AE31CE">
              <w:rPr>
                <w:sz w:val="22"/>
                <w:szCs w:val="22"/>
              </w:rPr>
              <w:t xml:space="preserve"> Epidemiskt </w:t>
            </w:r>
            <w:r w:rsidR="0B583300" w:rsidRPr="21AE31CE">
              <w:rPr>
                <w:sz w:val="22"/>
                <w:szCs w:val="22"/>
              </w:rPr>
              <w:t>utskott</w:t>
            </w:r>
            <w:r w:rsidRPr="21AE31CE">
              <w:rPr>
                <w:sz w:val="22"/>
                <w:szCs w:val="22"/>
              </w:rPr>
              <w:t xml:space="preserve"> rapporterar direkt till och har en rådgivande funktion gentemot ordinarie sjukhusledning eller ingår i </w:t>
            </w:r>
            <w:r w:rsidR="6C39CFDC" w:rsidRPr="21AE31CE">
              <w:rPr>
                <w:sz w:val="22"/>
                <w:szCs w:val="22"/>
              </w:rPr>
              <w:t xml:space="preserve">lokal </w:t>
            </w:r>
            <w:r w:rsidRPr="21AE31CE">
              <w:rPr>
                <w:sz w:val="22"/>
                <w:szCs w:val="22"/>
              </w:rPr>
              <w:t>särskild sjukvårdsledning</w:t>
            </w:r>
          </w:p>
        </w:tc>
        <w:tc>
          <w:tcPr>
            <w:tcW w:w="2055" w:type="dxa"/>
          </w:tcPr>
          <w:p w14:paraId="41802BA1" w14:textId="77777777" w:rsidR="001A2A57" w:rsidRDefault="00700C7B" w:rsidP="006D5D28">
            <w:pPr>
              <w:tabs>
                <w:tab w:val="left" w:pos="1710"/>
              </w:tabs>
              <w:ind w:left="22" w:right="-118"/>
              <w:rPr>
                <w:sz w:val="22"/>
                <w:szCs w:val="22"/>
              </w:rPr>
            </w:pPr>
            <w:r w:rsidRPr="000731B2">
              <w:rPr>
                <w:sz w:val="22"/>
                <w:szCs w:val="22"/>
              </w:rPr>
              <w:t>Ordinarie verksamhet påverkas.</w:t>
            </w:r>
          </w:p>
          <w:p w14:paraId="7B7B86F2" w14:textId="6D168E3C" w:rsidR="0001696C" w:rsidRPr="00FA59A6" w:rsidRDefault="00700C7B" w:rsidP="006D5D28">
            <w:pPr>
              <w:tabs>
                <w:tab w:val="left" w:pos="1710"/>
              </w:tabs>
              <w:ind w:left="22" w:right="-118"/>
              <w:rPr>
                <w:sz w:val="22"/>
                <w:szCs w:val="22"/>
              </w:rPr>
            </w:pPr>
            <w:r w:rsidRPr="000731B2">
              <w:rPr>
                <w:sz w:val="22"/>
                <w:szCs w:val="22"/>
              </w:rPr>
              <w:t>Omfördelning av resurser och resursförstärkning krävs.</w:t>
            </w:r>
          </w:p>
        </w:tc>
        <w:tc>
          <w:tcPr>
            <w:tcW w:w="2056" w:type="dxa"/>
          </w:tcPr>
          <w:p w14:paraId="67B9D4A0" w14:textId="77777777" w:rsidR="001A2A57" w:rsidRDefault="000731B2" w:rsidP="006D5D28">
            <w:pPr>
              <w:tabs>
                <w:tab w:val="left" w:pos="1710"/>
              </w:tabs>
              <w:ind w:left="22" w:right="0"/>
              <w:rPr>
                <w:sz w:val="22"/>
                <w:szCs w:val="22"/>
              </w:rPr>
            </w:pPr>
            <w:r w:rsidRPr="000731B2">
              <w:rPr>
                <w:sz w:val="22"/>
                <w:szCs w:val="22"/>
              </w:rPr>
              <w:t xml:space="preserve">Planerade operationer skjuts upp. </w:t>
            </w:r>
          </w:p>
          <w:p w14:paraId="4CF4E993" w14:textId="00AC2952" w:rsidR="0001696C" w:rsidRPr="006E35D9" w:rsidRDefault="000731B2" w:rsidP="006D5D28">
            <w:pPr>
              <w:tabs>
                <w:tab w:val="left" w:pos="1710"/>
              </w:tabs>
              <w:ind w:left="22" w:right="0"/>
              <w:rPr>
                <w:sz w:val="22"/>
                <w:szCs w:val="22"/>
              </w:rPr>
            </w:pPr>
            <w:r w:rsidRPr="000731B2">
              <w:rPr>
                <w:sz w:val="22"/>
                <w:szCs w:val="22"/>
              </w:rPr>
              <w:t>Omfördelning av verksamhet inom och mellan kliniker.</w:t>
            </w:r>
          </w:p>
        </w:tc>
      </w:tr>
      <w:tr w:rsidR="000731B2" w14:paraId="146073CD" w14:textId="77777777" w:rsidTr="000C4634">
        <w:tc>
          <w:tcPr>
            <w:tcW w:w="2055" w:type="dxa"/>
          </w:tcPr>
          <w:p w14:paraId="45324110" w14:textId="77777777" w:rsidR="00C50255" w:rsidRDefault="00673D68" w:rsidP="006D5D28">
            <w:pPr>
              <w:tabs>
                <w:tab w:val="left" w:pos="1710"/>
              </w:tabs>
              <w:ind w:left="22" w:right="-117"/>
              <w:rPr>
                <w:sz w:val="22"/>
                <w:szCs w:val="22"/>
              </w:rPr>
            </w:pPr>
            <w:r w:rsidRPr="00673D68">
              <w:rPr>
                <w:sz w:val="22"/>
                <w:szCs w:val="22"/>
              </w:rPr>
              <w:t>Mycket allvarlig smittsam sjukdom med samhälls-spridning.</w:t>
            </w:r>
          </w:p>
          <w:p w14:paraId="6B66E9F2" w14:textId="33F6DA2E" w:rsidR="000731B2" w:rsidRPr="000731B2" w:rsidRDefault="00673D68" w:rsidP="006D5D28">
            <w:pPr>
              <w:tabs>
                <w:tab w:val="left" w:pos="1710"/>
              </w:tabs>
              <w:ind w:left="22" w:right="-117"/>
              <w:rPr>
                <w:sz w:val="22"/>
                <w:szCs w:val="22"/>
              </w:rPr>
            </w:pPr>
            <w:r w:rsidRPr="00673D68">
              <w:rPr>
                <w:sz w:val="22"/>
                <w:szCs w:val="22"/>
              </w:rPr>
              <w:t>Influensapandemi med stort antal vårdkrävande fall.</w:t>
            </w:r>
          </w:p>
        </w:tc>
        <w:tc>
          <w:tcPr>
            <w:tcW w:w="2056" w:type="dxa"/>
          </w:tcPr>
          <w:p w14:paraId="6629D684" w14:textId="10433B93" w:rsidR="000731B2" w:rsidRPr="00673D68" w:rsidRDefault="39E581F7" w:rsidP="006D5D28">
            <w:pPr>
              <w:tabs>
                <w:tab w:val="left" w:pos="1710"/>
              </w:tabs>
              <w:ind w:left="22" w:right="-42"/>
              <w:rPr>
                <w:sz w:val="22"/>
                <w:szCs w:val="22"/>
              </w:rPr>
            </w:pPr>
            <w:r w:rsidRPr="21AE31CE">
              <w:rPr>
                <w:b/>
                <w:bCs/>
                <w:sz w:val="22"/>
                <w:szCs w:val="22"/>
              </w:rPr>
              <w:t>Epidemiläge 3</w:t>
            </w:r>
            <w:r w:rsidRPr="21AE31CE">
              <w:rPr>
                <w:sz w:val="22"/>
                <w:szCs w:val="22"/>
              </w:rPr>
              <w:t xml:space="preserve"> Epidemiskt </w:t>
            </w:r>
            <w:r w:rsidR="69F2ECF7" w:rsidRPr="21AE31CE">
              <w:rPr>
                <w:sz w:val="22"/>
                <w:szCs w:val="22"/>
              </w:rPr>
              <w:t>utskott</w:t>
            </w:r>
            <w:r w:rsidRPr="21AE31CE">
              <w:rPr>
                <w:sz w:val="22"/>
                <w:szCs w:val="22"/>
              </w:rPr>
              <w:t xml:space="preserve"> rapporterar direkt till och har en rådgivande funktion gentemot ordinarie sjukhus</w:t>
            </w:r>
            <w:r w:rsidR="009A24CC">
              <w:rPr>
                <w:sz w:val="22"/>
                <w:szCs w:val="22"/>
              </w:rPr>
              <w:t>-</w:t>
            </w:r>
            <w:r w:rsidRPr="21AE31CE">
              <w:rPr>
                <w:sz w:val="22"/>
                <w:szCs w:val="22"/>
              </w:rPr>
              <w:t xml:space="preserve">ledning eller ingår i </w:t>
            </w:r>
            <w:r w:rsidR="4907AF8C" w:rsidRPr="21AE31CE">
              <w:rPr>
                <w:sz w:val="22"/>
                <w:szCs w:val="22"/>
              </w:rPr>
              <w:t xml:space="preserve">lokal </w:t>
            </w:r>
            <w:r w:rsidRPr="21AE31CE">
              <w:rPr>
                <w:sz w:val="22"/>
                <w:szCs w:val="22"/>
              </w:rPr>
              <w:t>särskild sjukvårdsledning.</w:t>
            </w:r>
          </w:p>
        </w:tc>
        <w:tc>
          <w:tcPr>
            <w:tcW w:w="2055" w:type="dxa"/>
          </w:tcPr>
          <w:p w14:paraId="6E1774C5" w14:textId="50B508ED" w:rsidR="000731B2" w:rsidRPr="000731B2" w:rsidRDefault="00673D68" w:rsidP="006D5D28">
            <w:pPr>
              <w:tabs>
                <w:tab w:val="left" w:pos="1710"/>
              </w:tabs>
              <w:ind w:left="22" w:right="-118"/>
              <w:rPr>
                <w:sz w:val="22"/>
                <w:szCs w:val="22"/>
              </w:rPr>
            </w:pPr>
            <w:r w:rsidRPr="00673D68">
              <w:rPr>
                <w:sz w:val="22"/>
                <w:szCs w:val="22"/>
              </w:rPr>
              <w:t>Sjukvårdens resurser på SÄS är otillräckliga.</w:t>
            </w:r>
          </w:p>
        </w:tc>
        <w:tc>
          <w:tcPr>
            <w:tcW w:w="2056" w:type="dxa"/>
          </w:tcPr>
          <w:p w14:paraId="0D445172" w14:textId="29B9C228" w:rsidR="009A24CC" w:rsidRDefault="00673D68" w:rsidP="006D5D28">
            <w:pPr>
              <w:tabs>
                <w:tab w:val="left" w:pos="1710"/>
              </w:tabs>
              <w:ind w:left="22" w:right="0"/>
              <w:rPr>
                <w:sz w:val="22"/>
                <w:szCs w:val="22"/>
              </w:rPr>
            </w:pPr>
            <w:r w:rsidRPr="11CD8532">
              <w:rPr>
                <w:sz w:val="22"/>
                <w:szCs w:val="22"/>
              </w:rPr>
              <w:t xml:space="preserve">All elektiv verksamhet ställs in. </w:t>
            </w:r>
          </w:p>
          <w:p w14:paraId="614221C1" w14:textId="77777777" w:rsidR="009A24CC" w:rsidRDefault="00673D68" w:rsidP="006D5D28">
            <w:pPr>
              <w:tabs>
                <w:tab w:val="left" w:pos="1710"/>
              </w:tabs>
              <w:ind w:left="22" w:right="0"/>
              <w:rPr>
                <w:sz w:val="22"/>
                <w:szCs w:val="22"/>
              </w:rPr>
            </w:pPr>
            <w:r w:rsidRPr="11CD8532">
              <w:rPr>
                <w:sz w:val="22"/>
                <w:szCs w:val="22"/>
              </w:rPr>
              <w:t>Omfördelning av verksamhet och personal.</w:t>
            </w:r>
          </w:p>
          <w:p w14:paraId="701785F3" w14:textId="77777777" w:rsidR="009A24CC" w:rsidRDefault="4577EC10" w:rsidP="006D5D28">
            <w:pPr>
              <w:tabs>
                <w:tab w:val="left" w:pos="1710"/>
              </w:tabs>
              <w:ind w:left="22" w:right="0"/>
              <w:rPr>
                <w:sz w:val="22"/>
                <w:szCs w:val="22"/>
              </w:rPr>
            </w:pPr>
            <w:r w:rsidRPr="11CD8532">
              <w:rPr>
                <w:sz w:val="22"/>
                <w:szCs w:val="22"/>
              </w:rPr>
              <w:t xml:space="preserve">Förstärkning av IVA-vård. </w:t>
            </w:r>
          </w:p>
          <w:p w14:paraId="68F09809" w14:textId="77777777" w:rsidR="009A24CC" w:rsidRDefault="00673D68" w:rsidP="006D5D28">
            <w:pPr>
              <w:tabs>
                <w:tab w:val="left" w:pos="1710"/>
              </w:tabs>
              <w:ind w:left="22" w:right="0"/>
              <w:rPr>
                <w:sz w:val="22"/>
                <w:szCs w:val="22"/>
              </w:rPr>
            </w:pPr>
            <w:r w:rsidRPr="11CD8532">
              <w:rPr>
                <w:sz w:val="22"/>
                <w:szCs w:val="22"/>
              </w:rPr>
              <w:t xml:space="preserve">Ledigheter ställs in. </w:t>
            </w:r>
          </w:p>
          <w:p w14:paraId="14E79C36" w14:textId="517AA3F4" w:rsidR="000731B2" w:rsidRPr="000731B2" w:rsidRDefault="00673D68" w:rsidP="006D5D28">
            <w:pPr>
              <w:tabs>
                <w:tab w:val="left" w:pos="1710"/>
              </w:tabs>
              <w:ind w:left="22" w:right="0"/>
              <w:rPr>
                <w:sz w:val="22"/>
                <w:szCs w:val="22"/>
              </w:rPr>
            </w:pPr>
            <w:r w:rsidRPr="11CD8532">
              <w:rPr>
                <w:sz w:val="22"/>
                <w:szCs w:val="22"/>
              </w:rPr>
              <w:t>Sängplatser på andra sjukhus i regionen kan behöva tas i anspråk.</w:t>
            </w:r>
          </w:p>
        </w:tc>
      </w:tr>
    </w:tbl>
    <w:p w14:paraId="03684D81" w14:textId="200DFC5C" w:rsidR="0702A8A6" w:rsidRDefault="00A42D62" w:rsidP="5E7648FD">
      <w:pPr>
        <w:pStyle w:val="Rubrik3"/>
      </w:pPr>
      <w:bookmarkStart w:id="7" w:name="_Toc188612708"/>
      <w:r>
        <w:t>Riktade åtgärdsplaner</w:t>
      </w:r>
      <w:bookmarkEnd w:id="7"/>
    </w:p>
    <w:p w14:paraId="03E2034D" w14:textId="27E537EF" w:rsidR="007101AC" w:rsidRDefault="00000000" w:rsidP="004B1249">
      <w:pPr>
        <w:pStyle w:val="Liststycke"/>
        <w:numPr>
          <w:ilvl w:val="0"/>
          <w:numId w:val="22"/>
        </w:numPr>
        <w:ind w:left="1349" w:right="140" w:hanging="357"/>
      </w:pPr>
      <w:hyperlink r:id="rId12" w:history="1">
        <w:r w:rsidR="00AF31BD">
          <w:rPr>
            <w:rStyle w:val="Hyperlnk"/>
          </w:rPr>
          <w:t>Multiresistenta bakterier (MRB) – Checklista för övervakning och utbrottshantering på SÄS</w:t>
        </w:r>
      </w:hyperlink>
      <w:r w:rsidR="00AF31BD">
        <w:t xml:space="preserve"> </w:t>
      </w:r>
    </w:p>
    <w:p w14:paraId="0E8F1092" w14:textId="24D6D49C" w:rsidR="007101AC" w:rsidRDefault="00000000" w:rsidP="004B1249">
      <w:pPr>
        <w:pStyle w:val="Liststycke"/>
        <w:numPr>
          <w:ilvl w:val="0"/>
          <w:numId w:val="22"/>
        </w:numPr>
        <w:ind w:left="1349" w:hanging="357"/>
      </w:pPr>
      <w:hyperlink r:id="rId13" w:history="1">
        <w:r w:rsidR="000159FF">
          <w:rPr>
            <w:rStyle w:val="Hyperlnk"/>
          </w:rPr>
          <w:t>Influensa, åtgärdsplan-checklista vid säsongsinfluensa, SÄS</w:t>
        </w:r>
      </w:hyperlink>
    </w:p>
    <w:p w14:paraId="23062D9E" w14:textId="3F87A808" w:rsidR="007101AC" w:rsidRDefault="00000000" w:rsidP="004B1249">
      <w:pPr>
        <w:pStyle w:val="Liststycke"/>
        <w:numPr>
          <w:ilvl w:val="0"/>
          <w:numId w:val="22"/>
        </w:numPr>
        <w:ind w:left="1349" w:hanging="357"/>
      </w:pPr>
      <w:hyperlink r:id="rId14" w:history="1">
        <w:r w:rsidR="007101AC" w:rsidRPr="003F4A5E">
          <w:rPr>
            <w:rStyle w:val="Hyperlnk"/>
          </w:rPr>
          <w:t>Luftvägssmitta – utbrottshantering SÄS</w:t>
        </w:r>
      </w:hyperlink>
    </w:p>
    <w:p w14:paraId="4A63F19F" w14:textId="2DFF76B1" w:rsidR="007C5650" w:rsidRDefault="00000000" w:rsidP="004B1249">
      <w:pPr>
        <w:pStyle w:val="Liststycke"/>
        <w:ind w:left="1349"/>
        <w:rPr>
          <w:rStyle w:val="Hyperlnk"/>
        </w:rPr>
      </w:pPr>
      <w:hyperlink r:id="rId15">
        <w:r w:rsidR="007C5650" w:rsidRPr="40DBF64B">
          <w:rPr>
            <w:rStyle w:val="Hyperlnk"/>
          </w:rPr>
          <w:t>Clostridioides difficilesjukdom - utbrottshantering</w:t>
        </w:r>
      </w:hyperlink>
    </w:p>
    <w:p w14:paraId="0CE500FF" w14:textId="788D7AC3" w:rsidR="7E8A03D3" w:rsidRDefault="00000000" w:rsidP="004B1249">
      <w:pPr>
        <w:pStyle w:val="Liststycke"/>
        <w:ind w:left="1349"/>
      </w:pPr>
      <w:hyperlink r:id="rId16">
        <w:r w:rsidR="7E8A03D3" w:rsidRPr="40DBF64B">
          <w:rPr>
            <w:rStyle w:val="Hyperlnk"/>
          </w:rPr>
          <w:t>Legionella - Åtgärdsplan för vårdrelaterad Legionellainfektion</w:t>
        </w:r>
      </w:hyperlink>
    </w:p>
    <w:p w14:paraId="79F37D41" w14:textId="751E3DF2" w:rsidR="00FE0DAD" w:rsidRDefault="00FE0DAD" w:rsidP="5E7648FD">
      <w:pPr>
        <w:pStyle w:val="Rubrik3"/>
      </w:pPr>
      <w:bookmarkStart w:id="8" w:name="_Toc188612709"/>
      <w:r>
        <w:t>Regional epidemiberedningsplan</w:t>
      </w:r>
      <w:bookmarkEnd w:id="8"/>
      <w:r>
        <w:t xml:space="preserve"> </w:t>
      </w:r>
    </w:p>
    <w:p w14:paraId="0F3782CE" w14:textId="67B5446B" w:rsidR="00FE0DAD" w:rsidRPr="00FE0DAD" w:rsidRDefault="00000000" w:rsidP="004B1249">
      <w:pPr>
        <w:pStyle w:val="Liststycke"/>
        <w:ind w:left="1349"/>
        <w:rPr>
          <w:rFonts w:eastAsia="Georgia" w:cs="Georgia"/>
        </w:rPr>
      </w:pPr>
      <w:hyperlink r:id="rId17">
        <w:r w:rsidR="00FE0DAD" w:rsidRPr="5E7648FD">
          <w:rPr>
            <w:rStyle w:val="Hyperlnk"/>
            <w:rFonts w:eastAsia="Georgia" w:cs="Georgia"/>
          </w:rPr>
          <w:t xml:space="preserve">Epidemi- och pandemiberedskapsplan för Västra Götalandsregionen </w:t>
        </w:r>
        <w:proofErr w:type="gramStart"/>
        <w:r w:rsidR="00FE0DAD" w:rsidRPr="5E7648FD">
          <w:rPr>
            <w:rStyle w:val="Hyperlnk"/>
            <w:rFonts w:eastAsia="Georgia" w:cs="Georgia"/>
          </w:rPr>
          <w:t>2023-2027</w:t>
        </w:r>
        <w:proofErr w:type="gramEnd"/>
      </w:hyperlink>
    </w:p>
    <w:p w14:paraId="0C6E50D9" w14:textId="77777777" w:rsidR="002B0568" w:rsidRDefault="002B0568" w:rsidP="002B0568">
      <w:pPr>
        <w:pStyle w:val="Rubrik2"/>
      </w:pPr>
      <w:bookmarkStart w:id="9" w:name="_Toc188612710"/>
      <w:r>
        <w:t>Relaterade dokument</w:t>
      </w:r>
      <w:bookmarkEnd w:id="9"/>
    </w:p>
    <w:p w14:paraId="18B29340" w14:textId="40CA8157" w:rsidR="77AFB3F0" w:rsidRDefault="00000000" w:rsidP="0702A8A6">
      <w:pPr>
        <w:rPr>
          <w:rFonts w:eastAsia="Georgia" w:cs="Georgia"/>
        </w:rPr>
      </w:pPr>
      <w:hyperlink r:id="rId18">
        <w:r w:rsidR="77AFB3F0" w:rsidRPr="0702A8A6">
          <w:rPr>
            <w:rStyle w:val="Hyperlnk"/>
            <w:rFonts w:eastAsia="Georgia" w:cs="Georgia"/>
          </w:rPr>
          <w:t xml:space="preserve">Epidemi- och pandemiberedskapsplan för Västra Götalandsregionen </w:t>
        </w:r>
        <w:proofErr w:type="gramStart"/>
        <w:r w:rsidR="77AFB3F0" w:rsidRPr="0702A8A6">
          <w:rPr>
            <w:rStyle w:val="Hyperlnk"/>
            <w:rFonts w:eastAsia="Georgia" w:cs="Georgia"/>
          </w:rPr>
          <w:t>2023-2027</w:t>
        </w:r>
        <w:proofErr w:type="gramEnd"/>
      </w:hyperlink>
    </w:p>
    <w:p w14:paraId="6B723BC5" w14:textId="77777777" w:rsidR="002B0568" w:rsidRDefault="002B0568" w:rsidP="004C1B36"/>
    <w:sectPr w:rsidR="002B0568" w:rsidSect="002D6023">
      <w:headerReference w:type="even" r:id="rId19"/>
      <w:headerReference w:type="default" r:id="rId20"/>
      <w:footerReference w:type="even" r:id="rId21"/>
      <w:footerReference w:type="default" r:id="rId22"/>
      <w:headerReference w:type="first" r:id="rId23"/>
      <w:footerReference w:type="first" r:id="rId24"/>
      <w:type w:val="continuous"/>
      <w:pgSz w:w="11900" w:h="16840"/>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9BFAFE" w14:textId="77777777" w:rsidR="00820A88" w:rsidRDefault="00820A88">
      <w:r>
        <w:separator/>
      </w:r>
    </w:p>
  </w:endnote>
  <w:endnote w:type="continuationSeparator" w:id="0">
    <w:p w14:paraId="5164DA9F" w14:textId="77777777" w:rsidR="00820A88" w:rsidRDefault="00820A88">
      <w:r>
        <w:continuationSeparator/>
      </w:r>
    </w:p>
  </w:endnote>
  <w:endnote w:type="continuationNotice" w:id="1">
    <w:p w14:paraId="6B37B4C5" w14:textId="77777777" w:rsidR="00820A88" w:rsidRDefault="00820A8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ptos">
    <w:charset w:val="00"/>
    <w:family w:val="swiss"/>
    <w:pitch w:val="variable"/>
    <w:sig w:usb0="20000287" w:usb1="00000003" w:usb2="00000000" w:usb3="00000000" w:csb0="0000019F"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7EC608D9"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r w:rsidR="00AC09EE">
          <w:rPr>
            <w:sz w:val="16"/>
            <w:szCs w:val="16"/>
          </w:rPr>
          <w:t xml:space="preserve"> (</w:t>
        </w:r>
        <w:r w:rsidR="00AC09EE">
          <w:rPr>
            <w:sz w:val="16"/>
            <w:szCs w:val="16"/>
          </w:rPr>
          <w:fldChar w:fldCharType="begin"/>
        </w:r>
        <w:r w:rsidR="00AC09EE">
          <w:rPr>
            <w:sz w:val="16"/>
            <w:szCs w:val="16"/>
          </w:rPr>
          <w:instrText xml:space="preserve"> NUMPAGES   \* MERGEFORMAT </w:instrText>
        </w:r>
        <w:r w:rsidR="00AC09EE">
          <w:rPr>
            <w:sz w:val="16"/>
            <w:szCs w:val="16"/>
          </w:rPr>
          <w:fldChar w:fldCharType="separate"/>
        </w:r>
        <w:r w:rsidR="00AC09EE">
          <w:rPr>
            <w:noProof/>
            <w:sz w:val="16"/>
            <w:szCs w:val="16"/>
          </w:rPr>
          <w:t>5</w:t>
        </w:r>
        <w:r w:rsidR="00AC09EE">
          <w:rPr>
            <w:sz w:val="16"/>
            <w:szCs w:val="16"/>
          </w:rPr>
          <w:fldChar w:fldCharType="end"/>
        </w:r>
        <w:r w:rsidR="00AC09EE">
          <w:rPr>
            <w:sz w:val="16"/>
            <w:szCs w:val="16"/>
          </w:rPr>
          <w:t>)</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34F1833F"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311391946" name="Bildobjekt 31139194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B66336" w14:textId="77777777" w:rsidR="00820A88" w:rsidRDefault="00820A88"/>
  </w:footnote>
  <w:footnote w:type="continuationSeparator" w:id="0">
    <w:p w14:paraId="626E7ACD" w14:textId="77777777" w:rsidR="00820A88" w:rsidRDefault="00820A88">
      <w:r>
        <w:continuationSeparator/>
      </w:r>
    </w:p>
  </w:footnote>
  <w:footnote w:type="continuationNotice" w:id="1">
    <w:p w14:paraId="55620971" w14:textId="77777777" w:rsidR="00820A88" w:rsidRDefault="00820A8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72EAC0" w14:textId="77777777" w:rsidR="002F39DC" w:rsidRDefault="002F39DC">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2379FD" w14:textId="77777777" w:rsidR="00AC09EE" w:rsidRDefault="00AC09EE" w:rsidP="00AC09EE">
    <w:pPr>
      <w:pStyle w:val="Sidhuvud"/>
      <w:ind w:left="0" w:right="567"/>
    </w:pPr>
    <w:r w:rsidRPr="00762EE0">
      <w:rPr>
        <w:noProof/>
        <w:sz w:val="20"/>
        <w:szCs w:val="20"/>
      </w:rPr>
      <w:drawing>
        <wp:anchor distT="0" distB="0" distL="114300" distR="114300" simplePos="0" relativeHeight="251658242" behindDoc="0" locked="0" layoutInCell="1" allowOverlap="1" wp14:anchorId="6C0B7FE0" wp14:editId="1035B196">
          <wp:simplePos x="0" y="0"/>
          <wp:positionH relativeFrom="page">
            <wp:posOffset>17145</wp:posOffset>
          </wp:positionH>
          <wp:positionV relativeFrom="paragraph">
            <wp:posOffset>198755</wp:posOffset>
          </wp:positionV>
          <wp:extent cx="7559040" cy="215900"/>
          <wp:effectExtent l="0" t="0" r="3810" b="0"/>
          <wp:wrapNone/>
          <wp:docPr id="113571675"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3" behindDoc="0" locked="0" layoutInCell="1" allowOverlap="1" wp14:anchorId="76EA7712" wp14:editId="1BE6D47E">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1D05397" w14:textId="77777777" w:rsidR="00AC09EE" w:rsidRDefault="00AC09EE" w:rsidP="00AC09E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6EA7712"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11D05397" w14:textId="77777777" w:rsidR="00AC09EE" w:rsidRDefault="00AC09EE" w:rsidP="00AC09EE">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sz w:val="20"/>
        <w:szCs w:val="20"/>
      </w:rPr>
      <w:t>.</w:t>
    </w:r>
  </w:p>
  <w:p w14:paraId="058CDD4D" w14:textId="56F50BBE" w:rsidR="008A4EB9" w:rsidRPr="00AC09EE" w:rsidRDefault="008A4EB9" w:rsidP="00AC09EE">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0406AB4E"/>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7F61FF5"/>
    <w:multiLevelType w:val="hybridMultilevel"/>
    <w:tmpl w:val="4EE0693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594C0DA6"/>
    <w:multiLevelType w:val="hybridMultilevel"/>
    <w:tmpl w:val="C9A671E4"/>
    <w:lvl w:ilvl="0" w:tplc="041D0001">
      <w:start w:val="1"/>
      <w:numFmt w:val="bullet"/>
      <w:lvlText w:val=""/>
      <w:lvlJc w:val="left"/>
      <w:pPr>
        <w:ind w:left="1664" w:hanging="360"/>
      </w:pPr>
      <w:rPr>
        <w:rFonts w:ascii="Symbol" w:hAnsi="Symbol" w:hint="default"/>
      </w:rPr>
    </w:lvl>
    <w:lvl w:ilvl="1" w:tplc="FFFFFFFF" w:tentative="1">
      <w:start w:val="1"/>
      <w:numFmt w:val="bullet"/>
      <w:lvlText w:val="o"/>
      <w:lvlJc w:val="left"/>
      <w:pPr>
        <w:ind w:left="3107" w:hanging="360"/>
      </w:pPr>
      <w:rPr>
        <w:rFonts w:ascii="Courier New" w:hAnsi="Courier New" w:cs="Courier New" w:hint="default"/>
      </w:rPr>
    </w:lvl>
    <w:lvl w:ilvl="2" w:tplc="FFFFFFFF" w:tentative="1">
      <w:start w:val="1"/>
      <w:numFmt w:val="bullet"/>
      <w:lvlText w:val=""/>
      <w:lvlJc w:val="left"/>
      <w:pPr>
        <w:ind w:left="3827" w:hanging="360"/>
      </w:pPr>
      <w:rPr>
        <w:rFonts w:ascii="Wingdings" w:hAnsi="Wingdings" w:hint="default"/>
      </w:rPr>
    </w:lvl>
    <w:lvl w:ilvl="3" w:tplc="FFFFFFFF" w:tentative="1">
      <w:start w:val="1"/>
      <w:numFmt w:val="bullet"/>
      <w:lvlText w:val=""/>
      <w:lvlJc w:val="left"/>
      <w:pPr>
        <w:ind w:left="4547" w:hanging="360"/>
      </w:pPr>
      <w:rPr>
        <w:rFonts w:ascii="Symbol" w:hAnsi="Symbol" w:hint="default"/>
      </w:rPr>
    </w:lvl>
    <w:lvl w:ilvl="4" w:tplc="FFFFFFFF" w:tentative="1">
      <w:start w:val="1"/>
      <w:numFmt w:val="bullet"/>
      <w:lvlText w:val="o"/>
      <w:lvlJc w:val="left"/>
      <w:pPr>
        <w:ind w:left="5267" w:hanging="360"/>
      </w:pPr>
      <w:rPr>
        <w:rFonts w:ascii="Courier New" w:hAnsi="Courier New" w:cs="Courier New" w:hint="default"/>
      </w:rPr>
    </w:lvl>
    <w:lvl w:ilvl="5" w:tplc="FFFFFFFF" w:tentative="1">
      <w:start w:val="1"/>
      <w:numFmt w:val="bullet"/>
      <w:lvlText w:val=""/>
      <w:lvlJc w:val="left"/>
      <w:pPr>
        <w:ind w:left="5987" w:hanging="360"/>
      </w:pPr>
      <w:rPr>
        <w:rFonts w:ascii="Wingdings" w:hAnsi="Wingdings" w:hint="default"/>
      </w:rPr>
    </w:lvl>
    <w:lvl w:ilvl="6" w:tplc="FFFFFFFF" w:tentative="1">
      <w:start w:val="1"/>
      <w:numFmt w:val="bullet"/>
      <w:lvlText w:val=""/>
      <w:lvlJc w:val="left"/>
      <w:pPr>
        <w:ind w:left="6707" w:hanging="360"/>
      </w:pPr>
      <w:rPr>
        <w:rFonts w:ascii="Symbol" w:hAnsi="Symbol" w:hint="default"/>
      </w:rPr>
    </w:lvl>
    <w:lvl w:ilvl="7" w:tplc="FFFFFFFF" w:tentative="1">
      <w:start w:val="1"/>
      <w:numFmt w:val="bullet"/>
      <w:lvlText w:val="o"/>
      <w:lvlJc w:val="left"/>
      <w:pPr>
        <w:ind w:left="7427" w:hanging="360"/>
      </w:pPr>
      <w:rPr>
        <w:rFonts w:ascii="Courier New" w:hAnsi="Courier New" w:cs="Courier New" w:hint="default"/>
      </w:rPr>
    </w:lvl>
    <w:lvl w:ilvl="8" w:tplc="FFFFFFFF" w:tentative="1">
      <w:start w:val="1"/>
      <w:numFmt w:val="bullet"/>
      <w:lvlText w:val=""/>
      <w:lvlJc w:val="left"/>
      <w:pPr>
        <w:ind w:left="8147" w:hanging="360"/>
      </w:pPr>
      <w:rPr>
        <w:rFonts w:ascii="Wingdings" w:hAnsi="Wingdings" w:hint="default"/>
      </w:rPr>
    </w:lvl>
  </w:abstractNum>
  <w:abstractNum w:abstractNumId="17" w15:restartNumberingAfterBreak="0">
    <w:nsid w:val="68CC2AB3"/>
    <w:multiLevelType w:val="hybridMultilevel"/>
    <w:tmpl w:val="6D04988E"/>
    <w:lvl w:ilvl="0" w:tplc="175A361E">
      <w:start w:val="1"/>
      <w:numFmt w:val="bullet"/>
      <w:lvlText w:val="-"/>
      <w:lvlJc w:val="left"/>
      <w:pPr>
        <w:ind w:left="1352" w:hanging="360"/>
      </w:pPr>
      <w:rPr>
        <w:rFonts w:ascii="Aptos" w:hAnsi="Aptos" w:hint="default"/>
      </w:rPr>
    </w:lvl>
    <w:lvl w:ilvl="1" w:tplc="8F7AAC26">
      <w:start w:val="1"/>
      <w:numFmt w:val="bullet"/>
      <w:lvlText w:val="o"/>
      <w:lvlJc w:val="left"/>
      <w:pPr>
        <w:ind w:left="2072" w:hanging="360"/>
      </w:pPr>
      <w:rPr>
        <w:rFonts w:ascii="Courier New" w:hAnsi="Courier New" w:hint="default"/>
      </w:rPr>
    </w:lvl>
    <w:lvl w:ilvl="2" w:tplc="A608FF62">
      <w:start w:val="1"/>
      <w:numFmt w:val="bullet"/>
      <w:lvlText w:val=""/>
      <w:lvlJc w:val="left"/>
      <w:pPr>
        <w:ind w:left="2792" w:hanging="360"/>
      </w:pPr>
      <w:rPr>
        <w:rFonts w:ascii="Wingdings" w:hAnsi="Wingdings" w:hint="default"/>
      </w:rPr>
    </w:lvl>
    <w:lvl w:ilvl="3" w:tplc="F4E472E6">
      <w:start w:val="1"/>
      <w:numFmt w:val="bullet"/>
      <w:lvlText w:val=""/>
      <w:lvlJc w:val="left"/>
      <w:pPr>
        <w:ind w:left="3512" w:hanging="360"/>
      </w:pPr>
      <w:rPr>
        <w:rFonts w:ascii="Symbol" w:hAnsi="Symbol" w:hint="default"/>
      </w:rPr>
    </w:lvl>
    <w:lvl w:ilvl="4" w:tplc="4252C9EC">
      <w:start w:val="1"/>
      <w:numFmt w:val="bullet"/>
      <w:lvlText w:val="o"/>
      <w:lvlJc w:val="left"/>
      <w:pPr>
        <w:ind w:left="4232" w:hanging="360"/>
      </w:pPr>
      <w:rPr>
        <w:rFonts w:ascii="Courier New" w:hAnsi="Courier New" w:hint="default"/>
      </w:rPr>
    </w:lvl>
    <w:lvl w:ilvl="5" w:tplc="F136333A">
      <w:start w:val="1"/>
      <w:numFmt w:val="bullet"/>
      <w:lvlText w:val=""/>
      <w:lvlJc w:val="left"/>
      <w:pPr>
        <w:ind w:left="4952" w:hanging="360"/>
      </w:pPr>
      <w:rPr>
        <w:rFonts w:ascii="Wingdings" w:hAnsi="Wingdings" w:hint="default"/>
      </w:rPr>
    </w:lvl>
    <w:lvl w:ilvl="6" w:tplc="B4304730">
      <w:start w:val="1"/>
      <w:numFmt w:val="bullet"/>
      <w:lvlText w:val=""/>
      <w:lvlJc w:val="left"/>
      <w:pPr>
        <w:ind w:left="5672" w:hanging="360"/>
      </w:pPr>
      <w:rPr>
        <w:rFonts w:ascii="Symbol" w:hAnsi="Symbol" w:hint="default"/>
      </w:rPr>
    </w:lvl>
    <w:lvl w:ilvl="7" w:tplc="7C4845E0">
      <w:start w:val="1"/>
      <w:numFmt w:val="bullet"/>
      <w:lvlText w:val="o"/>
      <w:lvlJc w:val="left"/>
      <w:pPr>
        <w:ind w:left="6392" w:hanging="360"/>
      </w:pPr>
      <w:rPr>
        <w:rFonts w:ascii="Courier New" w:hAnsi="Courier New" w:hint="default"/>
      </w:rPr>
    </w:lvl>
    <w:lvl w:ilvl="8" w:tplc="1D48C0D6">
      <w:start w:val="1"/>
      <w:numFmt w:val="bullet"/>
      <w:lvlText w:val=""/>
      <w:lvlJc w:val="left"/>
      <w:pPr>
        <w:ind w:left="7112" w:hanging="360"/>
      </w:pPr>
      <w:rPr>
        <w:rFonts w:ascii="Wingdings" w:hAnsi="Wingdings"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5B037D5"/>
    <w:multiLevelType w:val="hybridMultilevel"/>
    <w:tmpl w:val="3222B5E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7913FCB"/>
    <w:multiLevelType w:val="hybridMultilevel"/>
    <w:tmpl w:val="316690C2"/>
    <w:lvl w:ilvl="0" w:tplc="CF965D7A">
      <w:start w:val="1"/>
      <w:numFmt w:val="bullet"/>
      <w:lvlText w:val="-"/>
      <w:lvlJc w:val="left"/>
      <w:pPr>
        <w:ind w:left="1352" w:hanging="360"/>
      </w:pPr>
      <w:rPr>
        <w:rFonts w:ascii="Aptos" w:hAnsi="Aptos" w:hint="default"/>
      </w:rPr>
    </w:lvl>
    <w:lvl w:ilvl="1" w:tplc="AF7E0C36">
      <w:start w:val="1"/>
      <w:numFmt w:val="bullet"/>
      <w:lvlText w:val="o"/>
      <w:lvlJc w:val="left"/>
      <w:pPr>
        <w:ind w:left="2072" w:hanging="360"/>
      </w:pPr>
      <w:rPr>
        <w:rFonts w:ascii="Courier New" w:hAnsi="Courier New" w:hint="default"/>
      </w:rPr>
    </w:lvl>
    <w:lvl w:ilvl="2" w:tplc="C1DA42E6">
      <w:start w:val="1"/>
      <w:numFmt w:val="bullet"/>
      <w:lvlText w:val=""/>
      <w:lvlJc w:val="left"/>
      <w:pPr>
        <w:ind w:left="2792" w:hanging="360"/>
      </w:pPr>
      <w:rPr>
        <w:rFonts w:ascii="Wingdings" w:hAnsi="Wingdings" w:hint="default"/>
      </w:rPr>
    </w:lvl>
    <w:lvl w:ilvl="3" w:tplc="FBA805D8">
      <w:start w:val="1"/>
      <w:numFmt w:val="bullet"/>
      <w:lvlText w:val=""/>
      <w:lvlJc w:val="left"/>
      <w:pPr>
        <w:ind w:left="3512" w:hanging="360"/>
      </w:pPr>
      <w:rPr>
        <w:rFonts w:ascii="Symbol" w:hAnsi="Symbol" w:hint="default"/>
      </w:rPr>
    </w:lvl>
    <w:lvl w:ilvl="4" w:tplc="8AA416D6">
      <w:start w:val="1"/>
      <w:numFmt w:val="bullet"/>
      <w:lvlText w:val="o"/>
      <w:lvlJc w:val="left"/>
      <w:pPr>
        <w:ind w:left="4232" w:hanging="360"/>
      </w:pPr>
      <w:rPr>
        <w:rFonts w:ascii="Courier New" w:hAnsi="Courier New" w:hint="default"/>
      </w:rPr>
    </w:lvl>
    <w:lvl w:ilvl="5" w:tplc="82C646E8">
      <w:start w:val="1"/>
      <w:numFmt w:val="bullet"/>
      <w:lvlText w:val=""/>
      <w:lvlJc w:val="left"/>
      <w:pPr>
        <w:ind w:left="4952" w:hanging="360"/>
      </w:pPr>
      <w:rPr>
        <w:rFonts w:ascii="Wingdings" w:hAnsi="Wingdings" w:hint="default"/>
      </w:rPr>
    </w:lvl>
    <w:lvl w:ilvl="6" w:tplc="B4023EFE">
      <w:start w:val="1"/>
      <w:numFmt w:val="bullet"/>
      <w:lvlText w:val=""/>
      <w:lvlJc w:val="left"/>
      <w:pPr>
        <w:ind w:left="5672" w:hanging="360"/>
      </w:pPr>
      <w:rPr>
        <w:rFonts w:ascii="Symbol" w:hAnsi="Symbol" w:hint="default"/>
      </w:rPr>
    </w:lvl>
    <w:lvl w:ilvl="7" w:tplc="2248AC94">
      <w:start w:val="1"/>
      <w:numFmt w:val="bullet"/>
      <w:lvlText w:val="o"/>
      <w:lvlJc w:val="left"/>
      <w:pPr>
        <w:ind w:left="6392" w:hanging="360"/>
      </w:pPr>
      <w:rPr>
        <w:rFonts w:ascii="Courier New" w:hAnsi="Courier New" w:hint="default"/>
      </w:rPr>
    </w:lvl>
    <w:lvl w:ilvl="8" w:tplc="59F46C94">
      <w:start w:val="1"/>
      <w:numFmt w:val="bullet"/>
      <w:lvlText w:val=""/>
      <w:lvlJc w:val="left"/>
      <w:pPr>
        <w:ind w:left="7112" w:hanging="360"/>
      </w:pPr>
      <w:rPr>
        <w:rFonts w:ascii="Wingdings" w:hAnsi="Wingdings" w:hint="default"/>
      </w:rPr>
    </w:lvl>
  </w:abstractNum>
  <w:abstractNum w:abstractNumId="21" w15:restartNumberingAfterBreak="0">
    <w:nsid w:val="77B77253"/>
    <w:multiLevelType w:val="hybridMultilevel"/>
    <w:tmpl w:val="B4023040"/>
    <w:lvl w:ilvl="0" w:tplc="041D0001">
      <w:start w:val="1"/>
      <w:numFmt w:val="bullet"/>
      <w:lvlText w:val=""/>
      <w:lvlJc w:val="left"/>
      <w:pPr>
        <w:ind w:left="1664" w:hanging="360"/>
      </w:pPr>
      <w:rPr>
        <w:rFonts w:ascii="Symbol" w:hAnsi="Symbol" w:hint="default"/>
      </w:rPr>
    </w:lvl>
    <w:lvl w:ilvl="1" w:tplc="FFFFFFFF" w:tentative="1">
      <w:start w:val="1"/>
      <w:numFmt w:val="bullet"/>
      <w:lvlText w:val="o"/>
      <w:lvlJc w:val="left"/>
      <w:pPr>
        <w:ind w:left="3107" w:hanging="360"/>
      </w:pPr>
      <w:rPr>
        <w:rFonts w:ascii="Courier New" w:hAnsi="Courier New" w:cs="Courier New" w:hint="default"/>
      </w:rPr>
    </w:lvl>
    <w:lvl w:ilvl="2" w:tplc="FFFFFFFF" w:tentative="1">
      <w:start w:val="1"/>
      <w:numFmt w:val="bullet"/>
      <w:lvlText w:val=""/>
      <w:lvlJc w:val="left"/>
      <w:pPr>
        <w:ind w:left="3827" w:hanging="360"/>
      </w:pPr>
      <w:rPr>
        <w:rFonts w:ascii="Wingdings" w:hAnsi="Wingdings" w:hint="default"/>
      </w:rPr>
    </w:lvl>
    <w:lvl w:ilvl="3" w:tplc="FFFFFFFF" w:tentative="1">
      <w:start w:val="1"/>
      <w:numFmt w:val="bullet"/>
      <w:lvlText w:val=""/>
      <w:lvlJc w:val="left"/>
      <w:pPr>
        <w:ind w:left="4547" w:hanging="360"/>
      </w:pPr>
      <w:rPr>
        <w:rFonts w:ascii="Symbol" w:hAnsi="Symbol" w:hint="default"/>
      </w:rPr>
    </w:lvl>
    <w:lvl w:ilvl="4" w:tplc="FFFFFFFF" w:tentative="1">
      <w:start w:val="1"/>
      <w:numFmt w:val="bullet"/>
      <w:lvlText w:val="o"/>
      <w:lvlJc w:val="left"/>
      <w:pPr>
        <w:ind w:left="5267" w:hanging="360"/>
      </w:pPr>
      <w:rPr>
        <w:rFonts w:ascii="Courier New" w:hAnsi="Courier New" w:cs="Courier New" w:hint="default"/>
      </w:rPr>
    </w:lvl>
    <w:lvl w:ilvl="5" w:tplc="FFFFFFFF" w:tentative="1">
      <w:start w:val="1"/>
      <w:numFmt w:val="bullet"/>
      <w:lvlText w:val=""/>
      <w:lvlJc w:val="left"/>
      <w:pPr>
        <w:ind w:left="5987" w:hanging="360"/>
      </w:pPr>
      <w:rPr>
        <w:rFonts w:ascii="Wingdings" w:hAnsi="Wingdings" w:hint="default"/>
      </w:rPr>
    </w:lvl>
    <w:lvl w:ilvl="6" w:tplc="FFFFFFFF" w:tentative="1">
      <w:start w:val="1"/>
      <w:numFmt w:val="bullet"/>
      <w:lvlText w:val=""/>
      <w:lvlJc w:val="left"/>
      <w:pPr>
        <w:ind w:left="6707" w:hanging="360"/>
      </w:pPr>
      <w:rPr>
        <w:rFonts w:ascii="Symbol" w:hAnsi="Symbol" w:hint="default"/>
      </w:rPr>
    </w:lvl>
    <w:lvl w:ilvl="7" w:tplc="FFFFFFFF" w:tentative="1">
      <w:start w:val="1"/>
      <w:numFmt w:val="bullet"/>
      <w:lvlText w:val="o"/>
      <w:lvlJc w:val="left"/>
      <w:pPr>
        <w:ind w:left="7427" w:hanging="360"/>
      </w:pPr>
      <w:rPr>
        <w:rFonts w:ascii="Courier New" w:hAnsi="Courier New" w:cs="Courier New" w:hint="default"/>
      </w:rPr>
    </w:lvl>
    <w:lvl w:ilvl="8" w:tplc="FFFFFFFF" w:tentative="1">
      <w:start w:val="1"/>
      <w:numFmt w:val="bullet"/>
      <w:lvlText w:val=""/>
      <w:lvlJc w:val="left"/>
      <w:pPr>
        <w:ind w:left="8147" w:hanging="360"/>
      </w:pPr>
      <w:rPr>
        <w:rFonts w:ascii="Wingdings" w:hAnsi="Wingdings"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18902056">
    <w:abstractNumId w:val="17"/>
  </w:num>
  <w:num w:numId="2" w16cid:durableId="1257207280">
    <w:abstractNumId w:val="20"/>
  </w:num>
  <w:num w:numId="3" w16cid:durableId="2007440161">
    <w:abstractNumId w:val="23"/>
  </w:num>
  <w:num w:numId="4" w16cid:durableId="2102019340">
    <w:abstractNumId w:val="15"/>
  </w:num>
  <w:num w:numId="5" w16cid:durableId="1955600679">
    <w:abstractNumId w:val="0"/>
  </w:num>
  <w:num w:numId="6" w16cid:durableId="1923490865">
    <w:abstractNumId w:val="6"/>
  </w:num>
  <w:num w:numId="7" w16cid:durableId="1729768576">
    <w:abstractNumId w:val="18"/>
  </w:num>
  <w:num w:numId="8" w16cid:durableId="932930495">
    <w:abstractNumId w:val="2"/>
  </w:num>
  <w:num w:numId="9" w16cid:durableId="316885082">
    <w:abstractNumId w:val="12"/>
  </w:num>
  <w:num w:numId="10" w16cid:durableId="726296716">
    <w:abstractNumId w:val="9"/>
  </w:num>
  <w:num w:numId="11" w16cid:durableId="2073190661">
    <w:abstractNumId w:val="1"/>
  </w:num>
  <w:num w:numId="12" w16cid:durableId="1784688560">
    <w:abstractNumId w:val="1"/>
  </w:num>
  <w:num w:numId="13" w16cid:durableId="1705911172">
    <w:abstractNumId w:val="3"/>
  </w:num>
  <w:num w:numId="14" w16cid:durableId="693389359">
    <w:abstractNumId w:val="4"/>
  </w:num>
  <w:num w:numId="15" w16cid:durableId="2088917198">
    <w:abstractNumId w:val="14"/>
  </w:num>
  <w:num w:numId="16" w16cid:durableId="1017735673">
    <w:abstractNumId w:val="10"/>
  </w:num>
  <w:num w:numId="17" w16cid:durableId="676074805">
    <w:abstractNumId w:val="7"/>
  </w:num>
  <w:num w:numId="18" w16cid:durableId="1459647998">
    <w:abstractNumId w:val="13"/>
  </w:num>
  <w:num w:numId="19" w16cid:durableId="2125078703">
    <w:abstractNumId w:val="5"/>
  </w:num>
  <w:num w:numId="20" w16cid:durableId="77948277">
    <w:abstractNumId w:val="11"/>
  </w:num>
  <w:num w:numId="21" w16cid:durableId="870336694">
    <w:abstractNumId w:val="22"/>
  </w:num>
  <w:num w:numId="22" w16cid:durableId="501748284">
    <w:abstractNumId w:val="8"/>
  </w:num>
  <w:num w:numId="23" w16cid:durableId="1031884407">
    <w:abstractNumId w:val="19"/>
  </w:num>
  <w:num w:numId="24" w16cid:durableId="1219172806">
    <w:abstractNumId w:val="16"/>
  </w:num>
  <w:num w:numId="25" w16cid:durableId="398526656">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5361"/>
    <w:rsid w:val="00006D2A"/>
    <w:rsid w:val="00010D47"/>
    <w:rsid w:val="000159FF"/>
    <w:rsid w:val="0001696C"/>
    <w:rsid w:val="00016CF0"/>
    <w:rsid w:val="00017F3E"/>
    <w:rsid w:val="00020551"/>
    <w:rsid w:val="00030DDD"/>
    <w:rsid w:val="00030FA9"/>
    <w:rsid w:val="000313BB"/>
    <w:rsid w:val="00033ED5"/>
    <w:rsid w:val="00040975"/>
    <w:rsid w:val="000425E1"/>
    <w:rsid w:val="00050500"/>
    <w:rsid w:val="0005691C"/>
    <w:rsid w:val="00056ECB"/>
    <w:rsid w:val="00056ED5"/>
    <w:rsid w:val="000578E4"/>
    <w:rsid w:val="000655CC"/>
    <w:rsid w:val="0006761F"/>
    <w:rsid w:val="000700AE"/>
    <w:rsid w:val="000731B2"/>
    <w:rsid w:val="00084024"/>
    <w:rsid w:val="0008787C"/>
    <w:rsid w:val="0009062C"/>
    <w:rsid w:val="00090AA7"/>
    <w:rsid w:val="00095368"/>
    <w:rsid w:val="000954C4"/>
    <w:rsid w:val="000A0B9A"/>
    <w:rsid w:val="000A5BED"/>
    <w:rsid w:val="000A611A"/>
    <w:rsid w:val="000B12D9"/>
    <w:rsid w:val="000B4536"/>
    <w:rsid w:val="000B7715"/>
    <w:rsid w:val="000C4634"/>
    <w:rsid w:val="000E463B"/>
    <w:rsid w:val="000E5A7E"/>
    <w:rsid w:val="000E6FB1"/>
    <w:rsid w:val="000F43A3"/>
    <w:rsid w:val="000F7681"/>
    <w:rsid w:val="00103031"/>
    <w:rsid w:val="001044FE"/>
    <w:rsid w:val="001139D4"/>
    <w:rsid w:val="00125CF1"/>
    <w:rsid w:val="00131B08"/>
    <w:rsid w:val="00132A59"/>
    <w:rsid w:val="00133337"/>
    <w:rsid w:val="00133A0F"/>
    <w:rsid w:val="00133D9E"/>
    <w:rsid w:val="00134958"/>
    <w:rsid w:val="0013580F"/>
    <w:rsid w:val="00137B6D"/>
    <w:rsid w:val="0014070B"/>
    <w:rsid w:val="0014147E"/>
    <w:rsid w:val="001422C1"/>
    <w:rsid w:val="00146B69"/>
    <w:rsid w:val="001522AE"/>
    <w:rsid w:val="00157D5B"/>
    <w:rsid w:val="00161FE6"/>
    <w:rsid w:val="00164C3D"/>
    <w:rsid w:val="00166D3A"/>
    <w:rsid w:val="00181FDC"/>
    <w:rsid w:val="001825FD"/>
    <w:rsid w:val="00183462"/>
    <w:rsid w:val="001860B9"/>
    <w:rsid w:val="00186F2B"/>
    <w:rsid w:val="001874D6"/>
    <w:rsid w:val="00193D6B"/>
    <w:rsid w:val="0019632A"/>
    <w:rsid w:val="001A2A57"/>
    <w:rsid w:val="001A4E7C"/>
    <w:rsid w:val="001A5FE7"/>
    <w:rsid w:val="001B58DB"/>
    <w:rsid w:val="001B762C"/>
    <w:rsid w:val="001C0145"/>
    <w:rsid w:val="001C4D0A"/>
    <w:rsid w:val="001C5FEF"/>
    <w:rsid w:val="001E5552"/>
    <w:rsid w:val="0020508A"/>
    <w:rsid w:val="00211487"/>
    <w:rsid w:val="00211D91"/>
    <w:rsid w:val="00217DEC"/>
    <w:rsid w:val="00223C25"/>
    <w:rsid w:val="00226E9E"/>
    <w:rsid w:val="00235B57"/>
    <w:rsid w:val="00250F24"/>
    <w:rsid w:val="002513B6"/>
    <w:rsid w:val="002523C5"/>
    <w:rsid w:val="0025380B"/>
    <w:rsid w:val="002538F8"/>
    <w:rsid w:val="0025703A"/>
    <w:rsid w:val="0026140A"/>
    <w:rsid w:val="00262F3D"/>
    <w:rsid w:val="00263281"/>
    <w:rsid w:val="00263FC3"/>
    <w:rsid w:val="002651D6"/>
    <w:rsid w:val="0026551F"/>
    <w:rsid w:val="002679E3"/>
    <w:rsid w:val="00280A85"/>
    <w:rsid w:val="00281411"/>
    <w:rsid w:val="00281EC3"/>
    <w:rsid w:val="00284119"/>
    <w:rsid w:val="00290B5C"/>
    <w:rsid w:val="00294791"/>
    <w:rsid w:val="002B0568"/>
    <w:rsid w:val="002B0B30"/>
    <w:rsid w:val="002B0C78"/>
    <w:rsid w:val="002C0C02"/>
    <w:rsid w:val="002C1277"/>
    <w:rsid w:val="002C25DF"/>
    <w:rsid w:val="002C60AD"/>
    <w:rsid w:val="002D0E0E"/>
    <w:rsid w:val="002D6023"/>
    <w:rsid w:val="002E263F"/>
    <w:rsid w:val="002E6F81"/>
    <w:rsid w:val="002F08BA"/>
    <w:rsid w:val="002F2CFF"/>
    <w:rsid w:val="002F39DC"/>
    <w:rsid w:val="002F568B"/>
    <w:rsid w:val="002F7818"/>
    <w:rsid w:val="003066D0"/>
    <w:rsid w:val="00311401"/>
    <w:rsid w:val="003203D7"/>
    <w:rsid w:val="00320F86"/>
    <w:rsid w:val="00324171"/>
    <w:rsid w:val="00326C24"/>
    <w:rsid w:val="00333332"/>
    <w:rsid w:val="00335E7C"/>
    <w:rsid w:val="00337F99"/>
    <w:rsid w:val="003410BD"/>
    <w:rsid w:val="0034307B"/>
    <w:rsid w:val="00343AC3"/>
    <w:rsid w:val="00345EB1"/>
    <w:rsid w:val="00350CC4"/>
    <w:rsid w:val="00352577"/>
    <w:rsid w:val="00353F91"/>
    <w:rsid w:val="00360E0D"/>
    <w:rsid w:val="0036357D"/>
    <w:rsid w:val="0036594C"/>
    <w:rsid w:val="00367D19"/>
    <w:rsid w:val="00371BED"/>
    <w:rsid w:val="00382230"/>
    <w:rsid w:val="00384019"/>
    <w:rsid w:val="003854F1"/>
    <w:rsid w:val="0039118E"/>
    <w:rsid w:val="0039252B"/>
    <w:rsid w:val="00397F54"/>
    <w:rsid w:val="003A0D43"/>
    <w:rsid w:val="003B1D7B"/>
    <w:rsid w:val="003B2A4B"/>
    <w:rsid w:val="003B69BA"/>
    <w:rsid w:val="003D099E"/>
    <w:rsid w:val="003D21A2"/>
    <w:rsid w:val="003D29A4"/>
    <w:rsid w:val="003D29D2"/>
    <w:rsid w:val="003E0705"/>
    <w:rsid w:val="003E2FF7"/>
    <w:rsid w:val="003E7A57"/>
    <w:rsid w:val="003F1013"/>
    <w:rsid w:val="003F1ACF"/>
    <w:rsid w:val="003F1E68"/>
    <w:rsid w:val="003F242B"/>
    <w:rsid w:val="003F4A5E"/>
    <w:rsid w:val="00404948"/>
    <w:rsid w:val="00406BEA"/>
    <w:rsid w:val="00413A60"/>
    <w:rsid w:val="00417945"/>
    <w:rsid w:val="00420045"/>
    <w:rsid w:val="00421ABC"/>
    <w:rsid w:val="004230F7"/>
    <w:rsid w:val="0043167E"/>
    <w:rsid w:val="0043409A"/>
    <w:rsid w:val="00446255"/>
    <w:rsid w:val="00451935"/>
    <w:rsid w:val="00456191"/>
    <w:rsid w:val="00456F2A"/>
    <w:rsid w:val="00460ED0"/>
    <w:rsid w:val="0046320B"/>
    <w:rsid w:val="00463CFE"/>
    <w:rsid w:val="00465651"/>
    <w:rsid w:val="0047039F"/>
    <w:rsid w:val="00470CE7"/>
    <w:rsid w:val="00470F4F"/>
    <w:rsid w:val="00471D14"/>
    <w:rsid w:val="00472482"/>
    <w:rsid w:val="00480DC7"/>
    <w:rsid w:val="00483EFE"/>
    <w:rsid w:val="004876F6"/>
    <w:rsid w:val="0049236A"/>
    <w:rsid w:val="00492718"/>
    <w:rsid w:val="004A355D"/>
    <w:rsid w:val="004A4970"/>
    <w:rsid w:val="004B1249"/>
    <w:rsid w:val="004B2183"/>
    <w:rsid w:val="004B2A01"/>
    <w:rsid w:val="004C1B36"/>
    <w:rsid w:val="004D7BA3"/>
    <w:rsid w:val="004F4518"/>
    <w:rsid w:val="004F4C62"/>
    <w:rsid w:val="00501433"/>
    <w:rsid w:val="005116E3"/>
    <w:rsid w:val="00511CC4"/>
    <w:rsid w:val="00531E60"/>
    <w:rsid w:val="00541D07"/>
    <w:rsid w:val="00544BAB"/>
    <w:rsid w:val="00545F31"/>
    <w:rsid w:val="005578FA"/>
    <w:rsid w:val="00560806"/>
    <w:rsid w:val="00565129"/>
    <w:rsid w:val="00565CD0"/>
    <w:rsid w:val="00567820"/>
    <w:rsid w:val="00567A66"/>
    <w:rsid w:val="0057235B"/>
    <w:rsid w:val="005770AD"/>
    <w:rsid w:val="00577572"/>
    <w:rsid w:val="00581414"/>
    <w:rsid w:val="00582490"/>
    <w:rsid w:val="00597E28"/>
    <w:rsid w:val="005A54ED"/>
    <w:rsid w:val="005A5D5B"/>
    <w:rsid w:val="005A6081"/>
    <w:rsid w:val="005A627D"/>
    <w:rsid w:val="005B394A"/>
    <w:rsid w:val="005B4CD9"/>
    <w:rsid w:val="005C0045"/>
    <w:rsid w:val="005C084E"/>
    <w:rsid w:val="005C2D6A"/>
    <w:rsid w:val="005C4606"/>
    <w:rsid w:val="005D0B0C"/>
    <w:rsid w:val="005D0C82"/>
    <w:rsid w:val="005E02B3"/>
    <w:rsid w:val="005E1E24"/>
    <w:rsid w:val="005E6B75"/>
    <w:rsid w:val="005F3E3F"/>
    <w:rsid w:val="0060596B"/>
    <w:rsid w:val="0060612D"/>
    <w:rsid w:val="00606D97"/>
    <w:rsid w:val="006124C5"/>
    <w:rsid w:val="00612CF2"/>
    <w:rsid w:val="00614E64"/>
    <w:rsid w:val="00617710"/>
    <w:rsid w:val="00617EE6"/>
    <w:rsid w:val="0062184C"/>
    <w:rsid w:val="00623724"/>
    <w:rsid w:val="00627BEA"/>
    <w:rsid w:val="006319DB"/>
    <w:rsid w:val="0065270C"/>
    <w:rsid w:val="0065595B"/>
    <w:rsid w:val="00660269"/>
    <w:rsid w:val="00665F89"/>
    <w:rsid w:val="00673C92"/>
    <w:rsid w:val="00673D68"/>
    <w:rsid w:val="006753EC"/>
    <w:rsid w:val="00682812"/>
    <w:rsid w:val="00685193"/>
    <w:rsid w:val="006919B0"/>
    <w:rsid w:val="00691E6D"/>
    <w:rsid w:val="006A2789"/>
    <w:rsid w:val="006A4978"/>
    <w:rsid w:val="006A7261"/>
    <w:rsid w:val="006B0D29"/>
    <w:rsid w:val="006B175B"/>
    <w:rsid w:val="006B1819"/>
    <w:rsid w:val="006C5048"/>
    <w:rsid w:val="006C6A4B"/>
    <w:rsid w:val="006C779F"/>
    <w:rsid w:val="006C7D16"/>
    <w:rsid w:val="006D01F5"/>
    <w:rsid w:val="006D0CFB"/>
    <w:rsid w:val="006D30C0"/>
    <w:rsid w:val="006D5D28"/>
    <w:rsid w:val="006D7535"/>
    <w:rsid w:val="006E35D9"/>
    <w:rsid w:val="006E450B"/>
    <w:rsid w:val="006F0D7E"/>
    <w:rsid w:val="00700A00"/>
    <w:rsid w:val="00700C7B"/>
    <w:rsid w:val="007038C1"/>
    <w:rsid w:val="007101AC"/>
    <w:rsid w:val="00710B77"/>
    <w:rsid w:val="0072075B"/>
    <w:rsid w:val="007221C2"/>
    <w:rsid w:val="00730955"/>
    <w:rsid w:val="00733A9C"/>
    <w:rsid w:val="00736574"/>
    <w:rsid w:val="007367E0"/>
    <w:rsid w:val="00737215"/>
    <w:rsid w:val="00752110"/>
    <w:rsid w:val="00754905"/>
    <w:rsid w:val="007569B5"/>
    <w:rsid w:val="00760038"/>
    <w:rsid w:val="00762EE0"/>
    <w:rsid w:val="00765C41"/>
    <w:rsid w:val="00770371"/>
    <w:rsid w:val="00771100"/>
    <w:rsid w:val="007759DD"/>
    <w:rsid w:val="0078374B"/>
    <w:rsid w:val="0078609F"/>
    <w:rsid w:val="007917BA"/>
    <w:rsid w:val="007A5C6F"/>
    <w:rsid w:val="007A6AD4"/>
    <w:rsid w:val="007C5650"/>
    <w:rsid w:val="007D4241"/>
    <w:rsid w:val="007D4317"/>
    <w:rsid w:val="007D4EA3"/>
    <w:rsid w:val="007F1CFF"/>
    <w:rsid w:val="007F5DD5"/>
    <w:rsid w:val="00800EE5"/>
    <w:rsid w:val="00812965"/>
    <w:rsid w:val="008161D1"/>
    <w:rsid w:val="00820A88"/>
    <w:rsid w:val="00821A1B"/>
    <w:rsid w:val="008260F5"/>
    <w:rsid w:val="008262E9"/>
    <w:rsid w:val="0082656F"/>
    <w:rsid w:val="00827E69"/>
    <w:rsid w:val="00835C4D"/>
    <w:rsid w:val="008375A2"/>
    <w:rsid w:val="00843F48"/>
    <w:rsid w:val="00851423"/>
    <w:rsid w:val="008569C6"/>
    <w:rsid w:val="00857848"/>
    <w:rsid w:val="008654B6"/>
    <w:rsid w:val="0087139C"/>
    <w:rsid w:val="00880E83"/>
    <w:rsid w:val="00882A1D"/>
    <w:rsid w:val="00892F28"/>
    <w:rsid w:val="008A0C5F"/>
    <w:rsid w:val="008A3DEA"/>
    <w:rsid w:val="008A4EB9"/>
    <w:rsid w:val="008A74C0"/>
    <w:rsid w:val="008B1694"/>
    <w:rsid w:val="008B4A65"/>
    <w:rsid w:val="008C4B27"/>
    <w:rsid w:val="008C7F2A"/>
    <w:rsid w:val="008D12C9"/>
    <w:rsid w:val="008E36F8"/>
    <w:rsid w:val="008E46B2"/>
    <w:rsid w:val="008E682C"/>
    <w:rsid w:val="008E78A1"/>
    <w:rsid w:val="008F589F"/>
    <w:rsid w:val="00906238"/>
    <w:rsid w:val="00907EF9"/>
    <w:rsid w:val="0091295C"/>
    <w:rsid w:val="00914AB3"/>
    <w:rsid w:val="00914D58"/>
    <w:rsid w:val="00921F47"/>
    <w:rsid w:val="009228AB"/>
    <w:rsid w:val="00924292"/>
    <w:rsid w:val="00927930"/>
    <w:rsid w:val="0093085B"/>
    <w:rsid w:val="00931C57"/>
    <w:rsid w:val="009347A5"/>
    <w:rsid w:val="00942257"/>
    <w:rsid w:val="009471BF"/>
    <w:rsid w:val="00950E4E"/>
    <w:rsid w:val="009529BD"/>
    <w:rsid w:val="009533B4"/>
    <w:rsid w:val="0096679A"/>
    <w:rsid w:val="00971D93"/>
    <w:rsid w:val="00980653"/>
    <w:rsid w:val="0099007C"/>
    <w:rsid w:val="009A0410"/>
    <w:rsid w:val="009A1376"/>
    <w:rsid w:val="009A24CC"/>
    <w:rsid w:val="009B065C"/>
    <w:rsid w:val="009B1F6B"/>
    <w:rsid w:val="009C0D12"/>
    <w:rsid w:val="009C192E"/>
    <w:rsid w:val="009C248C"/>
    <w:rsid w:val="009D6819"/>
    <w:rsid w:val="009D6D1C"/>
    <w:rsid w:val="009E05A9"/>
    <w:rsid w:val="009E0CF9"/>
    <w:rsid w:val="009E531B"/>
    <w:rsid w:val="009E6C56"/>
    <w:rsid w:val="009E7DCF"/>
    <w:rsid w:val="009F4A56"/>
    <w:rsid w:val="009F4E65"/>
    <w:rsid w:val="00A006A5"/>
    <w:rsid w:val="00A03975"/>
    <w:rsid w:val="00A05942"/>
    <w:rsid w:val="00A07BEC"/>
    <w:rsid w:val="00A22363"/>
    <w:rsid w:val="00A264BE"/>
    <w:rsid w:val="00A272CA"/>
    <w:rsid w:val="00A33051"/>
    <w:rsid w:val="00A407AD"/>
    <w:rsid w:val="00A40923"/>
    <w:rsid w:val="00A41C05"/>
    <w:rsid w:val="00A42426"/>
    <w:rsid w:val="00A42D62"/>
    <w:rsid w:val="00A45D70"/>
    <w:rsid w:val="00A514B7"/>
    <w:rsid w:val="00A54A0B"/>
    <w:rsid w:val="00A62080"/>
    <w:rsid w:val="00A6428C"/>
    <w:rsid w:val="00A645CD"/>
    <w:rsid w:val="00A65FD4"/>
    <w:rsid w:val="00A73F1C"/>
    <w:rsid w:val="00A81198"/>
    <w:rsid w:val="00A81E48"/>
    <w:rsid w:val="00A82035"/>
    <w:rsid w:val="00A86825"/>
    <w:rsid w:val="00A90D77"/>
    <w:rsid w:val="00A92E07"/>
    <w:rsid w:val="00AA0B3A"/>
    <w:rsid w:val="00AA3996"/>
    <w:rsid w:val="00AA6D28"/>
    <w:rsid w:val="00AA6EB4"/>
    <w:rsid w:val="00AA767D"/>
    <w:rsid w:val="00AB0CC9"/>
    <w:rsid w:val="00AC09EE"/>
    <w:rsid w:val="00AC3FF6"/>
    <w:rsid w:val="00AD73EC"/>
    <w:rsid w:val="00AE5BC7"/>
    <w:rsid w:val="00AF25DC"/>
    <w:rsid w:val="00AF31BD"/>
    <w:rsid w:val="00AF5AAF"/>
    <w:rsid w:val="00B046D8"/>
    <w:rsid w:val="00B13F4C"/>
    <w:rsid w:val="00B16219"/>
    <w:rsid w:val="00B16C59"/>
    <w:rsid w:val="00B33FDD"/>
    <w:rsid w:val="00B351E3"/>
    <w:rsid w:val="00B359CC"/>
    <w:rsid w:val="00B36107"/>
    <w:rsid w:val="00B41789"/>
    <w:rsid w:val="00B46495"/>
    <w:rsid w:val="00B46C03"/>
    <w:rsid w:val="00B50D1B"/>
    <w:rsid w:val="00B545B4"/>
    <w:rsid w:val="00B578B7"/>
    <w:rsid w:val="00B60C6C"/>
    <w:rsid w:val="00B619A9"/>
    <w:rsid w:val="00B65A9D"/>
    <w:rsid w:val="00B66D60"/>
    <w:rsid w:val="00B75EDE"/>
    <w:rsid w:val="00B77D88"/>
    <w:rsid w:val="00B77FAF"/>
    <w:rsid w:val="00B84336"/>
    <w:rsid w:val="00B851B9"/>
    <w:rsid w:val="00B86453"/>
    <w:rsid w:val="00B90054"/>
    <w:rsid w:val="00B92C14"/>
    <w:rsid w:val="00BA0066"/>
    <w:rsid w:val="00BA616A"/>
    <w:rsid w:val="00BB69DB"/>
    <w:rsid w:val="00BC1917"/>
    <w:rsid w:val="00BC322E"/>
    <w:rsid w:val="00BC42AD"/>
    <w:rsid w:val="00BC44CD"/>
    <w:rsid w:val="00BC48A6"/>
    <w:rsid w:val="00BC4D62"/>
    <w:rsid w:val="00BD198D"/>
    <w:rsid w:val="00BE3686"/>
    <w:rsid w:val="00BE7978"/>
    <w:rsid w:val="00C01F0D"/>
    <w:rsid w:val="00C02AA6"/>
    <w:rsid w:val="00C07DDB"/>
    <w:rsid w:val="00C2650E"/>
    <w:rsid w:val="00C36327"/>
    <w:rsid w:val="00C40035"/>
    <w:rsid w:val="00C4115D"/>
    <w:rsid w:val="00C43BDD"/>
    <w:rsid w:val="00C47778"/>
    <w:rsid w:val="00C5011E"/>
    <w:rsid w:val="00C50255"/>
    <w:rsid w:val="00C50EE5"/>
    <w:rsid w:val="00C5240A"/>
    <w:rsid w:val="00C5398F"/>
    <w:rsid w:val="00C556F5"/>
    <w:rsid w:val="00C70E19"/>
    <w:rsid w:val="00C72574"/>
    <w:rsid w:val="00C7430C"/>
    <w:rsid w:val="00C85DA1"/>
    <w:rsid w:val="00C9071C"/>
    <w:rsid w:val="00C908FF"/>
    <w:rsid w:val="00C97BD3"/>
    <w:rsid w:val="00CA0046"/>
    <w:rsid w:val="00CA39EF"/>
    <w:rsid w:val="00CA521F"/>
    <w:rsid w:val="00CB0493"/>
    <w:rsid w:val="00CB17FF"/>
    <w:rsid w:val="00CB1ED7"/>
    <w:rsid w:val="00CC167C"/>
    <w:rsid w:val="00CC52D9"/>
    <w:rsid w:val="00CD6647"/>
    <w:rsid w:val="00CE10A5"/>
    <w:rsid w:val="00CE4B73"/>
    <w:rsid w:val="00CF70BB"/>
    <w:rsid w:val="00CF7E50"/>
    <w:rsid w:val="00D055AD"/>
    <w:rsid w:val="00D06A6D"/>
    <w:rsid w:val="00D074DB"/>
    <w:rsid w:val="00D139CF"/>
    <w:rsid w:val="00D272C0"/>
    <w:rsid w:val="00D37739"/>
    <w:rsid w:val="00D37E7F"/>
    <w:rsid w:val="00D47AD7"/>
    <w:rsid w:val="00D51529"/>
    <w:rsid w:val="00D5481C"/>
    <w:rsid w:val="00D61FC6"/>
    <w:rsid w:val="00D832EA"/>
    <w:rsid w:val="00D8412F"/>
    <w:rsid w:val="00D85218"/>
    <w:rsid w:val="00D859E7"/>
    <w:rsid w:val="00D915B1"/>
    <w:rsid w:val="00DA299D"/>
    <w:rsid w:val="00DA65C4"/>
    <w:rsid w:val="00DC295B"/>
    <w:rsid w:val="00DC5E08"/>
    <w:rsid w:val="00DE4447"/>
    <w:rsid w:val="00DE5DA2"/>
    <w:rsid w:val="00DF0033"/>
    <w:rsid w:val="00DF04C7"/>
    <w:rsid w:val="00DF7002"/>
    <w:rsid w:val="00E026BF"/>
    <w:rsid w:val="00E07B1B"/>
    <w:rsid w:val="00E11853"/>
    <w:rsid w:val="00E138B9"/>
    <w:rsid w:val="00E22559"/>
    <w:rsid w:val="00E23204"/>
    <w:rsid w:val="00E52A86"/>
    <w:rsid w:val="00E54B47"/>
    <w:rsid w:val="00E553BF"/>
    <w:rsid w:val="00E55D93"/>
    <w:rsid w:val="00E61294"/>
    <w:rsid w:val="00E7237C"/>
    <w:rsid w:val="00E77C46"/>
    <w:rsid w:val="00E86CE8"/>
    <w:rsid w:val="00E87708"/>
    <w:rsid w:val="00E90E82"/>
    <w:rsid w:val="00EA00CB"/>
    <w:rsid w:val="00EA1BAA"/>
    <w:rsid w:val="00EA3FCD"/>
    <w:rsid w:val="00EA42A0"/>
    <w:rsid w:val="00EB29A7"/>
    <w:rsid w:val="00EB6714"/>
    <w:rsid w:val="00EC0A68"/>
    <w:rsid w:val="00EC0DD5"/>
    <w:rsid w:val="00EC5006"/>
    <w:rsid w:val="00EC76AB"/>
    <w:rsid w:val="00ED49C3"/>
    <w:rsid w:val="00ED6CE8"/>
    <w:rsid w:val="00ED7AA6"/>
    <w:rsid w:val="00EE2A56"/>
    <w:rsid w:val="00EE3818"/>
    <w:rsid w:val="00EF297B"/>
    <w:rsid w:val="00F167E7"/>
    <w:rsid w:val="00F22264"/>
    <w:rsid w:val="00F2230B"/>
    <w:rsid w:val="00F2564D"/>
    <w:rsid w:val="00F35B05"/>
    <w:rsid w:val="00F413D9"/>
    <w:rsid w:val="00F5135F"/>
    <w:rsid w:val="00F51F78"/>
    <w:rsid w:val="00F80AE0"/>
    <w:rsid w:val="00F86F47"/>
    <w:rsid w:val="00F90B64"/>
    <w:rsid w:val="00F9514D"/>
    <w:rsid w:val="00FA3DFE"/>
    <w:rsid w:val="00FA59A6"/>
    <w:rsid w:val="00FB2F0F"/>
    <w:rsid w:val="00FB5086"/>
    <w:rsid w:val="00FB5411"/>
    <w:rsid w:val="00FB6392"/>
    <w:rsid w:val="00FB6B60"/>
    <w:rsid w:val="00FB7EAD"/>
    <w:rsid w:val="00FC63D5"/>
    <w:rsid w:val="00FD3C70"/>
    <w:rsid w:val="00FD6820"/>
    <w:rsid w:val="00FE0DAD"/>
    <w:rsid w:val="00FE12D8"/>
    <w:rsid w:val="00FF3EB9"/>
    <w:rsid w:val="00FF7C02"/>
    <w:rsid w:val="01255CCA"/>
    <w:rsid w:val="022C984E"/>
    <w:rsid w:val="024801E3"/>
    <w:rsid w:val="03D9E91E"/>
    <w:rsid w:val="05CAA6BB"/>
    <w:rsid w:val="061865ED"/>
    <w:rsid w:val="06DD4EA1"/>
    <w:rsid w:val="0702A8A6"/>
    <w:rsid w:val="081949E3"/>
    <w:rsid w:val="08FE54FF"/>
    <w:rsid w:val="0B583300"/>
    <w:rsid w:val="0BCA5965"/>
    <w:rsid w:val="0DEF84DC"/>
    <w:rsid w:val="10E3458B"/>
    <w:rsid w:val="10F8104F"/>
    <w:rsid w:val="11BE0E41"/>
    <w:rsid w:val="11CD8532"/>
    <w:rsid w:val="12AD65EA"/>
    <w:rsid w:val="14675E43"/>
    <w:rsid w:val="166A854F"/>
    <w:rsid w:val="175619F6"/>
    <w:rsid w:val="189A078F"/>
    <w:rsid w:val="18B46111"/>
    <w:rsid w:val="1D1E81C4"/>
    <w:rsid w:val="1E9A7EAC"/>
    <w:rsid w:val="1F0D3CE9"/>
    <w:rsid w:val="2030183A"/>
    <w:rsid w:val="20937AEF"/>
    <w:rsid w:val="21AE31CE"/>
    <w:rsid w:val="2263AC22"/>
    <w:rsid w:val="26C014FF"/>
    <w:rsid w:val="274F4BCF"/>
    <w:rsid w:val="29AB6DC0"/>
    <w:rsid w:val="2BF68A97"/>
    <w:rsid w:val="304212F9"/>
    <w:rsid w:val="31C4F5DC"/>
    <w:rsid w:val="344111AF"/>
    <w:rsid w:val="359156EC"/>
    <w:rsid w:val="361489EF"/>
    <w:rsid w:val="37FFE727"/>
    <w:rsid w:val="38561610"/>
    <w:rsid w:val="39E581F7"/>
    <w:rsid w:val="3ABD423D"/>
    <w:rsid w:val="3AC50AFD"/>
    <w:rsid w:val="3C373693"/>
    <w:rsid w:val="3C9C223F"/>
    <w:rsid w:val="3D24300C"/>
    <w:rsid w:val="3DB6A8A1"/>
    <w:rsid w:val="40DBF64B"/>
    <w:rsid w:val="411BEFB4"/>
    <w:rsid w:val="4160E921"/>
    <w:rsid w:val="41FC1B43"/>
    <w:rsid w:val="42579159"/>
    <w:rsid w:val="42CABC0E"/>
    <w:rsid w:val="44F472E4"/>
    <w:rsid w:val="451D9A1E"/>
    <w:rsid w:val="4577EC10"/>
    <w:rsid w:val="48B0554B"/>
    <w:rsid w:val="4907AF8C"/>
    <w:rsid w:val="49B76FED"/>
    <w:rsid w:val="4B2608CC"/>
    <w:rsid w:val="4FE95640"/>
    <w:rsid w:val="4FFF8CA0"/>
    <w:rsid w:val="5080C7E5"/>
    <w:rsid w:val="50E83C77"/>
    <w:rsid w:val="514580FE"/>
    <w:rsid w:val="5427C6AE"/>
    <w:rsid w:val="5591559C"/>
    <w:rsid w:val="56186E53"/>
    <w:rsid w:val="565D95D7"/>
    <w:rsid w:val="577E693C"/>
    <w:rsid w:val="59214FFB"/>
    <w:rsid w:val="59C5EA7C"/>
    <w:rsid w:val="5B48944F"/>
    <w:rsid w:val="5B83FF4F"/>
    <w:rsid w:val="5C6BAA7A"/>
    <w:rsid w:val="5CF9BCBE"/>
    <w:rsid w:val="5D3E1110"/>
    <w:rsid w:val="5E7648FD"/>
    <w:rsid w:val="647B2B65"/>
    <w:rsid w:val="674B872C"/>
    <w:rsid w:val="678DEA68"/>
    <w:rsid w:val="6840F30D"/>
    <w:rsid w:val="69816895"/>
    <w:rsid w:val="69869F22"/>
    <w:rsid w:val="69F2ECF7"/>
    <w:rsid w:val="6B2CF8ED"/>
    <w:rsid w:val="6B973857"/>
    <w:rsid w:val="6C39CFDC"/>
    <w:rsid w:val="6C793648"/>
    <w:rsid w:val="6E09DBAC"/>
    <w:rsid w:val="6E968909"/>
    <w:rsid w:val="70C21C0D"/>
    <w:rsid w:val="731B2EB6"/>
    <w:rsid w:val="74AA86C9"/>
    <w:rsid w:val="757B2805"/>
    <w:rsid w:val="75A64DE7"/>
    <w:rsid w:val="75F53958"/>
    <w:rsid w:val="77AFB3F0"/>
    <w:rsid w:val="78AFE65E"/>
    <w:rsid w:val="7CCC3FE7"/>
    <w:rsid w:val="7D8E9875"/>
    <w:rsid w:val="7E8A03D3"/>
    <w:rsid w:val="7FCB0A06"/>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52110"/>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030FA9"/>
    <w:pPr>
      <w:keepNext/>
      <w:spacing w:after="240" w:line="288" w:lineRule="auto"/>
      <w:ind w:left="992"/>
      <w:contextualSpacing/>
      <w:outlineLvl w:val="0"/>
    </w:pPr>
    <w:rPr>
      <w:rFonts w:ascii="VGR Sans" w:eastAsia="MS Gothic" w:hAnsi="VGR Sans"/>
      <w:bCs/>
      <w:kern w:val="32"/>
      <w:sz w:val="48"/>
      <w:szCs w:val="32"/>
    </w:rPr>
  </w:style>
  <w:style w:type="paragraph" w:styleId="Rubrik2">
    <w:name w:val="heading 2"/>
    <w:aliases w:val="Rubrik 2 VGR"/>
    <w:basedOn w:val="Normal"/>
    <w:next w:val="Normal"/>
    <w:link w:val="Rubrik2Char"/>
    <w:uiPriority w:val="3"/>
    <w:unhideWhenUsed/>
    <w:qFormat/>
    <w:rsid w:val="0078374B"/>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3B69B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030FA9"/>
    <w:rPr>
      <w:rFonts w:ascii="VGR Sans" w:eastAsia="MS Gothic" w:hAnsi="VGR Sans"/>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6"/>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78374B"/>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3B69BA"/>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5"/>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F297B"/>
    <w:pPr>
      <w:spacing w:after="0"/>
    </w:pPr>
  </w:style>
  <w:style w:type="paragraph" w:customStyle="1" w:styleId="Omslagsrubrik">
    <w:name w:val="Omslagsrubrik"/>
    <w:basedOn w:val="Normal"/>
    <w:link w:val="OmslagsrubrikChar"/>
    <w:uiPriority w:val="3"/>
    <w:qFormat/>
    <w:rsid w:val="00682812"/>
    <w:pPr>
      <w:spacing w:after="6000" w:line="240" w:lineRule="auto"/>
    </w:pPr>
    <w:rPr>
      <w:rFonts w:ascii="VGR Sans Medium" w:hAnsi="VGR Sans Medium"/>
      <w:sz w:val="72"/>
    </w:rPr>
  </w:style>
  <w:style w:type="character" w:customStyle="1" w:styleId="OmslagsrubrikChar">
    <w:name w:val="Omslagsrubrik Char"/>
    <w:basedOn w:val="Standardstycketeckensnitt"/>
    <w:link w:val="Omslagsrubrik"/>
    <w:uiPriority w:val="3"/>
    <w:rsid w:val="00682812"/>
    <w:rPr>
      <w:rFonts w:ascii="VGR Sans Medium" w:hAnsi="VGR Sans Medium"/>
      <w:sz w:val="72"/>
      <w:szCs w:val="24"/>
    </w:rPr>
  </w:style>
  <w:style w:type="paragraph" w:customStyle="1" w:styleId="Omslagsunderrubrik">
    <w:name w:val="Omslagsunderrubrik"/>
    <w:basedOn w:val="Normal"/>
    <w:link w:val="OmslagsunderrubrikChar"/>
    <w:uiPriority w:val="3"/>
    <w:qFormat/>
    <w:rsid w:val="00682812"/>
    <w:pPr>
      <w:contextualSpacing/>
    </w:pPr>
    <w:rPr>
      <w:rFonts w:ascii="VGR Sans" w:hAnsi="VGR Sans"/>
      <w:sz w:val="32"/>
      <w:szCs w:val="44"/>
    </w:rPr>
  </w:style>
  <w:style w:type="character" w:customStyle="1" w:styleId="OmslagsunderrubrikChar">
    <w:name w:val="Omslagsunderrubrik Char"/>
    <w:basedOn w:val="Standardstycketeckensnitt"/>
    <w:link w:val="Omslagsunderrubrik"/>
    <w:uiPriority w:val="3"/>
    <w:rsid w:val="00682812"/>
    <w:rPr>
      <w:rFonts w:ascii="VGR Sans" w:hAnsi="VGR Sans"/>
      <w:sz w:val="32"/>
      <w:szCs w:val="44"/>
    </w:rPr>
  </w:style>
  <w:style w:type="paragraph" w:styleId="Innehll2">
    <w:name w:val="toc 2"/>
    <w:basedOn w:val="Normal"/>
    <w:next w:val="Normal"/>
    <w:autoRedefine/>
    <w:uiPriority w:val="39"/>
    <w:unhideWhenUsed/>
    <w:rsid w:val="00EF297B"/>
    <w:pPr>
      <w:spacing w:after="0"/>
      <w:ind w:left="1418"/>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030FA9"/>
    <w:pPr>
      <w:keepNext/>
      <w:keepLines/>
      <w:widowControl w:val="0"/>
      <w:autoSpaceDE w:val="0"/>
      <w:autoSpaceDN w:val="0"/>
      <w:adjustRightInd w:val="0"/>
      <w:spacing w:before="240"/>
      <w:textAlignment w:val="center"/>
    </w:pPr>
    <w:rPr>
      <w:rFonts w:ascii="VGR Sans" w:hAnsi="VGR Sans"/>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A0046"/>
    <w:pPr>
      <w:numPr>
        <w:numId w:val="16"/>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2679E3"/>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paragraph" w:styleId="Kommentarer">
    <w:name w:val="annotation text"/>
    <w:basedOn w:val="Normal"/>
    <w:link w:val="KommentarerChar"/>
    <w:uiPriority w:val="99"/>
    <w:unhideWhenUsed/>
    <w:pPr>
      <w:spacing w:line="240" w:lineRule="auto"/>
    </w:pPr>
    <w:rPr>
      <w:sz w:val="20"/>
      <w:szCs w:val="20"/>
    </w:rPr>
  </w:style>
  <w:style w:type="character" w:customStyle="1" w:styleId="KommentarerChar">
    <w:name w:val="Kommentarer Char"/>
    <w:basedOn w:val="Standardstycketeckensnitt"/>
    <w:link w:val="Kommentarer"/>
    <w:uiPriority w:val="99"/>
    <w:rPr>
      <w:rFonts w:ascii="Georgia" w:hAnsi="Georgia"/>
    </w:rPr>
  </w:style>
  <w:style w:type="character" w:styleId="Kommentarsreferens">
    <w:name w:val="annotation reference"/>
    <w:basedOn w:val="Standardstycketeckensnitt"/>
    <w:uiPriority w:val="99"/>
    <w:semiHidden/>
    <w:unhideWhenUsed/>
    <w:rPr>
      <w:sz w:val="16"/>
      <w:szCs w:val="16"/>
    </w:rPr>
  </w:style>
  <w:style w:type="paragraph" w:styleId="Kommentarsmne">
    <w:name w:val="annotation subject"/>
    <w:basedOn w:val="Kommentarer"/>
    <w:next w:val="Kommentarer"/>
    <w:link w:val="KommentarsmneChar"/>
    <w:uiPriority w:val="99"/>
    <w:semiHidden/>
    <w:unhideWhenUsed/>
    <w:rsid w:val="00B578B7"/>
    <w:rPr>
      <w:b/>
      <w:bCs/>
    </w:rPr>
  </w:style>
  <w:style w:type="character" w:customStyle="1" w:styleId="KommentarsmneChar">
    <w:name w:val="Kommentarsämne Char"/>
    <w:basedOn w:val="KommentarerChar"/>
    <w:link w:val="Kommentarsmne"/>
    <w:uiPriority w:val="99"/>
    <w:semiHidden/>
    <w:rsid w:val="00B578B7"/>
    <w:rPr>
      <w:rFonts w:ascii="Georgia" w:hAnsi="Georgia"/>
      <w:b/>
      <w:bCs/>
    </w:rPr>
  </w:style>
  <w:style w:type="character" w:styleId="AnvndHyperlnk">
    <w:name w:val="FollowedHyperlink"/>
    <w:basedOn w:val="Standardstycketeckensnitt"/>
    <w:uiPriority w:val="99"/>
    <w:semiHidden/>
    <w:unhideWhenUsed/>
    <w:rsid w:val="00352577"/>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42-738863596-266/surrogate/Influensa%2c%20%c3%a5tg%c3%a4rdsplan-checklista%20vid%20s%c3%a4songsinfluensa.pdf" TargetMode="External" Id="rId13" /><Relationship Type="http://schemas.openxmlformats.org/officeDocument/2006/relationships/hyperlink" Target="https://mellanarkiv-offentlig.vgregion.se/alfresco/s/archive/stream/public/v1/source/available/sofia/smsk13637-527482767-2/native/Epidemi-%20och%20pandemiberedskapsplan%20f%C3%B6r%20V%C3%A4stra%20G%C3%B6talandsregionen%202023-2027.pdf" TargetMode="External" Id="rId18" /><Relationship Type="http://schemas.openxmlformats.org/officeDocument/2006/relationships/theme" Target="theme/theme1.xml" Id="rId26" /><Relationship Type="http://schemas.openxmlformats.org/officeDocument/2006/relationships/footer" Target="footer1.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288/surrogate/Multiresistenta%20bakterier%20(MRB)%20%e2%80%93%20Checklista%20f%c3%b6r%20%c3%b6vervakning%20och%20utbrottshantering%20p%c3%a5%20S%c3%84S.pdf" TargetMode="External" Id="rId12" /><Relationship Type="http://schemas.openxmlformats.org/officeDocument/2006/relationships/hyperlink" Target="https://mellanarkiv-offentlig.vgregion.se/alfresco/s/archive/stream/public/v1/source/available/sofia/smsk13637-527482767-2/native/Epidemi-%20och%20pandemiberedskapsplan%20f%C3%B6r%20V%C3%A4stra%20G%C3%B6talandsregionen%202023-2027.pdf" TargetMode="External" Id="rId17" /><Relationship Type="http://schemas.openxmlformats.org/officeDocument/2006/relationships/fontTable" Target="fontTable.xml" Id="rId25" /><Relationship Type="http://schemas.openxmlformats.org/officeDocument/2006/relationships/hyperlink" Target="https://mellanarkiv-offentlig.vgregion.se/alfresco/s/archive/stream/public/v1/source/available/sofia/sas9642-738863596-274/surrogate/Legionella%20-%20%c3%85tg%c3%a4rdsplan%20f%c3%b6r%20v%c3%a5rdrelaterad%20Legionellainfektion.pdf" TargetMode="External" Id="rId16" /><Relationship Type="http://schemas.openxmlformats.org/officeDocument/2006/relationships/header" Target="head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3.xml" Id="rId24" /><Relationship Type="http://schemas.openxmlformats.org/officeDocument/2006/relationships/hyperlink" Target="https://mellanarkiv-offentlig.vgregion.se/alfresco/s/archive/stream/public/v1/source/available/sofia/sas9642-738863596-237/surrogate/Clostridioides%20difficilesjukdom%20-%20utbrottshantering.pdf" TargetMode="External" Id="rId15" /><Relationship Type="http://schemas.openxmlformats.org/officeDocument/2006/relationships/header" Target="header3.xml" Id="rId23" /><Relationship Type="http://schemas.openxmlformats.org/officeDocument/2006/relationships/footnotes" Target="footnotes.xml" Id="rId10" /><Relationship Type="http://schemas.openxmlformats.org/officeDocument/2006/relationships/header" Target="header1.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114/surrogate/Luftv%c3%a4gssmitta%20%e2%80%93%20utbrottshantering%2c%20S%c3%84S.pdf" TargetMode="External" Id="rId14" /><Relationship Type="http://schemas.openxmlformats.org/officeDocument/2006/relationships/footer" Target="footer2.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1139</Words>
  <Characters>7374</Characters>
  <Application>Microsoft Office Word</Application>
  <DocSecurity>0</DocSecurity>
  <Lines>105</Lines>
  <Paragraphs>20</Paragraphs>
  <ScaleCrop>false</ScaleCrop>
  <Manager/>
  <Company/>
  <LinksUpToDate>false</LinksUpToDate>
  <CharactersWithSpaces>8493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Epidemiplan, SÄS</dc:title>
  <dc:subject/>
  <dc:creator/>
  <keywords/>
  <lastModifiedBy/>
  <revision>9</revision>
  <dcterms:created xsi:type="dcterms:W3CDTF">2024-12-09T06:31:00.0000000Z</dcterms:created>
  <dcterms:modified xsi:type="dcterms:W3CDTF">2025-01-24T11:07:00.0000000Z</dcterms:modified>
</coreProperties>
</file>