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53DDA" w:rsidP="00553DDA" w:rsidRDefault="00553DDA" w14:paraId="6A35C347" w14:textId="19F46704">
      <w:pPr>
        <w:pStyle w:val="Omslagsunderrubrik"/>
      </w:pPr>
      <w:bookmarkStart w:name="_Toc321146591" w:id="0"/>
      <w:r w:rsidRPr="77FB2812">
        <w:rPr>
          <w:sz w:val="72"/>
          <w:szCs w:val="72"/>
        </w:rPr>
        <w:t xml:space="preserve">God forskningssed och huvudmannaskap </w:t>
      </w:r>
    </w:p>
    <w:p w:rsidR="00F9514D" w:rsidP="00F9514D" w:rsidRDefault="00553DDA" w14:paraId="3E34165E" w14:textId="6EE73D5F">
      <w:pPr>
        <w:pStyle w:val="UnderrubrikVGR"/>
      </w:pPr>
      <w:r>
        <w:t>F</w:t>
      </w:r>
      <w:r w:rsidRPr="00553DDA">
        <w:t>orskning, Södra Älvsborgs Sjukhus</w:t>
      </w:r>
    </w:p>
    <w:p w:rsidRPr="00D06A6D" w:rsidR="00D06A6D" w:rsidP="00D06A6D" w:rsidRDefault="00D06A6D" w14:paraId="058E49F6" w14:textId="08C9FF55"/>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Times New Roman" w:hAnsi="Times New Roman" w:eastAsia="Times New Roman" w:cs="Times New Roman"/>
          <w:b w:val="0"/>
          <w:sz w:val="24"/>
          <w:szCs w:val="24"/>
        </w:rPr>
        <w:id w:val="1003779741"/>
        <w:docPartObj>
          <w:docPartGallery w:val="Table of Contents"/>
          <w:docPartUnique/>
        </w:docPartObj>
      </w:sdtPr>
      <w:sdtEndPr>
        <w:rPr>
          <w:rFonts w:ascii="Georgia" w:hAnsi="Georgia" w:eastAsia="Times New Roman" w:cs="Times New Roman"/>
          <w:b w:val="0"/>
          <w:bCs w:val="0"/>
          <w:sz w:val="24"/>
          <w:szCs w:val="24"/>
        </w:rPr>
      </w:sdtEndPr>
      <w:sdtContent>
        <w:p w:rsidRPr="004B5391" w:rsidR="002679E3" w:rsidP="00C2650E" w:rsidRDefault="002679E3" w14:paraId="4AA70908" w14:textId="580A4AF3">
          <w:pPr>
            <w:pStyle w:val="Innehllsfrteckningsrubrik"/>
            <w:ind w:left="993"/>
            <w:rPr>
              <w:rStyle w:val="Rubrik2Char"/>
              <w:b w:val="0"/>
              <w:bCs w:val="0"/>
            </w:rPr>
          </w:pPr>
          <w:r w:rsidRPr="004B5391">
            <w:rPr>
              <w:rStyle w:val="Rubrik2Char"/>
              <w:b w:val="0"/>
              <w:bCs w:val="0"/>
            </w:rPr>
            <w:t>Innehållsförteckning</w:t>
          </w:r>
        </w:p>
        <w:p w:rsidR="00BE115C" w:rsidRDefault="00EC76AB" w14:paraId="493AC7E8" w14:textId="7F6DF562">
          <w:pPr>
            <w:pStyle w:val="Innehll2"/>
            <w:tabs>
              <w:tab w:val="right" w:leader="dot" w:pos="8919"/>
            </w:tabs>
            <w:rPr>
              <w:rFonts w:asciiTheme="minorHAnsi" w:hAnsiTheme="minorHAnsi" w:eastAsiaTheme="minorEastAsia" w:cstheme="minorBidi"/>
              <w:noProof/>
              <w:kern w:val="2"/>
              <w14:ligatures w14:val="standardContextual"/>
            </w:rPr>
          </w:pPr>
          <w:r>
            <w:fldChar w:fldCharType="begin"/>
          </w:r>
          <w:r>
            <w:instrText xml:space="preserve"> TOC \o "1-2" \h \z \u </w:instrText>
          </w:r>
          <w:r>
            <w:fldChar w:fldCharType="separate"/>
          </w:r>
          <w:hyperlink w:history="1" w:anchor="_Toc210899016">
            <w:r w:rsidRPr="00514E74" w:rsidR="00BE115C">
              <w:rPr>
                <w:rStyle w:val="Hyperlnk"/>
                <w:rFonts w:eastAsia="MS Gothic"/>
                <w:noProof/>
              </w:rPr>
              <w:t>Sammanfattning</w:t>
            </w:r>
            <w:r w:rsidR="00BE115C">
              <w:rPr>
                <w:noProof/>
                <w:webHidden/>
              </w:rPr>
              <w:tab/>
            </w:r>
            <w:r w:rsidR="00BE115C">
              <w:rPr>
                <w:noProof/>
                <w:webHidden/>
              </w:rPr>
              <w:fldChar w:fldCharType="begin"/>
            </w:r>
            <w:r w:rsidR="00BE115C">
              <w:rPr>
                <w:noProof/>
                <w:webHidden/>
              </w:rPr>
              <w:instrText xml:space="preserve"> PAGEREF _Toc210899016 \h </w:instrText>
            </w:r>
            <w:r w:rsidR="00BE115C">
              <w:rPr>
                <w:noProof/>
                <w:webHidden/>
              </w:rPr>
            </w:r>
            <w:r w:rsidR="00BE115C">
              <w:rPr>
                <w:noProof/>
                <w:webHidden/>
              </w:rPr>
              <w:fldChar w:fldCharType="separate"/>
            </w:r>
            <w:r w:rsidR="00BE115C">
              <w:rPr>
                <w:noProof/>
                <w:webHidden/>
              </w:rPr>
              <w:t>3</w:t>
            </w:r>
            <w:r w:rsidR="00BE115C">
              <w:rPr>
                <w:noProof/>
                <w:webHidden/>
              </w:rPr>
              <w:fldChar w:fldCharType="end"/>
            </w:r>
          </w:hyperlink>
        </w:p>
        <w:p w:rsidR="00BE115C" w:rsidRDefault="00BE115C" w14:paraId="6F13DDBB" w14:textId="185BEA23">
          <w:pPr>
            <w:pStyle w:val="Innehll2"/>
            <w:tabs>
              <w:tab w:val="left" w:pos="1680"/>
              <w:tab w:val="right" w:leader="dot" w:pos="8919"/>
            </w:tabs>
            <w:rPr>
              <w:rFonts w:asciiTheme="minorHAnsi" w:hAnsiTheme="minorHAnsi" w:eastAsiaTheme="minorEastAsia" w:cstheme="minorBidi"/>
              <w:noProof/>
              <w:kern w:val="2"/>
              <w14:ligatures w14:val="standardContextual"/>
            </w:rPr>
          </w:pPr>
          <w:hyperlink w:history="1" w:anchor="_Toc210899017">
            <w:r w:rsidRPr="00514E74">
              <w:rPr>
                <w:rStyle w:val="Hyperlnk"/>
                <w:rFonts w:eastAsia="MS Gothic"/>
                <w:noProof/>
              </w:rPr>
              <w:t>1.</w:t>
            </w:r>
            <w:r>
              <w:rPr>
                <w:rFonts w:asciiTheme="minorHAnsi" w:hAnsiTheme="minorHAnsi" w:eastAsiaTheme="minorEastAsia" w:cstheme="minorBidi"/>
                <w:noProof/>
                <w:kern w:val="2"/>
                <w14:ligatures w14:val="standardContextual"/>
              </w:rPr>
              <w:tab/>
            </w:r>
            <w:r w:rsidRPr="00514E74">
              <w:rPr>
                <w:rStyle w:val="Hyperlnk"/>
                <w:rFonts w:eastAsia="MS Gothic"/>
                <w:noProof/>
              </w:rPr>
              <w:t>Bakgrund</w:t>
            </w:r>
            <w:r>
              <w:rPr>
                <w:noProof/>
                <w:webHidden/>
              </w:rPr>
              <w:tab/>
            </w:r>
            <w:r>
              <w:rPr>
                <w:noProof/>
                <w:webHidden/>
              </w:rPr>
              <w:fldChar w:fldCharType="begin"/>
            </w:r>
            <w:r>
              <w:rPr>
                <w:noProof/>
                <w:webHidden/>
              </w:rPr>
              <w:instrText xml:space="preserve"> PAGEREF _Toc210899017 \h </w:instrText>
            </w:r>
            <w:r>
              <w:rPr>
                <w:noProof/>
                <w:webHidden/>
              </w:rPr>
            </w:r>
            <w:r>
              <w:rPr>
                <w:noProof/>
                <w:webHidden/>
              </w:rPr>
              <w:fldChar w:fldCharType="separate"/>
            </w:r>
            <w:r>
              <w:rPr>
                <w:noProof/>
                <w:webHidden/>
              </w:rPr>
              <w:t>3</w:t>
            </w:r>
            <w:r>
              <w:rPr>
                <w:noProof/>
                <w:webHidden/>
              </w:rPr>
              <w:fldChar w:fldCharType="end"/>
            </w:r>
          </w:hyperlink>
        </w:p>
        <w:p w:rsidR="00BE115C" w:rsidRDefault="00BE115C" w14:paraId="682E2F97" w14:textId="2EC4D2B4">
          <w:pPr>
            <w:pStyle w:val="Innehll2"/>
            <w:tabs>
              <w:tab w:val="left" w:pos="1680"/>
              <w:tab w:val="right" w:leader="dot" w:pos="8919"/>
            </w:tabs>
            <w:rPr>
              <w:rFonts w:asciiTheme="minorHAnsi" w:hAnsiTheme="minorHAnsi" w:eastAsiaTheme="minorEastAsia" w:cstheme="minorBidi"/>
              <w:noProof/>
              <w:kern w:val="2"/>
              <w14:ligatures w14:val="standardContextual"/>
            </w:rPr>
          </w:pPr>
          <w:hyperlink w:history="1" w:anchor="_Toc210899018">
            <w:r w:rsidRPr="00514E74">
              <w:rPr>
                <w:rStyle w:val="Hyperlnk"/>
                <w:rFonts w:eastAsia="MS Gothic"/>
                <w:noProof/>
              </w:rPr>
              <w:t>2.</w:t>
            </w:r>
            <w:r>
              <w:rPr>
                <w:rFonts w:asciiTheme="minorHAnsi" w:hAnsiTheme="minorHAnsi" w:eastAsiaTheme="minorEastAsia" w:cstheme="minorBidi"/>
                <w:noProof/>
                <w:kern w:val="2"/>
                <w14:ligatures w14:val="standardContextual"/>
              </w:rPr>
              <w:tab/>
            </w:r>
            <w:r w:rsidRPr="00514E74">
              <w:rPr>
                <w:rStyle w:val="Hyperlnk"/>
                <w:rFonts w:eastAsia="MS Gothic"/>
                <w:noProof/>
              </w:rPr>
              <w:t>Definition av god forskningssed och oredlighet i forskning</w:t>
            </w:r>
            <w:r>
              <w:rPr>
                <w:noProof/>
                <w:webHidden/>
              </w:rPr>
              <w:tab/>
            </w:r>
            <w:r>
              <w:rPr>
                <w:noProof/>
                <w:webHidden/>
              </w:rPr>
              <w:fldChar w:fldCharType="begin"/>
            </w:r>
            <w:r>
              <w:rPr>
                <w:noProof/>
                <w:webHidden/>
              </w:rPr>
              <w:instrText xml:space="preserve"> PAGEREF _Toc210899018 \h </w:instrText>
            </w:r>
            <w:r>
              <w:rPr>
                <w:noProof/>
                <w:webHidden/>
              </w:rPr>
            </w:r>
            <w:r>
              <w:rPr>
                <w:noProof/>
                <w:webHidden/>
              </w:rPr>
              <w:fldChar w:fldCharType="separate"/>
            </w:r>
            <w:r>
              <w:rPr>
                <w:noProof/>
                <w:webHidden/>
              </w:rPr>
              <w:t>3</w:t>
            </w:r>
            <w:r>
              <w:rPr>
                <w:noProof/>
                <w:webHidden/>
              </w:rPr>
              <w:fldChar w:fldCharType="end"/>
            </w:r>
          </w:hyperlink>
        </w:p>
        <w:p w:rsidR="00BE115C" w:rsidRDefault="00BE115C" w14:paraId="4EE499FB" w14:textId="16052288">
          <w:pPr>
            <w:pStyle w:val="Innehll2"/>
            <w:tabs>
              <w:tab w:val="left" w:pos="1680"/>
              <w:tab w:val="right" w:leader="dot" w:pos="8919"/>
            </w:tabs>
            <w:rPr>
              <w:rFonts w:asciiTheme="minorHAnsi" w:hAnsiTheme="minorHAnsi" w:eastAsiaTheme="minorEastAsia" w:cstheme="minorBidi"/>
              <w:noProof/>
              <w:kern w:val="2"/>
              <w14:ligatures w14:val="standardContextual"/>
            </w:rPr>
          </w:pPr>
          <w:hyperlink w:history="1" w:anchor="_Toc210899019">
            <w:r w:rsidRPr="00514E74">
              <w:rPr>
                <w:rStyle w:val="Hyperlnk"/>
                <w:rFonts w:eastAsia="MS Gothic"/>
                <w:noProof/>
              </w:rPr>
              <w:t>3.</w:t>
            </w:r>
            <w:r>
              <w:rPr>
                <w:rFonts w:asciiTheme="minorHAnsi" w:hAnsiTheme="minorHAnsi" w:eastAsiaTheme="minorEastAsia" w:cstheme="minorBidi"/>
                <w:noProof/>
                <w:kern w:val="2"/>
                <w14:ligatures w14:val="standardContextual"/>
              </w:rPr>
              <w:tab/>
            </w:r>
            <w:r w:rsidRPr="00514E74">
              <w:rPr>
                <w:rStyle w:val="Hyperlnk"/>
                <w:rFonts w:eastAsia="MS Gothic"/>
                <w:noProof/>
              </w:rPr>
              <w:t>Etikprövning</w:t>
            </w:r>
            <w:r>
              <w:rPr>
                <w:noProof/>
                <w:webHidden/>
              </w:rPr>
              <w:tab/>
            </w:r>
            <w:r>
              <w:rPr>
                <w:noProof/>
                <w:webHidden/>
              </w:rPr>
              <w:fldChar w:fldCharType="begin"/>
            </w:r>
            <w:r>
              <w:rPr>
                <w:noProof/>
                <w:webHidden/>
              </w:rPr>
              <w:instrText xml:space="preserve"> PAGEREF _Toc210899019 \h </w:instrText>
            </w:r>
            <w:r>
              <w:rPr>
                <w:noProof/>
                <w:webHidden/>
              </w:rPr>
            </w:r>
            <w:r>
              <w:rPr>
                <w:noProof/>
                <w:webHidden/>
              </w:rPr>
              <w:fldChar w:fldCharType="separate"/>
            </w:r>
            <w:r>
              <w:rPr>
                <w:noProof/>
                <w:webHidden/>
              </w:rPr>
              <w:t>4</w:t>
            </w:r>
            <w:r>
              <w:rPr>
                <w:noProof/>
                <w:webHidden/>
              </w:rPr>
              <w:fldChar w:fldCharType="end"/>
            </w:r>
          </w:hyperlink>
        </w:p>
        <w:p w:rsidR="00BE115C" w:rsidRDefault="00BE115C" w14:paraId="32F42221" w14:textId="54ED1C00">
          <w:pPr>
            <w:pStyle w:val="Innehll2"/>
            <w:tabs>
              <w:tab w:val="left" w:pos="1680"/>
              <w:tab w:val="right" w:leader="dot" w:pos="8919"/>
            </w:tabs>
            <w:rPr>
              <w:rFonts w:asciiTheme="minorHAnsi" w:hAnsiTheme="minorHAnsi" w:eastAsiaTheme="minorEastAsia" w:cstheme="minorBidi"/>
              <w:noProof/>
              <w:kern w:val="2"/>
              <w14:ligatures w14:val="standardContextual"/>
            </w:rPr>
          </w:pPr>
          <w:hyperlink w:history="1" w:anchor="_Toc210899020">
            <w:r w:rsidRPr="00514E74">
              <w:rPr>
                <w:rStyle w:val="Hyperlnk"/>
                <w:rFonts w:eastAsia="MS Gothic"/>
                <w:noProof/>
              </w:rPr>
              <w:t>4.</w:t>
            </w:r>
            <w:r>
              <w:rPr>
                <w:rFonts w:asciiTheme="minorHAnsi" w:hAnsiTheme="minorHAnsi" w:eastAsiaTheme="minorEastAsia" w:cstheme="minorBidi"/>
                <w:noProof/>
                <w:kern w:val="2"/>
                <w14:ligatures w14:val="standardContextual"/>
              </w:rPr>
              <w:tab/>
            </w:r>
            <w:r w:rsidRPr="00514E74">
              <w:rPr>
                <w:rStyle w:val="Hyperlnk"/>
                <w:rFonts w:eastAsia="MS Gothic"/>
                <w:noProof/>
              </w:rPr>
              <w:t>Involverade parters ansvar</w:t>
            </w:r>
            <w:r>
              <w:rPr>
                <w:noProof/>
                <w:webHidden/>
              </w:rPr>
              <w:tab/>
            </w:r>
            <w:r>
              <w:rPr>
                <w:noProof/>
                <w:webHidden/>
              </w:rPr>
              <w:fldChar w:fldCharType="begin"/>
            </w:r>
            <w:r>
              <w:rPr>
                <w:noProof/>
                <w:webHidden/>
              </w:rPr>
              <w:instrText xml:space="preserve"> PAGEREF _Toc210899020 \h </w:instrText>
            </w:r>
            <w:r>
              <w:rPr>
                <w:noProof/>
                <w:webHidden/>
              </w:rPr>
            </w:r>
            <w:r>
              <w:rPr>
                <w:noProof/>
                <w:webHidden/>
              </w:rPr>
              <w:fldChar w:fldCharType="separate"/>
            </w:r>
            <w:r>
              <w:rPr>
                <w:noProof/>
                <w:webHidden/>
              </w:rPr>
              <w:t>7</w:t>
            </w:r>
            <w:r>
              <w:rPr>
                <w:noProof/>
                <w:webHidden/>
              </w:rPr>
              <w:fldChar w:fldCharType="end"/>
            </w:r>
          </w:hyperlink>
        </w:p>
        <w:p w:rsidR="00BE115C" w:rsidRDefault="00BE115C" w14:paraId="5ACE0DB3" w14:textId="78912781">
          <w:pPr>
            <w:pStyle w:val="Innehll2"/>
            <w:tabs>
              <w:tab w:val="left" w:pos="1680"/>
              <w:tab w:val="right" w:leader="dot" w:pos="8919"/>
            </w:tabs>
            <w:rPr>
              <w:rFonts w:asciiTheme="minorHAnsi" w:hAnsiTheme="minorHAnsi" w:eastAsiaTheme="minorEastAsia" w:cstheme="minorBidi"/>
              <w:noProof/>
              <w:kern w:val="2"/>
              <w14:ligatures w14:val="standardContextual"/>
            </w:rPr>
          </w:pPr>
          <w:hyperlink w:history="1" w:anchor="_Toc210899021">
            <w:r w:rsidRPr="00514E74">
              <w:rPr>
                <w:rStyle w:val="Hyperlnk"/>
                <w:rFonts w:eastAsia="MS Gothic"/>
                <w:noProof/>
              </w:rPr>
              <w:t>5.</w:t>
            </w:r>
            <w:r>
              <w:rPr>
                <w:rFonts w:asciiTheme="minorHAnsi" w:hAnsiTheme="minorHAnsi" w:eastAsiaTheme="minorEastAsia" w:cstheme="minorBidi"/>
                <w:noProof/>
                <w:kern w:val="2"/>
                <w14:ligatures w14:val="standardContextual"/>
              </w:rPr>
              <w:tab/>
            </w:r>
            <w:r w:rsidRPr="00514E74">
              <w:rPr>
                <w:rStyle w:val="Hyperlnk"/>
                <w:rFonts w:eastAsia="MS Gothic"/>
                <w:noProof/>
              </w:rPr>
              <w:t>Personuppgiftsbehandling vid forskning</w:t>
            </w:r>
            <w:r>
              <w:rPr>
                <w:noProof/>
                <w:webHidden/>
              </w:rPr>
              <w:tab/>
            </w:r>
            <w:r>
              <w:rPr>
                <w:noProof/>
                <w:webHidden/>
              </w:rPr>
              <w:fldChar w:fldCharType="begin"/>
            </w:r>
            <w:r>
              <w:rPr>
                <w:noProof/>
                <w:webHidden/>
              </w:rPr>
              <w:instrText xml:space="preserve"> PAGEREF _Toc210899021 \h </w:instrText>
            </w:r>
            <w:r>
              <w:rPr>
                <w:noProof/>
                <w:webHidden/>
              </w:rPr>
            </w:r>
            <w:r>
              <w:rPr>
                <w:noProof/>
                <w:webHidden/>
              </w:rPr>
              <w:fldChar w:fldCharType="separate"/>
            </w:r>
            <w:r>
              <w:rPr>
                <w:noProof/>
                <w:webHidden/>
              </w:rPr>
              <w:t>10</w:t>
            </w:r>
            <w:r>
              <w:rPr>
                <w:noProof/>
                <w:webHidden/>
              </w:rPr>
              <w:fldChar w:fldCharType="end"/>
            </w:r>
          </w:hyperlink>
        </w:p>
        <w:p w:rsidR="00BE115C" w:rsidRDefault="00BE115C" w14:paraId="2DF07155" w14:textId="2F14FF2A">
          <w:pPr>
            <w:pStyle w:val="Innehll2"/>
            <w:tabs>
              <w:tab w:val="left" w:pos="1680"/>
              <w:tab w:val="right" w:leader="dot" w:pos="8919"/>
            </w:tabs>
            <w:rPr>
              <w:rFonts w:asciiTheme="minorHAnsi" w:hAnsiTheme="minorHAnsi" w:eastAsiaTheme="minorEastAsia" w:cstheme="minorBidi"/>
              <w:noProof/>
              <w:kern w:val="2"/>
              <w14:ligatures w14:val="standardContextual"/>
            </w:rPr>
          </w:pPr>
          <w:hyperlink w:history="1" w:anchor="_Toc210899022">
            <w:r w:rsidRPr="00514E74">
              <w:rPr>
                <w:rStyle w:val="Hyperlnk"/>
                <w:rFonts w:eastAsia="MS Gothic"/>
                <w:noProof/>
              </w:rPr>
              <w:t>6.</w:t>
            </w:r>
            <w:r>
              <w:rPr>
                <w:rFonts w:asciiTheme="minorHAnsi" w:hAnsiTheme="minorHAnsi" w:eastAsiaTheme="minorEastAsia" w:cstheme="minorBidi"/>
                <w:noProof/>
                <w:kern w:val="2"/>
                <w14:ligatures w14:val="standardContextual"/>
              </w:rPr>
              <w:tab/>
            </w:r>
            <w:r w:rsidRPr="00514E74">
              <w:rPr>
                <w:rStyle w:val="Hyperlnk"/>
                <w:rFonts w:eastAsia="MS Gothic"/>
                <w:noProof/>
              </w:rPr>
              <w:t>Utbildning och information</w:t>
            </w:r>
            <w:r>
              <w:rPr>
                <w:noProof/>
                <w:webHidden/>
              </w:rPr>
              <w:tab/>
            </w:r>
            <w:r>
              <w:rPr>
                <w:noProof/>
                <w:webHidden/>
              </w:rPr>
              <w:fldChar w:fldCharType="begin"/>
            </w:r>
            <w:r>
              <w:rPr>
                <w:noProof/>
                <w:webHidden/>
              </w:rPr>
              <w:instrText xml:space="preserve"> PAGEREF _Toc210899022 \h </w:instrText>
            </w:r>
            <w:r>
              <w:rPr>
                <w:noProof/>
                <w:webHidden/>
              </w:rPr>
            </w:r>
            <w:r>
              <w:rPr>
                <w:noProof/>
                <w:webHidden/>
              </w:rPr>
              <w:fldChar w:fldCharType="separate"/>
            </w:r>
            <w:r>
              <w:rPr>
                <w:noProof/>
                <w:webHidden/>
              </w:rPr>
              <w:t>11</w:t>
            </w:r>
            <w:r>
              <w:rPr>
                <w:noProof/>
                <w:webHidden/>
              </w:rPr>
              <w:fldChar w:fldCharType="end"/>
            </w:r>
          </w:hyperlink>
        </w:p>
        <w:p w:rsidR="00BE115C" w:rsidRDefault="00BE115C" w14:paraId="7C389388" w14:textId="7D59E5C1">
          <w:pPr>
            <w:pStyle w:val="Innehll2"/>
            <w:tabs>
              <w:tab w:val="right" w:leader="dot" w:pos="8919"/>
            </w:tabs>
            <w:rPr>
              <w:rFonts w:asciiTheme="minorHAnsi" w:hAnsiTheme="minorHAnsi" w:eastAsiaTheme="minorEastAsia" w:cstheme="minorBidi"/>
              <w:noProof/>
              <w:kern w:val="2"/>
              <w14:ligatures w14:val="standardContextual"/>
            </w:rPr>
          </w:pPr>
          <w:hyperlink w:history="1" w:anchor="_Toc210899023">
            <w:r w:rsidRPr="00514E74">
              <w:rPr>
                <w:rStyle w:val="Hyperlnk"/>
                <w:rFonts w:eastAsia="MS Gothic"/>
                <w:noProof/>
              </w:rPr>
              <w:t>Bilagor</w:t>
            </w:r>
            <w:r>
              <w:rPr>
                <w:noProof/>
                <w:webHidden/>
              </w:rPr>
              <w:tab/>
            </w:r>
            <w:r>
              <w:rPr>
                <w:noProof/>
                <w:webHidden/>
              </w:rPr>
              <w:fldChar w:fldCharType="begin"/>
            </w:r>
            <w:r>
              <w:rPr>
                <w:noProof/>
                <w:webHidden/>
              </w:rPr>
              <w:instrText xml:space="preserve"> PAGEREF _Toc210899023 \h </w:instrText>
            </w:r>
            <w:r>
              <w:rPr>
                <w:noProof/>
                <w:webHidden/>
              </w:rPr>
            </w:r>
            <w:r>
              <w:rPr>
                <w:noProof/>
                <w:webHidden/>
              </w:rPr>
              <w:fldChar w:fldCharType="separate"/>
            </w:r>
            <w:r>
              <w:rPr>
                <w:noProof/>
                <w:webHidden/>
              </w:rPr>
              <w:t>12</w:t>
            </w:r>
            <w:r>
              <w:rPr>
                <w:noProof/>
                <w:webHidden/>
              </w:rPr>
              <w:fldChar w:fldCharType="end"/>
            </w:r>
          </w:hyperlink>
        </w:p>
        <w:p w:rsidR="00BE115C" w:rsidRDefault="00BE115C" w14:paraId="2180B774" w14:textId="5923A599">
          <w:pPr>
            <w:pStyle w:val="Innehll2"/>
            <w:tabs>
              <w:tab w:val="right" w:leader="dot" w:pos="8919"/>
            </w:tabs>
            <w:rPr>
              <w:rFonts w:asciiTheme="minorHAnsi" w:hAnsiTheme="minorHAnsi" w:eastAsiaTheme="minorEastAsia" w:cstheme="minorBidi"/>
              <w:noProof/>
              <w:kern w:val="2"/>
              <w14:ligatures w14:val="standardContextual"/>
            </w:rPr>
          </w:pPr>
          <w:hyperlink w:history="1" w:anchor="_Toc210899024">
            <w:r w:rsidRPr="00514E74">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_Toc210899024 \h </w:instrText>
            </w:r>
            <w:r>
              <w:rPr>
                <w:noProof/>
                <w:webHidden/>
              </w:rPr>
            </w:r>
            <w:r>
              <w:rPr>
                <w:noProof/>
                <w:webHidden/>
              </w:rPr>
              <w:fldChar w:fldCharType="separate"/>
            </w:r>
            <w:r>
              <w:rPr>
                <w:noProof/>
                <w:webHidden/>
              </w:rPr>
              <w:t>12</w:t>
            </w:r>
            <w:r>
              <w:rPr>
                <w:noProof/>
                <w:webHidden/>
              </w:rPr>
              <w:fldChar w:fldCharType="end"/>
            </w:r>
          </w:hyperlink>
        </w:p>
        <w:p w:rsidR="00BE115C" w:rsidRDefault="00BE115C" w14:paraId="620A981C" w14:textId="33D4E678">
          <w:pPr>
            <w:pStyle w:val="Innehll2"/>
            <w:tabs>
              <w:tab w:val="right" w:leader="dot" w:pos="8919"/>
            </w:tabs>
            <w:rPr>
              <w:rFonts w:asciiTheme="minorHAnsi" w:hAnsiTheme="minorHAnsi" w:eastAsiaTheme="minorEastAsia" w:cstheme="minorBidi"/>
              <w:noProof/>
              <w:kern w:val="2"/>
              <w14:ligatures w14:val="standardContextual"/>
            </w:rPr>
          </w:pPr>
          <w:hyperlink w:history="1" w:anchor="_Toc210899025">
            <w:r w:rsidRPr="00514E74">
              <w:rPr>
                <w:rStyle w:val="Hyperlnk"/>
                <w:rFonts w:eastAsia="MS Gothic"/>
                <w:noProof/>
              </w:rPr>
              <w:t>Dokumentinformation</w:t>
            </w:r>
            <w:r>
              <w:rPr>
                <w:noProof/>
                <w:webHidden/>
              </w:rPr>
              <w:tab/>
            </w:r>
            <w:r>
              <w:rPr>
                <w:noProof/>
                <w:webHidden/>
              </w:rPr>
              <w:fldChar w:fldCharType="begin"/>
            </w:r>
            <w:r>
              <w:rPr>
                <w:noProof/>
                <w:webHidden/>
              </w:rPr>
              <w:instrText xml:space="preserve"> PAGEREF _Toc210899025 \h </w:instrText>
            </w:r>
            <w:r>
              <w:rPr>
                <w:noProof/>
                <w:webHidden/>
              </w:rPr>
            </w:r>
            <w:r>
              <w:rPr>
                <w:noProof/>
                <w:webHidden/>
              </w:rPr>
              <w:fldChar w:fldCharType="separate"/>
            </w:r>
            <w:r>
              <w:rPr>
                <w:noProof/>
                <w:webHidden/>
              </w:rPr>
              <w:t>13</w:t>
            </w:r>
            <w:r>
              <w:rPr>
                <w:noProof/>
                <w:webHidden/>
              </w:rPr>
              <w:fldChar w:fldCharType="end"/>
            </w:r>
          </w:hyperlink>
        </w:p>
        <w:p w:rsidR="00BE115C" w:rsidRDefault="00BE115C" w14:paraId="4B7A4223" w14:textId="036F64CB">
          <w:pPr>
            <w:pStyle w:val="Innehll2"/>
            <w:tabs>
              <w:tab w:val="right" w:leader="dot" w:pos="8919"/>
            </w:tabs>
            <w:rPr>
              <w:rFonts w:asciiTheme="minorHAnsi" w:hAnsiTheme="minorHAnsi" w:eastAsiaTheme="minorEastAsia" w:cstheme="minorBidi"/>
              <w:noProof/>
              <w:kern w:val="2"/>
              <w14:ligatures w14:val="standardContextual"/>
            </w:rPr>
          </w:pPr>
          <w:hyperlink w:history="1" w:anchor="_Toc210899026">
            <w:r w:rsidRPr="00514E74">
              <w:rPr>
                <w:rStyle w:val="Hyperlnk"/>
                <w:rFonts w:eastAsia="MS Gothic"/>
                <w:noProof/>
              </w:rPr>
              <w:t>Bilaga 1: Vägledning ansvarsfördelning mellan huvudmän inför etikansökan</w:t>
            </w:r>
            <w:r>
              <w:rPr>
                <w:noProof/>
                <w:webHidden/>
              </w:rPr>
              <w:tab/>
            </w:r>
            <w:r>
              <w:rPr>
                <w:noProof/>
                <w:webHidden/>
              </w:rPr>
              <w:fldChar w:fldCharType="begin"/>
            </w:r>
            <w:r>
              <w:rPr>
                <w:noProof/>
                <w:webHidden/>
              </w:rPr>
              <w:instrText xml:space="preserve"> PAGEREF _Toc210899026 \h </w:instrText>
            </w:r>
            <w:r>
              <w:rPr>
                <w:noProof/>
                <w:webHidden/>
              </w:rPr>
            </w:r>
            <w:r>
              <w:rPr>
                <w:noProof/>
                <w:webHidden/>
              </w:rPr>
              <w:fldChar w:fldCharType="separate"/>
            </w:r>
            <w:r>
              <w:rPr>
                <w:noProof/>
                <w:webHidden/>
              </w:rPr>
              <w:t>14</w:t>
            </w:r>
            <w:r>
              <w:rPr>
                <w:noProof/>
                <w:webHidden/>
              </w:rPr>
              <w:fldChar w:fldCharType="end"/>
            </w:r>
          </w:hyperlink>
        </w:p>
        <w:p w:rsidR="00BE115C" w:rsidRDefault="00BE115C" w14:paraId="2C481BFF" w14:textId="6AABEE80">
          <w:pPr>
            <w:pStyle w:val="Innehll2"/>
            <w:tabs>
              <w:tab w:val="right" w:leader="dot" w:pos="8919"/>
            </w:tabs>
            <w:rPr>
              <w:rFonts w:asciiTheme="minorHAnsi" w:hAnsiTheme="minorHAnsi" w:eastAsiaTheme="minorEastAsia" w:cstheme="minorBidi"/>
              <w:noProof/>
              <w:kern w:val="2"/>
              <w14:ligatures w14:val="standardContextual"/>
            </w:rPr>
          </w:pPr>
          <w:hyperlink w:history="1" w:anchor="_Toc210899027">
            <w:r w:rsidRPr="00514E74">
              <w:rPr>
                <w:rStyle w:val="Hyperlnk"/>
                <w:rFonts w:eastAsia="MS Gothic"/>
                <w:noProof/>
              </w:rPr>
              <w:t>Bilaga 2. Checklista att använda vid avstämning mellan ansvarig forskare/prövare och verksamhetschef</w:t>
            </w:r>
            <w:r>
              <w:rPr>
                <w:noProof/>
                <w:webHidden/>
              </w:rPr>
              <w:tab/>
            </w:r>
            <w:r>
              <w:rPr>
                <w:noProof/>
                <w:webHidden/>
              </w:rPr>
              <w:fldChar w:fldCharType="begin"/>
            </w:r>
            <w:r>
              <w:rPr>
                <w:noProof/>
                <w:webHidden/>
              </w:rPr>
              <w:instrText xml:space="preserve"> PAGEREF _Toc210899027 \h </w:instrText>
            </w:r>
            <w:r>
              <w:rPr>
                <w:noProof/>
                <w:webHidden/>
              </w:rPr>
            </w:r>
            <w:r>
              <w:rPr>
                <w:noProof/>
                <w:webHidden/>
              </w:rPr>
              <w:fldChar w:fldCharType="separate"/>
            </w:r>
            <w:r>
              <w:rPr>
                <w:noProof/>
                <w:webHidden/>
              </w:rPr>
              <w:t>15</w:t>
            </w:r>
            <w:r>
              <w:rPr>
                <w:noProof/>
                <w:webHidden/>
              </w:rPr>
              <w:fldChar w:fldCharType="end"/>
            </w:r>
          </w:hyperlink>
        </w:p>
        <w:p w:rsidR="00BE115C" w:rsidRDefault="00BE115C" w14:paraId="6566D2F6" w14:textId="79EE1246">
          <w:pPr>
            <w:pStyle w:val="Innehll2"/>
            <w:tabs>
              <w:tab w:val="right" w:leader="dot" w:pos="8919"/>
            </w:tabs>
            <w:rPr>
              <w:rFonts w:asciiTheme="minorHAnsi" w:hAnsiTheme="minorHAnsi" w:eastAsiaTheme="minorEastAsia" w:cstheme="minorBidi"/>
              <w:noProof/>
              <w:kern w:val="2"/>
              <w14:ligatures w14:val="standardContextual"/>
            </w:rPr>
          </w:pPr>
          <w:hyperlink w:history="1" w:anchor="_Toc210899028">
            <w:r w:rsidRPr="00514E74">
              <w:rPr>
                <w:rStyle w:val="Hyperlnk"/>
                <w:rFonts w:eastAsia="MS Gothic"/>
                <w:noProof/>
              </w:rPr>
              <w:t>Bilaga 3. Checklista att använda för avstämning av forskningsrelaterade aktiviteter inom verksamhetsområdet</w:t>
            </w:r>
            <w:r>
              <w:rPr>
                <w:noProof/>
                <w:webHidden/>
              </w:rPr>
              <w:tab/>
            </w:r>
            <w:r>
              <w:rPr>
                <w:noProof/>
                <w:webHidden/>
              </w:rPr>
              <w:fldChar w:fldCharType="begin"/>
            </w:r>
            <w:r>
              <w:rPr>
                <w:noProof/>
                <w:webHidden/>
              </w:rPr>
              <w:instrText xml:space="preserve"> PAGEREF _Toc210899028 \h </w:instrText>
            </w:r>
            <w:r>
              <w:rPr>
                <w:noProof/>
                <w:webHidden/>
              </w:rPr>
            </w:r>
            <w:r>
              <w:rPr>
                <w:noProof/>
                <w:webHidden/>
              </w:rPr>
              <w:fldChar w:fldCharType="separate"/>
            </w:r>
            <w:r>
              <w:rPr>
                <w:noProof/>
                <w:webHidden/>
              </w:rPr>
              <w:t>16</w:t>
            </w:r>
            <w:r>
              <w:rPr>
                <w:noProof/>
                <w:webHidden/>
              </w:rPr>
              <w:fldChar w:fldCharType="end"/>
            </w:r>
          </w:hyperlink>
        </w:p>
        <w:p w:rsidR="002679E3" w:rsidP="00C36327" w:rsidRDefault="00EC76AB" w14:paraId="05125259" w14:textId="34B81297">
          <w:pPr>
            <w:ind w:left="0"/>
          </w:pPr>
          <w:r>
            <w:fldChar w:fldCharType="end"/>
          </w:r>
        </w:p>
      </w:sdtContent>
    </w:sdt>
    <w:p w:rsidRPr="006919B0" w:rsidR="00EA00CB" w:rsidP="006919B0" w:rsidRDefault="00EA00CB" w14:paraId="4D594DF9" w14:textId="1D1B4351">
      <w:r>
        <w:br w:type="page"/>
      </w:r>
    </w:p>
    <w:p w:rsidR="00567820" w:rsidP="00F35B05" w:rsidRDefault="00567820" w14:paraId="3452FC9F" w14:textId="77777777">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orient="portrait"/>
          <w:pgMar w:top="3402" w:right="1979" w:bottom="1276" w:left="992" w:header="283" w:footer="737" w:gutter="0"/>
          <w:cols w:space="708"/>
          <w:noEndnote/>
          <w:titlePg/>
          <w:docGrid w:linePitch="326"/>
        </w:sectPr>
      </w:pPr>
    </w:p>
    <w:p w:rsidR="00553DDA" w:rsidP="00553DDA" w:rsidRDefault="00553DDA" w14:paraId="1CDD4681" w14:textId="77777777">
      <w:pPr>
        <w:pStyle w:val="Rubrik2"/>
      </w:pPr>
      <w:bookmarkStart w:name="_Toc149816466" w:id="1"/>
      <w:bookmarkStart w:name="_Toc210899016" w:id="2"/>
      <w:bookmarkStart w:name="_Toc83200214" w:id="3"/>
      <w:r>
        <w:t>Sammanfattning</w:t>
      </w:r>
      <w:bookmarkEnd w:id="1"/>
      <w:bookmarkEnd w:id="2"/>
    </w:p>
    <w:p w:rsidR="00553DDA" w:rsidP="00553DDA" w:rsidRDefault="00553DDA" w14:paraId="6FE6889E" w14:textId="77777777">
      <w:r>
        <w:t>Denna riktlinje beskriver:</w:t>
      </w:r>
    </w:p>
    <w:p w:rsidR="00553DDA" w:rsidP="00553DDA" w:rsidRDefault="00553DDA" w14:paraId="7A1419B8" w14:textId="77777777">
      <w:pPr>
        <w:pStyle w:val="Liststycke"/>
        <w:numPr>
          <w:ilvl w:val="0"/>
          <w:numId w:val="24"/>
        </w:numPr>
      </w:pPr>
      <w:r>
        <w:t>Forskningshuvudmannens ansvar för efterlevnad av lagen (2019:504) om ansvar för god forskningssed och prövning av oredlighet i forskning [1]</w:t>
      </w:r>
    </w:p>
    <w:p w:rsidR="00553DDA" w:rsidP="00553DDA" w:rsidRDefault="00553DDA" w14:paraId="702B9FA7" w14:textId="77777777">
      <w:pPr>
        <w:pStyle w:val="Liststycke"/>
        <w:numPr>
          <w:ilvl w:val="0"/>
          <w:numId w:val="24"/>
        </w:numPr>
      </w:pPr>
      <w:r>
        <w:t>Forskningshuvudmannens skyldigheter enligt lag (2003:460) om etikprövning av forskning som avser människor [2]</w:t>
      </w:r>
    </w:p>
    <w:p w:rsidR="00553DDA" w:rsidP="00553DDA" w:rsidRDefault="00553DDA" w14:paraId="5498B497" w14:textId="77777777">
      <w:pPr>
        <w:pStyle w:val="Liststycke"/>
        <w:numPr>
          <w:ilvl w:val="0"/>
          <w:numId w:val="24"/>
        </w:numPr>
      </w:pPr>
      <w:r>
        <w:t>Verksamhetschefens ansvar som behörig företrädare för forskningshuvudman vid Södra Älvsborgs Sjukhus</w:t>
      </w:r>
    </w:p>
    <w:p w:rsidR="00553DDA" w:rsidP="00553DDA" w:rsidRDefault="00553DDA" w14:paraId="0154E67E" w14:textId="77777777">
      <w:pPr>
        <w:pStyle w:val="Liststycke"/>
        <w:numPr>
          <w:ilvl w:val="0"/>
          <w:numId w:val="24"/>
        </w:numPr>
      </w:pPr>
      <w:r>
        <w:t>Ansvarsfördelning om flera forskningshuvudmän berörs av samma etikansökan</w:t>
      </w:r>
    </w:p>
    <w:p w:rsidR="00553DDA" w:rsidP="00553DDA" w:rsidRDefault="00553DDA" w14:paraId="311B16E3" w14:textId="77777777">
      <w:pPr>
        <w:pStyle w:val="Liststycke"/>
        <w:numPr>
          <w:ilvl w:val="0"/>
          <w:numId w:val="24"/>
        </w:numPr>
      </w:pPr>
      <w:r>
        <w:t>Forskarens ansvar för god forskningssed</w:t>
      </w:r>
    </w:p>
    <w:p w:rsidR="00553DDA" w:rsidP="00553DDA" w:rsidRDefault="00553DDA" w14:paraId="7749D542" w14:textId="77777777">
      <w:pPr>
        <w:pStyle w:val="Rubrik2"/>
        <w:numPr>
          <w:ilvl w:val="0"/>
          <w:numId w:val="27"/>
        </w:numPr>
      </w:pPr>
      <w:bookmarkStart w:name="_Toc149816467" w:id="4"/>
      <w:bookmarkStart w:name="_Toc210899017" w:id="5"/>
      <w:r w:rsidRPr="002F77B4">
        <w:t>Bakgrund</w:t>
      </w:r>
      <w:bookmarkEnd w:id="4"/>
      <w:bookmarkEnd w:id="5"/>
      <w:r w:rsidRPr="002F77B4">
        <w:t xml:space="preserve"> </w:t>
      </w:r>
    </w:p>
    <w:p w:rsidRPr="003300C2" w:rsidR="00553DDA" w:rsidP="00553DDA" w:rsidRDefault="00553DDA" w14:paraId="668745AA" w14:textId="77777777">
      <w:r w:rsidRPr="003300C2">
        <w:t>Utifrån lagen (2019:504) om ansvar för god forskningssed och prövning av oredlighet i forskning ska Södra Älvsborgs Sjukhus (SÄS) ha goda rutiner för information, utbildning, uppföljning och kontroll när det gäller frågor om etikprövning och god forskningssed inom organisationen [1]. Doktorander, forskare och medarbetare som arbetar med forskning, liksom verksamhetsföreträdare, behöver ha nödvändig kännedom om regelverken. Riktlinjen gäller alla personer som är involverade i forskning.</w:t>
      </w:r>
    </w:p>
    <w:p w:rsidRPr="00E31C64" w:rsidR="00553DDA" w:rsidP="00553DDA" w:rsidRDefault="00553DDA" w14:paraId="6E887694" w14:textId="77777777"/>
    <w:p w:rsidR="00553DDA" w:rsidP="00553DDA" w:rsidRDefault="00553DDA" w14:paraId="0439F438" w14:textId="77777777">
      <w:pPr>
        <w:pStyle w:val="Rubrik2"/>
        <w:numPr>
          <w:ilvl w:val="0"/>
          <w:numId w:val="27"/>
        </w:numPr>
      </w:pPr>
      <w:bookmarkStart w:name="_Toc149643033" w:id="6"/>
      <w:bookmarkStart w:name="_Toc149816468" w:id="7"/>
      <w:bookmarkStart w:name="_Toc210899018" w:id="8"/>
      <w:r w:rsidRPr="00047F26">
        <w:t>Definition</w:t>
      </w:r>
      <w:r>
        <w:t xml:space="preserve"> </w:t>
      </w:r>
      <w:r w:rsidRPr="00E4625C">
        <w:t>av god forskningssed och oredlighet i forskning</w:t>
      </w:r>
      <w:bookmarkEnd w:id="6"/>
      <w:bookmarkEnd w:id="7"/>
      <w:bookmarkEnd w:id="8"/>
    </w:p>
    <w:p w:rsidR="00BD2354" w:rsidP="00553DDA" w:rsidRDefault="00553DDA" w14:paraId="06252E4D" w14:textId="77777777">
      <w:r w:rsidRPr="00553DDA">
        <w:t>Lagen om ansvar för god forskningssed och prövning av oredlighet i forskning (2019:504) innehåller bestämmelser om forskares och forskningshuvudmäns ansvar för att forskning utförs i enlighet med god forskningssed. God forskningssed handlar om en balans mellan att nå ny kunskap och samtidigt skydda individer mot olika</w:t>
      </w:r>
      <w:r>
        <w:t xml:space="preserve"> </w:t>
      </w:r>
      <w:r w:rsidRPr="00553DDA">
        <w:t>former av skada och risker samt integritetskränkning. Ett välgrundat förtroende i samhället för forskarna och forskningen är en förutsättning för forskningens framtid.</w:t>
      </w:r>
    </w:p>
    <w:p w:rsidR="004A20F9" w:rsidP="00553DDA" w:rsidRDefault="00386FD1" w14:paraId="231522CB" w14:textId="50EC4E3C">
      <w:r>
        <w:t>Enligt den</w:t>
      </w:r>
      <w:r w:rsidR="00C403EA">
        <w:t xml:space="preserve"> europeiska kodexen för forskningens </w:t>
      </w:r>
      <w:r>
        <w:t>integritet</w:t>
      </w:r>
      <w:r w:rsidR="00DB16EC">
        <w:t xml:space="preserve">, </w:t>
      </w:r>
      <w:r w:rsidR="003A359E">
        <w:t>ALLEA kodexen</w:t>
      </w:r>
      <w:r w:rsidR="00DB16EC">
        <w:t>,</w:t>
      </w:r>
      <w:r>
        <w:t xml:space="preserve"> framhålls att alla forskarsamhällets aktörer aktivt måste ta ansvar för att följa och främja god forskningssed</w:t>
      </w:r>
      <w:r w:rsidR="00DB16EC">
        <w:t xml:space="preserve"> </w:t>
      </w:r>
      <w:r w:rsidR="003F2703">
        <w:t>[</w:t>
      </w:r>
      <w:r w:rsidR="00702AF6">
        <w:t>3</w:t>
      </w:r>
      <w:r w:rsidR="003F2703">
        <w:t>]</w:t>
      </w:r>
      <w:r>
        <w:t>. Kodexen utgår ifrån följande grundprinciper</w:t>
      </w:r>
      <w:r w:rsidR="003E5E96">
        <w:t>:</w:t>
      </w:r>
    </w:p>
    <w:p w:rsidR="005A18AB" w:rsidP="69C5AB3C" w:rsidRDefault="00492EB5" w14:paraId="7F34B0A0" w14:textId="77777777">
      <w:pPr>
        <w:pStyle w:val="Liststycke"/>
      </w:pPr>
      <w:r w:rsidRPr="00492EB5">
        <w:t xml:space="preserve">Tillförlitlighet – i fråga om att säkerställa forskningens kvalitet, vilket avspeglas i design, metod, analys och nyttjande av resurser. </w:t>
      </w:r>
    </w:p>
    <w:p w:rsidR="005A18AB" w:rsidP="69C5AB3C" w:rsidRDefault="00492EB5" w14:paraId="3EB5D145" w14:textId="70877E4F">
      <w:pPr>
        <w:pStyle w:val="Liststycke"/>
      </w:pPr>
      <w:r w:rsidRPr="00492EB5">
        <w:t>Ärlighet – i fråga om att utveckla, genomföra, granska samt rapportera och informera om forskning på ett öppet, rättvist, fullständigt och objektivt sätt.</w:t>
      </w:r>
    </w:p>
    <w:p w:rsidR="005A18AB" w:rsidP="69C5AB3C" w:rsidRDefault="00492EB5" w14:paraId="73EDC891" w14:textId="737F0BC7">
      <w:pPr>
        <w:pStyle w:val="Liststycke"/>
      </w:pPr>
      <w:r w:rsidRPr="00492EB5">
        <w:t xml:space="preserve"> Respekt – för kollegor, forskningspersoner, djur, samhälle, ekosystem, kulturarv och miljö. </w:t>
      </w:r>
    </w:p>
    <w:p w:rsidR="003E5E96" w:rsidP="69C5AB3C" w:rsidRDefault="00492EB5" w14:paraId="0FBB190D" w14:textId="5EE32567">
      <w:pPr>
        <w:pStyle w:val="Liststycke"/>
      </w:pPr>
      <w:r w:rsidRPr="00492EB5">
        <w:t>Ansvar – för forskningen från idé till publicering, för ledning och organisation, för utbildning, handledning och mentorskap samt för dess vidare konsekvenser</w:t>
      </w:r>
    </w:p>
    <w:p w:rsidRPr="00553DDA" w:rsidR="00553DDA" w:rsidP="69C5AB3C" w:rsidRDefault="00553DDA" w14:paraId="525881C0" w14:textId="49EC6A06">
      <w:r>
        <w:t xml:space="preserve"> </w:t>
      </w:r>
    </w:p>
    <w:p w:rsidR="00553DDA" w:rsidP="00553DDA" w:rsidRDefault="00553DDA" w14:paraId="287690E5" w14:textId="5CCBC5C6">
      <w:r>
        <w:t xml:space="preserve">Med oredlighet i forskning menas </w:t>
      </w:r>
      <w:r w:rsidRPr="00610DCD">
        <w:rPr>
          <w:i/>
          <w:iCs/>
        </w:rPr>
        <w:t>en allvarlig avvikelse från god forskningssed i form av fabricering, förfalskning eller plagiering som begås med uppsåt eller av grov oaktsamhet vid planering, genomförande eller rapportering av forskning</w:t>
      </w:r>
      <w:r>
        <w:t xml:space="preserve"> </w:t>
      </w:r>
      <w:r w:rsidR="00721D39">
        <w:t>(5 §</w:t>
      </w:r>
      <w:r w:rsidR="00E32EA9">
        <w:t>)</w:t>
      </w:r>
      <w:r w:rsidR="00721D39">
        <w:t xml:space="preserve"> [1]</w:t>
      </w:r>
      <w:r w:rsidR="00891BD7">
        <w:t>.</w:t>
      </w:r>
    </w:p>
    <w:p w:rsidR="00553DDA" w:rsidP="00553DDA" w:rsidRDefault="00553DDA" w14:paraId="67A17B7A" w14:textId="77777777">
      <w:pPr>
        <w:pStyle w:val="Rubrik2"/>
        <w:numPr>
          <w:ilvl w:val="0"/>
          <w:numId w:val="27"/>
        </w:numPr>
      </w:pPr>
      <w:bookmarkStart w:name="_Toc149643034" w:id="9"/>
      <w:bookmarkStart w:name="_Toc149816469" w:id="10"/>
      <w:bookmarkStart w:name="_Toc210899019" w:id="11"/>
      <w:r>
        <w:t>Etikprövning</w:t>
      </w:r>
      <w:bookmarkEnd w:id="9"/>
      <w:bookmarkEnd w:id="10"/>
      <w:bookmarkEnd w:id="11"/>
    </w:p>
    <w:p w:rsidRPr="00E31C64" w:rsidR="00553DDA" w:rsidP="00553DDA" w:rsidRDefault="00A808CF" w14:paraId="390AF2CE" w14:textId="74DC0CB0">
      <w:pPr>
        <w:rPr>
          <w:sz w:val="22"/>
          <w:szCs w:val="22"/>
        </w:rPr>
      </w:pPr>
      <w:r>
        <w:t>Etikprövningslagen</w:t>
      </w:r>
      <w:r w:rsidR="001D6BC9">
        <w:t xml:space="preserve"> </w:t>
      </w:r>
      <w:r>
        <w:t>innehåller bestämmelser om forskning som avser människor och biologiskt materia</w:t>
      </w:r>
      <w:r w:rsidR="00F72FD3">
        <w:t>l från människor</w:t>
      </w:r>
      <w:r w:rsidR="00C4412A">
        <w:t xml:space="preserve"> </w:t>
      </w:r>
      <w:r w:rsidRPr="00E31C64" w:rsidR="00553DDA">
        <w:rPr>
          <w:i/>
          <w:iCs/>
        </w:rPr>
        <w:t>”Forskning definieras som ett vetenskapligt experimentellt eller teoretiskt arbete eller vetenskapliga studier genom observation, om arbetet eller studierna görs för att hämta in ny kunskap, och utvecklingsarbete på vetenskaplig grund, dock inte sådant arbete eller sådana studier som utförs endast inom ramen för högskoleutbildning på grundnivå eller på avancerad nivå”</w:t>
      </w:r>
      <w:r w:rsidR="00DB210E">
        <w:rPr>
          <w:i/>
          <w:iCs/>
        </w:rPr>
        <w:t xml:space="preserve"> </w:t>
      </w:r>
      <w:r w:rsidR="00DB210E">
        <w:t>[</w:t>
      </w:r>
      <w:r w:rsidR="00622E1A">
        <w:t>2</w:t>
      </w:r>
      <w:r w:rsidR="00DB210E">
        <w:t>]</w:t>
      </w:r>
      <w:r w:rsidRPr="00E31C64" w:rsidR="00553DDA">
        <w:rPr>
          <w:i/>
          <w:iCs/>
        </w:rPr>
        <w:t>.</w:t>
      </w:r>
      <w:r w:rsidRPr="00E31C64" w:rsidR="00553DDA">
        <w:t xml:space="preserve"> </w:t>
      </w:r>
      <w:r w:rsidR="00DE76F7">
        <w:t>Lagen innehålle</w:t>
      </w:r>
      <w:r w:rsidR="00CE10A0">
        <w:t>r</w:t>
      </w:r>
      <w:r w:rsidR="00C5293A">
        <w:t xml:space="preserve"> också bestämmelser om samtycke till forskning</w:t>
      </w:r>
      <w:r w:rsidR="00CE10A0">
        <w:t xml:space="preserve"> </w:t>
      </w:r>
      <w:r w:rsidR="009828A2">
        <w:t>(§ 13)</w:t>
      </w:r>
      <w:r w:rsidR="00554D13">
        <w:t xml:space="preserve">. </w:t>
      </w:r>
      <w:r w:rsidRPr="00E31C64" w:rsidR="00553DDA">
        <w:t>Syftet</w:t>
      </w:r>
      <w:r w:rsidRPr="00E31C64" w:rsidDel="009828A2" w:rsidR="00553DDA">
        <w:t xml:space="preserve"> </w:t>
      </w:r>
      <w:r w:rsidR="009828A2">
        <w:t xml:space="preserve">med lagen är </w:t>
      </w:r>
      <w:r w:rsidRPr="00E31C64" w:rsidR="00553DDA">
        <w:t>att skydda den enskilda människan och respekten för människovärdet vid forskning.</w:t>
      </w:r>
    </w:p>
    <w:p w:rsidR="00553DDA" w:rsidP="00553DDA" w:rsidRDefault="00953D35" w14:paraId="7411897F" w14:textId="3A8A2A3F">
      <w:r>
        <w:t>För tillämpning av lagen hänvisas till §</w:t>
      </w:r>
      <w:r w:rsidR="00E4374D">
        <w:t xml:space="preserve"> 3 och 4</w:t>
      </w:r>
      <w:r w:rsidR="00313D29">
        <w:t xml:space="preserve"> i lagtexten [2]</w:t>
      </w:r>
      <w:r w:rsidR="00E4374D">
        <w:t>.</w:t>
      </w:r>
    </w:p>
    <w:p w:rsidR="00553DDA" w:rsidP="00553DDA" w:rsidRDefault="00553DDA" w14:paraId="5FD4C3F9" w14:textId="77777777">
      <w:pPr>
        <w:pStyle w:val="Rubrik3"/>
      </w:pPr>
      <w:bookmarkStart w:name="_Toc149643035" w:id="12"/>
      <w:r>
        <w:t>3.1 Etikprövning och övriga tillstånd</w:t>
      </w:r>
      <w:bookmarkEnd w:id="12"/>
    </w:p>
    <w:p w:rsidR="00553DDA" w:rsidP="00553DDA" w:rsidRDefault="00553DDA" w14:paraId="006F0499" w14:textId="77777777">
      <w:r>
        <w:t>Forskning som omfattas av etikprövningslagen ska alltid på förhand prövas och godkännas av Etikprövningsmyndigheten (EPM), innan datainsamling påbörjas eller första patient inkluderas.</w:t>
      </w:r>
    </w:p>
    <w:p w:rsidR="00553DDA" w:rsidP="00553DDA" w:rsidRDefault="00553DDA" w14:paraId="3E100C97" w14:textId="7AF72C4D">
      <w:r>
        <w:t>Förutom godkännande från EPM kan också tillstånd krävas från andra myndigheter</w:t>
      </w:r>
      <w:r w:rsidR="00E92BF8">
        <w:t xml:space="preserve"> (se rubri</w:t>
      </w:r>
      <w:r w:rsidR="0020666B">
        <w:t>k Tillstånd och godkännande i rutinen Hantering av forskningsstudier Södra Älvsborgs Sjukhus</w:t>
      </w:r>
      <w:r w:rsidR="004860F0">
        <w:t xml:space="preserve"> (SÄS))</w:t>
      </w:r>
      <w:r>
        <w:t xml:space="preserve">. Uppgifter om hälsa betraktas som känsliga personuppgifter och forskningsstudier som inhämtar sådana uppgifter ska alltid </w:t>
      </w:r>
      <w:proofErr w:type="spellStart"/>
      <w:r>
        <w:t>etikprövas</w:t>
      </w:r>
      <w:proofErr w:type="spellEnd"/>
      <w:r>
        <w:t>.</w:t>
      </w:r>
      <w:r w:rsidR="001D5C3B">
        <w:t xml:space="preserve"> Vid</w:t>
      </w:r>
      <w:r w:rsidR="004A7D96">
        <w:t xml:space="preserve"> </w:t>
      </w:r>
      <w:r w:rsidR="001D5C3B">
        <w:t>osäkerhet om planerad forskning omfattas av etikprövningslagen kan ett rådgivande yttrande sökas hos EPM</w:t>
      </w:r>
      <w:r w:rsidR="0020262D">
        <w:t xml:space="preserve">. </w:t>
      </w:r>
    </w:p>
    <w:p w:rsidR="00553DDA" w:rsidP="00553DDA" w:rsidRDefault="00553DDA" w14:paraId="08BFE0BD" w14:textId="77777777">
      <w:pPr>
        <w:pStyle w:val="Rubrik3"/>
      </w:pPr>
      <w:bookmarkStart w:name="_Toc149643036" w:id="13"/>
      <w:r>
        <w:t xml:space="preserve">3.2 </w:t>
      </w:r>
      <w:r w:rsidRPr="00DC1953">
        <w:t>Forskningshuvudman</w:t>
      </w:r>
      <w:r>
        <w:t xml:space="preserve"> och behörig företrädare</w:t>
      </w:r>
      <w:bookmarkEnd w:id="13"/>
    </w:p>
    <w:p w:rsidR="00553DDA" w:rsidP="00553DDA" w:rsidRDefault="00553DDA" w14:paraId="441D7678" w14:textId="7579BEBB">
      <w:r>
        <w:t xml:space="preserve">Forskningshuvudman är enligt </w:t>
      </w:r>
      <w:proofErr w:type="spellStart"/>
      <w:r>
        <w:t>etikprövningslagen</w:t>
      </w:r>
      <w:proofErr w:type="spellEnd"/>
      <w:r>
        <w:t xml:space="preserve"> den myndighet</w:t>
      </w:r>
      <w:r w:rsidR="00C569EF">
        <w:t xml:space="preserve"> (</w:t>
      </w:r>
      <w:r w:rsidR="00341276">
        <w:t>ex</w:t>
      </w:r>
      <w:r w:rsidR="004A7D96">
        <w:t>empelvis</w:t>
      </w:r>
      <w:r w:rsidR="00341276">
        <w:t xml:space="preserve"> region, lärosäte</w:t>
      </w:r>
      <w:r w:rsidR="00C569EF">
        <w:t xml:space="preserve"> alternativt </w:t>
      </w:r>
      <w:r w:rsidR="00725C97">
        <w:t>privat företag</w:t>
      </w:r>
      <w:r w:rsidR="00C569EF">
        <w:t>)</w:t>
      </w:r>
      <w:r w:rsidR="00D66BCC">
        <w:t xml:space="preserve"> </w:t>
      </w:r>
      <w:r w:rsidDel="005E35F3">
        <w:t>i</w:t>
      </w:r>
      <w:r>
        <w:t xml:space="preserve"> vars verksamhet forskningen utförs. Behörig företrädare är den person som forskningshuvudmannen genom intern arbets- eller delegeringsordning ger fullmakt att företräda huvudmannen.</w:t>
      </w:r>
    </w:p>
    <w:p w:rsidR="00553DDA" w:rsidP="00553DDA" w:rsidRDefault="00553DDA" w14:paraId="3956C232" w14:textId="77777777">
      <w:r>
        <w:t>Västra Götalandsregionen är forskningshuvudman för forskningsprojekt som leds av medarbetare/forskare med forskningsbas på SÄS.</w:t>
      </w:r>
    </w:p>
    <w:p w:rsidR="00553DDA" w:rsidP="00553DDA" w:rsidRDefault="00553DDA" w14:paraId="5064C185" w14:textId="77777777">
      <w:r>
        <w:t>Forskningshuvudmän som omfattas av lagen, ska vidta åtgärder för att förebygga att forskning inom den egna verksamheten inte utförs utan godkänd etikprövning eller i strid med villkor som har meddelats i samband med ett sådant godkännande.</w:t>
      </w:r>
    </w:p>
    <w:p w:rsidR="00553DDA" w:rsidP="00553DDA" w:rsidRDefault="00553DDA" w14:paraId="4460DE7D" w14:textId="77777777"/>
    <w:p w:rsidR="00553DDA" w:rsidP="00553DDA" w:rsidRDefault="00553DDA" w14:paraId="53442CB6" w14:textId="77777777">
      <w:pPr>
        <w:pStyle w:val="MellanrubrikVGR"/>
      </w:pPr>
      <w:bookmarkStart w:name="_Toc149643037" w:id="14"/>
      <w:r>
        <w:t xml:space="preserve">3.2.1 Behörig </w:t>
      </w:r>
      <w:r w:rsidRPr="00047F26">
        <w:t>företrädare</w:t>
      </w:r>
      <w:r>
        <w:t xml:space="preserve"> för forskningshuvudman på SÄS</w:t>
      </w:r>
      <w:bookmarkEnd w:id="14"/>
    </w:p>
    <w:p w:rsidR="00553DDA" w:rsidP="00553DDA" w:rsidRDefault="00553DDA" w14:paraId="79891355" w14:textId="35625D60">
      <w:r>
        <w:t>Behörig företrädare för forskningshuvudman på SÄS är enligt beslut 2016-08-30 (Dnr SÄS 2016:00874), den verksamhetschef i vars verksamhet forskningen utförs</w:t>
      </w:r>
      <w:r w:rsidDel="000C6272">
        <w:t xml:space="preserve"> </w:t>
      </w:r>
      <w:r w:rsidR="00352447">
        <w:t>[4]</w:t>
      </w:r>
      <w:r>
        <w:t>. Då flera verksamheter inom SÄS är involverade utses en ansvarig forskare vars verksamhetschef signerar ansökan till etikprövningsmyndigheten.</w:t>
      </w:r>
    </w:p>
    <w:p w:rsidR="00553DDA" w:rsidP="00553DDA" w:rsidRDefault="00553DDA" w14:paraId="1AB79C97" w14:textId="77777777">
      <w:pPr>
        <w:pStyle w:val="MellanrubrikVGR"/>
      </w:pPr>
      <w:bookmarkStart w:name="_Toc149643038" w:id="15"/>
      <w:r>
        <w:t xml:space="preserve">3.2.2 Behörig </w:t>
      </w:r>
      <w:r w:rsidRPr="00047F26">
        <w:t>företrädare</w:t>
      </w:r>
      <w:r>
        <w:t xml:space="preserve"> för forskningshuvudman när flera förvaltningar i VGR är involverade</w:t>
      </w:r>
      <w:bookmarkEnd w:id="15"/>
    </w:p>
    <w:p w:rsidR="00553DDA" w:rsidP="00553DDA" w:rsidRDefault="00553DDA" w14:paraId="10FF1850" w14:textId="2B63B3AA">
      <w:r>
        <w:t>I de sammanhang då flera förvaltningar inom Västra Götalandsregionen söker etikgodkännande för ett gemensamt projekt är den regionala FoU-chefen behörig företrädare och därmed den funktion som signerar ansökan [</w:t>
      </w:r>
      <w:r w:rsidR="00DB6856">
        <w:t>5</w:t>
      </w:r>
      <w:r>
        <w:t>].</w:t>
      </w:r>
    </w:p>
    <w:p w:rsidR="00553DDA" w:rsidP="00553DDA" w:rsidRDefault="00553DDA" w14:paraId="31B9EDA0" w14:textId="0279047A">
      <w:r>
        <w:t>Exempel: Datainsamling sker på två sjukhus i VGR.</w:t>
      </w:r>
    </w:p>
    <w:p w:rsidR="00553DDA" w:rsidP="00553DDA" w:rsidRDefault="00553DDA" w14:paraId="44DDE625" w14:textId="77777777">
      <w:pPr>
        <w:pStyle w:val="MellanrubrikVGR"/>
      </w:pPr>
      <w:bookmarkStart w:name="_Toc149643039" w:id="16"/>
      <w:r>
        <w:t xml:space="preserve">3.2.3 Huvudmannaskap i </w:t>
      </w:r>
      <w:r w:rsidRPr="00047F26">
        <w:t>samverkansprojekt</w:t>
      </w:r>
      <w:bookmarkEnd w:id="16"/>
    </w:p>
    <w:p w:rsidR="00553DDA" w:rsidP="00553DDA" w:rsidRDefault="00553DDA" w14:paraId="0FD2FD2D" w14:textId="77777777">
      <w:r>
        <w:t>När flera forskningshuvudmän samverkar i ett och samma forskningsprojekt, till exempel ett lärosäte och SÄS, ska en av dem ansöka om etikprövning av projektet för bådas räkning men det ska framkomma att det är flera huvudmän.</w:t>
      </w:r>
    </w:p>
    <w:p w:rsidR="00553DDA" w:rsidP="00553DDA" w:rsidRDefault="00553DDA" w14:paraId="2C4751C2" w14:textId="01E53673">
      <w:r>
        <w:t xml:space="preserve">Exempel: Om en doktorand från ett universitet hämtar in uppgifter och prover inom ramen för sitt doktorandprojekt i en vårdgivares verksamhet, men sedan analyserar och bearbetar </w:t>
      </w:r>
      <w:proofErr w:type="spellStart"/>
      <w:r>
        <w:t>datan</w:t>
      </w:r>
      <w:proofErr w:type="spellEnd"/>
      <w:r>
        <w:t xml:space="preserve"> inom ramen för universitet</w:t>
      </w:r>
      <w:r w:rsidR="009A78B4">
        <w:t>et</w:t>
      </w:r>
      <w:r>
        <w:t>s verksamhet talar det för att det då är två huvudmän. Det är upp till de olika huvudmännen att komma överens om vem som anges som ansvarig huvudman i etikansökan.</w:t>
      </w:r>
    </w:p>
    <w:p w:rsidR="00553DDA" w:rsidP="00553DDA" w:rsidRDefault="00553DDA" w14:paraId="471851F9" w14:textId="77777777">
      <w:r>
        <w:t xml:space="preserve">Det ska i etikansökan tydligt framgå vars och ens huvudmans ansvar. Det innebär dock inte med nödvändighet att den som sköter ansökan är huvudansvarig för forskningen. Den huvudman som gör ansökan ska informera de övriga om </w:t>
      </w:r>
      <w:proofErr w:type="spellStart"/>
      <w:r>
        <w:t>EPM:s</w:t>
      </w:r>
      <w:proofErr w:type="spellEnd"/>
      <w:r>
        <w:t xml:space="preserve"> beslut.</w:t>
      </w:r>
    </w:p>
    <w:p w:rsidR="00553DDA" w:rsidP="00553DDA" w:rsidRDefault="00553DDA" w14:paraId="0B0D96C6" w14:textId="77777777">
      <w:r>
        <w:t>I bilaga 1 finns en vägledning som kan användas som stöd för att klargöra och dokumentera ansvarsfördelning mellan huvudmän och vem som ska skicka in etikprövningsansökan.</w:t>
      </w:r>
    </w:p>
    <w:p w:rsidR="00553DDA" w:rsidP="00553DDA" w:rsidRDefault="004A3EAC" w14:paraId="235DF130" w14:textId="51E4F62A">
      <w:r>
        <w:t>För ytterligare detaljer, se dokument framtaget i samverkan mellan Gothia Forum och Göteborgs universite</w:t>
      </w:r>
      <w:r w:rsidR="005B3EDA">
        <w:t xml:space="preserve">t </w:t>
      </w:r>
      <w:r w:rsidR="00610B79">
        <w:t>[</w:t>
      </w:r>
      <w:r w:rsidR="00513EB5">
        <w:t>6</w:t>
      </w:r>
      <w:r w:rsidR="00005EAB">
        <w:t>]</w:t>
      </w:r>
      <w:r w:rsidR="00C6710C">
        <w:t>.</w:t>
      </w:r>
    </w:p>
    <w:p w:rsidR="00BF0CA4" w:rsidP="00553DDA" w:rsidRDefault="00BF0CA4" w14:paraId="235FC0B5" w14:textId="77777777"/>
    <w:p w:rsidR="00553DDA" w:rsidP="00553DDA" w:rsidRDefault="00553DDA" w14:paraId="65FA8E4F" w14:textId="77777777">
      <w:pPr>
        <w:pStyle w:val="Rubrik2"/>
        <w:numPr>
          <w:ilvl w:val="0"/>
          <w:numId w:val="27"/>
        </w:numPr>
      </w:pPr>
      <w:bookmarkStart w:name="_Toc149643040" w:id="17"/>
      <w:bookmarkStart w:name="_Toc149816470" w:id="18"/>
      <w:bookmarkStart w:name="_Toc210899020" w:id="19"/>
      <w:r>
        <w:t>Involverade parters ansvar</w:t>
      </w:r>
      <w:bookmarkEnd w:id="17"/>
      <w:bookmarkEnd w:id="18"/>
      <w:bookmarkEnd w:id="19"/>
    </w:p>
    <w:p w:rsidR="00553DDA" w:rsidP="00553DDA" w:rsidRDefault="00553DDA" w14:paraId="1F66842A" w14:textId="602DDE66">
      <w:r>
        <w:t xml:space="preserve">Överträdelser av </w:t>
      </w:r>
      <w:proofErr w:type="spellStart"/>
      <w:r>
        <w:t>etikprövningslagen</w:t>
      </w:r>
      <w:proofErr w:type="spellEnd"/>
      <w:r>
        <w:t xml:space="preserve"> [</w:t>
      </w:r>
      <w:r w:rsidR="00885B4B">
        <w:t>2</w:t>
      </w:r>
      <w:r>
        <w:t>] innebär ett straffrättsligt ansvar</w:t>
      </w:r>
      <w:r w:rsidR="00C6710C">
        <w:t>, § 38</w:t>
      </w:r>
      <w:r>
        <w:t xml:space="preserve">. För att ett sådant ansvar ska komma i fråga har forskningen utförts i strid med </w:t>
      </w:r>
      <w:proofErr w:type="spellStart"/>
      <w:r>
        <w:t>EPM:s</w:t>
      </w:r>
      <w:proofErr w:type="spellEnd"/>
      <w:r>
        <w:t xml:space="preserve"> uppställda villkor eller saknar nödvändiga tillstånd.</w:t>
      </w:r>
    </w:p>
    <w:p w:rsidRPr="00C65DB2" w:rsidR="00553DDA" w:rsidP="00553DDA" w:rsidRDefault="00553DDA" w14:paraId="3AE90205" w14:textId="77777777">
      <w:pPr>
        <w:pStyle w:val="Rubrik3"/>
      </w:pPr>
      <w:bookmarkStart w:name="_Toc149643041" w:id="20"/>
      <w:r>
        <w:t xml:space="preserve">4.1 </w:t>
      </w:r>
      <w:r w:rsidRPr="00047F26">
        <w:t>Forskningshuvudmannens</w:t>
      </w:r>
      <w:r w:rsidRPr="00C65DB2">
        <w:t xml:space="preserve"> ansvar</w:t>
      </w:r>
      <w:bookmarkEnd w:id="20"/>
    </w:p>
    <w:p w:rsidR="00553DDA" w:rsidP="00553DDA" w:rsidRDefault="00045633" w14:paraId="17FF4D97" w14:textId="26FD28F8">
      <w:r>
        <w:t>Forsknings</w:t>
      </w:r>
      <w:r w:rsidR="006C7050">
        <w:t>huvud</w:t>
      </w:r>
      <w:r>
        <w:t>mannen har ett organisatorisk</w:t>
      </w:r>
      <w:r w:rsidR="0099527B">
        <w:t>t ansvar för den forskning som bedrivs inom</w:t>
      </w:r>
      <w:r w:rsidR="000233A4">
        <w:t xml:space="preserve"> verksamheten. Följande punkter nämns i lagtexte</w:t>
      </w:r>
      <w:r w:rsidR="00C54A98">
        <w:t>n:</w:t>
      </w:r>
    </w:p>
    <w:p w:rsidR="00553DDA" w:rsidP="006E0160" w:rsidRDefault="00553DDA" w14:paraId="3850502E" w14:textId="332F6363">
      <w:pPr>
        <w:pStyle w:val="Liststycke"/>
        <w:numPr>
          <w:ilvl w:val="0"/>
          <w:numId w:val="44"/>
        </w:numPr>
      </w:pPr>
      <w:r>
        <w:t>Forskningshuvudmannen ska enligt etikprövningslagen 6 § andra stycket (2003:460) [</w:t>
      </w:r>
      <w:r w:rsidR="00885B4B">
        <w:t>2</w:t>
      </w:r>
      <w:r>
        <w:t xml:space="preserve">] vidta åtgärder för att förebygga att forskning inom den egna verksamheten </w:t>
      </w:r>
      <w:r w:rsidRPr="00047F26">
        <w:t>inte</w:t>
      </w:r>
      <w:r>
        <w:t xml:space="preserve"> utförs utan ett godkännande vid en etikprövning eller i strid med villkor som har meddelats i samband med ett sådant godkännande</w:t>
      </w:r>
    </w:p>
    <w:p w:rsidR="00553DDA" w:rsidP="006E0160" w:rsidRDefault="00553DDA" w14:paraId="7C20C2A2" w14:textId="77777777">
      <w:pPr>
        <w:pStyle w:val="Liststycke"/>
        <w:numPr>
          <w:ilvl w:val="0"/>
          <w:numId w:val="44"/>
        </w:numPr>
      </w:pPr>
      <w:r w:rsidRPr="00047F26">
        <w:t>Forskningshuvudmannen</w:t>
      </w:r>
      <w:r>
        <w:t xml:space="preserve"> har enligt lagen om ansvar för god forskningssed och prövning av oredlighet i forskning 5 § (2019:504) [1] det övergripande ansvaret för att forskningen utförs i enlighet med god forskningssed.</w:t>
      </w:r>
    </w:p>
    <w:p w:rsidR="00553DDA" w:rsidP="006E0160" w:rsidRDefault="00553DDA" w14:paraId="0FD7BD76" w14:textId="6C4E71D5">
      <w:pPr>
        <w:pStyle w:val="Liststycke"/>
        <w:numPr>
          <w:ilvl w:val="0"/>
          <w:numId w:val="44"/>
        </w:numPr>
      </w:pPr>
      <w:r>
        <w:t xml:space="preserve">Om det kan misstänkas att </w:t>
      </w:r>
      <w:r w:rsidRPr="00047F26">
        <w:t>oredlighet</w:t>
      </w:r>
      <w:r>
        <w:t xml:space="preserve"> i forskning har förekommit i en forskningshuvudmans verksamhet 6 § (2019:504) [1], ska forskningshuvudmannen överlämna handlingarna i ärendet för prövning till Nämnden för prövningar av oredlighet i forskning (</w:t>
      </w:r>
      <w:proofErr w:type="spellStart"/>
      <w:r>
        <w:t>Npof</w:t>
      </w:r>
      <w:proofErr w:type="spellEnd"/>
      <w:r>
        <w:t>)</w:t>
      </w:r>
      <w:r w:rsidR="00C947E6">
        <w:t xml:space="preserve"> [</w:t>
      </w:r>
      <w:r w:rsidR="00095394">
        <w:t>7</w:t>
      </w:r>
      <w:r w:rsidR="00C947E6">
        <w:t>]</w:t>
      </w:r>
      <w:r>
        <w:t>.</w:t>
      </w:r>
    </w:p>
    <w:p w:rsidR="00553DDA" w:rsidP="006E0160" w:rsidRDefault="00553DDA" w14:paraId="628C0E0A" w14:textId="27ECDDB0">
      <w:r>
        <w:t xml:space="preserve">Forskningshuvudmannen har också ett ansvar för att de som arbetar med forskning får </w:t>
      </w:r>
      <w:r w:rsidRPr="00047F26">
        <w:t>nödvändig</w:t>
      </w:r>
      <w:r>
        <w:t xml:space="preserve"> utbildning om etikprövningslagen</w:t>
      </w:r>
      <w:r w:rsidR="0034536B">
        <w:t xml:space="preserve"> </w:t>
      </w:r>
      <w:r w:rsidR="005835D1">
        <w:t>[2]</w:t>
      </w:r>
      <w:r>
        <w:t>.</w:t>
      </w:r>
    </w:p>
    <w:p w:rsidR="00553DDA" w:rsidP="00553DDA" w:rsidRDefault="00553DDA" w14:paraId="32037BFC" w14:textId="5A6BFC2F">
      <w:r>
        <w:t>En forskningshuvudman som med uppsåt eller med grov oaktsamhet låter bli att vidta de åtgärder som krävs, riskerar böter eller fängelse i högst två år</w:t>
      </w:r>
      <w:r w:rsidR="003B3CE6">
        <w:t>, § 38</w:t>
      </w:r>
      <w:r w:rsidR="006C7050">
        <w:t xml:space="preserve"> [2</w:t>
      </w:r>
      <w:r w:rsidR="00FC335E">
        <w:t>]</w:t>
      </w:r>
      <w:r>
        <w:t>. Organisationer kan inte ådra sig straffansvar, utan det är fysiska personer inom organisationen (såsom verksamhetschef och ansvarig forskare) som har straffansvar.</w:t>
      </w:r>
    </w:p>
    <w:p w:rsidR="00553DDA" w:rsidP="00553DDA" w:rsidRDefault="00553DDA" w14:paraId="4AB85108" w14:textId="77777777"/>
    <w:p w:rsidR="00553DDA" w:rsidP="00553DDA" w:rsidRDefault="00553DDA" w14:paraId="1C097B9F" w14:textId="77777777">
      <w:pPr>
        <w:pStyle w:val="Rubrik3"/>
      </w:pPr>
      <w:bookmarkStart w:name="_Toc149643042" w:id="21"/>
      <w:r>
        <w:t xml:space="preserve">4.2 </w:t>
      </w:r>
      <w:r w:rsidRPr="00047F26">
        <w:t>Verksamhetschefens</w:t>
      </w:r>
      <w:r>
        <w:t xml:space="preserve"> ansvar</w:t>
      </w:r>
      <w:bookmarkEnd w:id="21"/>
    </w:p>
    <w:p w:rsidR="00553DDA" w:rsidP="00553DDA" w:rsidRDefault="00553DDA" w14:paraId="32D842D4" w14:textId="77777777">
      <w:r>
        <w:t>Verksamhetschefen ansvarar för att:</w:t>
      </w:r>
    </w:p>
    <w:p w:rsidR="00553DDA" w:rsidP="00553DDA" w:rsidRDefault="00553DDA" w14:paraId="2D887E1B" w14:textId="77777777">
      <w:pPr>
        <w:pStyle w:val="Liststycke"/>
        <w:numPr>
          <w:ilvl w:val="0"/>
          <w:numId w:val="29"/>
        </w:numPr>
      </w:pPr>
      <w:r>
        <w:t xml:space="preserve">Vara informerad om pågående forskningsprojekt som genomförs inom dennes verksamhet och att forskning inte utförs utan </w:t>
      </w:r>
      <w:r w:rsidRPr="00047F26">
        <w:t>etikgodkännande</w:t>
      </w:r>
      <w:r>
        <w:t xml:space="preserve"> eller i strid med villkor som har meddelats i samband med sådant godkännande.</w:t>
      </w:r>
    </w:p>
    <w:p w:rsidR="00553DDA" w:rsidP="00553DDA" w:rsidRDefault="00553DDA" w14:paraId="685AA966" w14:textId="7656A3C6">
      <w:pPr>
        <w:pStyle w:val="Liststycke"/>
        <w:numPr>
          <w:ilvl w:val="0"/>
          <w:numId w:val="29"/>
        </w:numPr>
      </w:pPr>
      <w:r>
        <w:t xml:space="preserve">Ha kännedom om pågående och genomförda studier inom sin </w:t>
      </w:r>
      <w:r w:rsidRPr="00047F26">
        <w:t>verksamhet</w:t>
      </w:r>
      <w:r>
        <w:t>. Denna information kan lämpligen hämtas från projektdatabasen FoU i VGR [</w:t>
      </w:r>
      <w:r w:rsidR="007F7690">
        <w:t>8</w:t>
      </w:r>
      <w:r>
        <w:t>].</w:t>
      </w:r>
    </w:p>
    <w:p w:rsidR="00553DDA" w:rsidP="00553DDA" w:rsidRDefault="00553DDA" w14:paraId="792194DA" w14:textId="77777777">
      <w:pPr>
        <w:pStyle w:val="Liststycke"/>
        <w:numPr>
          <w:ilvl w:val="0"/>
          <w:numId w:val="29"/>
        </w:numPr>
      </w:pPr>
      <w:r>
        <w:t xml:space="preserve">De som medverkar vid genomförandet av ett forskningsprojekt har tillräcklig kompetens för att utföra studien på ett för </w:t>
      </w:r>
      <w:r w:rsidRPr="00047F26">
        <w:t>forskningspersonerna</w:t>
      </w:r>
      <w:r>
        <w:t xml:space="preserve"> säkert sätt. Se rubrik </w:t>
      </w:r>
      <w:hyperlink w:history="1" w:anchor="_6._Utbildning_och">
        <w:r>
          <w:rPr>
            <w:rStyle w:val="Hyperlnk"/>
          </w:rPr>
          <w:t>6. U</w:t>
        </w:r>
        <w:r w:rsidRPr="000957EA">
          <w:rPr>
            <w:rStyle w:val="Hyperlnk"/>
          </w:rPr>
          <w:t>tbildning och information</w:t>
        </w:r>
      </w:hyperlink>
      <w:r>
        <w:t>.</w:t>
      </w:r>
    </w:p>
    <w:p w:rsidR="00553DDA" w:rsidP="00553DDA" w:rsidRDefault="00553DDA" w14:paraId="1858777E" w14:textId="15B15AEB">
      <w:r>
        <w:t>Under en studies genomförande bör verksamhetschefen (alternativt närmsta chef på verksamhetschefens delegering) och ansvarig forskare stämma av studiens följsamhet mot godkänd etikprövning. Regelbunden avstämning med forskaren rekommenderas och företrädesvis minst en gång per år, då även avslutade studier stäms av. Till hjälp för denna avstämning kan checklista enligt bilaga 2 användas</w:t>
      </w:r>
      <w:r w:rsidR="00225A91">
        <w:t xml:space="preserve">, </w:t>
      </w:r>
      <w:r w:rsidR="00683D92">
        <w:t xml:space="preserve">alternativt </w:t>
      </w:r>
      <w:r w:rsidR="000B2361">
        <w:t xml:space="preserve">en mer detaljerad checklista från Kliniska Studier Sverige </w:t>
      </w:r>
      <w:r w:rsidR="00C144AD">
        <w:t>[</w:t>
      </w:r>
      <w:r w:rsidR="007F7690">
        <w:t>9</w:t>
      </w:r>
      <w:r w:rsidR="00C144AD">
        <w:t>]</w:t>
      </w:r>
      <w:r>
        <w:t>. För en mer generell avstämning av forskningsrelaterade aktiviteter, till exempel vid ett FoU-råd inom verksamhetsområdet, kan checklista enligt bilaga 3 användas.</w:t>
      </w:r>
    </w:p>
    <w:p w:rsidR="00553DDA" w:rsidP="00553DDA" w:rsidRDefault="00553DDA" w14:paraId="5E53DE05" w14:textId="7886B74A">
      <w:r>
        <w:t>Checklistorna sparas av verksamhetschef för framtida uppföljning på sätt som denne finner lämpligt.</w:t>
      </w:r>
    </w:p>
    <w:p w:rsidR="00553DDA" w:rsidP="00553DDA" w:rsidRDefault="00553DDA" w14:paraId="52795862" w14:textId="77777777">
      <w:pPr>
        <w:pStyle w:val="Rubrik3"/>
      </w:pPr>
      <w:bookmarkStart w:name="_Toc149643043" w:id="22"/>
      <w:r>
        <w:t xml:space="preserve">4.3 Ansvarig </w:t>
      </w:r>
      <w:r w:rsidRPr="00047F26">
        <w:t>forskares</w:t>
      </w:r>
      <w:r>
        <w:t xml:space="preserve"> ansvar</w:t>
      </w:r>
      <w:bookmarkEnd w:id="22"/>
    </w:p>
    <w:p w:rsidR="00553DDA" w:rsidP="00553DDA" w:rsidRDefault="00553DDA" w14:paraId="14407707" w14:textId="17CB1D60">
      <w:r>
        <w:t xml:space="preserve">Huvudansvarig forskare ansvarar för att etikprövning av forskning som faller under svensk </w:t>
      </w:r>
      <w:proofErr w:type="spellStart"/>
      <w:r>
        <w:t>etikprövningslag</w:t>
      </w:r>
      <w:proofErr w:type="spellEnd"/>
      <w:r>
        <w:t xml:space="preserve"> genomförs innan forskningen påbörjas. Ansvarig forskare har ansvar för att utföra forskning i enlighet med etikprövningslagen och lag om ansvar för god forskningssed och prövning av oredlighet i forskning (SFS 2019:504)</w:t>
      </w:r>
      <w:r w:rsidR="00350F35">
        <w:t xml:space="preserve"> </w:t>
      </w:r>
      <w:r>
        <w:t>[1]. Forskaren ansvarar också för att registrera studien i projektdatabasen FoU i VGR</w:t>
      </w:r>
      <w:r w:rsidR="00747FCC">
        <w:t xml:space="preserve"> Dnr RS 2019-000589</w:t>
      </w:r>
      <w:r>
        <w:t>.</w:t>
      </w:r>
    </w:p>
    <w:p w:rsidR="00553DDA" w:rsidP="00553DDA" w:rsidRDefault="00553DDA" w14:paraId="08230FB4" w14:textId="77777777">
      <w:r>
        <w:t>I händelse av att verksamhetschef är behörig företrädare för huvudman vid ansökan till etikprövningsmyndigheten behöver forskaren gå igenom ansökan med verksamhetschef.</w:t>
      </w:r>
    </w:p>
    <w:p w:rsidR="00553DDA" w:rsidP="00553DDA" w:rsidRDefault="00553DDA" w14:paraId="52437E9F" w14:textId="16E5781B">
      <w:r>
        <w:t xml:space="preserve">Vid delat huvudmannaskap mellan VGR och universitet ansvarar forskaren även för att </w:t>
      </w:r>
      <w:r w:rsidR="00747FCC">
        <w:t>tillse att</w:t>
      </w:r>
      <w:r w:rsidR="00603A9C">
        <w:t xml:space="preserve"> medverkande huvudman blir informerad innan etikansökan skickas till EPM. </w:t>
      </w:r>
    </w:p>
    <w:p w:rsidR="00553DDA" w:rsidP="00553DDA" w:rsidRDefault="00553DDA" w14:paraId="025D82AA" w14:textId="77777777">
      <w:pPr>
        <w:pStyle w:val="Rubrik3"/>
      </w:pPr>
      <w:bookmarkStart w:name="_Toc149643044" w:id="23"/>
      <w:r>
        <w:t xml:space="preserve">4.4 Hantering av </w:t>
      </w:r>
      <w:r w:rsidRPr="00047F26">
        <w:t>oredlighet</w:t>
      </w:r>
      <w:r>
        <w:t xml:space="preserve"> i forskning på SÄS/VGR</w:t>
      </w:r>
      <w:bookmarkEnd w:id="23"/>
    </w:p>
    <w:p w:rsidR="00553DDA" w:rsidP="00553DDA" w:rsidRDefault="00553DDA" w14:paraId="586A729F" w14:textId="77777777">
      <w:r>
        <w:t>Forskningshuvudmannen, dvs VGR, har det övergripande ansvaret för att forskningen utförs i enlighet med god forskningssed och forskaren ansvarar för att följa god forskningssed.</w:t>
      </w:r>
    </w:p>
    <w:p w:rsidR="00553DDA" w:rsidP="006E0160" w:rsidRDefault="00553DDA" w14:paraId="06BC26D1" w14:textId="77777777">
      <w:pPr>
        <w:pStyle w:val="Liststycke"/>
        <w:numPr>
          <w:ilvl w:val="0"/>
          <w:numId w:val="46"/>
        </w:numPr>
      </w:pPr>
      <w:r>
        <w:t>Vid misstanke och vid konstaterad oredlighet, ska ärendet hanteras i chefslinjen där verksamhetschefen, dvs behörig företrädare för forskningshuvudman, är första steget.</w:t>
      </w:r>
    </w:p>
    <w:p w:rsidR="00553DDA" w:rsidP="006E0160" w:rsidRDefault="00553DDA" w14:paraId="7B29DD5D" w14:textId="6F4DABE9">
      <w:pPr>
        <w:pStyle w:val="Liststycke"/>
        <w:numPr>
          <w:ilvl w:val="0"/>
          <w:numId w:val="46"/>
        </w:numPr>
      </w:pPr>
      <w:r>
        <w:t xml:space="preserve">Verksamhetschefen konsulterar i förekommande fall </w:t>
      </w:r>
      <w:r w:rsidR="00BC6729">
        <w:t>forskningsche</w:t>
      </w:r>
      <w:r w:rsidR="003561F8">
        <w:t>f</w:t>
      </w:r>
      <w:r>
        <w:t xml:space="preserve"> på SÄS. Verksamhetschefen och </w:t>
      </w:r>
      <w:proofErr w:type="spellStart"/>
      <w:r>
        <w:t>FoUI</w:t>
      </w:r>
      <w:proofErr w:type="spellEnd"/>
      <w:r>
        <w:t>-chef handlägger ärendet vidare tillsammans.</w:t>
      </w:r>
    </w:p>
    <w:p w:rsidR="00553DDA" w:rsidP="006E0160" w:rsidRDefault="00553DDA" w14:paraId="101E36E5" w14:textId="77777777">
      <w:pPr>
        <w:pStyle w:val="Liststycke"/>
        <w:numPr>
          <w:ilvl w:val="0"/>
          <w:numId w:val="46"/>
        </w:numPr>
      </w:pPr>
      <w:r>
        <w:t xml:space="preserve">Verksamhetschef i samråd med </w:t>
      </w:r>
      <w:proofErr w:type="spellStart"/>
      <w:r>
        <w:t>FoUI</w:t>
      </w:r>
      <w:proofErr w:type="spellEnd"/>
      <w:r>
        <w:t>-chef ansvarar för att eventuellt andra forskningshuvudmän informeras.</w:t>
      </w:r>
    </w:p>
    <w:p w:rsidR="00553DDA" w:rsidP="00553DDA" w:rsidRDefault="00553DDA" w14:paraId="722C9746" w14:textId="6C932762">
      <w:r>
        <w:t>Verksamhetschefen kan också lämna ärendet direkt till ”Nämnden för prövning av oredlighet i forskning” (</w:t>
      </w:r>
      <w:proofErr w:type="spellStart"/>
      <w:r>
        <w:t>Npof</w:t>
      </w:r>
      <w:proofErr w:type="spellEnd"/>
      <w:r>
        <w:t xml:space="preserve">) </w:t>
      </w:r>
      <w:r w:rsidR="00FC335E">
        <w:t>[</w:t>
      </w:r>
      <w:r w:rsidR="008C3205">
        <w:t>7</w:t>
      </w:r>
      <w:r w:rsidR="008070C5">
        <w:t xml:space="preserve">] </w:t>
      </w:r>
      <w:r>
        <w:t xml:space="preserve">och då skicka ärendet för kännedom till både SÄS </w:t>
      </w:r>
      <w:r w:rsidR="00C90D44">
        <w:t>forskningsche</w:t>
      </w:r>
      <w:r w:rsidR="00B959AA">
        <w:t xml:space="preserve">f </w:t>
      </w:r>
      <w:r>
        <w:t>och FoU-chef hälso- och sjukvård vid VGR. FoU-chef hälso- och sjukvård vid VGR kan vid behov ge stöd och sammankalla en grupp bestående av representanter från FoU, patientsäkerhet, HR och juridik för att hantera ett ärende om misstänkt oredlighet inom VGR. FoU-chef hälso- och sjukvård vid VGR är då sammankallande och vid behov kan denne även konsultera det regionala FoU-rådet [</w:t>
      </w:r>
      <w:r w:rsidR="00240AA7">
        <w:t>9</w:t>
      </w:r>
      <w:r>
        <w:t>].</w:t>
      </w:r>
      <w:r w:rsidR="00240AA7">
        <w:t xml:space="preserve"> </w:t>
      </w:r>
      <w:r>
        <w:t>FoU-chef hälso- och sjukvård vid VGR är då sammankallande och vid behov kan denne även konsultera det regionala FoU-rådet</w:t>
      </w:r>
      <w:r w:rsidR="00BE1FDC">
        <w:t xml:space="preserve"> </w:t>
      </w:r>
      <w:r w:rsidR="00EB044E">
        <w:t>[</w:t>
      </w:r>
      <w:r w:rsidR="00044768">
        <w:t>9</w:t>
      </w:r>
      <w:r w:rsidR="00EB044E">
        <w:t>].</w:t>
      </w:r>
    </w:p>
    <w:p w:rsidR="00553DDA" w:rsidP="00553DDA" w:rsidRDefault="00553DDA" w14:paraId="33B45F74" w14:textId="77777777"/>
    <w:p w:rsidR="00553DDA" w:rsidP="00BE115C" w:rsidRDefault="00553DDA" w14:paraId="29BEA4E8" w14:textId="5CBC3C5E">
      <w:pPr>
        <w:pStyle w:val="Rubrik2"/>
        <w:numPr>
          <w:ilvl w:val="0"/>
          <w:numId w:val="27"/>
        </w:numPr>
      </w:pPr>
      <w:bookmarkStart w:name="_Toc149643045" w:id="24"/>
      <w:bookmarkStart w:name="_Toc149816471" w:id="25"/>
      <w:bookmarkStart w:name="_Toc210899021" w:id="26"/>
      <w:r w:rsidRPr="00B968E1">
        <w:t>Personuppgiftsbehandling</w:t>
      </w:r>
      <w:r>
        <w:t xml:space="preserve"> vid forskning</w:t>
      </w:r>
      <w:bookmarkEnd w:id="24"/>
      <w:bookmarkEnd w:id="25"/>
      <w:bookmarkEnd w:id="26"/>
    </w:p>
    <w:p w:rsidR="00553DDA" w:rsidP="00553DDA" w:rsidRDefault="00553DDA" w14:paraId="11C921DD" w14:textId="72F54549">
      <w:r>
        <w:t>Om det inom ramen för ett forskningsprojekt förekommer behandling av personuppgifter gäller EU:s dataskyddsförordning (GDPR) [</w:t>
      </w:r>
      <w:r w:rsidR="00044768">
        <w:t>10</w:t>
      </w:r>
      <w:r>
        <w:t xml:space="preserve">]. Med behandling avses till exempel insamling, registrering, organisering, strukturering, lagring eller bearbetning av personuppgifter. Även </w:t>
      </w:r>
      <w:proofErr w:type="spellStart"/>
      <w:r>
        <w:t>pseudonymiserade</w:t>
      </w:r>
      <w:proofErr w:type="spellEnd"/>
      <w:r>
        <w:t xml:space="preserve"> uppgifter räknas som personuppgifter.</w:t>
      </w:r>
    </w:p>
    <w:p w:rsidR="00E1245F" w:rsidP="00553DDA" w:rsidRDefault="00553DDA" w14:paraId="3B40559B" w14:textId="77777777">
      <w:r>
        <w:t xml:space="preserve">I ett forskningsprojekt där både universitet/högskola och SÄS är involverade (eller andra myndigheter/bolag utanför SÄS) är det viktigt att man redan i början av projektet, och innan ansökan skickas in till EPM, reder ut vem/vilka som är personuppgiftsansvarig för projektet. Många gånger är det forskningshuvudmannens arbetsplats som är personuppgiftsansvarig men inte alltid. I vissa fall kan det vara fråga om ett delat personuppgiftsansvar till exempel emellan SÄS och universitet/högskola. SÄS är personuppgiftsansvarig för all behandling av personuppgifter som sker inom myndigheten. Om det är svårt att avgöra frågor kring personuppgiftsansvar, kan sjukhusets dataskyddsombud kontaktas, se </w:t>
      </w:r>
      <w:r w:rsidR="00557521">
        <w:t>Stöd och tjänster/ Säkerhet och krisberedska</w:t>
      </w:r>
      <w:r w:rsidR="00F175D5">
        <w:t>p/ Informationssäkerhet/Dataskydd/</w:t>
      </w:r>
      <w:hyperlink r:id="rId16">
        <w:r w:rsidRPr="69C5AB3C" w:rsidR="0022255F">
          <w:rPr>
            <w:rStyle w:val="Hyperlnk"/>
          </w:rPr>
          <w:t>Personuppgiftsansvarig och dataskyddsombud - Södra Älvsborgs Sjukhus</w:t>
        </w:r>
      </w:hyperlink>
      <w:r w:rsidR="0022255F">
        <w:t xml:space="preserve"> </w:t>
      </w:r>
    </w:p>
    <w:p w:rsidR="00553DDA" w:rsidP="00553DDA" w:rsidRDefault="00553DDA" w14:paraId="6C24DCFF" w14:textId="0563ECF4">
      <w:r>
        <w:t>Du kan också läsa mer i ”</w:t>
      </w:r>
      <w:hyperlink r:id="rId17">
        <w:r w:rsidRPr="69C5AB3C">
          <w:rPr>
            <w:rStyle w:val="Hyperlnk"/>
          </w:rPr>
          <w:t>Rutin för hantering av forskningsstudier Södra Älvsborgs sjukhus (SÄS)”</w:t>
        </w:r>
      </w:hyperlink>
      <w:r>
        <w:t>.</w:t>
      </w:r>
    </w:p>
    <w:p w:rsidR="00553DDA" w:rsidP="00553DDA" w:rsidRDefault="00553DDA" w14:paraId="5D3F07F0" w14:textId="77777777">
      <w:pPr>
        <w:pStyle w:val="Rubrik3"/>
      </w:pPr>
      <w:bookmarkStart w:name="_Toc149643046" w:id="27"/>
      <w:r>
        <w:t>5.1 Praktiska råd om personuppgiftshantering inför etikansökan</w:t>
      </w:r>
      <w:bookmarkEnd w:id="27"/>
    </w:p>
    <w:p w:rsidR="00553DDA" w:rsidP="00553DDA" w:rsidRDefault="00553DDA" w14:paraId="56207234" w14:textId="77777777">
      <w:r>
        <w:t>Uppgift om personuppgiftsansvarig och kontaktuppgifter till dennes dataskyddsombud ges endast i forskningspersonsinformation och inte i EPM-ansökan. Endast en huvudmans dataskyddsombud behöver anges, till exempel räcker det med sjukhusförvaltningens dataskyddsombud.</w:t>
      </w:r>
    </w:p>
    <w:p w:rsidRPr="000219AA" w:rsidR="00553DDA" w:rsidP="00553DDA" w:rsidRDefault="00553DDA" w14:paraId="35CA23EF" w14:textId="77777777">
      <w:pPr>
        <w:rPr>
          <w:i/>
          <w:iCs/>
        </w:rPr>
      </w:pPr>
      <w:r>
        <w:t xml:space="preserve">Var och hur de insamlade personuppgifterna lagras och hanteras beskrivs i etikansökan. Här är det viktigt att man beskriver om uppgifter samlas in på SÄS och sparas på en SÄS-dator med server inom VGR, om uppgifter även delas med universitet/högskola och i så fall hur. Börja med att utreda vem som är personuppgiftsansvarig. Om SÄS är personuppgiftsansvarig kan man exempelvis skriva </w:t>
      </w:r>
      <w:r w:rsidRPr="00B968E1">
        <w:rPr>
          <w:i/>
          <w:iCs/>
        </w:rPr>
        <w:t>personuppgifterna kommer att lagras enligt gällande säkerhetsregler på en dator på SÄS som är kopplad till en server inom VGR. Personuppgifterna kommer inte att behandlas utanför SÄS.</w:t>
      </w:r>
    </w:p>
    <w:p w:rsidRPr="00E6773A" w:rsidR="00553DDA" w:rsidP="00553DDA" w:rsidRDefault="00553DDA" w14:paraId="26D16902" w14:textId="77777777">
      <w:pPr>
        <w:spacing w:before="240"/>
      </w:pPr>
      <w:r>
        <w:t xml:space="preserve">Om det är ett delat personuppgiftsansvar kan man exempelvis skriva </w:t>
      </w:r>
      <w:r w:rsidRPr="00036A1B">
        <w:rPr>
          <w:i/>
          <w:iCs/>
        </w:rPr>
        <w:t>personuppgifterna kommer att lagras enligt gällande säkerhetsregler på en dator på SÄS som är kopplad till en server inom VGR. Personuppgifter kommer endast att delas med andra forskare vid universitet/högskola.</w:t>
      </w:r>
      <w:r>
        <w:t xml:space="preserve"> Här behöver man då förklara varför denna delning sker.</w:t>
      </w:r>
    </w:p>
    <w:p w:rsidR="00553DDA" w:rsidP="00553DDA" w:rsidRDefault="00553DDA" w14:paraId="4AB63BC1" w14:textId="77777777"/>
    <w:p w:rsidR="00553DDA" w:rsidP="003945F4" w:rsidRDefault="00553DDA" w14:paraId="4C1F46A3" w14:textId="0C35558A">
      <w:pPr>
        <w:pStyle w:val="Rubrik2"/>
        <w:numPr>
          <w:ilvl w:val="0"/>
          <w:numId w:val="34"/>
        </w:numPr>
        <w:ind w:left="1418" w:hanging="425"/>
      </w:pPr>
      <w:bookmarkStart w:name="_6._Utbildning_och" w:id="28"/>
      <w:bookmarkStart w:name="_Toc149643047" w:id="29"/>
      <w:bookmarkStart w:name="_Toc149816472" w:id="30"/>
      <w:bookmarkStart w:name="_Toc210899022" w:id="31"/>
      <w:bookmarkEnd w:id="28"/>
      <w:r w:rsidRPr="00B968E1">
        <w:t>Utbildning</w:t>
      </w:r>
      <w:r>
        <w:t xml:space="preserve"> och information</w:t>
      </w:r>
      <w:bookmarkEnd w:id="29"/>
      <w:bookmarkEnd w:id="30"/>
      <w:bookmarkEnd w:id="31"/>
    </w:p>
    <w:p w:rsidR="00553DDA" w:rsidP="00553DDA" w:rsidRDefault="00553DDA" w14:paraId="66E5A7CA" w14:textId="77777777">
      <w:pPr>
        <w:spacing w:before="240"/>
      </w:pPr>
      <w:r>
        <w:t xml:space="preserve">Alla medarbetare på sjukhuset som arbetar med kliniska studier ska ha en uppdaterad utbildning i </w:t>
      </w:r>
      <w:proofErr w:type="spellStart"/>
      <w:r>
        <w:t>Good</w:t>
      </w:r>
      <w:proofErr w:type="spellEnd"/>
      <w:r>
        <w:t xml:space="preserve"> Clinical </w:t>
      </w:r>
      <w:proofErr w:type="spellStart"/>
      <w:r>
        <w:t>Practice</w:t>
      </w:r>
      <w:proofErr w:type="spellEnd"/>
      <w:r>
        <w:t xml:space="preserve"> (GCP) och ha god kunskap om relevanta regelverk, däribland etikprövningslagen. Alla verksamhetschefer ska inneha kompetens inom GCP. För att underlätta för verksamhetscheferna i deras ansvar för forskning inom sina områden erbjuds regelbundet genomgångar av aktuella lagar, förordningar, styrdokument och riktlinjer.</w:t>
      </w:r>
    </w:p>
    <w:p w:rsidR="00553DDA" w:rsidP="00553DDA" w:rsidRDefault="00553DDA" w14:paraId="1362E2A7" w14:textId="00B795CF">
      <w:r>
        <w:t>Mer information om relevanta regelverk och krav vid forskning som involverar människor i kliniska studier finns samlad på kliniska studier Sverige [</w:t>
      </w:r>
      <w:r w:rsidR="00044768">
        <w:t>10</w:t>
      </w:r>
      <w:r>
        <w:t>].</w:t>
      </w:r>
    </w:p>
    <w:p w:rsidR="00553DDA" w:rsidP="00553DDA" w:rsidRDefault="00553DDA" w14:paraId="539DD438" w14:textId="77777777">
      <w:r>
        <w:t>SÄS forskningsenhet ansvarar för att arrangera och erbjuder utbildning i GCP. Enheten utgör stödfunktion för medarbetare som ska medverka eller själva driva kliniska studier.</w:t>
      </w:r>
    </w:p>
    <w:p w:rsidR="00553DDA" w:rsidP="00553DDA" w:rsidRDefault="00553DDA" w14:paraId="68E340FB" w14:textId="77777777">
      <w:pPr>
        <w:pStyle w:val="Rubrik2"/>
      </w:pPr>
      <w:bookmarkStart w:name="_Toc149643048" w:id="32"/>
      <w:bookmarkStart w:name="_Toc149816473" w:id="33"/>
      <w:bookmarkStart w:name="_Toc210899023" w:id="34"/>
      <w:r>
        <w:t>Bilagor</w:t>
      </w:r>
      <w:bookmarkEnd w:id="32"/>
      <w:bookmarkEnd w:id="33"/>
      <w:bookmarkEnd w:id="34"/>
    </w:p>
    <w:p w:rsidR="00553DDA" w:rsidP="00553DDA" w:rsidRDefault="00553DDA" w14:paraId="7140D8D0" w14:textId="77777777">
      <w:r>
        <w:t>Bilaga 1. Vägledning ansvarsfördelning mellan huvudmän inför etikansökan</w:t>
      </w:r>
    </w:p>
    <w:p w:rsidR="00553DDA" w:rsidP="00553DDA" w:rsidRDefault="00553DDA" w14:paraId="5FCA9886" w14:textId="77777777">
      <w:r>
        <w:t>Bilaga 2. Checklista att använda vid avstämning mellan ansvarig forskare/prövare och verksamhetschef</w:t>
      </w:r>
    </w:p>
    <w:p w:rsidR="00553DDA" w:rsidP="00553DDA" w:rsidRDefault="00553DDA" w14:paraId="7A4A3B58" w14:textId="77777777">
      <w:r>
        <w:t>Bilaga 3. Checklista att använda för avstämning av forskningsrelaterade aktiviteter inom verksamhetsområdet</w:t>
      </w:r>
    </w:p>
    <w:p w:rsidR="00553DDA" w:rsidP="00553DDA" w:rsidRDefault="00553DDA" w14:paraId="0CD3AA0A" w14:textId="77777777">
      <w:pPr>
        <w:pStyle w:val="Rubrik2"/>
      </w:pPr>
      <w:bookmarkStart w:name="_Toc149643049" w:id="35"/>
      <w:bookmarkStart w:name="_Toc149816474" w:id="36"/>
      <w:bookmarkStart w:name="_Toc210899024" w:id="37"/>
      <w:r>
        <w:t xml:space="preserve">Referens och </w:t>
      </w:r>
      <w:r w:rsidRPr="00C634F3">
        <w:t>länkförteckning</w:t>
      </w:r>
      <w:bookmarkEnd w:id="35"/>
      <w:bookmarkEnd w:id="36"/>
      <w:bookmarkEnd w:id="37"/>
    </w:p>
    <w:p w:rsidRPr="009A4AA0" w:rsidR="00AE2E27" w:rsidP="00AE2E27" w:rsidRDefault="00AE2E27" w14:paraId="3988B779" w14:textId="77777777">
      <w:pPr>
        <w:pStyle w:val="Punktlista"/>
        <w:numPr>
          <w:ilvl w:val="0"/>
          <w:numId w:val="23"/>
        </w:numPr>
        <w:spacing w:line="288" w:lineRule="auto"/>
        <w:rPr>
          <w:sz w:val="22"/>
          <w:szCs w:val="22"/>
        </w:rPr>
      </w:pPr>
      <w:r w:rsidRPr="009A4AA0">
        <w:t>Lag (2019:504) om ansvar för god forskningssed och prövning av oredlighet i forskning</w:t>
      </w:r>
      <w:r>
        <w:t xml:space="preserve">. Svensk författningssamling. Hämtat 2025-09-16 från </w:t>
      </w:r>
      <w:hyperlink w:history="1" r:id="rId18">
        <w:r w:rsidRPr="00EC72FD">
          <w:rPr>
            <w:rStyle w:val="Hyperlnk"/>
          </w:rPr>
          <w:t>Lag (2019:504) om ansvar för god forskningssed och prövning av oredlighet i forskning | Sveriges riksdag</w:t>
        </w:r>
      </w:hyperlink>
    </w:p>
    <w:p w:rsidRPr="00EC72FD" w:rsidR="00AE2E27" w:rsidP="00AE2E27" w:rsidRDefault="00AE2E27" w14:paraId="4CF37E97" w14:textId="77777777">
      <w:pPr>
        <w:pStyle w:val="Punktlista"/>
        <w:numPr>
          <w:ilvl w:val="0"/>
          <w:numId w:val="23"/>
        </w:numPr>
        <w:spacing w:line="288" w:lineRule="auto"/>
        <w:rPr>
          <w:sz w:val="22"/>
          <w:szCs w:val="22"/>
        </w:rPr>
      </w:pPr>
      <w:r>
        <w:t xml:space="preserve">Lag (2003:460) om etikprövning av forskning som avser människor. Svensk författningssamling. Hämtat 2025-09-16 från </w:t>
      </w:r>
      <w:hyperlink w:history="1" r:id="rId19">
        <w:r w:rsidRPr="00EC72FD">
          <w:rPr>
            <w:rStyle w:val="Hyperlnk"/>
          </w:rPr>
          <w:t>Lag (2003:460) om etikprövning av forskning som avser människor | Sveriges riksdag</w:t>
        </w:r>
      </w:hyperlink>
      <w:r w:rsidRPr="009A4AA0">
        <w:t xml:space="preserve"> </w:t>
      </w:r>
    </w:p>
    <w:p w:rsidRPr="00EC72FD" w:rsidR="00AE2E27" w:rsidP="00AE2E27" w:rsidRDefault="00AE2E27" w14:paraId="344C3455" w14:textId="77777777">
      <w:pPr>
        <w:pStyle w:val="Punktlista"/>
        <w:numPr>
          <w:ilvl w:val="0"/>
          <w:numId w:val="23"/>
        </w:numPr>
        <w:spacing w:line="288" w:lineRule="auto"/>
        <w:rPr>
          <w:sz w:val="22"/>
          <w:szCs w:val="22"/>
        </w:rPr>
      </w:pPr>
      <w:r w:rsidRPr="009A4AA0">
        <w:t>God forskningssed</w:t>
      </w:r>
      <w:r>
        <w:t>, 2024</w:t>
      </w:r>
      <w:r w:rsidRPr="009A4AA0">
        <w:t xml:space="preserve"> </w:t>
      </w:r>
      <w:r>
        <w:t>–</w:t>
      </w:r>
      <w:r w:rsidRPr="009A4AA0">
        <w:t xml:space="preserve"> Vetenskapsrådet</w:t>
      </w:r>
      <w:r>
        <w:t xml:space="preserve">: </w:t>
      </w:r>
      <w:hyperlink w:history="1" r:id="rId20">
        <w:r w:rsidRPr="00633733">
          <w:rPr>
            <w:rStyle w:val="Hyperlnk"/>
          </w:rPr>
          <w:t>https://www.vr.se/</w:t>
        </w:r>
      </w:hyperlink>
    </w:p>
    <w:p w:rsidR="00AE2E27" w:rsidP="00AE2E27" w:rsidRDefault="00AE2E27" w14:paraId="6A8073AC" w14:textId="77777777">
      <w:pPr>
        <w:pStyle w:val="Punktlista"/>
        <w:numPr>
          <w:ilvl w:val="0"/>
          <w:numId w:val="23"/>
        </w:numPr>
        <w:spacing w:line="288" w:lineRule="auto"/>
      </w:pPr>
      <w:r>
        <w:t xml:space="preserve">HS 2019-00620. </w:t>
      </w:r>
      <w:r w:rsidRPr="008E683C">
        <w:t>Beslut behörig företrädare för forskningshuvudman SÄS (Dnr SÄS 2016:00874)</w:t>
      </w:r>
    </w:p>
    <w:p w:rsidRPr="00EC72FD" w:rsidR="00AE2E27" w:rsidP="00AE2E27" w:rsidRDefault="00AE2E27" w14:paraId="5CE282AC" w14:textId="77777777">
      <w:pPr>
        <w:pStyle w:val="Punktlista"/>
        <w:numPr>
          <w:ilvl w:val="0"/>
          <w:numId w:val="23"/>
        </w:numPr>
        <w:spacing w:line="288" w:lineRule="auto"/>
      </w:pPr>
      <w:r w:rsidRPr="008E683C">
        <w:t xml:space="preserve">Dataskyddsförordningen (GDPR) Integritetsskyddsmyndigheten </w:t>
      </w:r>
      <w:hyperlink w:history="1" r:id="rId21">
        <w:r w:rsidRPr="00633733">
          <w:rPr>
            <w:rStyle w:val="Hyperlnk"/>
          </w:rPr>
          <w:t>https://www.imy.se/</w:t>
        </w:r>
      </w:hyperlink>
    </w:p>
    <w:p w:rsidRPr="00EC72FD" w:rsidR="00044768" w:rsidP="00AE2E27" w:rsidRDefault="007F4014" w14:paraId="3C9C997C" w14:textId="11496DFE">
      <w:pPr>
        <w:pStyle w:val="Punktlista"/>
        <w:numPr>
          <w:ilvl w:val="0"/>
          <w:numId w:val="23"/>
        </w:numPr>
        <w:spacing w:line="288" w:lineRule="auto"/>
      </w:pPr>
      <w:r>
        <w:t>Forskningshuvudmannaskap och personuppgiftsansva</w:t>
      </w:r>
      <w:r w:rsidR="00AE56D5">
        <w:t xml:space="preserve">r. Hämtad 2025-10-20 från </w:t>
      </w:r>
      <w:proofErr w:type="spellStart"/>
      <w:r w:rsidR="00AE56D5">
        <w:t>VG</w:t>
      </w:r>
      <w:r w:rsidR="00E45DC8">
        <w:t>Rs</w:t>
      </w:r>
      <w:proofErr w:type="spellEnd"/>
      <w:r w:rsidR="00AE56D5">
        <w:t xml:space="preserve"> mellanarkiv</w:t>
      </w:r>
      <w:r w:rsidR="00486A92">
        <w:t xml:space="preserve">. </w:t>
      </w:r>
      <w:hyperlink w:history="1" r:id="rId22">
        <w:r w:rsidRPr="00486A92" w:rsidR="00486A92">
          <w:rPr>
            <w:rStyle w:val="Hyperlnk"/>
          </w:rPr>
          <w:t>Forskningshuvudmannaskap och personuppgiftsansvar</w:t>
        </w:r>
      </w:hyperlink>
    </w:p>
    <w:p w:rsidRPr="00EC72FD" w:rsidR="00AE2E27" w:rsidP="00AE2E27" w:rsidRDefault="00AE2E27" w14:paraId="78BBDD9E" w14:textId="77777777">
      <w:pPr>
        <w:pStyle w:val="Punktlista"/>
        <w:numPr>
          <w:ilvl w:val="0"/>
          <w:numId w:val="23"/>
        </w:numPr>
        <w:spacing w:line="288" w:lineRule="auto"/>
        <w:rPr>
          <w:sz w:val="22"/>
          <w:szCs w:val="22"/>
        </w:rPr>
      </w:pPr>
      <w:r w:rsidRPr="009A4AA0">
        <w:t xml:space="preserve">Nämnden för prövning av oredlighet i forskning: </w:t>
      </w:r>
      <w:hyperlink w:history="1" r:id="rId23">
        <w:r w:rsidRPr="009A4AA0">
          <w:rPr>
            <w:rStyle w:val="Hyperlnk"/>
          </w:rPr>
          <w:t>https://npof.se/</w:t>
        </w:r>
      </w:hyperlink>
    </w:p>
    <w:p w:rsidR="00AE2E27" w:rsidP="00AE2E27" w:rsidRDefault="00AE2E27" w14:paraId="5A31EE22" w14:textId="77777777">
      <w:pPr>
        <w:pStyle w:val="Punktlista"/>
        <w:numPr>
          <w:ilvl w:val="0"/>
          <w:numId w:val="23"/>
        </w:numPr>
        <w:spacing w:line="288" w:lineRule="auto"/>
        <w:rPr>
          <w:sz w:val="22"/>
          <w:szCs w:val="22"/>
        </w:rPr>
      </w:pPr>
      <w:r w:rsidRPr="00EC72FD">
        <w:rPr>
          <w:sz w:val="22"/>
          <w:szCs w:val="22"/>
        </w:rPr>
        <w:t>Projektdatabasen FoU i VGR - Vårdgivarwebben Västra Götalandsregionen</w:t>
      </w:r>
      <w:r>
        <w:rPr>
          <w:sz w:val="22"/>
          <w:szCs w:val="22"/>
        </w:rPr>
        <w:t xml:space="preserve">. Hämtat 2025-09-16 från </w:t>
      </w:r>
      <w:hyperlink w:history="1" r:id="rId24">
        <w:r w:rsidRPr="00EC72FD">
          <w:rPr>
            <w:rStyle w:val="Hyperlnk"/>
            <w:sz w:val="22"/>
            <w:szCs w:val="22"/>
          </w:rPr>
          <w:t>Projektdatabasen FoU i VGR - Vårdgivarwebben Västra Götalandsregionen</w:t>
        </w:r>
      </w:hyperlink>
    </w:p>
    <w:p w:rsidRPr="00EC72FD" w:rsidR="00CD76AE" w:rsidP="00AE2E27" w:rsidRDefault="007E7A1B" w14:paraId="0D4FFEC2" w14:textId="432356FC">
      <w:pPr>
        <w:pStyle w:val="Punktlista"/>
        <w:numPr>
          <w:ilvl w:val="0"/>
          <w:numId w:val="23"/>
        </w:numPr>
        <w:spacing w:line="288" w:lineRule="auto"/>
        <w:rPr>
          <w:sz w:val="22"/>
          <w:szCs w:val="22"/>
        </w:rPr>
      </w:pPr>
      <w:r>
        <w:rPr>
          <w:sz w:val="22"/>
          <w:szCs w:val="22"/>
        </w:rPr>
        <w:t>Misstanke om oredlighet i forskning. Regional rutin</w:t>
      </w:r>
      <w:r w:rsidR="003058F5">
        <w:rPr>
          <w:sz w:val="22"/>
          <w:szCs w:val="22"/>
        </w:rPr>
        <w:t xml:space="preserve">. Hämtad 2025-10-09 från </w:t>
      </w:r>
      <w:proofErr w:type="spellStart"/>
      <w:r w:rsidR="00E9431C">
        <w:rPr>
          <w:sz w:val="22"/>
          <w:szCs w:val="22"/>
        </w:rPr>
        <w:t>VGRs</w:t>
      </w:r>
      <w:proofErr w:type="spellEnd"/>
      <w:r w:rsidR="00E9431C">
        <w:rPr>
          <w:sz w:val="22"/>
          <w:szCs w:val="22"/>
        </w:rPr>
        <w:t xml:space="preserve"> mellanarkiv. </w:t>
      </w:r>
      <w:hyperlink w:history="1" r:id="rId25">
        <w:r w:rsidRPr="003058F5" w:rsidR="003058F5">
          <w:rPr>
            <w:rStyle w:val="Hyperlnk"/>
            <w:sz w:val="22"/>
            <w:szCs w:val="22"/>
          </w:rPr>
          <w:t>Misstanke om oredlighet i forskning</w:t>
        </w:r>
      </w:hyperlink>
    </w:p>
    <w:p w:rsidRPr="00AF04AC" w:rsidR="00AF04AC" w:rsidP="00A12B2A" w:rsidRDefault="00AE2E27" w14:paraId="2D90E0D9" w14:textId="48897261">
      <w:pPr>
        <w:pStyle w:val="Liststycke"/>
        <w:numPr>
          <w:ilvl w:val="0"/>
          <w:numId w:val="23"/>
        </w:numPr>
      </w:pPr>
      <w:r>
        <w:t>Kli</w:t>
      </w:r>
      <w:r w:rsidRPr="00BE5C7B">
        <w:t xml:space="preserve">niska Studier Sverige </w:t>
      </w:r>
      <w:hyperlink w:history="1" r:id="rId26">
        <w:r w:rsidRPr="00633733">
          <w:rPr>
            <w:rStyle w:val="Hyperlnk"/>
          </w:rPr>
          <w:t>https://kliniskastudier.se/</w:t>
        </w:r>
      </w:hyperlink>
    </w:p>
    <w:p w:rsidR="00553DDA" w:rsidP="00553DDA" w:rsidRDefault="00553DDA" w14:paraId="6B57FE18" w14:textId="77777777">
      <w:pPr>
        <w:ind w:left="0"/>
      </w:pPr>
    </w:p>
    <w:p w:rsidR="00553DDA" w:rsidP="00553DDA" w:rsidRDefault="00553DDA" w14:paraId="29BBC1C7" w14:textId="77777777">
      <w:pPr>
        <w:pStyle w:val="Rubrik2"/>
      </w:pPr>
      <w:bookmarkStart w:name="_Toc149643050" w:id="38"/>
      <w:bookmarkStart w:name="_Toc149816475" w:id="39"/>
      <w:bookmarkStart w:name="_Toc210899025" w:id="40"/>
      <w:r w:rsidRPr="00C634F3">
        <w:t>Dokumentinformation</w:t>
      </w:r>
      <w:bookmarkEnd w:id="38"/>
      <w:bookmarkEnd w:id="39"/>
      <w:bookmarkEnd w:id="40"/>
    </w:p>
    <w:p w:rsidRPr="004B5C86" w:rsidR="00553DDA" w:rsidP="00553DDA" w:rsidRDefault="00553DDA" w14:paraId="2305A7DE" w14:textId="77777777">
      <w:pPr>
        <w:pStyle w:val="Underrubrik"/>
      </w:pPr>
      <w:r w:rsidRPr="004B5C86">
        <w:t>För innehållet svarar</w:t>
      </w:r>
    </w:p>
    <w:p w:rsidR="00553DDA" w:rsidP="00553DDA" w:rsidRDefault="00553DDA" w14:paraId="2B05A872" w14:textId="77777777">
      <w:r>
        <w:t xml:space="preserve">Anneli Schwarz, forskningsledare, Forskningsenheten (stab för </w:t>
      </w:r>
      <w:proofErr w:type="spellStart"/>
      <w:r>
        <w:t>FoUI</w:t>
      </w:r>
      <w:proofErr w:type="spellEnd"/>
      <w:r>
        <w:t xml:space="preserve">) </w:t>
      </w:r>
    </w:p>
    <w:p w:rsidR="00553DDA" w:rsidP="00553DDA" w:rsidRDefault="00553DDA" w14:paraId="131BEB1E" w14:textId="77777777">
      <w:r>
        <w:t xml:space="preserve">Ulrika Källman, forskningsledare, Forskningsenheten (stab för </w:t>
      </w:r>
      <w:proofErr w:type="spellStart"/>
      <w:r>
        <w:t>FoUI</w:t>
      </w:r>
      <w:proofErr w:type="spellEnd"/>
      <w:r>
        <w:t>)</w:t>
      </w:r>
    </w:p>
    <w:p w:rsidRPr="004B5C86" w:rsidR="00553DDA" w:rsidP="00553DDA" w:rsidRDefault="00553DDA" w14:paraId="31179F3D" w14:textId="275F4052">
      <w:pPr>
        <w:pStyle w:val="Underrubrik"/>
      </w:pPr>
      <w:r w:rsidRPr="004B5C86">
        <w:t>Remissinstanser</w:t>
      </w:r>
      <w:r w:rsidR="00F776C6">
        <w:t xml:space="preserve"> (första upplaga)</w:t>
      </w:r>
    </w:p>
    <w:p w:rsidR="00553DDA" w:rsidP="00553DDA" w:rsidRDefault="00553DDA" w14:paraId="7244A99E" w14:textId="77777777">
      <w:pPr>
        <w:spacing w:after="0"/>
      </w:pPr>
      <w:r>
        <w:t xml:space="preserve">Stab för </w:t>
      </w:r>
      <w:proofErr w:type="spellStart"/>
      <w:r>
        <w:t>FoUI</w:t>
      </w:r>
      <w:proofErr w:type="spellEnd"/>
      <w:r>
        <w:t xml:space="preserve"> genom Forskningschef Stina Isaksson</w:t>
      </w:r>
    </w:p>
    <w:p w:rsidR="00553DDA" w:rsidP="00553DDA" w:rsidRDefault="00553DDA" w14:paraId="4F2C1705" w14:textId="77777777">
      <w:pPr>
        <w:spacing w:after="0"/>
      </w:pPr>
      <w:r>
        <w:t xml:space="preserve">Forskare genom </w:t>
      </w:r>
      <w:proofErr w:type="spellStart"/>
      <w:r>
        <w:t>Zakaria</w:t>
      </w:r>
      <w:proofErr w:type="spellEnd"/>
      <w:r>
        <w:t xml:space="preserve"> </w:t>
      </w:r>
      <w:proofErr w:type="spellStart"/>
      <w:r>
        <w:t>Einbeigi</w:t>
      </w:r>
      <w:proofErr w:type="spellEnd"/>
    </w:p>
    <w:p w:rsidR="00553DDA" w:rsidP="00553DDA" w:rsidRDefault="00553DDA" w14:paraId="697C0822" w14:textId="77777777">
      <w:pPr>
        <w:spacing w:after="0"/>
      </w:pPr>
      <w:r>
        <w:t xml:space="preserve">Forskare genom </w:t>
      </w:r>
      <w:proofErr w:type="spellStart"/>
      <w:r>
        <w:t>Pihla</w:t>
      </w:r>
      <w:proofErr w:type="spellEnd"/>
      <w:r>
        <w:t xml:space="preserve"> Kuusela</w:t>
      </w:r>
    </w:p>
    <w:p w:rsidR="00553DDA" w:rsidP="00553DDA" w:rsidRDefault="00553DDA" w14:paraId="06D4C837" w14:textId="77777777">
      <w:pPr>
        <w:spacing w:after="0" w:line="240" w:lineRule="auto"/>
        <w:ind w:left="0" w:right="0"/>
      </w:pPr>
      <w:r>
        <w:br w:type="page"/>
      </w:r>
    </w:p>
    <w:p w:rsidR="00553DDA" w:rsidP="00553DDA" w:rsidRDefault="00553DDA" w14:paraId="2C1194D1" w14:textId="77777777">
      <w:pPr>
        <w:pStyle w:val="Rubrik2"/>
      </w:pPr>
      <w:bookmarkStart w:name="_Toc210899026" w:id="41"/>
      <w:r>
        <w:t>Bilaga 1: Vägledning ansvarsfördelning mellan huvudmän inför etikansökan</w:t>
      </w:r>
      <w:bookmarkEnd w:id="41"/>
    </w:p>
    <w:p w:rsidR="00553DDA" w:rsidP="00553DDA" w:rsidRDefault="00553DDA" w14:paraId="3986CE30" w14:textId="77777777"/>
    <w:p w:rsidR="00553DDA" w:rsidP="003945F4" w:rsidRDefault="00553DDA" w14:paraId="4E04C188" w14:textId="31FF4B85">
      <w:pPr>
        <w:ind w:right="-143"/>
      </w:pPr>
      <w:r>
        <w:t>Denna mall kan användas som stöd för att klargöra:</w:t>
      </w:r>
    </w:p>
    <w:p w:rsidR="00553DDA" w:rsidP="00553DDA" w:rsidRDefault="00553DDA" w14:paraId="278162BD" w14:textId="77777777">
      <w:pPr>
        <w:pStyle w:val="Punktlista"/>
        <w:spacing w:line="288" w:lineRule="auto"/>
      </w:pPr>
      <w:r>
        <w:t>vem som i gemensamma forskningsprojekt ska ansöka om etikprövningstillstånd för bådas räkning</w:t>
      </w:r>
    </w:p>
    <w:p w:rsidR="00553DDA" w:rsidP="00553DDA" w:rsidRDefault="00553DDA" w14:paraId="29B5A874" w14:textId="77777777">
      <w:pPr>
        <w:pStyle w:val="Punktlista"/>
        <w:spacing w:line="288" w:lineRule="auto"/>
      </w:pPr>
      <w:r>
        <w:t>vem som ansvarar att informera alla involverade verksamheter/institutioner om Etikprövningsmyndighetens beslut.</w:t>
      </w:r>
    </w:p>
    <w:tbl>
      <w:tblPr>
        <w:tblStyle w:val="Tabellrutnt"/>
        <w:tblW w:w="0" w:type="auto"/>
        <w:tblInd w:w="99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88"/>
        <w:gridCol w:w="2975"/>
        <w:gridCol w:w="852"/>
        <w:gridCol w:w="3112"/>
      </w:tblGrid>
      <w:tr w:rsidR="003945F4" w:rsidTr="00E6704F" w14:paraId="00DCAF00" w14:textId="77777777">
        <w:tc>
          <w:tcPr>
            <w:tcW w:w="7927" w:type="dxa"/>
            <w:gridSpan w:val="4"/>
          </w:tcPr>
          <w:p w:rsidRPr="00E6704F" w:rsidR="003945F4" w:rsidP="006E0160" w:rsidRDefault="003945F4" w14:paraId="29CEE2B9" w14:textId="5003E1F9">
            <w:pPr>
              <w:pStyle w:val="Punktlista"/>
              <w:numPr>
                <w:ilvl w:val="0"/>
                <w:numId w:val="0"/>
              </w:numPr>
              <w:spacing w:after="0"/>
              <w:ind w:left="96" w:right="28"/>
              <w:rPr>
                <w:b/>
                <w:bCs/>
              </w:rPr>
            </w:pPr>
            <w:r w:rsidRPr="00E6704F">
              <w:rPr>
                <w:b/>
                <w:bCs/>
              </w:rPr>
              <w:t>1. Projektets titel:</w:t>
            </w:r>
          </w:p>
        </w:tc>
      </w:tr>
      <w:tr w:rsidR="003945F4" w:rsidTr="006E0160" w14:paraId="79F50873" w14:textId="77777777">
        <w:tc>
          <w:tcPr>
            <w:tcW w:w="7927" w:type="dxa"/>
            <w:gridSpan w:val="4"/>
            <w:tcBorders>
              <w:bottom w:val="dashed" w:color="auto" w:sz="4" w:space="0"/>
            </w:tcBorders>
          </w:tcPr>
          <w:p w:rsidR="003945F4" w:rsidP="003945F4" w:rsidRDefault="003945F4" w14:paraId="2D3233AC" w14:textId="77777777">
            <w:pPr>
              <w:ind w:left="452" w:right="29"/>
            </w:pPr>
          </w:p>
        </w:tc>
      </w:tr>
      <w:tr w:rsidR="003945F4" w:rsidTr="006E0160" w14:paraId="350576F8" w14:textId="77777777">
        <w:tc>
          <w:tcPr>
            <w:tcW w:w="7927" w:type="dxa"/>
            <w:gridSpan w:val="4"/>
            <w:tcBorders>
              <w:top w:val="dashed" w:color="auto" w:sz="4" w:space="0"/>
            </w:tcBorders>
          </w:tcPr>
          <w:p w:rsidRPr="00E6704F" w:rsidR="003945F4" w:rsidP="006E0160" w:rsidRDefault="003945F4" w14:paraId="5C8D5512" w14:textId="0CF203A2">
            <w:pPr>
              <w:pStyle w:val="Punktlista"/>
              <w:numPr>
                <w:ilvl w:val="0"/>
                <w:numId w:val="0"/>
              </w:numPr>
              <w:spacing w:before="120" w:after="0"/>
              <w:ind w:left="96" w:right="28"/>
              <w:rPr>
                <w:b/>
                <w:bCs/>
              </w:rPr>
            </w:pPr>
            <w:r w:rsidRPr="00E6704F">
              <w:rPr>
                <w:b/>
                <w:bCs/>
              </w:rPr>
              <w:t>2. Huvudansvarig forskare/prövare som är ansvarig för genomförandet av projektet:</w:t>
            </w:r>
          </w:p>
        </w:tc>
      </w:tr>
      <w:tr w:rsidR="003945F4" w:rsidTr="006E0160" w14:paraId="73789AF1" w14:textId="77777777">
        <w:tc>
          <w:tcPr>
            <w:tcW w:w="988" w:type="dxa"/>
          </w:tcPr>
          <w:p w:rsidR="003945F4" w:rsidP="003945F4" w:rsidRDefault="003945F4" w14:paraId="6A3D272A" w14:textId="2C81D6C4">
            <w:pPr>
              <w:ind w:left="26" w:right="29"/>
            </w:pPr>
            <w:r>
              <w:t>Namn</w:t>
            </w:r>
          </w:p>
        </w:tc>
        <w:tc>
          <w:tcPr>
            <w:tcW w:w="2975" w:type="dxa"/>
            <w:tcBorders>
              <w:bottom w:val="dashed" w:color="auto" w:sz="4" w:space="0"/>
            </w:tcBorders>
          </w:tcPr>
          <w:p w:rsidR="003945F4" w:rsidP="003945F4" w:rsidRDefault="003945F4" w14:paraId="47147689" w14:textId="77777777">
            <w:pPr>
              <w:ind w:left="26" w:right="29"/>
            </w:pPr>
          </w:p>
        </w:tc>
        <w:tc>
          <w:tcPr>
            <w:tcW w:w="852" w:type="dxa"/>
          </w:tcPr>
          <w:p w:rsidR="003945F4" w:rsidP="003945F4" w:rsidRDefault="003945F4" w14:paraId="77143E68" w14:textId="0C18DB9F">
            <w:pPr>
              <w:ind w:left="26" w:right="29"/>
            </w:pPr>
            <w:r>
              <w:t>Titel</w:t>
            </w:r>
          </w:p>
        </w:tc>
        <w:tc>
          <w:tcPr>
            <w:tcW w:w="3112" w:type="dxa"/>
            <w:tcBorders>
              <w:bottom w:val="dashed" w:color="auto" w:sz="4" w:space="0"/>
            </w:tcBorders>
          </w:tcPr>
          <w:p w:rsidR="003945F4" w:rsidP="003945F4" w:rsidRDefault="003945F4" w14:paraId="218B2E36" w14:textId="4AD50C14">
            <w:pPr>
              <w:ind w:left="26" w:right="29"/>
            </w:pPr>
          </w:p>
        </w:tc>
      </w:tr>
      <w:tr w:rsidR="003945F4" w:rsidTr="00E6704F" w14:paraId="3E1EE81B" w14:textId="77777777">
        <w:tc>
          <w:tcPr>
            <w:tcW w:w="7927" w:type="dxa"/>
            <w:gridSpan w:val="4"/>
          </w:tcPr>
          <w:p w:rsidR="003945F4" w:rsidP="006E0160" w:rsidRDefault="003945F4" w14:paraId="461F697E" w14:textId="5A9D8B6F">
            <w:pPr>
              <w:pStyle w:val="Punktlista"/>
              <w:numPr>
                <w:ilvl w:val="0"/>
                <w:numId w:val="0"/>
              </w:numPr>
              <w:spacing w:before="120" w:after="0"/>
              <w:ind w:left="96" w:right="28"/>
            </w:pPr>
            <w:r w:rsidRPr="00E6704F">
              <w:rPr>
                <w:b/>
                <w:bCs/>
              </w:rPr>
              <w:t>3. Södra Älvsborgs sjukhus ska göra följande i studien:</w:t>
            </w:r>
            <w:r>
              <w:br/>
            </w:r>
            <w:r>
              <w:t>[Ange vad inom projektet som ska göras vid SÄS, t.ex. analys av data.]</w:t>
            </w:r>
          </w:p>
        </w:tc>
      </w:tr>
      <w:tr w:rsidR="003945F4" w:rsidTr="006E0160" w14:paraId="6B5E1CBF" w14:textId="77777777">
        <w:tc>
          <w:tcPr>
            <w:tcW w:w="7927" w:type="dxa"/>
            <w:gridSpan w:val="4"/>
            <w:tcBorders>
              <w:bottom w:val="dashed" w:color="auto" w:sz="4" w:space="0"/>
            </w:tcBorders>
          </w:tcPr>
          <w:p w:rsidRPr="003945F4" w:rsidR="003945F4" w:rsidP="003945F4" w:rsidRDefault="003945F4" w14:paraId="78FBB510" w14:textId="77777777">
            <w:pPr>
              <w:pStyle w:val="Punktlista"/>
              <w:numPr>
                <w:ilvl w:val="0"/>
                <w:numId w:val="0"/>
              </w:numPr>
              <w:ind w:left="95" w:right="29"/>
            </w:pPr>
          </w:p>
        </w:tc>
      </w:tr>
      <w:tr w:rsidR="003945F4" w:rsidTr="006E0160" w14:paraId="21AFF4B8" w14:textId="77777777">
        <w:tc>
          <w:tcPr>
            <w:tcW w:w="7927" w:type="dxa"/>
            <w:gridSpan w:val="4"/>
            <w:tcBorders>
              <w:top w:val="dashed" w:color="auto" w:sz="4" w:space="0"/>
            </w:tcBorders>
          </w:tcPr>
          <w:p w:rsidRPr="003945F4" w:rsidR="003945F4" w:rsidP="006E0160" w:rsidRDefault="003945F4" w14:paraId="4AE08089" w14:textId="28C1D2E5">
            <w:pPr>
              <w:pStyle w:val="Punktlista"/>
              <w:numPr>
                <w:ilvl w:val="0"/>
                <w:numId w:val="0"/>
              </w:numPr>
              <w:spacing w:before="120" w:after="0"/>
              <w:ind w:left="96" w:right="28"/>
            </w:pPr>
            <w:r w:rsidRPr="00E6704F">
              <w:rPr>
                <w:b/>
                <w:bCs/>
              </w:rPr>
              <w:t>4. Deltagande forskningshuvudmän (enligt Etikansökan punkt 1:6 och 1:8):</w:t>
            </w:r>
            <w:r>
              <w:t xml:space="preserve"> [Förvaltning / Lärosäte]</w:t>
            </w:r>
          </w:p>
        </w:tc>
      </w:tr>
      <w:tr w:rsidR="003945F4" w:rsidTr="006E0160" w14:paraId="5C71EBFF" w14:textId="77777777">
        <w:tc>
          <w:tcPr>
            <w:tcW w:w="7927" w:type="dxa"/>
            <w:gridSpan w:val="4"/>
            <w:tcBorders>
              <w:bottom w:val="dashed" w:color="auto" w:sz="4" w:space="0"/>
            </w:tcBorders>
          </w:tcPr>
          <w:p w:rsidRPr="003945F4" w:rsidR="003945F4" w:rsidP="003945F4" w:rsidRDefault="003945F4" w14:paraId="179F7C58" w14:textId="77777777">
            <w:pPr>
              <w:pStyle w:val="Punktlista"/>
              <w:numPr>
                <w:ilvl w:val="0"/>
                <w:numId w:val="0"/>
              </w:numPr>
              <w:ind w:left="95" w:right="29"/>
            </w:pPr>
          </w:p>
        </w:tc>
      </w:tr>
      <w:tr w:rsidR="003945F4" w:rsidTr="006E0160" w14:paraId="63261E96" w14:textId="77777777">
        <w:tc>
          <w:tcPr>
            <w:tcW w:w="7927" w:type="dxa"/>
            <w:gridSpan w:val="4"/>
            <w:tcBorders>
              <w:top w:val="dashed" w:color="auto" w:sz="4" w:space="0"/>
            </w:tcBorders>
          </w:tcPr>
          <w:p w:rsidRPr="003945F4" w:rsidR="003945F4" w:rsidP="006E0160" w:rsidRDefault="003945F4" w14:paraId="1821C8EE" w14:textId="00F26E24">
            <w:pPr>
              <w:pStyle w:val="Punktlista"/>
              <w:numPr>
                <w:ilvl w:val="0"/>
                <w:numId w:val="0"/>
              </w:numPr>
              <w:spacing w:before="120" w:after="0"/>
              <w:ind w:left="96" w:right="28"/>
            </w:pPr>
            <w:r w:rsidRPr="00E6704F">
              <w:rPr>
                <w:b/>
                <w:bCs/>
              </w:rPr>
              <w:t>5. [Förvaltning / Lärosäte] ska göra följande i studien:</w:t>
            </w:r>
            <w:r>
              <w:br/>
            </w:r>
            <w:r>
              <w:t>[Ange vad inom projektet som ska göras vid XX, t.ex. insamling av data.]</w:t>
            </w:r>
          </w:p>
        </w:tc>
      </w:tr>
      <w:tr w:rsidR="003945F4" w:rsidTr="006E0160" w14:paraId="732C9F06" w14:textId="77777777">
        <w:tc>
          <w:tcPr>
            <w:tcW w:w="7927" w:type="dxa"/>
            <w:gridSpan w:val="4"/>
            <w:tcBorders>
              <w:bottom w:val="dashed" w:color="auto" w:sz="4" w:space="0"/>
            </w:tcBorders>
          </w:tcPr>
          <w:p w:rsidRPr="003945F4" w:rsidR="003945F4" w:rsidP="003945F4" w:rsidRDefault="003945F4" w14:paraId="5B3AA083" w14:textId="77777777">
            <w:pPr>
              <w:pStyle w:val="Punktlista"/>
              <w:numPr>
                <w:ilvl w:val="0"/>
                <w:numId w:val="0"/>
              </w:numPr>
              <w:ind w:left="95" w:right="29"/>
            </w:pPr>
          </w:p>
        </w:tc>
      </w:tr>
      <w:tr w:rsidR="003945F4" w:rsidTr="006E0160" w14:paraId="31D8B8CD" w14:textId="77777777">
        <w:tc>
          <w:tcPr>
            <w:tcW w:w="7927" w:type="dxa"/>
            <w:gridSpan w:val="4"/>
            <w:tcBorders>
              <w:top w:val="dashed" w:color="auto" w:sz="4" w:space="0"/>
            </w:tcBorders>
          </w:tcPr>
          <w:p w:rsidRPr="00E6704F" w:rsidR="003945F4" w:rsidP="006E0160" w:rsidRDefault="003945F4" w14:paraId="2022A123" w14:textId="77777777">
            <w:pPr>
              <w:pStyle w:val="Punktlista"/>
              <w:numPr>
                <w:ilvl w:val="0"/>
                <w:numId w:val="0"/>
              </w:numPr>
              <w:spacing w:before="120" w:after="0"/>
              <w:ind w:left="96" w:right="28"/>
              <w:rPr>
                <w:b/>
                <w:bCs/>
              </w:rPr>
            </w:pPr>
            <w:r w:rsidRPr="00E6704F">
              <w:rPr>
                <w:b/>
                <w:bCs/>
              </w:rPr>
              <w:t>6. Ansökan till Etikprövningsmyndigheten görs av:</w:t>
            </w:r>
          </w:p>
          <w:p w:rsidRPr="003945F4" w:rsidR="003945F4" w:rsidP="003945F4" w:rsidRDefault="003945F4" w14:paraId="3FAB834B" w14:textId="2EDAC969">
            <w:pPr>
              <w:pStyle w:val="Punktlista"/>
              <w:numPr>
                <w:ilvl w:val="0"/>
                <w:numId w:val="0"/>
              </w:numPr>
              <w:ind w:left="95" w:right="29"/>
            </w:pPr>
            <w:r>
              <w:t>[Ange SÄS eller XX här] ska ansöka om etikprövning för bådas räkning och informera den andra om beslutet.</w:t>
            </w:r>
          </w:p>
        </w:tc>
      </w:tr>
      <w:tr w:rsidR="003945F4" w:rsidTr="006E0160" w14:paraId="135F4B14" w14:textId="77777777">
        <w:tc>
          <w:tcPr>
            <w:tcW w:w="7927" w:type="dxa"/>
            <w:gridSpan w:val="4"/>
            <w:tcBorders>
              <w:bottom w:val="dashed" w:color="auto" w:sz="4" w:space="0"/>
            </w:tcBorders>
          </w:tcPr>
          <w:p w:rsidRPr="003945F4" w:rsidR="003945F4" w:rsidP="003945F4" w:rsidRDefault="003945F4" w14:paraId="7938CEB7" w14:textId="77777777">
            <w:pPr>
              <w:pStyle w:val="Punktlista"/>
              <w:numPr>
                <w:ilvl w:val="0"/>
                <w:numId w:val="0"/>
              </w:numPr>
              <w:ind w:left="95" w:right="29"/>
            </w:pPr>
          </w:p>
        </w:tc>
      </w:tr>
    </w:tbl>
    <w:p w:rsidR="00553DDA" w:rsidP="00553DDA" w:rsidRDefault="00553DDA" w14:paraId="7EA7823A" w14:textId="77777777"/>
    <w:p w:rsidR="00553DDA" w:rsidP="00553DDA" w:rsidRDefault="00553DDA" w14:paraId="54DD3036" w14:textId="4D8BEF68">
      <w:pPr>
        <w:pStyle w:val="Rubrik2"/>
      </w:pPr>
      <w:bookmarkStart w:name="_Toc210899027" w:id="42"/>
      <w:r>
        <w:t>Bilaga 2. Checklista att använda vid avstämning mellan ansvarig forskare/prövare och verksamhetschef</w:t>
      </w:r>
      <w:bookmarkEnd w:id="42"/>
    </w:p>
    <w:p w:rsidRPr="003945F4" w:rsidR="00553DDA" w:rsidP="00553DDA" w:rsidRDefault="00553DDA" w14:paraId="448F79BC" w14:textId="77777777">
      <w:pPr>
        <w:rPr>
          <w:sz w:val="16"/>
          <w:szCs w:val="16"/>
        </w:rPr>
      </w:pPr>
    </w:p>
    <w:tbl>
      <w:tblPr>
        <w:tblStyle w:val="Tabellrutnt"/>
        <w:tblW w:w="0" w:type="auto"/>
        <w:tblInd w:w="99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1818"/>
        <w:gridCol w:w="1868"/>
        <w:gridCol w:w="4251"/>
      </w:tblGrid>
      <w:tr w:rsidR="003945F4" w:rsidTr="003945F4" w14:paraId="42AA9CE1" w14:textId="77777777">
        <w:tc>
          <w:tcPr>
            <w:tcW w:w="3686" w:type="dxa"/>
            <w:gridSpan w:val="2"/>
          </w:tcPr>
          <w:p w:rsidR="003945F4" w:rsidP="006E0160" w:rsidRDefault="003945F4" w14:paraId="7C32E5F3" w14:textId="3B79A60C">
            <w:pPr>
              <w:spacing w:before="120" w:after="0"/>
              <w:ind w:left="0" w:right="164"/>
            </w:pPr>
            <w:r>
              <w:t>Forskarens/Prövarens namn</w:t>
            </w:r>
          </w:p>
        </w:tc>
        <w:tc>
          <w:tcPr>
            <w:tcW w:w="4251" w:type="dxa"/>
            <w:tcBorders>
              <w:bottom w:val="dashed" w:color="auto" w:sz="4" w:space="0"/>
            </w:tcBorders>
          </w:tcPr>
          <w:p w:rsidR="003945F4" w:rsidP="003945F4" w:rsidRDefault="003945F4" w14:paraId="47AC93B0" w14:textId="77777777">
            <w:pPr>
              <w:ind w:left="0" w:right="162"/>
            </w:pPr>
          </w:p>
        </w:tc>
      </w:tr>
      <w:tr w:rsidR="003945F4" w:rsidTr="006E0160" w14:paraId="1DA28CF2" w14:textId="77777777">
        <w:tc>
          <w:tcPr>
            <w:tcW w:w="1818" w:type="dxa"/>
            <w:vAlign w:val="bottom"/>
          </w:tcPr>
          <w:p w:rsidR="003945F4" w:rsidP="006E0160" w:rsidRDefault="003945F4" w14:paraId="26514AB1" w14:textId="5BB2AFEE">
            <w:pPr>
              <w:spacing w:before="120" w:after="0"/>
              <w:ind w:left="0" w:right="153"/>
            </w:pPr>
            <w:r>
              <w:t>Datum</w:t>
            </w:r>
          </w:p>
        </w:tc>
        <w:tc>
          <w:tcPr>
            <w:tcW w:w="6119" w:type="dxa"/>
            <w:gridSpan w:val="2"/>
            <w:tcBorders>
              <w:bottom w:val="dashed" w:color="auto" w:sz="4" w:space="0"/>
            </w:tcBorders>
          </w:tcPr>
          <w:p w:rsidR="003945F4" w:rsidP="00553DDA" w:rsidRDefault="003945F4" w14:paraId="17AB31CF" w14:textId="77777777">
            <w:pPr>
              <w:ind w:left="0"/>
            </w:pPr>
          </w:p>
        </w:tc>
      </w:tr>
    </w:tbl>
    <w:p w:rsidRPr="003945F4" w:rsidR="00553DDA" w:rsidP="00553DDA" w:rsidRDefault="00553DDA" w14:paraId="15C47751" w14:textId="77777777">
      <w:pPr>
        <w:rPr>
          <w:sz w:val="16"/>
          <w:szCs w:val="16"/>
        </w:rPr>
      </w:pPr>
    </w:p>
    <w:tbl>
      <w:tblPr>
        <w:tblStyle w:val="Tabellrutnt"/>
        <w:tblW w:w="9213" w:type="dxa"/>
        <w:tblInd w:w="421" w:type="dxa"/>
        <w:tblLayout w:type="fixed"/>
        <w:tblLook w:val="04A0" w:firstRow="1" w:lastRow="0" w:firstColumn="1" w:lastColumn="0" w:noHBand="0" w:noVBand="1"/>
      </w:tblPr>
      <w:tblGrid>
        <w:gridCol w:w="4394"/>
        <w:gridCol w:w="708"/>
        <w:gridCol w:w="709"/>
        <w:gridCol w:w="3402"/>
      </w:tblGrid>
      <w:tr w:rsidR="00553DDA" w:rsidTr="003945F4" w14:paraId="359DC802" w14:textId="77777777">
        <w:tc>
          <w:tcPr>
            <w:tcW w:w="4394" w:type="dxa"/>
          </w:tcPr>
          <w:p w:rsidRPr="005F632D" w:rsidR="00553DDA" w:rsidP="001D0E1B" w:rsidRDefault="00553DDA" w14:paraId="2D220C95" w14:textId="77777777">
            <w:pPr>
              <w:ind w:left="0" w:right="176"/>
              <w:rPr>
                <w:b/>
                <w:bCs/>
                <w:sz w:val="22"/>
                <w:szCs w:val="22"/>
              </w:rPr>
            </w:pPr>
            <w:r w:rsidRPr="005F632D">
              <w:rPr>
                <w:b/>
                <w:bCs/>
                <w:sz w:val="22"/>
                <w:szCs w:val="22"/>
              </w:rPr>
              <w:t>Projektets titel:</w:t>
            </w:r>
          </w:p>
        </w:tc>
        <w:tc>
          <w:tcPr>
            <w:tcW w:w="4819" w:type="dxa"/>
            <w:gridSpan w:val="3"/>
          </w:tcPr>
          <w:p w:rsidRPr="005F632D" w:rsidR="00553DDA" w:rsidP="001D0E1B" w:rsidRDefault="00553DDA" w14:paraId="0E4985C6" w14:textId="77777777">
            <w:pPr>
              <w:ind w:left="0"/>
              <w:rPr>
                <w:b/>
                <w:bCs/>
                <w:sz w:val="22"/>
                <w:szCs w:val="22"/>
              </w:rPr>
            </w:pPr>
          </w:p>
        </w:tc>
      </w:tr>
      <w:tr w:rsidR="00553DDA" w:rsidTr="003945F4" w14:paraId="68B19D80" w14:textId="77777777">
        <w:tc>
          <w:tcPr>
            <w:tcW w:w="4394" w:type="dxa"/>
          </w:tcPr>
          <w:p w:rsidRPr="005F632D" w:rsidR="00553DDA" w:rsidP="001D0E1B" w:rsidRDefault="00553DDA" w14:paraId="010ECEB8" w14:textId="77777777">
            <w:pPr>
              <w:ind w:left="0" w:right="176"/>
              <w:rPr>
                <w:b/>
                <w:bCs/>
                <w:sz w:val="22"/>
                <w:szCs w:val="22"/>
                <w:vertAlign w:val="superscript"/>
              </w:rPr>
            </w:pPr>
            <w:r w:rsidRPr="005F632D">
              <w:rPr>
                <w:b/>
                <w:bCs/>
                <w:sz w:val="22"/>
                <w:szCs w:val="22"/>
              </w:rPr>
              <w:t>Projektets ID-</w:t>
            </w:r>
            <w:r>
              <w:rPr>
                <w:b/>
                <w:bCs/>
                <w:sz w:val="22"/>
                <w:szCs w:val="22"/>
              </w:rPr>
              <w:t>n</w:t>
            </w:r>
            <w:r w:rsidRPr="005F632D">
              <w:rPr>
                <w:b/>
                <w:bCs/>
                <w:sz w:val="22"/>
                <w:szCs w:val="22"/>
              </w:rPr>
              <w:t xml:space="preserve">ummer i FoU i </w:t>
            </w:r>
            <w:proofErr w:type="spellStart"/>
            <w:r w:rsidRPr="005F632D">
              <w:rPr>
                <w:b/>
                <w:bCs/>
                <w:sz w:val="22"/>
                <w:szCs w:val="22"/>
              </w:rPr>
              <w:t>VGR</w:t>
            </w:r>
            <w:r w:rsidRPr="005F632D">
              <w:rPr>
                <w:b/>
                <w:bCs/>
                <w:sz w:val="22"/>
                <w:szCs w:val="22"/>
                <w:vertAlign w:val="superscript"/>
              </w:rPr>
              <w:t>a</w:t>
            </w:r>
            <w:proofErr w:type="spellEnd"/>
          </w:p>
        </w:tc>
        <w:tc>
          <w:tcPr>
            <w:tcW w:w="4819" w:type="dxa"/>
            <w:gridSpan w:val="3"/>
          </w:tcPr>
          <w:p w:rsidRPr="005F632D" w:rsidR="00553DDA" w:rsidP="001D0E1B" w:rsidRDefault="00553DDA" w14:paraId="301D2217" w14:textId="77777777">
            <w:pPr>
              <w:ind w:left="0"/>
              <w:rPr>
                <w:b/>
                <w:bCs/>
                <w:sz w:val="22"/>
                <w:szCs w:val="22"/>
              </w:rPr>
            </w:pPr>
          </w:p>
        </w:tc>
      </w:tr>
      <w:tr w:rsidR="00553DDA" w:rsidTr="003945F4" w14:paraId="1F554157" w14:textId="77777777">
        <w:tc>
          <w:tcPr>
            <w:tcW w:w="4394" w:type="dxa"/>
          </w:tcPr>
          <w:p w:rsidRPr="005F632D" w:rsidR="00553DDA" w:rsidP="001D0E1B" w:rsidRDefault="00553DDA" w14:paraId="00F43858" w14:textId="77777777">
            <w:pPr>
              <w:ind w:left="0" w:right="176"/>
              <w:rPr>
                <w:b/>
                <w:bCs/>
                <w:sz w:val="22"/>
                <w:szCs w:val="22"/>
              </w:rPr>
            </w:pPr>
            <w:r w:rsidRPr="005F632D">
              <w:rPr>
                <w:b/>
                <w:bCs/>
                <w:sz w:val="22"/>
                <w:szCs w:val="22"/>
              </w:rPr>
              <w:t>Din roll i projektet:</w:t>
            </w:r>
          </w:p>
        </w:tc>
        <w:tc>
          <w:tcPr>
            <w:tcW w:w="4819" w:type="dxa"/>
            <w:gridSpan w:val="3"/>
          </w:tcPr>
          <w:p w:rsidRPr="005F632D" w:rsidR="00553DDA" w:rsidP="001D0E1B" w:rsidRDefault="00553DDA" w14:paraId="342234ED" w14:textId="77777777">
            <w:pPr>
              <w:ind w:left="0"/>
              <w:rPr>
                <w:b/>
                <w:bCs/>
                <w:sz w:val="22"/>
                <w:szCs w:val="22"/>
              </w:rPr>
            </w:pPr>
          </w:p>
        </w:tc>
      </w:tr>
      <w:tr w:rsidR="00553DDA" w:rsidTr="003945F4" w14:paraId="7313DC25" w14:textId="77777777">
        <w:tc>
          <w:tcPr>
            <w:tcW w:w="4394" w:type="dxa"/>
          </w:tcPr>
          <w:p w:rsidRPr="005F632D" w:rsidR="00553DDA" w:rsidP="001D0E1B" w:rsidRDefault="00553DDA" w14:paraId="24B87266" w14:textId="77777777">
            <w:pPr>
              <w:ind w:left="0" w:right="176"/>
              <w:rPr>
                <w:b/>
                <w:bCs/>
                <w:sz w:val="22"/>
                <w:szCs w:val="22"/>
              </w:rPr>
            </w:pPr>
          </w:p>
        </w:tc>
        <w:tc>
          <w:tcPr>
            <w:tcW w:w="708" w:type="dxa"/>
          </w:tcPr>
          <w:p w:rsidRPr="005F632D" w:rsidR="00553DDA" w:rsidP="001D0E1B" w:rsidRDefault="00553DDA" w14:paraId="53096F55" w14:textId="77777777">
            <w:pPr>
              <w:ind w:left="0" w:right="174"/>
              <w:rPr>
                <w:b/>
                <w:bCs/>
                <w:sz w:val="22"/>
                <w:szCs w:val="22"/>
              </w:rPr>
            </w:pPr>
            <w:r w:rsidRPr="005F632D">
              <w:rPr>
                <w:b/>
                <w:bCs/>
                <w:sz w:val="22"/>
                <w:szCs w:val="22"/>
              </w:rPr>
              <w:t>Ja</w:t>
            </w:r>
          </w:p>
        </w:tc>
        <w:tc>
          <w:tcPr>
            <w:tcW w:w="709" w:type="dxa"/>
          </w:tcPr>
          <w:p w:rsidRPr="005F632D" w:rsidR="00553DDA" w:rsidP="001D0E1B" w:rsidRDefault="00553DDA" w14:paraId="2C0101E2" w14:textId="77777777">
            <w:pPr>
              <w:ind w:left="0" w:right="32"/>
              <w:rPr>
                <w:b/>
                <w:bCs/>
                <w:sz w:val="22"/>
                <w:szCs w:val="22"/>
              </w:rPr>
            </w:pPr>
            <w:r w:rsidRPr="005F632D">
              <w:rPr>
                <w:b/>
                <w:bCs/>
                <w:sz w:val="22"/>
                <w:szCs w:val="22"/>
              </w:rPr>
              <w:t>Nej</w:t>
            </w:r>
          </w:p>
        </w:tc>
        <w:tc>
          <w:tcPr>
            <w:tcW w:w="3402" w:type="dxa"/>
          </w:tcPr>
          <w:p w:rsidRPr="005F632D" w:rsidR="00553DDA" w:rsidP="001D0E1B" w:rsidRDefault="00553DDA" w14:paraId="3DB20FC5" w14:textId="77777777">
            <w:pPr>
              <w:ind w:left="0"/>
              <w:rPr>
                <w:b/>
                <w:bCs/>
                <w:sz w:val="22"/>
                <w:szCs w:val="22"/>
              </w:rPr>
            </w:pPr>
            <w:r w:rsidRPr="005F632D">
              <w:rPr>
                <w:b/>
                <w:bCs/>
                <w:sz w:val="22"/>
                <w:szCs w:val="22"/>
              </w:rPr>
              <w:t>Kommentar</w:t>
            </w:r>
          </w:p>
        </w:tc>
      </w:tr>
      <w:tr w:rsidR="00553DDA" w:rsidTr="003945F4" w14:paraId="23D81920" w14:textId="77777777">
        <w:tc>
          <w:tcPr>
            <w:tcW w:w="4394" w:type="dxa"/>
          </w:tcPr>
          <w:p w:rsidRPr="005F632D" w:rsidR="00553DDA" w:rsidP="001D0E1B" w:rsidRDefault="00553DDA" w14:paraId="5BF160A4" w14:textId="77777777">
            <w:pPr>
              <w:ind w:left="0" w:right="176"/>
              <w:rPr>
                <w:b/>
                <w:bCs/>
                <w:sz w:val="22"/>
                <w:szCs w:val="22"/>
              </w:rPr>
            </w:pPr>
            <w:r w:rsidRPr="005F632D">
              <w:rPr>
                <w:b/>
                <w:bCs/>
                <w:sz w:val="22"/>
                <w:szCs w:val="22"/>
              </w:rPr>
              <w:t>Finns godkänd etikprövning?</w:t>
            </w:r>
          </w:p>
        </w:tc>
        <w:tc>
          <w:tcPr>
            <w:tcW w:w="708" w:type="dxa"/>
          </w:tcPr>
          <w:p w:rsidRPr="005F632D" w:rsidR="00553DDA" w:rsidP="001D0E1B" w:rsidRDefault="00553DDA" w14:paraId="56154E51" w14:textId="77777777">
            <w:pPr>
              <w:ind w:left="0"/>
              <w:rPr>
                <w:b/>
                <w:bCs/>
                <w:sz w:val="22"/>
                <w:szCs w:val="22"/>
              </w:rPr>
            </w:pPr>
          </w:p>
        </w:tc>
        <w:tc>
          <w:tcPr>
            <w:tcW w:w="709" w:type="dxa"/>
          </w:tcPr>
          <w:p w:rsidRPr="005F632D" w:rsidR="00553DDA" w:rsidP="001D0E1B" w:rsidRDefault="00553DDA" w14:paraId="0A6A51FF" w14:textId="77777777">
            <w:pPr>
              <w:ind w:left="0"/>
              <w:rPr>
                <w:b/>
                <w:bCs/>
                <w:sz w:val="22"/>
                <w:szCs w:val="22"/>
              </w:rPr>
            </w:pPr>
          </w:p>
        </w:tc>
        <w:tc>
          <w:tcPr>
            <w:tcW w:w="3402" w:type="dxa"/>
          </w:tcPr>
          <w:p w:rsidRPr="005F632D" w:rsidR="00553DDA" w:rsidP="001D0E1B" w:rsidRDefault="00553DDA" w14:paraId="2BD84B93" w14:textId="77777777">
            <w:pPr>
              <w:ind w:left="0"/>
              <w:rPr>
                <w:b/>
                <w:bCs/>
                <w:sz w:val="22"/>
                <w:szCs w:val="22"/>
              </w:rPr>
            </w:pPr>
          </w:p>
        </w:tc>
      </w:tr>
      <w:tr w:rsidR="00553DDA" w:rsidTr="003945F4" w14:paraId="0E50824B" w14:textId="77777777">
        <w:tc>
          <w:tcPr>
            <w:tcW w:w="4394" w:type="dxa"/>
          </w:tcPr>
          <w:p w:rsidRPr="005F632D" w:rsidR="00553DDA" w:rsidP="001D0E1B" w:rsidRDefault="00553DDA" w14:paraId="3448A87B" w14:textId="77777777">
            <w:pPr>
              <w:ind w:left="0" w:right="176"/>
              <w:rPr>
                <w:b/>
                <w:bCs/>
                <w:sz w:val="22"/>
                <w:szCs w:val="22"/>
              </w:rPr>
            </w:pPr>
            <w:r w:rsidRPr="005F632D">
              <w:rPr>
                <w:b/>
                <w:bCs/>
                <w:sz w:val="22"/>
                <w:szCs w:val="22"/>
              </w:rPr>
              <w:t>Omnämns SÄS/VGR som involverad part i etikansökan?</w:t>
            </w:r>
          </w:p>
        </w:tc>
        <w:tc>
          <w:tcPr>
            <w:tcW w:w="708" w:type="dxa"/>
          </w:tcPr>
          <w:p w:rsidRPr="005F632D" w:rsidR="00553DDA" w:rsidP="001D0E1B" w:rsidRDefault="00553DDA" w14:paraId="627457F0" w14:textId="77777777">
            <w:pPr>
              <w:ind w:left="0"/>
              <w:rPr>
                <w:b/>
                <w:bCs/>
                <w:sz w:val="22"/>
                <w:szCs w:val="22"/>
              </w:rPr>
            </w:pPr>
          </w:p>
        </w:tc>
        <w:tc>
          <w:tcPr>
            <w:tcW w:w="709" w:type="dxa"/>
          </w:tcPr>
          <w:p w:rsidRPr="005F632D" w:rsidR="00553DDA" w:rsidP="001D0E1B" w:rsidRDefault="00553DDA" w14:paraId="245E898D" w14:textId="77777777">
            <w:pPr>
              <w:ind w:left="0"/>
              <w:rPr>
                <w:b/>
                <w:bCs/>
                <w:sz w:val="22"/>
                <w:szCs w:val="22"/>
              </w:rPr>
            </w:pPr>
          </w:p>
        </w:tc>
        <w:tc>
          <w:tcPr>
            <w:tcW w:w="3402" w:type="dxa"/>
          </w:tcPr>
          <w:p w:rsidRPr="005F632D" w:rsidR="00553DDA" w:rsidP="001D0E1B" w:rsidRDefault="00553DDA" w14:paraId="59CFA742" w14:textId="77777777">
            <w:pPr>
              <w:ind w:left="0"/>
              <w:rPr>
                <w:b/>
                <w:bCs/>
                <w:sz w:val="22"/>
                <w:szCs w:val="22"/>
              </w:rPr>
            </w:pPr>
          </w:p>
        </w:tc>
      </w:tr>
      <w:tr w:rsidR="00553DDA" w:rsidTr="003945F4" w14:paraId="21A556B0" w14:textId="77777777">
        <w:tc>
          <w:tcPr>
            <w:tcW w:w="4394" w:type="dxa"/>
          </w:tcPr>
          <w:p w:rsidRPr="005F632D" w:rsidR="00553DDA" w:rsidP="001D0E1B" w:rsidRDefault="00553DDA" w14:paraId="41A33FA1" w14:textId="77777777">
            <w:pPr>
              <w:ind w:left="0" w:right="176"/>
              <w:rPr>
                <w:b/>
                <w:bCs/>
                <w:sz w:val="22"/>
                <w:szCs w:val="22"/>
              </w:rPr>
            </w:pPr>
            <w:r w:rsidRPr="005F632D">
              <w:rPr>
                <w:b/>
                <w:bCs/>
                <w:sz w:val="22"/>
                <w:szCs w:val="22"/>
              </w:rPr>
              <w:t>Efterlevs villkor som meddelats i samband med etikgodkännandet?</w:t>
            </w:r>
          </w:p>
        </w:tc>
        <w:tc>
          <w:tcPr>
            <w:tcW w:w="708" w:type="dxa"/>
          </w:tcPr>
          <w:p w:rsidRPr="005F632D" w:rsidR="00553DDA" w:rsidP="001D0E1B" w:rsidRDefault="00553DDA" w14:paraId="2ECCC8CC" w14:textId="77777777">
            <w:pPr>
              <w:ind w:left="0"/>
              <w:rPr>
                <w:b/>
                <w:bCs/>
                <w:sz w:val="22"/>
                <w:szCs w:val="22"/>
              </w:rPr>
            </w:pPr>
          </w:p>
        </w:tc>
        <w:tc>
          <w:tcPr>
            <w:tcW w:w="709" w:type="dxa"/>
          </w:tcPr>
          <w:p w:rsidRPr="005F632D" w:rsidR="00553DDA" w:rsidP="001D0E1B" w:rsidRDefault="00553DDA" w14:paraId="014014A0" w14:textId="77777777">
            <w:pPr>
              <w:ind w:left="0"/>
              <w:rPr>
                <w:b/>
                <w:bCs/>
                <w:sz w:val="22"/>
                <w:szCs w:val="22"/>
              </w:rPr>
            </w:pPr>
          </w:p>
        </w:tc>
        <w:tc>
          <w:tcPr>
            <w:tcW w:w="3402" w:type="dxa"/>
          </w:tcPr>
          <w:p w:rsidRPr="005F632D" w:rsidR="00553DDA" w:rsidP="001D0E1B" w:rsidRDefault="00553DDA" w14:paraId="126401CA" w14:textId="77777777">
            <w:pPr>
              <w:ind w:left="0"/>
              <w:rPr>
                <w:b/>
                <w:bCs/>
                <w:sz w:val="22"/>
                <w:szCs w:val="22"/>
              </w:rPr>
            </w:pPr>
          </w:p>
        </w:tc>
      </w:tr>
      <w:tr w:rsidR="00553DDA" w:rsidTr="003945F4" w14:paraId="04B4CFD9" w14:textId="77777777">
        <w:tc>
          <w:tcPr>
            <w:tcW w:w="4394" w:type="dxa"/>
          </w:tcPr>
          <w:p w:rsidRPr="005F632D" w:rsidR="00553DDA" w:rsidP="001D0E1B" w:rsidRDefault="00553DDA" w14:paraId="5EFB54AC" w14:textId="77777777">
            <w:pPr>
              <w:ind w:left="0" w:right="176"/>
              <w:rPr>
                <w:b/>
                <w:bCs/>
                <w:sz w:val="22"/>
                <w:szCs w:val="22"/>
              </w:rPr>
            </w:pPr>
            <w:r w:rsidRPr="005F632D">
              <w:rPr>
                <w:b/>
                <w:bCs/>
                <w:sz w:val="22"/>
                <w:szCs w:val="22"/>
              </w:rPr>
              <w:t xml:space="preserve">Har studien påbörjats inom 2 år från godkänt etikprövningstillstånd </w:t>
            </w:r>
            <w:r w:rsidRPr="005F632D">
              <w:rPr>
                <w:b/>
                <w:bCs/>
                <w:sz w:val="22"/>
                <w:szCs w:val="22"/>
                <w:vertAlign w:val="superscript"/>
              </w:rPr>
              <w:t>b</w:t>
            </w:r>
            <w:r w:rsidRPr="005F632D">
              <w:rPr>
                <w:b/>
                <w:bCs/>
                <w:sz w:val="22"/>
                <w:szCs w:val="22"/>
              </w:rPr>
              <w:t>?</w:t>
            </w:r>
          </w:p>
        </w:tc>
        <w:tc>
          <w:tcPr>
            <w:tcW w:w="708" w:type="dxa"/>
          </w:tcPr>
          <w:p w:rsidRPr="005F632D" w:rsidR="00553DDA" w:rsidP="001D0E1B" w:rsidRDefault="00553DDA" w14:paraId="6AEC2B8D" w14:textId="77777777">
            <w:pPr>
              <w:ind w:left="0"/>
              <w:rPr>
                <w:b/>
                <w:bCs/>
                <w:sz w:val="22"/>
                <w:szCs w:val="22"/>
              </w:rPr>
            </w:pPr>
          </w:p>
        </w:tc>
        <w:tc>
          <w:tcPr>
            <w:tcW w:w="709" w:type="dxa"/>
          </w:tcPr>
          <w:p w:rsidRPr="005F632D" w:rsidR="00553DDA" w:rsidP="001D0E1B" w:rsidRDefault="00553DDA" w14:paraId="014FB950" w14:textId="77777777">
            <w:pPr>
              <w:ind w:left="0"/>
              <w:rPr>
                <w:b/>
                <w:bCs/>
                <w:sz w:val="22"/>
                <w:szCs w:val="22"/>
              </w:rPr>
            </w:pPr>
          </w:p>
        </w:tc>
        <w:tc>
          <w:tcPr>
            <w:tcW w:w="3402" w:type="dxa"/>
          </w:tcPr>
          <w:p w:rsidRPr="005F632D" w:rsidR="00553DDA" w:rsidP="001D0E1B" w:rsidRDefault="00553DDA" w14:paraId="6A84D38E" w14:textId="77777777">
            <w:pPr>
              <w:ind w:left="0"/>
              <w:rPr>
                <w:b/>
                <w:bCs/>
                <w:sz w:val="22"/>
                <w:szCs w:val="22"/>
              </w:rPr>
            </w:pPr>
          </w:p>
        </w:tc>
      </w:tr>
      <w:tr w:rsidR="00553DDA" w:rsidTr="003945F4" w14:paraId="58AC251C" w14:textId="77777777">
        <w:tc>
          <w:tcPr>
            <w:tcW w:w="4394" w:type="dxa"/>
          </w:tcPr>
          <w:p w:rsidRPr="005F632D" w:rsidR="00553DDA" w:rsidP="001D0E1B" w:rsidRDefault="00553DDA" w14:paraId="27966DEF" w14:textId="77777777">
            <w:pPr>
              <w:ind w:left="0" w:right="176"/>
              <w:rPr>
                <w:b/>
                <w:bCs/>
                <w:sz w:val="22"/>
                <w:szCs w:val="22"/>
              </w:rPr>
            </w:pPr>
            <w:r w:rsidRPr="005F632D">
              <w:rPr>
                <w:b/>
                <w:bCs/>
                <w:sz w:val="22"/>
                <w:szCs w:val="22"/>
              </w:rPr>
              <w:t>Har ändringar gjorts i studien sedan etikgodkännandet?</w:t>
            </w:r>
          </w:p>
        </w:tc>
        <w:tc>
          <w:tcPr>
            <w:tcW w:w="708" w:type="dxa"/>
          </w:tcPr>
          <w:p w:rsidRPr="005F632D" w:rsidR="00553DDA" w:rsidP="001D0E1B" w:rsidRDefault="00553DDA" w14:paraId="510422D8" w14:textId="77777777">
            <w:pPr>
              <w:ind w:left="0"/>
              <w:rPr>
                <w:b/>
                <w:bCs/>
                <w:sz w:val="22"/>
                <w:szCs w:val="22"/>
              </w:rPr>
            </w:pPr>
          </w:p>
        </w:tc>
        <w:tc>
          <w:tcPr>
            <w:tcW w:w="709" w:type="dxa"/>
          </w:tcPr>
          <w:p w:rsidRPr="005F632D" w:rsidR="00553DDA" w:rsidP="001D0E1B" w:rsidRDefault="00553DDA" w14:paraId="26B99B14" w14:textId="77777777">
            <w:pPr>
              <w:ind w:left="0"/>
              <w:rPr>
                <w:b/>
                <w:bCs/>
                <w:sz w:val="22"/>
                <w:szCs w:val="22"/>
              </w:rPr>
            </w:pPr>
          </w:p>
        </w:tc>
        <w:tc>
          <w:tcPr>
            <w:tcW w:w="3402" w:type="dxa"/>
          </w:tcPr>
          <w:p w:rsidRPr="005F632D" w:rsidR="00553DDA" w:rsidP="001D0E1B" w:rsidRDefault="00553DDA" w14:paraId="397F033E" w14:textId="77777777">
            <w:pPr>
              <w:ind w:left="0"/>
              <w:rPr>
                <w:b/>
                <w:bCs/>
                <w:sz w:val="22"/>
                <w:szCs w:val="22"/>
              </w:rPr>
            </w:pPr>
          </w:p>
        </w:tc>
      </w:tr>
      <w:tr w:rsidR="00553DDA" w:rsidTr="003945F4" w14:paraId="67F996E3" w14:textId="77777777">
        <w:tc>
          <w:tcPr>
            <w:tcW w:w="4394" w:type="dxa"/>
          </w:tcPr>
          <w:p w:rsidRPr="005F632D" w:rsidR="00553DDA" w:rsidP="001D0E1B" w:rsidRDefault="00553DDA" w14:paraId="5F1876DD" w14:textId="77777777">
            <w:pPr>
              <w:ind w:left="0" w:right="176"/>
              <w:rPr>
                <w:b/>
                <w:bCs/>
                <w:sz w:val="22"/>
                <w:szCs w:val="22"/>
              </w:rPr>
            </w:pPr>
            <w:r w:rsidRPr="005F632D">
              <w:rPr>
                <w:b/>
                <w:bCs/>
                <w:sz w:val="22"/>
                <w:szCs w:val="22"/>
              </w:rPr>
              <w:t>Har ändringsansökan gjorts till EPM?</w:t>
            </w:r>
          </w:p>
        </w:tc>
        <w:tc>
          <w:tcPr>
            <w:tcW w:w="708" w:type="dxa"/>
          </w:tcPr>
          <w:p w:rsidRPr="005F632D" w:rsidR="00553DDA" w:rsidP="001D0E1B" w:rsidRDefault="00553DDA" w14:paraId="4894F85E" w14:textId="77777777">
            <w:pPr>
              <w:ind w:left="0"/>
              <w:rPr>
                <w:b/>
                <w:bCs/>
                <w:sz w:val="22"/>
                <w:szCs w:val="22"/>
              </w:rPr>
            </w:pPr>
          </w:p>
        </w:tc>
        <w:tc>
          <w:tcPr>
            <w:tcW w:w="709" w:type="dxa"/>
          </w:tcPr>
          <w:p w:rsidRPr="005F632D" w:rsidR="00553DDA" w:rsidP="001D0E1B" w:rsidRDefault="00553DDA" w14:paraId="16090033" w14:textId="77777777">
            <w:pPr>
              <w:ind w:left="0"/>
              <w:rPr>
                <w:b/>
                <w:bCs/>
                <w:sz w:val="22"/>
                <w:szCs w:val="22"/>
              </w:rPr>
            </w:pPr>
          </w:p>
        </w:tc>
        <w:tc>
          <w:tcPr>
            <w:tcW w:w="3402" w:type="dxa"/>
          </w:tcPr>
          <w:p w:rsidRPr="005F632D" w:rsidR="00553DDA" w:rsidP="001D0E1B" w:rsidRDefault="00553DDA" w14:paraId="72595407" w14:textId="77777777">
            <w:pPr>
              <w:ind w:left="0"/>
              <w:rPr>
                <w:b/>
                <w:bCs/>
                <w:sz w:val="22"/>
                <w:szCs w:val="22"/>
              </w:rPr>
            </w:pPr>
          </w:p>
        </w:tc>
      </w:tr>
      <w:tr w:rsidR="00553DDA" w:rsidTr="003945F4" w14:paraId="7DE77F86" w14:textId="77777777">
        <w:tc>
          <w:tcPr>
            <w:tcW w:w="4394" w:type="dxa"/>
          </w:tcPr>
          <w:p w:rsidRPr="005F632D" w:rsidR="00553DDA" w:rsidP="001D0E1B" w:rsidRDefault="00553DDA" w14:paraId="6D1E7687" w14:textId="77777777">
            <w:pPr>
              <w:ind w:left="0" w:right="176"/>
              <w:rPr>
                <w:b/>
                <w:bCs/>
                <w:sz w:val="22"/>
                <w:szCs w:val="22"/>
              </w:rPr>
            </w:pPr>
            <w:r w:rsidRPr="005F632D">
              <w:rPr>
                <w:b/>
                <w:bCs/>
                <w:sz w:val="22"/>
                <w:szCs w:val="22"/>
              </w:rPr>
              <w:t xml:space="preserve">Har uppdateringar lagds in i projektdatabasen FoU i </w:t>
            </w:r>
            <w:proofErr w:type="spellStart"/>
            <w:r w:rsidRPr="005F632D">
              <w:rPr>
                <w:b/>
                <w:bCs/>
                <w:sz w:val="22"/>
                <w:szCs w:val="22"/>
              </w:rPr>
              <w:t>VGR</w:t>
            </w:r>
            <w:r w:rsidRPr="005F632D">
              <w:rPr>
                <w:b/>
                <w:bCs/>
                <w:sz w:val="22"/>
                <w:szCs w:val="22"/>
                <w:vertAlign w:val="superscript"/>
              </w:rPr>
              <w:t>a</w:t>
            </w:r>
            <w:proofErr w:type="spellEnd"/>
            <w:r w:rsidRPr="005F632D">
              <w:rPr>
                <w:b/>
                <w:bCs/>
                <w:sz w:val="22"/>
                <w:szCs w:val="22"/>
              </w:rPr>
              <w:t>?</w:t>
            </w:r>
          </w:p>
        </w:tc>
        <w:tc>
          <w:tcPr>
            <w:tcW w:w="708" w:type="dxa"/>
          </w:tcPr>
          <w:p w:rsidRPr="005F632D" w:rsidR="00553DDA" w:rsidP="001D0E1B" w:rsidRDefault="00553DDA" w14:paraId="44B600BE" w14:textId="77777777">
            <w:pPr>
              <w:ind w:left="0"/>
              <w:rPr>
                <w:b/>
                <w:bCs/>
                <w:sz w:val="22"/>
                <w:szCs w:val="22"/>
              </w:rPr>
            </w:pPr>
          </w:p>
        </w:tc>
        <w:tc>
          <w:tcPr>
            <w:tcW w:w="709" w:type="dxa"/>
          </w:tcPr>
          <w:p w:rsidRPr="005F632D" w:rsidR="00553DDA" w:rsidP="001D0E1B" w:rsidRDefault="00553DDA" w14:paraId="154761DA" w14:textId="77777777">
            <w:pPr>
              <w:ind w:left="0"/>
              <w:rPr>
                <w:b/>
                <w:bCs/>
                <w:sz w:val="22"/>
                <w:szCs w:val="22"/>
              </w:rPr>
            </w:pPr>
          </w:p>
        </w:tc>
        <w:tc>
          <w:tcPr>
            <w:tcW w:w="3402" w:type="dxa"/>
          </w:tcPr>
          <w:p w:rsidRPr="005F632D" w:rsidR="00553DDA" w:rsidP="001D0E1B" w:rsidRDefault="00553DDA" w14:paraId="6E81A017" w14:textId="77777777">
            <w:pPr>
              <w:ind w:left="0"/>
              <w:rPr>
                <w:b/>
                <w:bCs/>
                <w:sz w:val="22"/>
                <w:szCs w:val="22"/>
              </w:rPr>
            </w:pPr>
          </w:p>
        </w:tc>
      </w:tr>
      <w:tr w:rsidR="00553DDA" w:rsidTr="003945F4" w14:paraId="1D086CBB" w14:textId="77777777">
        <w:tc>
          <w:tcPr>
            <w:tcW w:w="4394" w:type="dxa"/>
          </w:tcPr>
          <w:p w:rsidRPr="005F632D" w:rsidR="00553DDA" w:rsidP="001D0E1B" w:rsidRDefault="00553DDA" w14:paraId="35142A8C" w14:textId="77777777">
            <w:pPr>
              <w:ind w:left="0" w:right="176"/>
              <w:rPr>
                <w:b/>
                <w:bCs/>
                <w:sz w:val="22"/>
                <w:szCs w:val="22"/>
              </w:rPr>
            </w:pPr>
            <w:r w:rsidRPr="005F632D">
              <w:rPr>
                <w:b/>
                <w:bCs/>
                <w:sz w:val="22"/>
                <w:szCs w:val="22"/>
              </w:rPr>
              <w:t>När gick du senast GCP-utbildning?</w:t>
            </w:r>
          </w:p>
        </w:tc>
        <w:tc>
          <w:tcPr>
            <w:tcW w:w="708" w:type="dxa"/>
          </w:tcPr>
          <w:p w:rsidRPr="005F632D" w:rsidR="00553DDA" w:rsidP="001D0E1B" w:rsidRDefault="00553DDA" w14:paraId="61B101DE" w14:textId="77777777">
            <w:pPr>
              <w:ind w:left="0"/>
              <w:rPr>
                <w:b/>
                <w:bCs/>
                <w:sz w:val="22"/>
                <w:szCs w:val="22"/>
              </w:rPr>
            </w:pPr>
          </w:p>
        </w:tc>
        <w:tc>
          <w:tcPr>
            <w:tcW w:w="709" w:type="dxa"/>
          </w:tcPr>
          <w:p w:rsidRPr="005F632D" w:rsidR="00553DDA" w:rsidP="001D0E1B" w:rsidRDefault="00553DDA" w14:paraId="5EA186A6" w14:textId="77777777">
            <w:pPr>
              <w:ind w:left="0" w:right="29"/>
              <w:rPr>
                <w:b/>
                <w:bCs/>
                <w:sz w:val="22"/>
                <w:szCs w:val="22"/>
              </w:rPr>
            </w:pPr>
            <w:r w:rsidRPr="005F632D">
              <w:rPr>
                <w:b/>
                <w:bCs/>
                <w:sz w:val="22"/>
                <w:szCs w:val="22"/>
              </w:rPr>
              <w:t>År:</w:t>
            </w:r>
          </w:p>
        </w:tc>
        <w:tc>
          <w:tcPr>
            <w:tcW w:w="3402" w:type="dxa"/>
          </w:tcPr>
          <w:p w:rsidRPr="005F632D" w:rsidR="00553DDA" w:rsidP="001D0E1B" w:rsidRDefault="00553DDA" w14:paraId="75B788CF" w14:textId="77777777">
            <w:pPr>
              <w:ind w:left="0"/>
              <w:rPr>
                <w:b/>
                <w:bCs/>
                <w:sz w:val="22"/>
                <w:szCs w:val="22"/>
              </w:rPr>
            </w:pPr>
          </w:p>
        </w:tc>
      </w:tr>
    </w:tbl>
    <w:p w:rsidR="003945F4" w:rsidP="00E6704F" w:rsidRDefault="00553DDA" w14:paraId="7D9B6558" w14:textId="38DE8618">
      <w:pPr>
        <w:rPr>
          <w:rFonts w:ascii="Verdana" w:hAnsi="Verdana" w:eastAsiaTheme="majorEastAsia" w:cstheme="majorBidi"/>
          <w:bCs/>
          <w:color w:val="000000" w:themeColor="text1"/>
          <w:sz w:val="36"/>
          <w:szCs w:val="26"/>
        </w:rPr>
      </w:pPr>
      <w:r>
        <w:rPr>
          <w:vertAlign w:val="superscript"/>
        </w:rPr>
        <w:t xml:space="preserve">a </w:t>
      </w:r>
      <w:r w:rsidRPr="00D277EA">
        <w:rPr>
          <w:sz w:val="22"/>
          <w:szCs w:val="22"/>
        </w:rPr>
        <w:t>Alla projekt ska registreras i databasen FoU i VGR. Se punkt 4.3.</w:t>
      </w:r>
      <w:r w:rsidRPr="00D277EA">
        <w:rPr>
          <w:sz w:val="22"/>
          <w:szCs w:val="22"/>
        </w:rPr>
        <w:br/>
      </w:r>
      <w:r w:rsidRPr="00D277EA">
        <w:rPr>
          <w:sz w:val="22"/>
          <w:szCs w:val="22"/>
          <w:vertAlign w:val="superscript"/>
        </w:rPr>
        <w:t xml:space="preserve">b </w:t>
      </w:r>
      <w:r w:rsidRPr="00D277EA">
        <w:rPr>
          <w:sz w:val="22"/>
          <w:szCs w:val="22"/>
        </w:rPr>
        <w:t>Vid multicenter-studie, 2 år räknat från när datainsamling påbörjats i någon av deltagande parts verksamhe</w:t>
      </w:r>
      <w:r w:rsidR="003945F4">
        <w:rPr>
          <w:sz w:val="22"/>
          <w:szCs w:val="22"/>
        </w:rPr>
        <w:t>t</w:t>
      </w:r>
    </w:p>
    <w:p w:rsidR="00553DDA" w:rsidP="00553DDA" w:rsidRDefault="00553DDA" w14:paraId="1C9C8479" w14:textId="36192489">
      <w:pPr>
        <w:pStyle w:val="Rubrik2"/>
      </w:pPr>
      <w:bookmarkStart w:name="_Toc210899028" w:id="43"/>
      <w:r>
        <w:t>Bilaga 3. Checklista att använda för avstämning av forskningsrelaterade aktiviteter inom verksamhetsområdet</w:t>
      </w:r>
      <w:bookmarkEnd w:id="43"/>
    </w:p>
    <w:p w:rsidRPr="003945F4" w:rsidR="003945F4" w:rsidP="003945F4" w:rsidRDefault="003945F4" w14:paraId="6CF532E4" w14:textId="77777777">
      <w:pPr>
        <w:rPr>
          <w:sz w:val="16"/>
          <w:szCs w:val="16"/>
        </w:rPr>
      </w:pPr>
    </w:p>
    <w:tbl>
      <w:tblPr>
        <w:tblStyle w:val="Tabellrutnt"/>
        <w:tblW w:w="0" w:type="auto"/>
        <w:tblInd w:w="992" w:type="dxa"/>
        <w:tblLook w:val="04A0" w:firstRow="1" w:lastRow="0" w:firstColumn="1" w:lastColumn="0" w:noHBand="0" w:noVBand="1"/>
      </w:tblPr>
      <w:tblGrid>
        <w:gridCol w:w="1818"/>
        <w:gridCol w:w="1865"/>
        <w:gridCol w:w="4244"/>
      </w:tblGrid>
      <w:tr w:rsidR="003945F4" w:rsidTr="001D0E1B" w14:paraId="4C3534C5" w14:textId="77777777">
        <w:tc>
          <w:tcPr>
            <w:tcW w:w="3686" w:type="dxa"/>
            <w:gridSpan w:val="2"/>
          </w:tcPr>
          <w:p w:rsidR="003945F4" w:rsidP="001D0E1B" w:rsidRDefault="003945F4" w14:paraId="5E1B1C07" w14:textId="0F8DEA80">
            <w:pPr>
              <w:ind w:left="0" w:right="162"/>
            </w:pPr>
            <w:r>
              <w:t>Ange Verksamhetens namn</w:t>
            </w:r>
          </w:p>
        </w:tc>
        <w:tc>
          <w:tcPr>
            <w:tcW w:w="4251" w:type="dxa"/>
            <w:tcBorders>
              <w:bottom w:val="dashed" w:color="auto" w:sz="4" w:space="0"/>
            </w:tcBorders>
          </w:tcPr>
          <w:p w:rsidR="003945F4" w:rsidP="001D0E1B" w:rsidRDefault="003945F4" w14:paraId="510F1F6B" w14:textId="77777777">
            <w:pPr>
              <w:ind w:left="0" w:right="162"/>
            </w:pPr>
          </w:p>
        </w:tc>
      </w:tr>
      <w:tr w:rsidR="003945F4" w:rsidTr="001D0E1B" w14:paraId="0C9A20EA" w14:textId="77777777">
        <w:tc>
          <w:tcPr>
            <w:tcW w:w="1818" w:type="dxa"/>
          </w:tcPr>
          <w:p w:rsidR="003945F4" w:rsidP="001D0E1B" w:rsidRDefault="003945F4" w14:paraId="30364ECC" w14:textId="77777777">
            <w:pPr>
              <w:ind w:left="0"/>
            </w:pPr>
            <w:r>
              <w:t>Datum</w:t>
            </w:r>
          </w:p>
        </w:tc>
        <w:tc>
          <w:tcPr>
            <w:tcW w:w="6119" w:type="dxa"/>
            <w:gridSpan w:val="2"/>
            <w:tcBorders>
              <w:bottom w:val="dashed" w:color="auto" w:sz="4" w:space="0"/>
            </w:tcBorders>
          </w:tcPr>
          <w:p w:rsidR="003945F4" w:rsidP="001D0E1B" w:rsidRDefault="003945F4" w14:paraId="2E79AACC" w14:textId="77777777">
            <w:pPr>
              <w:ind w:left="0"/>
            </w:pPr>
          </w:p>
        </w:tc>
      </w:tr>
    </w:tbl>
    <w:p w:rsidRPr="003945F4" w:rsidR="00553DDA" w:rsidP="003945F4" w:rsidRDefault="00553DDA" w14:paraId="732C35F0" w14:textId="77777777">
      <w:pPr>
        <w:ind w:left="0" w:right="282"/>
        <w:rPr>
          <w:sz w:val="16"/>
          <w:szCs w:val="16"/>
        </w:rPr>
      </w:pPr>
    </w:p>
    <w:tbl>
      <w:tblPr>
        <w:tblStyle w:val="Tabellrutnt"/>
        <w:tblW w:w="9356" w:type="dxa"/>
        <w:tblInd w:w="562" w:type="dxa"/>
        <w:tblLayout w:type="fixed"/>
        <w:tblLook w:val="04A0" w:firstRow="1" w:lastRow="0" w:firstColumn="1" w:lastColumn="0" w:noHBand="0" w:noVBand="1"/>
      </w:tblPr>
      <w:tblGrid>
        <w:gridCol w:w="5103"/>
        <w:gridCol w:w="708"/>
        <w:gridCol w:w="709"/>
        <w:gridCol w:w="2836"/>
      </w:tblGrid>
      <w:tr w:rsidR="00553DDA" w:rsidTr="003945F4" w14:paraId="4C0D7FAE" w14:textId="77777777">
        <w:tc>
          <w:tcPr>
            <w:tcW w:w="5103" w:type="dxa"/>
          </w:tcPr>
          <w:p w:rsidRPr="005F632D" w:rsidR="00553DDA" w:rsidP="001D0E1B" w:rsidRDefault="00553DDA" w14:paraId="021E2BBB" w14:textId="2ECC0C6A">
            <w:pPr>
              <w:ind w:left="0" w:right="176"/>
              <w:rPr>
                <w:b/>
                <w:bCs/>
                <w:sz w:val="22"/>
                <w:szCs w:val="22"/>
              </w:rPr>
            </w:pPr>
            <w:r>
              <w:rPr>
                <w:b/>
                <w:bCs/>
                <w:sz w:val="22"/>
                <w:szCs w:val="22"/>
              </w:rPr>
              <w:t xml:space="preserve">Att göra och </w:t>
            </w:r>
            <w:r w:rsidR="009E7E97">
              <w:rPr>
                <w:b/>
                <w:bCs/>
                <w:sz w:val="22"/>
                <w:szCs w:val="22"/>
              </w:rPr>
              <w:t xml:space="preserve">uppdatera </w:t>
            </w:r>
          </w:p>
        </w:tc>
        <w:tc>
          <w:tcPr>
            <w:tcW w:w="708" w:type="dxa"/>
          </w:tcPr>
          <w:p w:rsidRPr="005F632D" w:rsidR="00553DDA" w:rsidP="001D0E1B" w:rsidRDefault="00553DDA" w14:paraId="5A805C01" w14:textId="77777777">
            <w:pPr>
              <w:ind w:left="0" w:right="174"/>
              <w:rPr>
                <w:b/>
                <w:bCs/>
                <w:sz w:val="22"/>
                <w:szCs w:val="22"/>
              </w:rPr>
            </w:pPr>
            <w:r w:rsidRPr="005F632D">
              <w:rPr>
                <w:b/>
                <w:bCs/>
                <w:sz w:val="22"/>
                <w:szCs w:val="22"/>
              </w:rPr>
              <w:t>Ja</w:t>
            </w:r>
          </w:p>
        </w:tc>
        <w:tc>
          <w:tcPr>
            <w:tcW w:w="709" w:type="dxa"/>
          </w:tcPr>
          <w:p w:rsidRPr="005F632D" w:rsidR="00553DDA" w:rsidP="001D0E1B" w:rsidRDefault="00553DDA" w14:paraId="09567F9D" w14:textId="77777777">
            <w:pPr>
              <w:ind w:left="0" w:right="32"/>
              <w:rPr>
                <w:b/>
                <w:bCs/>
                <w:sz w:val="22"/>
                <w:szCs w:val="22"/>
              </w:rPr>
            </w:pPr>
            <w:r w:rsidRPr="005F632D">
              <w:rPr>
                <w:b/>
                <w:bCs/>
                <w:sz w:val="22"/>
                <w:szCs w:val="22"/>
              </w:rPr>
              <w:t>Nej</w:t>
            </w:r>
          </w:p>
        </w:tc>
        <w:tc>
          <w:tcPr>
            <w:tcW w:w="2836" w:type="dxa"/>
          </w:tcPr>
          <w:p w:rsidRPr="005F632D" w:rsidR="00553DDA" w:rsidP="001D0E1B" w:rsidRDefault="00553DDA" w14:paraId="566A6E12" w14:textId="77777777">
            <w:pPr>
              <w:ind w:left="0"/>
              <w:rPr>
                <w:b/>
                <w:bCs/>
                <w:sz w:val="22"/>
                <w:szCs w:val="22"/>
              </w:rPr>
            </w:pPr>
            <w:r w:rsidRPr="005F632D">
              <w:rPr>
                <w:b/>
                <w:bCs/>
                <w:sz w:val="22"/>
                <w:szCs w:val="22"/>
              </w:rPr>
              <w:t>Kommentar</w:t>
            </w:r>
          </w:p>
        </w:tc>
      </w:tr>
      <w:tr w:rsidR="00553DDA" w:rsidTr="003945F4" w14:paraId="42297C40" w14:textId="77777777">
        <w:tc>
          <w:tcPr>
            <w:tcW w:w="5103" w:type="dxa"/>
          </w:tcPr>
          <w:p w:rsidRPr="005F632D" w:rsidR="00553DDA" w:rsidP="001D0E1B" w:rsidRDefault="00553DDA" w14:paraId="3CE81991" w14:textId="77777777">
            <w:pPr>
              <w:ind w:left="0" w:right="176"/>
              <w:rPr>
                <w:b/>
                <w:bCs/>
                <w:sz w:val="22"/>
                <w:szCs w:val="22"/>
              </w:rPr>
            </w:pPr>
            <w:r w:rsidRPr="000777D6">
              <w:rPr>
                <w:b/>
                <w:bCs/>
                <w:sz w:val="22"/>
                <w:szCs w:val="22"/>
              </w:rPr>
              <w:t>Genomgång av ansvariga</w:t>
            </w:r>
            <w:r>
              <w:rPr>
                <w:b/>
                <w:bCs/>
                <w:sz w:val="22"/>
                <w:szCs w:val="22"/>
              </w:rPr>
              <w:t xml:space="preserve"> </w:t>
            </w:r>
            <w:r w:rsidRPr="000777D6">
              <w:rPr>
                <w:b/>
                <w:bCs/>
                <w:sz w:val="22"/>
                <w:szCs w:val="22"/>
              </w:rPr>
              <w:t>forskares / prövares studier.</w:t>
            </w:r>
            <w:r>
              <w:rPr>
                <w:b/>
                <w:bCs/>
                <w:sz w:val="22"/>
                <w:szCs w:val="22"/>
              </w:rPr>
              <w:t xml:space="preserve"> </w:t>
            </w:r>
            <w:r w:rsidRPr="000777D6">
              <w:rPr>
                <w:b/>
                <w:bCs/>
                <w:sz w:val="22"/>
                <w:szCs w:val="22"/>
              </w:rPr>
              <w:t>Finns det något att diskutera</w:t>
            </w:r>
            <w:r>
              <w:rPr>
                <w:b/>
                <w:bCs/>
                <w:sz w:val="22"/>
                <w:szCs w:val="22"/>
              </w:rPr>
              <w:t xml:space="preserve"> </w:t>
            </w:r>
            <w:r w:rsidRPr="000777D6">
              <w:rPr>
                <w:b/>
                <w:bCs/>
                <w:sz w:val="22"/>
                <w:szCs w:val="22"/>
              </w:rPr>
              <w:t>utifrån ifylld Bilaga ”Checklista</w:t>
            </w:r>
            <w:r>
              <w:rPr>
                <w:b/>
                <w:bCs/>
                <w:sz w:val="22"/>
                <w:szCs w:val="22"/>
              </w:rPr>
              <w:t xml:space="preserve"> </w:t>
            </w:r>
            <w:r w:rsidRPr="000777D6">
              <w:rPr>
                <w:b/>
                <w:bCs/>
                <w:sz w:val="22"/>
                <w:szCs w:val="22"/>
              </w:rPr>
              <w:t>att använda vid avstämning</w:t>
            </w:r>
            <w:r>
              <w:rPr>
                <w:b/>
                <w:bCs/>
                <w:sz w:val="22"/>
                <w:szCs w:val="22"/>
              </w:rPr>
              <w:t xml:space="preserve"> </w:t>
            </w:r>
            <w:r w:rsidRPr="000777D6">
              <w:rPr>
                <w:b/>
                <w:bCs/>
                <w:sz w:val="22"/>
                <w:szCs w:val="22"/>
              </w:rPr>
              <w:t>mellan ansvarig forskare och</w:t>
            </w:r>
            <w:r>
              <w:rPr>
                <w:b/>
                <w:bCs/>
                <w:sz w:val="22"/>
                <w:szCs w:val="22"/>
              </w:rPr>
              <w:t xml:space="preserve"> </w:t>
            </w:r>
            <w:r w:rsidRPr="000777D6">
              <w:rPr>
                <w:b/>
                <w:bCs/>
                <w:sz w:val="22"/>
                <w:szCs w:val="22"/>
              </w:rPr>
              <w:t>verksamhetschef”?</w:t>
            </w:r>
          </w:p>
        </w:tc>
        <w:tc>
          <w:tcPr>
            <w:tcW w:w="708" w:type="dxa"/>
          </w:tcPr>
          <w:p w:rsidRPr="005F632D" w:rsidR="00553DDA" w:rsidP="001D0E1B" w:rsidRDefault="00553DDA" w14:paraId="2F29A3F9" w14:textId="77777777">
            <w:pPr>
              <w:ind w:left="0"/>
              <w:rPr>
                <w:b/>
                <w:bCs/>
                <w:sz w:val="22"/>
                <w:szCs w:val="22"/>
              </w:rPr>
            </w:pPr>
          </w:p>
        </w:tc>
        <w:tc>
          <w:tcPr>
            <w:tcW w:w="709" w:type="dxa"/>
          </w:tcPr>
          <w:p w:rsidRPr="005F632D" w:rsidR="00553DDA" w:rsidP="001D0E1B" w:rsidRDefault="00553DDA" w14:paraId="6B844831" w14:textId="77777777">
            <w:pPr>
              <w:ind w:left="0"/>
              <w:rPr>
                <w:b/>
                <w:bCs/>
                <w:sz w:val="22"/>
                <w:szCs w:val="22"/>
              </w:rPr>
            </w:pPr>
          </w:p>
        </w:tc>
        <w:tc>
          <w:tcPr>
            <w:tcW w:w="2836" w:type="dxa"/>
          </w:tcPr>
          <w:p w:rsidRPr="005F632D" w:rsidR="00553DDA" w:rsidP="001D0E1B" w:rsidRDefault="00553DDA" w14:paraId="4CD27D9B" w14:textId="77777777">
            <w:pPr>
              <w:ind w:left="0"/>
              <w:rPr>
                <w:b/>
                <w:bCs/>
                <w:sz w:val="22"/>
                <w:szCs w:val="22"/>
              </w:rPr>
            </w:pPr>
          </w:p>
        </w:tc>
      </w:tr>
      <w:tr w:rsidR="00553DDA" w:rsidTr="003945F4" w14:paraId="66B5964E" w14:textId="77777777">
        <w:tc>
          <w:tcPr>
            <w:tcW w:w="5103" w:type="dxa"/>
          </w:tcPr>
          <w:p w:rsidRPr="005F632D" w:rsidR="00553DDA" w:rsidP="001D0E1B" w:rsidRDefault="00553DDA" w14:paraId="4C906E07" w14:textId="77777777">
            <w:pPr>
              <w:ind w:left="0" w:right="176"/>
              <w:rPr>
                <w:b/>
                <w:bCs/>
                <w:sz w:val="22"/>
                <w:szCs w:val="22"/>
              </w:rPr>
            </w:pPr>
            <w:r w:rsidRPr="00741AEC">
              <w:rPr>
                <w:b/>
                <w:bCs/>
                <w:sz w:val="22"/>
                <w:szCs w:val="22"/>
              </w:rPr>
              <w:t>Finns alla pågående och</w:t>
            </w:r>
            <w:r>
              <w:rPr>
                <w:b/>
                <w:bCs/>
                <w:sz w:val="22"/>
                <w:szCs w:val="22"/>
              </w:rPr>
              <w:t xml:space="preserve"> </w:t>
            </w:r>
            <w:r w:rsidRPr="00741AEC">
              <w:rPr>
                <w:b/>
                <w:bCs/>
                <w:sz w:val="22"/>
                <w:szCs w:val="22"/>
              </w:rPr>
              <w:t>avslutade forskningsprojekt som</w:t>
            </w:r>
            <w:r>
              <w:rPr>
                <w:b/>
                <w:bCs/>
                <w:sz w:val="22"/>
                <w:szCs w:val="22"/>
              </w:rPr>
              <w:t xml:space="preserve"> </w:t>
            </w:r>
            <w:r w:rsidRPr="00741AEC">
              <w:rPr>
                <w:b/>
                <w:bCs/>
                <w:sz w:val="22"/>
                <w:szCs w:val="22"/>
              </w:rPr>
              <w:t>SÄS medarbetare är involverad</w:t>
            </w:r>
            <w:r>
              <w:rPr>
                <w:b/>
                <w:bCs/>
                <w:sz w:val="22"/>
                <w:szCs w:val="22"/>
              </w:rPr>
              <w:t xml:space="preserve">e </w:t>
            </w:r>
            <w:r w:rsidRPr="00741AEC">
              <w:rPr>
                <w:b/>
                <w:bCs/>
                <w:sz w:val="22"/>
                <w:szCs w:val="22"/>
              </w:rPr>
              <w:t>i registrerade i projektdatabase</w:t>
            </w:r>
            <w:r>
              <w:rPr>
                <w:b/>
                <w:bCs/>
                <w:sz w:val="22"/>
                <w:szCs w:val="22"/>
              </w:rPr>
              <w:t xml:space="preserve">r </w:t>
            </w:r>
            <w:r w:rsidRPr="00741AEC">
              <w:rPr>
                <w:b/>
                <w:bCs/>
                <w:sz w:val="22"/>
                <w:szCs w:val="22"/>
              </w:rPr>
              <w:t>FoU i VGR?</w:t>
            </w:r>
          </w:p>
        </w:tc>
        <w:tc>
          <w:tcPr>
            <w:tcW w:w="708" w:type="dxa"/>
          </w:tcPr>
          <w:p w:rsidRPr="005F632D" w:rsidR="00553DDA" w:rsidP="001D0E1B" w:rsidRDefault="00553DDA" w14:paraId="5BD9E705" w14:textId="77777777">
            <w:pPr>
              <w:ind w:left="0"/>
              <w:rPr>
                <w:b/>
                <w:bCs/>
                <w:sz w:val="22"/>
                <w:szCs w:val="22"/>
              </w:rPr>
            </w:pPr>
          </w:p>
        </w:tc>
        <w:tc>
          <w:tcPr>
            <w:tcW w:w="709" w:type="dxa"/>
          </w:tcPr>
          <w:p w:rsidRPr="005F632D" w:rsidR="00553DDA" w:rsidP="001D0E1B" w:rsidRDefault="00553DDA" w14:paraId="51809AE9" w14:textId="77777777">
            <w:pPr>
              <w:ind w:left="0"/>
              <w:rPr>
                <w:b/>
                <w:bCs/>
                <w:sz w:val="22"/>
                <w:szCs w:val="22"/>
              </w:rPr>
            </w:pPr>
          </w:p>
        </w:tc>
        <w:tc>
          <w:tcPr>
            <w:tcW w:w="2836" w:type="dxa"/>
          </w:tcPr>
          <w:p w:rsidRPr="005F632D" w:rsidR="00553DDA" w:rsidP="001D0E1B" w:rsidRDefault="00553DDA" w14:paraId="4DC3AC4B" w14:textId="77777777">
            <w:pPr>
              <w:ind w:left="0"/>
              <w:rPr>
                <w:b/>
                <w:bCs/>
                <w:sz w:val="22"/>
                <w:szCs w:val="22"/>
              </w:rPr>
            </w:pPr>
          </w:p>
        </w:tc>
      </w:tr>
      <w:tr w:rsidR="00553DDA" w:rsidTr="003945F4" w14:paraId="039A855A" w14:textId="77777777">
        <w:tc>
          <w:tcPr>
            <w:tcW w:w="5103" w:type="dxa"/>
          </w:tcPr>
          <w:p w:rsidRPr="004A0D30" w:rsidR="00553DDA" w:rsidP="00C14F45" w:rsidRDefault="00553DDA" w14:paraId="5F541F1A" w14:textId="4B87FEB8">
            <w:pPr>
              <w:pStyle w:val="Normalwebb"/>
              <w:spacing w:after="120" w:afterAutospacing="0" w:line="360" w:lineRule="auto"/>
              <w:rPr>
                <w:b/>
                <w:bCs/>
                <w:color w:val="000000"/>
                <w:sz w:val="22"/>
                <w:szCs w:val="22"/>
              </w:rPr>
            </w:pPr>
            <w:r w:rsidRPr="00F776C6">
              <w:rPr>
                <w:rFonts w:ascii="Georgia" w:hAnsi="Georgia"/>
                <w:b/>
                <w:sz w:val="22"/>
                <w:szCs w:val="22"/>
              </w:rPr>
              <w:t>Pågår något forskningsprojekt eller annat arbete där etikgodkännande borde sökas? T.ex.:</w:t>
            </w:r>
            <w:r w:rsidRPr="00F776C6">
              <w:rPr>
                <w:rFonts w:ascii="Georgia" w:hAnsi="Georgia"/>
                <w:b/>
                <w:sz w:val="22"/>
                <w:szCs w:val="22"/>
              </w:rPr>
              <w:br/>
            </w:r>
            <w:r w:rsidRPr="00F776C6">
              <w:rPr>
                <w:rFonts w:ascii="Georgia" w:hAnsi="Georgia"/>
                <w:b/>
                <w:sz w:val="22"/>
                <w:szCs w:val="22"/>
              </w:rPr>
              <w:t>- Kvalitetsutveckling/</w:t>
            </w:r>
            <w:r w:rsidRPr="00F776C6">
              <w:rPr>
                <w:rFonts w:ascii="Georgia" w:hAnsi="Georgia"/>
                <w:b/>
                <w:sz w:val="22"/>
                <w:szCs w:val="22"/>
              </w:rPr>
              <w:br/>
            </w:r>
            <w:r w:rsidRPr="00F776C6">
              <w:rPr>
                <w:rFonts w:ascii="Georgia" w:hAnsi="Georgia"/>
                <w:b/>
                <w:sz w:val="22"/>
                <w:szCs w:val="22"/>
              </w:rPr>
              <w:t>-Verksamhetsutveckling?</w:t>
            </w:r>
            <w:r w:rsidRPr="00F776C6">
              <w:rPr>
                <w:rFonts w:ascii="Georgia" w:hAnsi="Georgia"/>
                <w:b/>
                <w:sz w:val="22"/>
                <w:szCs w:val="22"/>
              </w:rPr>
              <w:br/>
            </w:r>
            <w:r w:rsidRPr="00F776C6">
              <w:rPr>
                <w:rFonts w:ascii="Georgia" w:hAnsi="Georgia"/>
                <w:b/>
                <w:sz w:val="22"/>
                <w:szCs w:val="22"/>
              </w:rPr>
              <w:t>- Studentarbeten?</w:t>
            </w:r>
            <w:r w:rsidRPr="00F776C6">
              <w:rPr>
                <w:rFonts w:ascii="Georgia" w:hAnsi="Georgia"/>
                <w:b/>
                <w:sz w:val="22"/>
                <w:szCs w:val="22"/>
              </w:rPr>
              <w:br/>
            </w:r>
            <w:r w:rsidRPr="00F776C6">
              <w:rPr>
                <w:rFonts w:ascii="Georgia" w:hAnsi="Georgia"/>
                <w:b/>
                <w:sz w:val="22"/>
                <w:szCs w:val="22"/>
              </w:rPr>
              <w:t>- Obeprövade metoder/nya metoder?</w:t>
            </w:r>
            <w:r w:rsidRPr="00F776C6">
              <w:rPr>
                <w:rFonts w:ascii="Georgia" w:hAnsi="Georgia"/>
                <w:b/>
                <w:sz w:val="22"/>
                <w:szCs w:val="22"/>
              </w:rPr>
              <w:br/>
            </w:r>
            <w:r w:rsidRPr="00F776C6">
              <w:rPr>
                <w:rFonts w:ascii="Georgia" w:hAnsi="Georgia"/>
                <w:b/>
                <w:sz w:val="22"/>
                <w:szCs w:val="22"/>
              </w:rPr>
              <w:t>-Övrigt?</w:t>
            </w:r>
          </w:p>
        </w:tc>
        <w:tc>
          <w:tcPr>
            <w:tcW w:w="708" w:type="dxa"/>
          </w:tcPr>
          <w:p w:rsidRPr="005F632D" w:rsidR="00553DDA" w:rsidP="001D0E1B" w:rsidRDefault="00553DDA" w14:paraId="393A1072" w14:textId="77777777">
            <w:pPr>
              <w:ind w:left="0"/>
              <w:rPr>
                <w:b/>
                <w:bCs/>
                <w:sz w:val="22"/>
                <w:szCs w:val="22"/>
              </w:rPr>
            </w:pPr>
          </w:p>
        </w:tc>
        <w:tc>
          <w:tcPr>
            <w:tcW w:w="709" w:type="dxa"/>
          </w:tcPr>
          <w:p w:rsidRPr="005F632D" w:rsidR="00553DDA" w:rsidP="001D0E1B" w:rsidRDefault="00553DDA" w14:paraId="0395C3C1" w14:textId="77777777">
            <w:pPr>
              <w:ind w:left="0"/>
              <w:rPr>
                <w:b/>
                <w:bCs/>
                <w:sz w:val="22"/>
                <w:szCs w:val="22"/>
              </w:rPr>
            </w:pPr>
          </w:p>
        </w:tc>
        <w:tc>
          <w:tcPr>
            <w:tcW w:w="2836" w:type="dxa"/>
          </w:tcPr>
          <w:p w:rsidRPr="005F632D" w:rsidR="00553DDA" w:rsidP="001D0E1B" w:rsidRDefault="00553DDA" w14:paraId="23836A87" w14:textId="77777777">
            <w:pPr>
              <w:ind w:left="0"/>
              <w:rPr>
                <w:b/>
                <w:bCs/>
                <w:sz w:val="22"/>
                <w:szCs w:val="22"/>
              </w:rPr>
            </w:pPr>
          </w:p>
        </w:tc>
      </w:tr>
      <w:tr w:rsidR="00553DDA" w:rsidTr="003945F4" w14:paraId="7C7033DD" w14:textId="77777777">
        <w:tc>
          <w:tcPr>
            <w:tcW w:w="5103" w:type="dxa"/>
          </w:tcPr>
          <w:p w:rsidRPr="005F632D" w:rsidR="00553DDA" w:rsidP="001D0E1B" w:rsidRDefault="00553DDA" w14:paraId="59FA8C09" w14:textId="77777777">
            <w:pPr>
              <w:ind w:left="0" w:right="176"/>
              <w:rPr>
                <w:b/>
                <w:bCs/>
                <w:sz w:val="22"/>
                <w:szCs w:val="22"/>
              </w:rPr>
            </w:pPr>
            <w:r w:rsidRPr="00573856">
              <w:rPr>
                <w:b/>
                <w:bCs/>
                <w:sz w:val="22"/>
                <w:szCs w:val="22"/>
              </w:rPr>
              <w:t>Har forskare, prövare och</w:t>
            </w:r>
            <w:r>
              <w:rPr>
                <w:b/>
                <w:bCs/>
                <w:sz w:val="22"/>
                <w:szCs w:val="22"/>
              </w:rPr>
              <w:t xml:space="preserve"> </w:t>
            </w:r>
            <w:r w:rsidRPr="00573856">
              <w:rPr>
                <w:b/>
                <w:bCs/>
                <w:sz w:val="22"/>
                <w:szCs w:val="22"/>
              </w:rPr>
              <w:t>forskningsstödjande personal</w:t>
            </w:r>
            <w:r>
              <w:rPr>
                <w:b/>
                <w:bCs/>
                <w:sz w:val="22"/>
                <w:szCs w:val="22"/>
              </w:rPr>
              <w:t xml:space="preserve"> </w:t>
            </w:r>
            <w:r w:rsidRPr="00573856">
              <w:rPr>
                <w:b/>
                <w:bCs/>
                <w:sz w:val="22"/>
                <w:szCs w:val="22"/>
              </w:rPr>
              <w:t>genomgått erforderlig utbildning,</w:t>
            </w:r>
            <w:r>
              <w:rPr>
                <w:b/>
                <w:bCs/>
                <w:sz w:val="22"/>
                <w:szCs w:val="22"/>
              </w:rPr>
              <w:t xml:space="preserve"> </w:t>
            </w:r>
            <w:r w:rsidRPr="00573856">
              <w:rPr>
                <w:b/>
                <w:bCs/>
                <w:sz w:val="22"/>
                <w:szCs w:val="22"/>
              </w:rPr>
              <w:t>t.ex. GCP?</w:t>
            </w:r>
          </w:p>
        </w:tc>
        <w:tc>
          <w:tcPr>
            <w:tcW w:w="708" w:type="dxa"/>
          </w:tcPr>
          <w:p w:rsidRPr="005F632D" w:rsidR="00553DDA" w:rsidP="001D0E1B" w:rsidRDefault="00553DDA" w14:paraId="7BDB13E7" w14:textId="77777777">
            <w:pPr>
              <w:ind w:left="0"/>
              <w:rPr>
                <w:b/>
                <w:bCs/>
                <w:sz w:val="22"/>
                <w:szCs w:val="22"/>
              </w:rPr>
            </w:pPr>
          </w:p>
        </w:tc>
        <w:tc>
          <w:tcPr>
            <w:tcW w:w="709" w:type="dxa"/>
          </w:tcPr>
          <w:p w:rsidRPr="005F632D" w:rsidR="00553DDA" w:rsidP="001D0E1B" w:rsidRDefault="00553DDA" w14:paraId="1E976E92" w14:textId="77777777">
            <w:pPr>
              <w:ind w:left="0"/>
              <w:rPr>
                <w:b/>
                <w:bCs/>
                <w:sz w:val="22"/>
                <w:szCs w:val="22"/>
              </w:rPr>
            </w:pPr>
          </w:p>
        </w:tc>
        <w:tc>
          <w:tcPr>
            <w:tcW w:w="2836" w:type="dxa"/>
          </w:tcPr>
          <w:p w:rsidRPr="005F632D" w:rsidR="00553DDA" w:rsidP="001D0E1B" w:rsidRDefault="00553DDA" w14:paraId="32798F03" w14:textId="77777777">
            <w:pPr>
              <w:ind w:left="0"/>
              <w:rPr>
                <w:b/>
                <w:bCs/>
                <w:sz w:val="22"/>
                <w:szCs w:val="22"/>
              </w:rPr>
            </w:pPr>
          </w:p>
        </w:tc>
      </w:tr>
    </w:tbl>
    <w:p w:rsidR="00553DDA" w:rsidP="00553DDA" w:rsidRDefault="00553DDA" w14:paraId="620B3795" w14:textId="77777777"/>
    <w:bookmarkEnd w:id="0"/>
    <w:bookmarkEnd w:id="3"/>
    <w:p w:rsidR="002B0568" w:rsidP="004C1B36" w:rsidRDefault="002B0568" w14:paraId="6B723BC5" w14:textId="77777777"/>
    <w:sectPr w:rsidR="002B0568" w:rsidSect="002D60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C2EED" w:rsidRDefault="004C2EED" w14:paraId="382A7453" w14:textId="77777777">
      <w:r>
        <w:separator/>
      </w:r>
    </w:p>
  </w:endnote>
  <w:endnote w:type="continuationSeparator" w:id="0">
    <w:p w:rsidR="004C2EED" w:rsidRDefault="004C2EED" w14:paraId="313A1A8F" w14:textId="77777777">
      <w:r>
        <w:continuationSeparator/>
      </w:r>
    </w:p>
  </w:endnote>
  <w:endnote w:type="continuationNotice" w:id="1">
    <w:p w:rsidR="004C2EED" w:rsidRDefault="004C2EED" w14:paraId="7D0DC22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EndPr>
      <w:rPr>
        <w:rFonts w:ascii="Georgia" w:hAnsi="Georgia"/>
        <w:sz w:val="24"/>
        <w:szCs w:val="24"/>
      </w:rPr>
    </w:sdtEndPr>
    <w:sdtContent>
      <w:p w:rsidRPr="001D51B8" w:rsidR="00C50EE5" w:rsidP="00EC0A68" w:rsidRDefault="00A65FD4" w14:paraId="47BD2091" w14:textId="7EC608D9">
        <w:pPr>
          <w:pStyle w:val="Sidfot"/>
          <w:rPr>
            <w:rFonts w:ascii="Georgia" w:hAnsi="Georgia"/>
            <w:sz w:val="24"/>
            <w:szCs w:val="24"/>
          </w:rPr>
        </w:pPr>
        <w:r w:rsidRPr="001D51B8">
          <w:rPr>
            <w:rFonts w:ascii="Georgia" w:hAnsi="Georgia"/>
            <w:sz w:val="24"/>
            <w:szCs w:val="24"/>
          </w:rPr>
          <w:t xml:space="preserve"> </w:t>
        </w:r>
        <w:r w:rsidRPr="001D51B8" w:rsidR="00EC0A68">
          <w:rPr>
            <w:rFonts w:ascii="Georgia" w:hAnsi="Georgia"/>
            <w:sz w:val="24"/>
            <w:szCs w:val="24"/>
          </w:rPr>
          <w:fldChar w:fldCharType="begin"/>
        </w:r>
        <w:r w:rsidRPr="001D51B8" w:rsidR="00EC0A68">
          <w:rPr>
            <w:rFonts w:ascii="Georgia" w:hAnsi="Georgia"/>
            <w:sz w:val="24"/>
            <w:szCs w:val="24"/>
          </w:rPr>
          <w:instrText>PAGE   \* MERGEFORMAT</w:instrText>
        </w:r>
        <w:r w:rsidRPr="001D51B8" w:rsidR="00EC0A68">
          <w:rPr>
            <w:rFonts w:ascii="Georgia" w:hAnsi="Georgia"/>
            <w:sz w:val="24"/>
            <w:szCs w:val="24"/>
          </w:rPr>
          <w:fldChar w:fldCharType="separate"/>
        </w:r>
        <w:r w:rsidRPr="001D51B8" w:rsidR="00EC0A68">
          <w:rPr>
            <w:rFonts w:ascii="Georgia" w:hAnsi="Georgia"/>
            <w:sz w:val="24"/>
            <w:szCs w:val="24"/>
          </w:rPr>
          <w:t>2</w:t>
        </w:r>
        <w:r w:rsidRPr="001D51B8" w:rsidR="00EC0A68">
          <w:rPr>
            <w:rFonts w:ascii="Georgia" w:hAnsi="Georgia"/>
            <w:sz w:val="24"/>
            <w:szCs w:val="24"/>
          </w:rPr>
          <w:fldChar w:fldCharType="end"/>
        </w:r>
        <w:r w:rsidRPr="001D51B8" w:rsidR="00AC09EE">
          <w:rPr>
            <w:rFonts w:ascii="Georgia" w:hAnsi="Georgia"/>
            <w:sz w:val="24"/>
            <w:szCs w:val="24"/>
          </w:rPr>
          <w:t xml:space="preserve"> (</w:t>
        </w:r>
        <w:r w:rsidRPr="001D51B8" w:rsidR="00AC09EE">
          <w:rPr>
            <w:rFonts w:ascii="Georgia" w:hAnsi="Georgia"/>
            <w:sz w:val="24"/>
            <w:szCs w:val="24"/>
          </w:rPr>
          <w:fldChar w:fldCharType="begin"/>
        </w:r>
        <w:r w:rsidRPr="001D51B8" w:rsidR="00AC09EE">
          <w:rPr>
            <w:rFonts w:ascii="Georgia" w:hAnsi="Georgia"/>
            <w:sz w:val="24"/>
            <w:szCs w:val="24"/>
          </w:rPr>
          <w:instrText xml:space="preserve"> NUMPAGES   \* MERGEFORMAT </w:instrText>
        </w:r>
        <w:r w:rsidRPr="001D51B8" w:rsidR="00AC09EE">
          <w:rPr>
            <w:rFonts w:ascii="Georgia" w:hAnsi="Georgia"/>
            <w:sz w:val="24"/>
            <w:szCs w:val="24"/>
          </w:rPr>
          <w:fldChar w:fldCharType="separate"/>
        </w:r>
        <w:r w:rsidRPr="001D51B8" w:rsidR="00AC09EE">
          <w:rPr>
            <w:rFonts w:ascii="Georgia" w:hAnsi="Georgia"/>
            <w:noProof/>
            <w:sz w:val="24"/>
            <w:szCs w:val="24"/>
          </w:rPr>
          <w:t>5</w:t>
        </w:r>
        <w:r w:rsidRPr="001D51B8" w:rsidR="00AC09EE">
          <w:rPr>
            <w:rFonts w:ascii="Georgia" w:hAnsi="Georgia"/>
            <w:sz w:val="24"/>
            <w:szCs w:val="24"/>
          </w:rPr>
          <w:fldChar w:fldCharType="end"/>
        </w:r>
        <w:r w:rsidRPr="001D51B8" w:rsidR="00AC09EE">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34F1833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C2EED" w:rsidRDefault="004C2EED" w14:paraId="03AA9CF6" w14:textId="77777777"/>
  </w:footnote>
  <w:footnote w:type="continuationSeparator" w:id="0">
    <w:p w:rsidR="004C2EED" w:rsidRDefault="004C2EED" w14:paraId="1335EA8E" w14:textId="77777777">
      <w:r>
        <w:continuationSeparator/>
      </w:r>
    </w:p>
  </w:footnote>
  <w:footnote w:type="continuationNotice" w:id="1">
    <w:p w:rsidR="004C2EED" w:rsidRDefault="004C2EED" w14:paraId="7CEDC76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5D2FF6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AC09EE" w:rsidR="008A4EB9" w:rsidP="00E93DF6" w:rsidRDefault="00E93DF6" w14:paraId="058CDD4D" w14:textId="1F056152">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AC09EE" w:rsidP="00AC09EE" w:rsidRDefault="00AC09EE" w14:paraId="11D0539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312D907">
            <v:shapetype id="_x0000_t202" coordsize="21600,21600" o:spt="202" path="m,l,21600r21600,l21600,xe" w14:anchorId="76EA7712">
              <v:stroke joinstyle="miter"/>
              <v:path gradientshapeok="t" o:connecttype="rect"/>
            </v:shapetype>
            <v:shape id="Textruta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AC09EE" w:rsidP="00AC09EE" w:rsidRDefault="00AC09EE"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30D2CB2"/>
    <w:multiLevelType w:val="hybridMultilevel"/>
    <w:tmpl w:val="5742FE68"/>
    <w:lvl w:ilvl="0" w:tplc="FFFFFFFF">
      <w:start w:val="1"/>
      <w:numFmt w:val="decimal"/>
      <w:lvlText w:val="%1."/>
      <w:lvlJc w:val="left"/>
      <w:pPr>
        <w:ind w:left="2072" w:hanging="360"/>
      </w:pPr>
      <w:rPr>
        <w:rFonts w:hint="default"/>
      </w:rPr>
    </w:lvl>
    <w:lvl w:ilvl="1" w:tplc="041D000F">
      <w:start w:val="1"/>
      <w:numFmt w:val="decimal"/>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BB132C4"/>
    <w:multiLevelType w:val="hybridMultilevel"/>
    <w:tmpl w:val="88165A8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569061E"/>
    <w:multiLevelType w:val="hybridMultilevel"/>
    <w:tmpl w:val="9E326E2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654477A"/>
    <w:multiLevelType w:val="hybridMultilevel"/>
    <w:tmpl w:val="A6766D7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6DC7416"/>
    <w:multiLevelType w:val="hybridMultilevel"/>
    <w:tmpl w:val="80EEC37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2D4D1993"/>
    <w:multiLevelType w:val="hybridMultilevel"/>
    <w:tmpl w:val="1D04A1E8"/>
    <w:lvl w:ilvl="0" w:tplc="AB24F024">
      <w:start w:val="1"/>
      <w:numFmt w:val="decimal"/>
      <w:lvlText w:val="%1."/>
      <w:lvlJc w:val="left"/>
      <w:pPr>
        <w:ind w:left="1709" w:hanging="360"/>
      </w:pPr>
      <w:rPr>
        <w:rFonts w:ascii="Times New Roman" w:hAnsi="Times New Roman" w:eastAsia="Times New Roman" w:cs="Times New Roman"/>
      </w:rPr>
    </w:lvl>
    <w:lvl w:ilvl="1" w:tplc="041D0019" w:tentative="1">
      <w:start w:val="1"/>
      <w:numFmt w:val="lowerLetter"/>
      <w:lvlText w:val="%2."/>
      <w:lvlJc w:val="left"/>
      <w:pPr>
        <w:ind w:left="2429" w:hanging="360"/>
      </w:pPr>
    </w:lvl>
    <w:lvl w:ilvl="2" w:tplc="041D001B" w:tentative="1">
      <w:start w:val="1"/>
      <w:numFmt w:val="lowerRoman"/>
      <w:lvlText w:val="%3."/>
      <w:lvlJc w:val="right"/>
      <w:pPr>
        <w:ind w:left="3149" w:hanging="180"/>
      </w:pPr>
    </w:lvl>
    <w:lvl w:ilvl="3" w:tplc="041D000F" w:tentative="1">
      <w:start w:val="1"/>
      <w:numFmt w:val="decimal"/>
      <w:lvlText w:val="%4."/>
      <w:lvlJc w:val="left"/>
      <w:pPr>
        <w:ind w:left="3869" w:hanging="360"/>
      </w:pPr>
    </w:lvl>
    <w:lvl w:ilvl="4" w:tplc="041D0019" w:tentative="1">
      <w:start w:val="1"/>
      <w:numFmt w:val="lowerLetter"/>
      <w:lvlText w:val="%5."/>
      <w:lvlJc w:val="left"/>
      <w:pPr>
        <w:ind w:left="4589" w:hanging="360"/>
      </w:pPr>
    </w:lvl>
    <w:lvl w:ilvl="5" w:tplc="041D001B" w:tentative="1">
      <w:start w:val="1"/>
      <w:numFmt w:val="lowerRoman"/>
      <w:lvlText w:val="%6."/>
      <w:lvlJc w:val="right"/>
      <w:pPr>
        <w:ind w:left="5309" w:hanging="180"/>
      </w:pPr>
    </w:lvl>
    <w:lvl w:ilvl="6" w:tplc="041D000F" w:tentative="1">
      <w:start w:val="1"/>
      <w:numFmt w:val="decimal"/>
      <w:lvlText w:val="%7."/>
      <w:lvlJc w:val="left"/>
      <w:pPr>
        <w:ind w:left="6029" w:hanging="360"/>
      </w:pPr>
    </w:lvl>
    <w:lvl w:ilvl="7" w:tplc="041D0019" w:tentative="1">
      <w:start w:val="1"/>
      <w:numFmt w:val="lowerLetter"/>
      <w:lvlText w:val="%8."/>
      <w:lvlJc w:val="left"/>
      <w:pPr>
        <w:ind w:left="6749" w:hanging="360"/>
      </w:pPr>
    </w:lvl>
    <w:lvl w:ilvl="8" w:tplc="041D001B" w:tentative="1">
      <w:start w:val="1"/>
      <w:numFmt w:val="lowerRoman"/>
      <w:lvlText w:val="%9."/>
      <w:lvlJc w:val="right"/>
      <w:pPr>
        <w:ind w:left="7469" w:hanging="180"/>
      </w:pPr>
    </w:lvl>
  </w:abstractNum>
  <w:abstractNum w:abstractNumId="14" w15:restartNumberingAfterBreak="0">
    <w:nsid w:val="2E871B36"/>
    <w:multiLevelType w:val="hybridMultilevel"/>
    <w:tmpl w:val="52E2F8C8"/>
    <w:lvl w:ilvl="0" w:tplc="FFFFFFFF">
      <w:start w:val="1"/>
      <w:numFmt w:val="decimal"/>
      <w:lvlText w:val="%1."/>
      <w:lvlJc w:val="left"/>
      <w:pPr>
        <w:ind w:left="2072" w:hanging="360"/>
      </w:pPr>
      <w:rPr>
        <w:rFonts w:hint="default"/>
      </w:rPr>
    </w:lvl>
    <w:lvl w:ilvl="1" w:tplc="041D0019">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5" w15:restartNumberingAfterBreak="0">
    <w:nsid w:val="350B2553"/>
    <w:multiLevelType w:val="hybridMultilevel"/>
    <w:tmpl w:val="3C528B7C"/>
    <w:lvl w:ilvl="0" w:tplc="4BFEA42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8" w15:restartNumberingAfterBreak="0">
    <w:nsid w:val="3EDA6313"/>
    <w:multiLevelType w:val="hybridMultilevel"/>
    <w:tmpl w:val="94AC33C8"/>
    <w:lvl w:ilvl="0" w:tplc="8F8C93AC">
      <w:start w:val="6"/>
      <w:numFmt w:val="decimal"/>
      <w:lvlText w:val="%1."/>
      <w:lvlJc w:val="left"/>
      <w:pPr>
        <w:ind w:left="2432" w:hanging="720"/>
      </w:pPr>
      <w:rPr>
        <w:rFonts w:hint="default"/>
      </w:r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19" w15:restartNumberingAfterBreak="0">
    <w:nsid w:val="3FD62693"/>
    <w:multiLevelType w:val="hybridMultilevel"/>
    <w:tmpl w:val="3AA65F3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43555443"/>
    <w:multiLevelType w:val="hybridMultilevel"/>
    <w:tmpl w:val="1CD8138E"/>
    <w:lvl w:ilvl="0" w:tplc="4BFEA42C">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23" w15:restartNumberingAfterBreak="0">
    <w:nsid w:val="459E6F0F"/>
    <w:multiLevelType w:val="hybridMultilevel"/>
    <w:tmpl w:val="DD2A1F0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599C744B"/>
    <w:multiLevelType w:val="hybridMultilevel"/>
    <w:tmpl w:val="71B80D8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8" w15:restartNumberingAfterBreak="0">
    <w:nsid w:val="5FE34CFA"/>
    <w:multiLevelType w:val="hybridMultilevel"/>
    <w:tmpl w:val="1736F334"/>
    <w:lvl w:ilvl="0" w:tplc="4BFEA42C">
      <w:start w:val="1"/>
      <w:numFmt w:val="decimal"/>
      <w:lvlText w:val="%1."/>
      <w:lvlJc w:val="left"/>
      <w:pPr>
        <w:ind w:left="1712"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9" w15:restartNumberingAfterBreak="0">
    <w:nsid w:val="6258214E"/>
    <w:multiLevelType w:val="hybridMultilevel"/>
    <w:tmpl w:val="E9FE770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67D229DB"/>
    <w:multiLevelType w:val="hybridMultilevel"/>
    <w:tmpl w:val="00724DB0"/>
    <w:lvl w:ilvl="0" w:tplc="4BFEA42C">
      <w:start w:val="6"/>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1" w15:restartNumberingAfterBreak="0">
    <w:nsid w:val="6984312B"/>
    <w:multiLevelType w:val="hybridMultilevel"/>
    <w:tmpl w:val="1736F334"/>
    <w:lvl w:ilvl="0" w:tplc="FFFFFFFF">
      <w:start w:val="1"/>
      <w:numFmt w:val="decimal"/>
      <w:lvlText w:val="%1."/>
      <w:lvlJc w:val="left"/>
      <w:pPr>
        <w:ind w:left="1712"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2" w15:restartNumberingAfterBreak="0">
    <w:nsid w:val="6D3256EF"/>
    <w:multiLevelType w:val="hybridMultilevel"/>
    <w:tmpl w:val="DFAC77C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3" w15:restartNumberingAfterBreak="0">
    <w:nsid w:val="6E452B55"/>
    <w:multiLevelType w:val="hybridMultilevel"/>
    <w:tmpl w:val="1DDCC6D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07440161">
    <w:abstractNumId w:val="36"/>
  </w:num>
  <w:num w:numId="2" w16cid:durableId="2102019340">
    <w:abstractNumId w:val="26"/>
  </w:num>
  <w:num w:numId="3" w16cid:durableId="1955600679">
    <w:abstractNumId w:val="0"/>
  </w:num>
  <w:num w:numId="4" w16cid:durableId="1923490865">
    <w:abstractNumId w:val="10"/>
  </w:num>
  <w:num w:numId="5" w16cid:durableId="1729768576">
    <w:abstractNumId w:val="34"/>
  </w:num>
  <w:num w:numId="6" w16cid:durableId="932930495">
    <w:abstractNumId w:val="3"/>
  </w:num>
  <w:num w:numId="7" w16cid:durableId="316885082">
    <w:abstractNumId w:val="21"/>
  </w:num>
  <w:num w:numId="8" w16cid:durableId="726296716">
    <w:abstractNumId w:val="16"/>
  </w:num>
  <w:num w:numId="9" w16cid:durableId="2073190661">
    <w:abstractNumId w:val="1"/>
  </w:num>
  <w:num w:numId="10" w16cid:durableId="1784688560">
    <w:abstractNumId w:val="1"/>
  </w:num>
  <w:num w:numId="11" w16cid:durableId="1705911172">
    <w:abstractNumId w:val="4"/>
  </w:num>
  <w:num w:numId="12" w16cid:durableId="693389359">
    <w:abstractNumId w:val="6"/>
  </w:num>
  <w:num w:numId="13" w16cid:durableId="2088917198">
    <w:abstractNumId w:val="25"/>
  </w:num>
  <w:num w:numId="14" w16cid:durableId="1017735673">
    <w:abstractNumId w:val="17"/>
  </w:num>
  <w:num w:numId="15" w16cid:durableId="676074805">
    <w:abstractNumId w:val="11"/>
  </w:num>
  <w:num w:numId="16" w16cid:durableId="1459647998">
    <w:abstractNumId w:val="24"/>
  </w:num>
  <w:num w:numId="17" w16cid:durableId="2125078703">
    <w:abstractNumId w:val="7"/>
  </w:num>
  <w:num w:numId="18" w16cid:durableId="77948277">
    <w:abstractNumId w:val="20"/>
  </w:num>
  <w:num w:numId="19" w16cid:durableId="870336694">
    <w:abstractNumId w:val="35"/>
  </w:num>
  <w:num w:numId="20" w16cid:durableId="371275526">
    <w:abstractNumId w:val="15"/>
  </w:num>
  <w:num w:numId="21" w16cid:durableId="1516119178">
    <w:abstractNumId w:val="13"/>
  </w:num>
  <w:num w:numId="22" w16cid:durableId="1058939729">
    <w:abstractNumId w:val="30"/>
  </w:num>
  <w:num w:numId="23" w16cid:durableId="1339582413">
    <w:abstractNumId w:val="22"/>
  </w:num>
  <w:num w:numId="24" w16cid:durableId="151146185">
    <w:abstractNumId w:val="23"/>
  </w:num>
  <w:num w:numId="25" w16cid:durableId="1300038712">
    <w:abstractNumId w:val="9"/>
  </w:num>
  <w:num w:numId="26" w16cid:durableId="2021468266">
    <w:abstractNumId w:val="12"/>
  </w:num>
  <w:num w:numId="27" w16cid:durableId="1097168389">
    <w:abstractNumId w:val="28"/>
  </w:num>
  <w:num w:numId="28" w16cid:durableId="126243103">
    <w:abstractNumId w:val="29"/>
  </w:num>
  <w:num w:numId="29" w16cid:durableId="1357926560">
    <w:abstractNumId w:val="19"/>
  </w:num>
  <w:num w:numId="30" w16cid:durableId="77560341">
    <w:abstractNumId w:val="31"/>
  </w:num>
  <w:num w:numId="31" w16cid:durableId="1505123348">
    <w:abstractNumId w:val="14"/>
  </w:num>
  <w:num w:numId="32" w16cid:durableId="1707372249">
    <w:abstractNumId w:val="2"/>
  </w:num>
  <w:num w:numId="33" w16cid:durableId="1022054154">
    <w:abstractNumId w:val="32"/>
  </w:num>
  <w:num w:numId="34" w16cid:durableId="1437946750">
    <w:abstractNumId w:val="18"/>
  </w:num>
  <w:num w:numId="35" w16cid:durableId="2015761934">
    <w:abstractNumId w:val="17"/>
  </w:num>
  <w:num w:numId="36" w16cid:durableId="1250382511">
    <w:abstractNumId w:val="17"/>
  </w:num>
  <w:num w:numId="37" w16cid:durableId="45418349">
    <w:abstractNumId w:val="17"/>
  </w:num>
  <w:num w:numId="38" w16cid:durableId="2045519994">
    <w:abstractNumId w:val="17"/>
  </w:num>
  <w:num w:numId="39" w16cid:durableId="309673133">
    <w:abstractNumId w:val="17"/>
  </w:num>
  <w:num w:numId="40" w16cid:durableId="1207723208">
    <w:abstractNumId w:val="17"/>
  </w:num>
  <w:num w:numId="41" w16cid:durableId="1402366824">
    <w:abstractNumId w:val="17"/>
  </w:num>
  <w:num w:numId="42" w16cid:durableId="1028795137">
    <w:abstractNumId w:val="17"/>
  </w:num>
  <w:num w:numId="43" w16cid:durableId="761993657">
    <w:abstractNumId w:val="8"/>
  </w:num>
  <w:num w:numId="44" w16cid:durableId="1088699465">
    <w:abstractNumId w:val="5"/>
  </w:num>
  <w:num w:numId="45" w16cid:durableId="551162773">
    <w:abstractNumId w:val="33"/>
  </w:num>
  <w:num w:numId="46" w16cid:durableId="1615360803">
    <w:abstractNumId w:val="2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5361"/>
    <w:rsid w:val="00005EAB"/>
    <w:rsid w:val="00006D2A"/>
    <w:rsid w:val="00010B77"/>
    <w:rsid w:val="00010D47"/>
    <w:rsid w:val="0001673B"/>
    <w:rsid w:val="00016CF0"/>
    <w:rsid w:val="00017F3E"/>
    <w:rsid w:val="000233A4"/>
    <w:rsid w:val="00024DC6"/>
    <w:rsid w:val="00030DDD"/>
    <w:rsid w:val="00030FA9"/>
    <w:rsid w:val="000313BB"/>
    <w:rsid w:val="00033ED5"/>
    <w:rsid w:val="00040975"/>
    <w:rsid w:val="00044768"/>
    <w:rsid w:val="00045633"/>
    <w:rsid w:val="00050500"/>
    <w:rsid w:val="00050742"/>
    <w:rsid w:val="0005691C"/>
    <w:rsid w:val="00056ECB"/>
    <w:rsid w:val="00056ED5"/>
    <w:rsid w:val="000655CC"/>
    <w:rsid w:val="0006761F"/>
    <w:rsid w:val="000700AE"/>
    <w:rsid w:val="0007743A"/>
    <w:rsid w:val="00084024"/>
    <w:rsid w:val="0008787C"/>
    <w:rsid w:val="0009062C"/>
    <w:rsid w:val="00095368"/>
    <w:rsid w:val="00095394"/>
    <w:rsid w:val="000954C4"/>
    <w:rsid w:val="00097B9D"/>
    <w:rsid w:val="000A0B9A"/>
    <w:rsid w:val="000A1CEE"/>
    <w:rsid w:val="000A1EBD"/>
    <w:rsid w:val="000A5BED"/>
    <w:rsid w:val="000A611A"/>
    <w:rsid w:val="000B12D9"/>
    <w:rsid w:val="000B1B55"/>
    <w:rsid w:val="000B2361"/>
    <w:rsid w:val="000B4536"/>
    <w:rsid w:val="000B7715"/>
    <w:rsid w:val="000C606F"/>
    <w:rsid w:val="000C6272"/>
    <w:rsid w:val="000E4383"/>
    <w:rsid w:val="000E463B"/>
    <w:rsid w:val="000E5A7E"/>
    <w:rsid w:val="000F43A3"/>
    <w:rsid w:val="000F5A4B"/>
    <w:rsid w:val="000F7681"/>
    <w:rsid w:val="00103031"/>
    <w:rsid w:val="001044FE"/>
    <w:rsid w:val="001139D4"/>
    <w:rsid w:val="00116055"/>
    <w:rsid w:val="00131B08"/>
    <w:rsid w:val="00132A59"/>
    <w:rsid w:val="00133337"/>
    <w:rsid w:val="00133A0F"/>
    <w:rsid w:val="00134958"/>
    <w:rsid w:val="0013580F"/>
    <w:rsid w:val="00137B6D"/>
    <w:rsid w:val="0014070B"/>
    <w:rsid w:val="001422C1"/>
    <w:rsid w:val="00145657"/>
    <w:rsid w:val="001522AE"/>
    <w:rsid w:val="00157D5B"/>
    <w:rsid w:val="00161FE6"/>
    <w:rsid w:val="00164C3D"/>
    <w:rsid w:val="00166D3A"/>
    <w:rsid w:val="00173615"/>
    <w:rsid w:val="00181FDC"/>
    <w:rsid w:val="001860B9"/>
    <w:rsid w:val="00186F2B"/>
    <w:rsid w:val="001874D6"/>
    <w:rsid w:val="00193D6B"/>
    <w:rsid w:val="0019632A"/>
    <w:rsid w:val="001A4E7C"/>
    <w:rsid w:val="001A7725"/>
    <w:rsid w:val="001B762C"/>
    <w:rsid w:val="001C4D0A"/>
    <w:rsid w:val="001C5FEF"/>
    <w:rsid w:val="001C68A8"/>
    <w:rsid w:val="001D51B8"/>
    <w:rsid w:val="001D5C3B"/>
    <w:rsid w:val="001D6BC9"/>
    <w:rsid w:val="001E5552"/>
    <w:rsid w:val="0020262D"/>
    <w:rsid w:val="00206101"/>
    <w:rsid w:val="0020666B"/>
    <w:rsid w:val="00211487"/>
    <w:rsid w:val="00211D91"/>
    <w:rsid w:val="00217DEC"/>
    <w:rsid w:val="0022255F"/>
    <w:rsid w:val="00225A91"/>
    <w:rsid w:val="00234C8F"/>
    <w:rsid w:val="00235B57"/>
    <w:rsid w:val="00240AA7"/>
    <w:rsid w:val="00250F24"/>
    <w:rsid w:val="002523C5"/>
    <w:rsid w:val="0025380B"/>
    <w:rsid w:val="0025703A"/>
    <w:rsid w:val="00260487"/>
    <w:rsid w:val="0026140A"/>
    <w:rsid w:val="00262F3D"/>
    <w:rsid w:val="00263281"/>
    <w:rsid w:val="002651D6"/>
    <w:rsid w:val="0026551F"/>
    <w:rsid w:val="00265BC7"/>
    <w:rsid w:val="002679E3"/>
    <w:rsid w:val="00280A85"/>
    <w:rsid w:val="00284119"/>
    <w:rsid w:val="00290B5C"/>
    <w:rsid w:val="00294791"/>
    <w:rsid w:val="002A1FE2"/>
    <w:rsid w:val="002B0568"/>
    <w:rsid w:val="002B0B30"/>
    <w:rsid w:val="002B0C78"/>
    <w:rsid w:val="002B2CBD"/>
    <w:rsid w:val="002C0C02"/>
    <w:rsid w:val="002C1277"/>
    <w:rsid w:val="002C60AD"/>
    <w:rsid w:val="002D0E0E"/>
    <w:rsid w:val="002D6023"/>
    <w:rsid w:val="002E263F"/>
    <w:rsid w:val="002E6F81"/>
    <w:rsid w:val="002F08BA"/>
    <w:rsid w:val="002F2CFF"/>
    <w:rsid w:val="002F39DC"/>
    <w:rsid w:val="002F3CA3"/>
    <w:rsid w:val="002F568B"/>
    <w:rsid w:val="002F7818"/>
    <w:rsid w:val="003058F5"/>
    <w:rsid w:val="003066D0"/>
    <w:rsid w:val="00311401"/>
    <w:rsid w:val="003131BD"/>
    <w:rsid w:val="00313D29"/>
    <w:rsid w:val="003203D7"/>
    <w:rsid w:val="00320F86"/>
    <w:rsid w:val="00324171"/>
    <w:rsid w:val="00326C24"/>
    <w:rsid w:val="00337F99"/>
    <w:rsid w:val="003410BD"/>
    <w:rsid w:val="00341276"/>
    <w:rsid w:val="0034307B"/>
    <w:rsid w:val="003449AF"/>
    <w:rsid w:val="0034536B"/>
    <w:rsid w:val="00345EB1"/>
    <w:rsid w:val="00350CC4"/>
    <w:rsid w:val="00350F35"/>
    <w:rsid w:val="00352447"/>
    <w:rsid w:val="003561F8"/>
    <w:rsid w:val="00360E0D"/>
    <w:rsid w:val="0036357D"/>
    <w:rsid w:val="0036594C"/>
    <w:rsid w:val="00366115"/>
    <w:rsid w:val="00367D19"/>
    <w:rsid w:val="00371BED"/>
    <w:rsid w:val="003767F3"/>
    <w:rsid w:val="00384019"/>
    <w:rsid w:val="003854F1"/>
    <w:rsid w:val="00386FD1"/>
    <w:rsid w:val="0039118E"/>
    <w:rsid w:val="003945F4"/>
    <w:rsid w:val="00397F54"/>
    <w:rsid w:val="003A0D43"/>
    <w:rsid w:val="003A359E"/>
    <w:rsid w:val="003B2A4B"/>
    <w:rsid w:val="003B3CE6"/>
    <w:rsid w:val="003D099E"/>
    <w:rsid w:val="003D21A2"/>
    <w:rsid w:val="003D29D2"/>
    <w:rsid w:val="003D2B07"/>
    <w:rsid w:val="003D4A4F"/>
    <w:rsid w:val="003E0705"/>
    <w:rsid w:val="003E2FF7"/>
    <w:rsid w:val="003E4B59"/>
    <w:rsid w:val="003E5E96"/>
    <w:rsid w:val="003F1013"/>
    <w:rsid w:val="003F1ACF"/>
    <w:rsid w:val="003F2703"/>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7039F"/>
    <w:rsid w:val="00470CE7"/>
    <w:rsid w:val="00470F4F"/>
    <w:rsid w:val="00472482"/>
    <w:rsid w:val="00480DC7"/>
    <w:rsid w:val="004860F0"/>
    <w:rsid w:val="00486A92"/>
    <w:rsid w:val="004876F6"/>
    <w:rsid w:val="0049236A"/>
    <w:rsid w:val="00492718"/>
    <w:rsid w:val="00492EB5"/>
    <w:rsid w:val="004A0831"/>
    <w:rsid w:val="004A20F9"/>
    <w:rsid w:val="004A355D"/>
    <w:rsid w:val="004A3EAC"/>
    <w:rsid w:val="004A4970"/>
    <w:rsid w:val="004A7D96"/>
    <w:rsid w:val="004B2183"/>
    <w:rsid w:val="004B2A01"/>
    <w:rsid w:val="004B5391"/>
    <w:rsid w:val="004C1B36"/>
    <w:rsid w:val="004C2EED"/>
    <w:rsid w:val="004D7BA3"/>
    <w:rsid w:val="004E46B1"/>
    <w:rsid w:val="004E654A"/>
    <w:rsid w:val="004F0454"/>
    <w:rsid w:val="004F4518"/>
    <w:rsid w:val="004F4C62"/>
    <w:rsid w:val="00501433"/>
    <w:rsid w:val="005116E3"/>
    <w:rsid w:val="00511CC4"/>
    <w:rsid w:val="00513EB5"/>
    <w:rsid w:val="00531E60"/>
    <w:rsid w:val="0054156A"/>
    <w:rsid w:val="00541B9F"/>
    <w:rsid w:val="00541D07"/>
    <w:rsid w:val="00544BAB"/>
    <w:rsid w:val="00545F31"/>
    <w:rsid w:val="00553DDA"/>
    <w:rsid w:val="00554D13"/>
    <w:rsid w:val="00557521"/>
    <w:rsid w:val="005578FA"/>
    <w:rsid w:val="005619CF"/>
    <w:rsid w:val="00565129"/>
    <w:rsid w:val="00565CD0"/>
    <w:rsid w:val="00567820"/>
    <w:rsid w:val="005770AD"/>
    <w:rsid w:val="00581414"/>
    <w:rsid w:val="00582490"/>
    <w:rsid w:val="005835D1"/>
    <w:rsid w:val="00597E28"/>
    <w:rsid w:val="005A18AB"/>
    <w:rsid w:val="005A54ED"/>
    <w:rsid w:val="005A5D5B"/>
    <w:rsid w:val="005A6081"/>
    <w:rsid w:val="005A627D"/>
    <w:rsid w:val="005B394A"/>
    <w:rsid w:val="005B3EDA"/>
    <w:rsid w:val="005C0045"/>
    <w:rsid w:val="005C084E"/>
    <w:rsid w:val="005C2D6A"/>
    <w:rsid w:val="005C4606"/>
    <w:rsid w:val="005D0B0C"/>
    <w:rsid w:val="005E02B3"/>
    <w:rsid w:val="005E1E24"/>
    <w:rsid w:val="005E35F3"/>
    <w:rsid w:val="00603A9C"/>
    <w:rsid w:val="0060596B"/>
    <w:rsid w:val="00606D97"/>
    <w:rsid w:val="00610B79"/>
    <w:rsid w:val="00614E64"/>
    <w:rsid w:val="00617710"/>
    <w:rsid w:val="00617EE6"/>
    <w:rsid w:val="0062184C"/>
    <w:rsid w:val="00622E1A"/>
    <w:rsid w:val="00623724"/>
    <w:rsid w:val="00627BEA"/>
    <w:rsid w:val="006319DB"/>
    <w:rsid w:val="006442DE"/>
    <w:rsid w:val="0065270C"/>
    <w:rsid w:val="0065595B"/>
    <w:rsid w:val="00660269"/>
    <w:rsid w:val="00665F89"/>
    <w:rsid w:val="00673C92"/>
    <w:rsid w:val="006753EC"/>
    <w:rsid w:val="00680738"/>
    <w:rsid w:val="00682812"/>
    <w:rsid w:val="00683D92"/>
    <w:rsid w:val="00685193"/>
    <w:rsid w:val="006919B0"/>
    <w:rsid w:val="00691E6D"/>
    <w:rsid w:val="006A2789"/>
    <w:rsid w:val="006A4978"/>
    <w:rsid w:val="006A7261"/>
    <w:rsid w:val="006B0D29"/>
    <w:rsid w:val="006B1819"/>
    <w:rsid w:val="006C5048"/>
    <w:rsid w:val="006C6A4B"/>
    <w:rsid w:val="006C7050"/>
    <w:rsid w:val="006C779F"/>
    <w:rsid w:val="006D01F5"/>
    <w:rsid w:val="006D0CFB"/>
    <w:rsid w:val="006D30C0"/>
    <w:rsid w:val="006D54BF"/>
    <w:rsid w:val="006D7535"/>
    <w:rsid w:val="006E0160"/>
    <w:rsid w:val="006E450B"/>
    <w:rsid w:val="006F0D7E"/>
    <w:rsid w:val="006F5E23"/>
    <w:rsid w:val="00702AF6"/>
    <w:rsid w:val="00710B77"/>
    <w:rsid w:val="00714838"/>
    <w:rsid w:val="0072075B"/>
    <w:rsid w:val="00721D39"/>
    <w:rsid w:val="00721DC0"/>
    <w:rsid w:val="007221C2"/>
    <w:rsid w:val="00722E5E"/>
    <w:rsid w:val="00725C97"/>
    <w:rsid w:val="00730955"/>
    <w:rsid w:val="00733A9C"/>
    <w:rsid w:val="00733D60"/>
    <w:rsid w:val="00736574"/>
    <w:rsid w:val="007367E0"/>
    <w:rsid w:val="00737215"/>
    <w:rsid w:val="00747FCC"/>
    <w:rsid w:val="00752110"/>
    <w:rsid w:val="00754905"/>
    <w:rsid w:val="007569B5"/>
    <w:rsid w:val="00760038"/>
    <w:rsid w:val="00762EE0"/>
    <w:rsid w:val="00765C41"/>
    <w:rsid w:val="00771100"/>
    <w:rsid w:val="007759DD"/>
    <w:rsid w:val="00781AFE"/>
    <w:rsid w:val="0078589E"/>
    <w:rsid w:val="0078609F"/>
    <w:rsid w:val="007917BA"/>
    <w:rsid w:val="00791E82"/>
    <w:rsid w:val="007A5C6F"/>
    <w:rsid w:val="007A6D06"/>
    <w:rsid w:val="007D2F79"/>
    <w:rsid w:val="007D4241"/>
    <w:rsid w:val="007D4317"/>
    <w:rsid w:val="007D4EA3"/>
    <w:rsid w:val="007E7A1B"/>
    <w:rsid w:val="007F1CFF"/>
    <w:rsid w:val="007F4014"/>
    <w:rsid w:val="007F5DD5"/>
    <w:rsid w:val="007F7690"/>
    <w:rsid w:val="00800EE5"/>
    <w:rsid w:val="008070C5"/>
    <w:rsid w:val="00811043"/>
    <w:rsid w:val="00821A1B"/>
    <w:rsid w:val="008260F5"/>
    <w:rsid w:val="008262E9"/>
    <w:rsid w:val="00827E69"/>
    <w:rsid w:val="00835C4D"/>
    <w:rsid w:val="008375A2"/>
    <w:rsid w:val="00843F48"/>
    <w:rsid w:val="00844DEE"/>
    <w:rsid w:val="00851423"/>
    <w:rsid w:val="008569C6"/>
    <w:rsid w:val="00857848"/>
    <w:rsid w:val="008644C9"/>
    <w:rsid w:val="008654B6"/>
    <w:rsid w:val="0087139C"/>
    <w:rsid w:val="00880E83"/>
    <w:rsid w:val="00885B4B"/>
    <w:rsid w:val="00891BD7"/>
    <w:rsid w:val="00892A20"/>
    <w:rsid w:val="00892F28"/>
    <w:rsid w:val="008A0C5F"/>
    <w:rsid w:val="008A3DEA"/>
    <w:rsid w:val="008A4EB9"/>
    <w:rsid w:val="008A74C0"/>
    <w:rsid w:val="008B1694"/>
    <w:rsid w:val="008C3205"/>
    <w:rsid w:val="008C4B27"/>
    <w:rsid w:val="008C7F2A"/>
    <w:rsid w:val="008D12C9"/>
    <w:rsid w:val="008D73A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3D35"/>
    <w:rsid w:val="0096679A"/>
    <w:rsid w:val="00971D93"/>
    <w:rsid w:val="009828A2"/>
    <w:rsid w:val="0099527B"/>
    <w:rsid w:val="009A78B4"/>
    <w:rsid w:val="009B0CFD"/>
    <w:rsid w:val="009B1F6B"/>
    <w:rsid w:val="009B779F"/>
    <w:rsid w:val="009C0D12"/>
    <w:rsid w:val="009C192E"/>
    <w:rsid w:val="009C248C"/>
    <w:rsid w:val="009D6819"/>
    <w:rsid w:val="009D6D1C"/>
    <w:rsid w:val="009E05A9"/>
    <w:rsid w:val="009E0CF9"/>
    <w:rsid w:val="009E531B"/>
    <w:rsid w:val="009E6C56"/>
    <w:rsid w:val="009E7DCF"/>
    <w:rsid w:val="009E7E97"/>
    <w:rsid w:val="009F4A56"/>
    <w:rsid w:val="009F4E65"/>
    <w:rsid w:val="00A006A5"/>
    <w:rsid w:val="00A05942"/>
    <w:rsid w:val="00A07BEC"/>
    <w:rsid w:val="00A12B2A"/>
    <w:rsid w:val="00A22363"/>
    <w:rsid w:val="00A264BE"/>
    <w:rsid w:val="00A272CA"/>
    <w:rsid w:val="00A33051"/>
    <w:rsid w:val="00A37634"/>
    <w:rsid w:val="00A407AD"/>
    <w:rsid w:val="00A40923"/>
    <w:rsid w:val="00A41C05"/>
    <w:rsid w:val="00A42426"/>
    <w:rsid w:val="00A4776F"/>
    <w:rsid w:val="00A514B7"/>
    <w:rsid w:val="00A54A0B"/>
    <w:rsid w:val="00A62080"/>
    <w:rsid w:val="00A65FD4"/>
    <w:rsid w:val="00A7374D"/>
    <w:rsid w:val="00A73F1C"/>
    <w:rsid w:val="00A808CF"/>
    <w:rsid w:val="00A81198"/>
    <w:rsid w:val="00A81E48"/>
    <w:rsid w:val="00A82035"/>
    <w:rsid w:val="00A90D77"/>
    <w:rsid w:val="00A92E07"/>
    <w:rsid w:val="00AA0220"/>
    <w:rsid w:val="00AA0B3A"/>
    <w:rsid w:val="00AA3996"/>
    <w:rsid w:val="00AA6D28"/>
    <w:rsid w:val="00AA6EB4"/>
    <w:rsid w:val="00AA767D"/>
    <w:rsid w:val="00AB0CC9"/>
    <w:rsid w:val="00AC09EE"/>
    <w:rsid w:val="00AC3FF6"/>
    <w:rsid w:val="00AD4B0C"/>
    <w:rsid w:val="00AD73EC"/>
    <w:rsid w:val="00AE2E27"/>
    <w:rsid w:val="00AE56D5"/>
    <w:rsid w:val="00AE5BC7"/>
    <w:rsid w:val="00AF04AC"/>
    <w:rsid w:val="00AF5AAF"/>
    <w:rsid w:val="00AF6051"/>
    <w:rsid w:val="00B046D8"/>
    <w:rsid w:val="00B05AC6"/>
    <w:rsid w:val="00B13F4C"/>
    <w:rsid w:val="00B16219"/>
    <w:rsid w:val="00B16C59"/>
    <w:rsid w:val="00B33FDD"/>
    <w:rsid w:val="00B351E3"/>
    <w:rsid w:val="00B359CC"/>
    <w:rsid w:val="00B36107"/>
    <w:rsid w:val="00B41789"/>
    <w:rsid w:val="00B46495"/>
    <w:rsid w:val="00B46C03"/>
    <w:rsid w:val="00B50D1B"/>
    <w:rsid w:val="00B533CE"/>
    <w:rsid w:val="00B60C6C"/>
    <w:rsid w:val="00B619A9"/>
    <w:rsid w:val="00B65A9D"/>
    <w:rsid w:val="00B66D60"/>
    <w:rsid w:val="00B75EDE"/>
    <w:rsid w:val="00B77D88"/>
    <w:rsid w:val="00B77FAF"/>
    <w:rsid w:val="00B84336"/>
    <w:rsid w:val="00B851B9"/>
    <w:rsid w:val="00B86453"/>
    <w:rsid w:val="00B90054"/>
    <w:rsid w:val="00B92C14"/>
    <w:rsid w:val="00B959AA"/>
    <w:rsid w:val="00BA0066"/>
    <w:rsid w:val="00BA616A"/>
    <w:rsid w:val="00BB69DB"/>
    <w:rsid w:val="00BC322E"/>
    <w:rsid w:val="00BC44CD"/>
    <w:rsid w:val="00BC48A6"/>
    <w:rsid w:val="00BC6729"/>
    <w:rsid w:val="00BD2354"/>
    <w:rsid w:val="00BE115C"/>
    <w:rsid w:val="00BE1FDC"/>
    <w:rsid w:val="00BE3686"/>
    <w:rsid w:val="00BE61B0"/>
    <w:rsid w:val="00BE7978"/>
    <w:rsid w:val="00BF0CA4"/>
    <w:rsid w:val="00C01F0D"/>
    <w:rsid w:val="00C07DDB"/>
    <w:rsid w:val="00C11340"/>
    <w:rsid w:val="00C144AD"/>
    <w:rsid w:val="00C14F45"/>
    <w:rsid w:val="00C2650E"/>
    <w:rsid w:val="00C2770F"/>
    <w:rsid w:val="00C33C60"/>
    <w:rsid w:val="00C36327"/>
    <w:rsid w:val="00C403EA"/>
    <w:rsid w:val="00C4115D"/>
    <w:rsid w:val="00C43BDD"/>
    <w:rsid w:val="00C4412A"/>
    <w:rsid w:val="00C47778"/>
    <w:rsid w:val="00C5011E"/>
    <w:rsid w:val="00C50EE5"/>
    <w:rsid w:val="00C5240A"/>
    <w:rsid w:val="00C5293A"/>
    <w:rsid w:val="00C5398F"/>
    <w:rsid w:val="00C54A98"/>
    <w:rsid w:val="00C556F5"/>
    <w:rsid w:val="00C569EF"/>
    <w:rsid w:val="00C63665"/>
    <w:rsid w:val="00C6710C"/>
    <w:rsid w:val="00C70E19"/>
    <w:rsid w:val="00C72574"/>
    <w:rsid w:val="00C7430C"/>
    <w:rsid w:val="00C85DA1"/>
    <w:rsid w:val="00C9071C"/>
    <w:rsid w:val="00C908FF"/>
    <w:rsid w:val="00C90D44"/>
    <w:rsid w:val="00C918CA"/>
    <w:rsid w:val="00C947E6"/>
    <w:rsid w:val="00C97BD3"/>
    <w:rsid w:val="00CA26E7"/>
    <w:rsid w:val="00CA39EF"/>
    <w:rsid w:val="00CA521F"/>
    <w:rsid w:val="00CB0493"/>
    <w:rsid w:val="00CB17FF"/>
    <w:rsid w:val="00CB1BDA"/>
    <w:rsid w:val="00CB1ED7"/>
    <w:rsid w:val="00CC167C"/>
    <w:rsid w:val="00CC52D9"/>
    <w:rsid w:val="00CD42FD"/>
    <w:rsid w:val="00CD6647"/>
    <w:rsid w:val="00CD76AE"/>
    <w:rsid w:val="00CE10A0"/>
    <w:rsid w:val="00CE4B73"/>
    <w:rsid w:val="00CF70BB"/>
    <w:rsid w:val="00CF7E50"/>
    <w:rsid w:val="00D00BD7"/>
    <w:rsid w:val="00D06A6D"/>
    <w:rsid w:val="00D074DB"/>
    <w:rsid w:val="00D139CF"/>
    <w:rsid w:val="00D37739"/>
    <w:rsid w:val="00D37E7F"/>
    <w:rsid w:val="00D47AD7"/>
    <w:rsid w:val="00D51529"/>
    <w:rsid w:val="00D5481C"/>
    <w:rsid w:val="00D5482C"/>
    <w:rsid w:val="00D66BCC"/>
    <w:rsid w:val="00D75DD7"/>
    <w:rsid w:val="00D8412F"/>
    <w:rsid w:val="00D85218"/>
    <w:rsid w:val="00D915B1"/>
    <w:rsid w:val="00DA299D"/>
    <w:rsid w:val="00DA65C4"/>
    <w:rsid w:val="00DB16EC"/>
    <w:rsid w:val="00DB210E"/>
    <w:rsid w:val="00DB6856"/>
    <w:rsid w:val="00DC295B"/>
    <w:rsid w:val="00DC5E08"/>
    <w:rsid w:val="00DC75A6"/>
    <w:rsid w:val="00DE0072"/>
    <w:rsid w:val="00DE4447"/>
    <w:rsid w:val="00DE5DA2"/>
    <w:rsid w:val="00DE6302"/>
    <w:rsid w:val="00DE76F7"/>
    <w:rsid w:val="00DF0033"/>
    <w:rsid w:val="00DF04C7"/>
    <w:rsid w:val="00E026BF"/>
    <w:rsid w:val="00E07B1B"/>
    <w:rsid w:val="00E11853"/>
    <w:rsid w:val="00E1245F"/>
    <w:rsid w:val="00E138B9"/>
    <w:rsid w:val="00E22559"/>
    <w:rsid w:val="00E25311"/>
    <w:rsid w:val="00E32EA9"/>
    <w:rsid w:val="00E35025"/>
    <w:rsid w:val="00E4374D"/>
    <w:rsid w:val="00E45DC8"/>
    <w:rsid w:val="00E52A86"/>
    <w:rsid w:val="00E54B47"/>
    <w:rsid w:val="00E553BF"/>
    <w:rsid w:val="00E55D93"/>
    <w:rsid w:val="00E61294"/>
    <w:rsid w:val="00E6704F"/>
    <w:rsid w:val="00E7237C"/>
    <w:rsid w:val="00E77C46"/>
    <w:rsid w:val="00E86CE8"/>
    <w:rsid w:val="00E90E82"/>
    <w:rsid w:val="00E92BF8"/>
    <w:rsid w:val="00E93DF6"/>
    <w:rsid w:val="00E9431C"/>
    <w:rsid w:val="00EA00CB"/>
    <w:rsid w:val="00EA1BAA"/>
    <w:rsid w:val="00EA36C5"/>
    <w:rsid w:val="00EA3FCD"/>
    <w:rsid w:val="00EA42A0"/>
    <w:rsid w:val="00EB044E"/>
    <w:rsid w:val="00EB6714"/>
    <w:rsid w:val="00EC0A68"/>
    <w:rsid w:val="00EC0DD5"/>
    <w:rsid w:val="00EC5006"/>
    <w:rsid w:val="00EC76AB"/>
    <w:rsid w:val="00ED49C3"/>
    <w:rsid w:val="00ED68D3"/>
    <w:rsid w:val="00ED6CE8"/>
    <w:rsid w:val="00ED7AA6"/>
    <w:rsid w:val="00EE2A56"/>
    <w:rsid w:val="00EE3818"/>
    <w:rsid w:val="00F065B0"/>
    <w:rsid w:val="00F175D5"/>
    <w:rsid w:val="00F22264"/>
    <w:rsid w:val="00F2564D"/>
    <w:rsid w:val="00F26754"/>
    <w:rsid w:val="00F32231"/>
    <w:rsid w:val="00F33D68"/>
    <w:rsid w:val="00F35B05"/>
    <w:rsid w:val="00F413D9"/>
    <w:rsid w:val="00F5135F"/>
    <w:rsid w:val="00F51F78"/>
    <w:rsid w:val="00F72FD3"/>
    <w:rsid w:val="00F776C6"/>
    <w:rsid w:val="00F86F47"/>
    <w:rsid w:val="00F90B64"/>
    <w:rsid w:val="00F9514D"/>
    <w:rsid w:val="00FB2F0F"/>
    <w:rsid w:val="00FB5086"/>
    <w:rsid w:val="00FB5411"/>
    <w:rsid w:val="00FB6392"/>
    <w:rsid w:val="00FC335E"/>
    <w:rsid w:val="00FC63D5"/>
    <w:rsid w:val="00FD3C70"/>
    <w:rsid w:val="00FD6820"/>
    <w:rsid w:val="00FE12D8"/>
    <w:rsid w:val="00FF3EB9"/>
    <w:rsid w:val="00FF77F2"/>
    <w:rsid w:val="00FF7C02"/>
    <w:rsid w:val="024801E3"/>
    <w:rsid w:val="0790806F"/>
    <w:rsid w:val="081949E3"/>
    <w:rsid w:val="0B248CA6"/>
    <w:rsid w:val="0F169D96"/>
    <w:rsid w:val="1016227D"/>
    <w:rsid w:val="175619F6"/>
    <w:rsid w:val="25ADEAFE"/>
    <w:rsid w:val="43764C43"/>
    <w:rsid w:val="46A376B3"/>
    <w:rsid w:val="59E3D00A"/>
    <w:rsid w:val="647B2B65"/>
    <w:rsid w:val="69C5AB3C"/>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FC32129D-99D6-494A-B7A8-D85D8B5ADBA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945F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7A6D06"/>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AF605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AF605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07743A"/>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07743A"/>
    <w:rPr>
      <w:rFonts w:ascii="Verdana" w:hAnsi="Verdana"/>
      <w:sz w:val="72"/>
      <w:szCs w:val="24"/>
    </w:rPr>
  </w:style>
  <w:style w:type="paragraph" w:styleId="UnderrubrikVGR" w:customStyle="1">
    <w:name w:val="Underrubrik VGR"/>
    <w:basedOn w:val="Normal"/>
    <w:link w:val="UnderrubrikVGRChar"/>
    <w:uiPriority w:val="3"/>
    <w:qFormat/>
    <w:rsid w:val="0007743A"/>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Omslagsunderrubrik" w:customStyle="1">
    <w:name w:val="Omslagsunderrubrik"/>
    <w:basedOn w:val="Normal"/>
    <w:link w:val="OmslagsunderrubrikChar"/>
    <w:uiPriority w:val="3"/>
    <w:qFormat/>
    <w:rsid w:val="00553DDA"/>
    <w:pPr>
      <w:spacing w:line="288" w:lineRule="auto"/>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553DDA"/>
    <w:rPr>
      <w:rFonts w:asciiTheme="majorHAnsi" w:hAnsiTheme="majorHAnsi"/>
      <w:sz w:val="32"/>
      <w:szCs w:val="44"/>
    </w:rPr>
  </w:style>
  <w:style w:type="paragraph" w:styleId="Underrubrik">
    <w:name w:val="Subtitle"/>
    <w:basedOn w:val="Normal"/>
    <w:next w:val="Normal"/>
    <w:link w:val="UnderrubrikChar"/>
    <w:qFormat/>
    <w:rsid w:val="00553DDA"/>
    <w:pPr>
      <w:numPr>
        <w:ilvl w:val="1"/>
      </w:numPr>
      <w:spacing w:after="160" w:line="288" w:lineRule="auto"/>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53DDA"/>
    <w:rPr>
      <w:rFonts w:asciiTheme="minorHAnsi" w:hAnsiTheme="minorHAnsi" w:eastAsiaTheme="minorEastAsia" w:cstheme="minorBidi"/>
      <w:color w:val="5A5A5A" w:themeColor="text1" w:themeTint="A5"/>
      <w:spacing w:val="15"/>
      <w:sz w:val="22"/>
      <w:szCs w:val="22"/>
    </w:rPr>
  </w:style>
  <w:style w:type="paragraph" w:styleId="Normalwebb">
    <w:name w:val="Normal (Web)"/>
    <w:basedOn w:val="Normal"/>
    <w:uiPriority w:val="99"/>
    <w:unhideWhenUsed/>
    <w:rsid w:val="00553DDA"/>
    <w:pPr>
      <w:spacing w:before="100" w:beforeAutospacing="1" w:after="100" w:afterAutospacing="1" w:line="240" w:lineRule="auto"/>
      <w:ind w:left="0" w:right="0"/>
    </w:pPr>
    <w:rPr>
      <w:rFonts w:ascii="Times New Roman" w:hAnsi="Times New Roman"/>
    </w:rPr>
  </w:style>
  <w:style w:type="paragraph" w:styleId="Revision">
    <w:name w:val="Revision"/>
    <w:hidden/>
    <w:uiPriority w:val="99"/>
    <w:semiHidden/>
    <w:rsid w:val="00791E82"/>
    <w:rPr>
      <w:rFonts w:ascii="Georgia" w:hAnsi="Georgia"/>
      <w:sz w:val="24"/>
      <w:szCs w:val="24"/>
    </w:rPr>
  </w:style>
  <w:style w:type="character" w:styleId="Kommentarsreferens">
    <w:name w:val="annotation reference"/>
    <w:basedOn w:val="Standardstycketeckensnitt"/>
    <w:uiPriority w:val="99"/>
    <w:semiHidden/>
    <w:unhideWhenUsed/>
    <w:rsid w:val="003D4A4F"/>
    <w:rPr>
      <w:sz w:val="16"/>
      <w:szCs w:val="16"/>
    </w:rPr>
  </w:style>
  <w:style w:type="paragraph" w:styleId="Kommentarer">
    <w:name w:val="annotation text"/>
    <w:basedOn w:val="Normal"/>
    <w:link w:val="KommentarerChar"/>
    <w:uiPriority w:val="99"/>
    <w:unhideWhenUsed/>
    <w:rsid w:val="003D4A4F"/>
    <w:pPr>
      <w:spacing w:line="240" w:lineRule="auto"/>
    </w:pPr>
    <w:rPr>
      <w:sz w:val="20"/>
      <w:szCs w:val="20"/>
    </w:rPr>
  </w:style>
  <w:style w:type="character" w:styleId="KommentarerChar" w:customStyle="1">
    <w:name w:val="Kommentarer Char"/>
    <w:basedOn w:val="Standardstycketeckensnitt"/>
    <w:link w:val="Kommentarer"/>
    <w:uiPriority w:val="99"/>
    <w:rsid w:val="003D4A4F"/>
    <w:rPr>
      <w:rFonts w:ascii="Georgia" w:hAnsi="Georgia"/>
    </w:rPr>
  </w:style>
  <w:style w:type="paragraph" w:styleId="Kommentarsmne">
    <w:name w:val="annotation subject"/>
    <w:basedOn w:val="Kommentarer"/>
    <w:next w:val="Kommentarer"/>
    <w:link w:val="KommentarsmneChar"/>
    <w:uiPriority w:val="99"/>
    <w:semiHidden/>
    <w:unhideWhenUsed/>
    <w:rsid w:val="003D4A4F"/>
    <w:rPr>
      <w:b/>
      <w:bCs/>
    </w:rPr>
  </w:style>
  <w:style w:type="character" w:styleId="KommentarsmneChar" w:customStyle="1">
    <w:name w:val="Kommentarsämne Char"/>
    <w:basedOn w:val="KommentarerChar"/>
    <w:link w:val="Kommentarsmne"/>
    <w:uiPriority w:val="99"/>
    <w:semiHidden/>
    <w:rsid w:val="003D4A4F"/>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www.riksdagen.se/sv/dokument-och-lagar/dokument/svensk-forfattningssamling/lag-2019504-om-ansvar-for-god-forskningssed-och_sfs-2019-504/" TargetMode="External" Id="rId18" /><Relationship Type="http://schemas.openxmlformats.org/officeDocument/2006/relationships/hyperlink" Target="https://kliniskastudier.se/" TargetMode="External" Id="rId26" /><Relationship Type="http://schemas.openxmlformats.org/officeDocument/2006/relationships/hyperlink" Target="https://www.imy.se/" TargetMode="Externa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mellanarkiv-offentlig.vgregion.se/alfresco/s/archive/stream/public/v1/source/available/sofia/sas9613-1190749860-127/surrogate/Rutin%20f%c3%b6r%20hantering%20av%20forskningsstudier%20S%c3%b6dra%20%c3%84lvsborgs%20sjukhus%20(S%c3%84S)%20.pdf" TargetMode="External" Id="rId17" /><Relationship Type="http://schemas.openxmlformats.org/officeDocument/2006/relationships/hyperlink" Target="https://mellanarkiv-offentlig.vgregion.se/alfresco/s/archive/stream/public/v1/source/available/sofia/ssn11800-2140136717-579/surrogate/Misstanke%20om%20oredlighet%20i%20forskning.pdf" TargetMode="External" Id="rId25" /><Relationship Type="http://schemas.openxmlformats.org/officeDocument/2006/relationships/hyperlink" Target="https://insidan.vgregion.se/forvaltningar/sodra-alvsborgs-sjukhus/stod-och-tjanster/sakerhet-och-krisberedskap/informationssakerhet2/dataskydd/personuppgiftsansvarig-och-dataskyddsombud/" TargetMode="External" Id="rId16" /><Relationship Type="http://schemas.openxmlformats.org/officeDocument/2006/relationships/hyperlink" Target="https://www.vr.se/" TargetMode="Externa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www.vgregion.se/halsa-och-vard/vardgivarwebben/utveckling--uppfoljning/fou/fou-i-vgr/" TargetMode="External" Id="rId24"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npof.se/" TargetMode="External" Id="rId23" /><Relationship Type="http://schemas.openxmlformats.org/officeDocument/2006/relationships/theme" Target="theme/theme1.xml" Id="rId28" /><Relationship Type="http://schemas.openxmlformats.org/officeDocument/2006/relationships/endnotes" Target="endnotes.xml" Id="rId10" /><Relationship Type="http://schemas.openxmlformats.org/officeDocument/2006/relationships/hyperlink" Target="https://www.riksdagen.se/sv/dokument-och-lagar/dokument/svensk-forfattningssamling/lag-2003460-om-etikprovning-av-forskning-som_sfs-2003-460/" TargetMode="External" Id="rId19"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SU7416-1550808859-35/SURROGATE/Forskningshuvudman%20och%20etikans%c3%b6kan%2020201022.pdf"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God forskningssed och huvudmannaskap vid forskning, Södra Älvsborgs Sjukhus</dc:title>
  <dc:subject/>
  <dc:creator/>
  <keywords/>
  <lastModifiedBy>Mona Johansson</lastModifiedBy>
  <revision>86</revision>
  <dcterms:created xsi:type="dcterms:W3CDTF">2025-11-12T07:45:00.0000000Z</dcterms:created>
  <dcterms:modified xsi:type="dcterms:W3CDTF">2025-11-12T07:46:21.0000000Z</dcterms:modified>
</coreProperties>
</file>