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14CF6" w14:textId="77777777" w:rsidR="000C2729" w:rsidRPr="00964830" w:rsidRDefault="000C2729" w:rsidP="000C2729">
      <w:pPr>
        <w:pStyle w:val="Rubrik1"/>
      </w:pPr>
      <w:r w:rsidRPr="00964830">
        <w:t>4 Miljöledningssystemets omfattning</w:t>
      </w:r>
    </w:p>
    <w:p w14:paraId="58723742" w14:textId="77777777" w:rsidR="000C2729" w:rsidRPr="00964830" w:rsidRDefault="000C2729" w:rsidP="000C2729">
      <w:pPr>
        <w:pStyle w:val="Rubrik2"/>
      </w:pPr>
      <w:r w:rsidRPr="00964830">
        <w:t>Sammanfattning</w:t>
      </w:r>
    </w:p>
    <w:p w14:paraId="30BEBA2B" w14:textId="77777777" w:rsidR="000C2729" w:rsidRPr="00964830" w:rsidRDefault="000C2729" w:rsidP="000C2729">
      <w:r w:rsidRPr="00964830">
        <w:t>Beskriver omfattningen av miljöledningssystemet och hur det dokumenteras.</w:t>
      </w:r>
    </w:p>
    <w:p w14:paraId="1FF8C4BC" w14:textId="77777777" w:rsidR="000C2729" w:rsidRPr="00964830" w:rsidRDefault="000C2729" w:rsidP="000C2729">
      <w:pPr>
        <w:pStyle w:val="Rubrik2"/>
      </w:pPr>
      <w:r w:rsidRPr="00964830">
        <w:t>Bakgrund</w:t>
      </w:r>
    </w:p>
    <w:p w14:paraId="25A03438" w14:textId="77777777" w:rsidR="000C2729" w:rsidRDefault="000C2729" w:rsidP="000C2729">
      <w:r>
        <w:t>Västra Götalandsregionens Miljömål 2030 säger att alla förvaltningar och bolag ska ha ett miljöledningssystem och de med stor miljöpåverkan eller komplexitet ska vara ISO-certifierade senast 2025. SÄS har haft ett miljöledningssystem sedan 2012 och sedan i juni 2024 är sjukhuset certifierade enligt ISO 14001:2015. Alla SÄS verksamheter omfattas av certifikatet.</w:t>
      </w:r>
    </w:p>
    <w:p w14:paraId="0E000C9B" w14:textId="77777777" w:rsidR="000C2729" w:rsidRPr="007D0A75" w:rsidRDefault="000C2729" w:rsidP="000C2729">
      <w:r>
        <w:t>SÄS ska bestämma miljöledningssystemets omfattning genom att bestämma dess fysiska och organisatoriska gränser.</w:t>
      </w:r>
    </w:p>
    <w:p w14:paraId="32F05BFE" w14:textId="77777777" w:rsidR="000C2729" w:rsidRPr="00964830" w:rsidRDefault="000C2729" w:rsidP="000C2729">
      <w:pPr>
        <w:pStyle w:val="Rubrik2"/>
      </w:pPr>
      <w:r w:rsidRPr="00964830">
        <w:t>Förutsättningar</w:t>
      </w:r>
    </w:p>
    <w:p w14:paraId="4A05F644" w14:textId="77777777" w:rsidR="000C2729" w:rsidRDefault="000C2729" w:rsidP="000C2729">
      <w:pPr>
        <w:ind w:left="993"/>
      </w:pPr>
      <w:r w:rsidRPr="005C2107">
        <w:t xml:space="preserve">Södra Älvsborgs Sjukhus (SÄS) är ett komplett akutsjukhus med 336 vårdplatser och knappt 4000 anställda, cirka 3300 av dessa är tillsvidareanställda. </w:t>
      </w:r>
      <w:r>
        <w:t xml:space="preserve">Upptagningsområdet är sjuhäradskommunerna samt Vårgårda, Alingsås och Lerum med ca 300 000 invånare. Sjukhuset har verksamhet dygnet runt och är ett sjukhus som erbjuder specialistkompetens både inom öppen- och slutenvård. SÄS är ett hälsofrämjande sjukhus som sprider kunskap och verktyg för att fördröja och i bästa fall </w:t>
      </w:r>
      <w:r>
        <w:lastRenderedPageBreak/>
        <w:t>förhindra ett nytt behov av specialistvård. SÄS är även ett utbildningssjukhus.</w:t>
      </w:r>
    </w:p>
    <w:p w14:paraId="61C5641F" w14:textId="63187943" w:rsidR="000C2729" w:rsidRDefault="000C2729" w:rsidP="000C2729">
      <w:r>
        <w:t xml:space="preserve">SÄS har fyra tillsynsobjekt, SÄS i Borås, SÄS i Skene, SÄS Ambulansstation Borås och SÄS </w:t>
      </w:r>
      <w:proofErr w:type="spellStart"/>
      <w:r>
        <w:t>rehabbad</w:t>
      </w:r>
      <w:proofErr w:type="spellEnd"/>
      <w:r>
        <w:t xml:space="preserve"> Borås. SÄS i Borås är klassad som miljöfarlig anmälningspliktig verksamhet och innehar ett föreläggande om skyddsåtgärder. SÄS är därmed skyldig att leva upp till och kontrollera lagefterlevnad enligt:</w:t>
      </w:r>
    </w:p>
    <w:p w14:paraId="6C9ED5CC" w14:textId="1BE39269" w:rsidR="000C2729" w:rsidRDefault="000C2729" w:rsidP="000C2729">
      <w:pPr>
        <w:pStyle w:val="Liststycke"/>
        <w:numPr>
          <w:ilvl w:val="0"/>
          <w:numId w:val="23"/>
        </w:numPr>
      </w:pPr>
      <w:r>
        <w:t>De allmänna hänsynsreglerna i 2 kap miljöbalken</w:t>
      </w:r>
    </w:p>
    <w:p w14:paraId="247CD977" w14:textId="30441C4E" w:rsidR="000C2729" w:rsidRDefault="000C2729" w:rsidP="000C2729">
      <w:pPr>
        <w:pStyle w:val="Liststycke"/>
        <w:numPr>
          <w:ilvl w:val="0"/>
          <w:numId w:val="23"/>
        </w:numPr>
      </w:pPr>
      <w:r>
        <w:t>Kraven på egenkontroll enligt 26 kap 19§ i miljöbalken</w:t>
      </w:r>
    </w:p>
    <w:p w14:paraId="64AF6280" w14:textId="284BD9E0" w:rsidR="000C2729" w:rsidRDefault="000C2729" w:rsidP="000C2729">
      <w:pPr>
        <w:pStyle w:val="Liststycke"/>
        <w:numPr>
          <w:ilvl w:val="0"/>
          <w:numId w:val="23"/>
        </w:numPr>
      </w:pPr>
      <w:r>
        <w:t>Övriga myndighetsbeslut i enlighet med föreläggandet</w:t>
      </w:r>
    </w:p>
    <w:p w14:paraId="3762B226" w14:textId="41FF041B" w:rsidR="000C2729" w:rsidRPr="00F82D5E" w:rsidRDefault="000C2729" w:rsidP="000C2729">
      <w:pPr>
        <w:pStyle w:val="Liststycke"/>
        <w:numPr>
          <w:ilvl w:val="0"/>
          <w:numId w:val="23"/>
        </w:numPr>
      </w:pPr>
      <w:r>
        <w:t>Övriga förordningar och föreskrifter som är meddelade med stöd av miljöbalken</w:t>
      </w:r>
    </w:p>
    <w:p w14:paraId="605939FD" w14:textId="0541494F" w:rsidR="000C2729" w:rsidRDefault="000C2729" w:rsidP="000C2729">
      <w:r>
        <w:t>SÄS är en förvaltning i den politiskt styrda organisationen Västra Götalandsregionen. Det innebär att budget och andra politiska beslut och mål styr miljöarbetet. Vägledande styrdokument för miljöarbetet är Miljömål 2030.</w:t>
      </w:r>
    </w:p>
    <w:p w14:paraId="5A12851C" w14:textId="77777777" w:rsidR="000C2729" w:rsidRDefault="000C2729" w:rsidP="000C2729">
      <w:r w:rsidRPr="00964830">
        <w:t xml:space="preserve">Miljöledningssystemet </w:t>
      </w:r>
      <w:r>
        <w:t xml:space="preserve">är ett verktyg för att strukturera, organisera och driva miljöarbetet. Det </w:t>
      </w:r>
      <w:r w:rsidRPr="00964830">
        <w:t xml:space="preserve">ska tydliggöra vilka miljöfrågor </w:t>
      </w:r>
      <w:r>
        <w:t>SÄS</w:t>
      </w:r>
      <w:r w:rsidRPr="00964830">
        <w:t xml:space="preserve"> ska arbeta med och vilka mål och riktlinjer som gäller. </w:t>
      </w:r>
      <w:r>
        <w:t xml:space="preserve">Det ska klargöra ansvar och resurser för miljöarbetet, säkra kommunikation och utbildning samt se till att SÄS följer upp och utvärderar miljöarbetet för att nå ständiga förbättringar. </w:t>
      </w:r>
    </w:p>
    <w:p w14:paraId="13897A16" w14:textId="77777777" w:rsidR="000C2729" w:rsidRPr="007D0A75" w:rsidRDefault="000C2729" w:rsidP="000C2729">
      <w:r>
        <w:t xml:space="preserve">Huvuddelarna som styr miljöarbetet är riktlinje för hållbar hälso- och sjukvård som är SÄS tolkning på </w:t>
      </w:r>
      <w:proofErr w:type="spellStart"/>
      <w:r>
        <w:t>VGR:s</w:t>
      </w:r>
      <w:proofErr w:type="spellEnd"/>
      <w:r>
        <w:t xml:space="preserve"> miljöpolicy, miljömål samt riktlinjer och rutiner. </w:t>
      </w:r>
    </w:p>
    <w:p w14:paraId="1C1D5B96" w14:textId="77777777" w:rsidR="000C2729" w:rsidRPr="00964830" w:rsidRDefault="000C2729" w:rsidP="000C2729">
      <w:pPr>
        <w:pStyle w:val="Rubrik2"/>
      </w:pPr>
      <w:r w:rsidRPr="00964830">
        <w:t>Genomförande</w:t>
      </w:r>
    </w:p>
    <w:p w14:paraId="2D4F48CF" w14:textId="77777777" w:rsidR="000C2729" w:rsidRPr="00964830" w:rsidRDefault="000C2729" w:rsidP="000C2729">
      <w:pPr>
        <w:pStyle w:val="Rubrik3"/>
      </w:pPr>
      <w:r w:rsidRPr="00964830">
        <w:t>Miljöledningssystemets omfattning</w:t>
      </w:r>
    </w:p>
    <w:p w14:paraId="55A8F355" w14:textId="77777777" w:rsidR="000C2729" w:rsidRPr="00964830" w:rsidRDefault="000C2729" w:rsidP="000C2729">
      <w:r w:rsidRPr="00964830">
        <w:t xml:space="preserve">Miljöledningssystemet omfattar all verksamhet som bedrivs inom </w:t>
      </w:r>
      <w:r>
        <w:t>SÄS</w:t>
      </w:r>
      <w:r w:rsidRPr="00964830">
        <w:t xml:space="preserve"> som </w:t>
      </w:r>
      <w:r>
        <w:t>förvaltningen</w:t>
      </w:r>
      <w:r w:rsidRPr="00964830">
        <w:t xml:space="preserve"> har befogenhet och inflytande över. För de delar av SÄS verksamhet som finns i lokaler med privata fastighetsägare finns det begränsningar inom vissa områden. </w:t>
      </w:r>
      <w:r w:rsidRPr="00964830">
        <w:lastRenderedPageBreak/>
        <w:t xml:space="preserve">Detta beskrivs då i respektive riktlinje till exempel avfallshantering. </w:t>
      </w:r>
    </w:p>
    <w:p w14:paraId="4D8BDE51" w14:textId="77777777" w:rsidR="000C2729" w:rsidRPr="00964830" w:rsidRDefault="000C2729" w:rsidP="000C2729">
      <w:r w:rsidRPr="00964830">
        <w:t>SÄS finns fysiskt i Borås och Skene med sjukhus och inom hela upptagningsområdet finns öppenvårdsmottagningar inom psykiatri</w:t>
      </w:r>
      <w:r>
        <w:t>, radiologiverksamhet</w:t>
      </w:r>
      <w:r w:rsidRPr="00964830">
        <w:t xml:space="preserve"> samt ambulansverksamhet på olika orter inom hela upptagningsområdet.</w:t>
      </w:r>
    </w:p>
    <w:p w14:paraId="09DCAC7C" w14:textId="77777777" w:rsidR="000C2729" w:rsidRPr="00964830" w:rsidRDefault="000C2729" w:rsidP="000C2729">
      <w:pPr>
        <w:rPr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05A902A" wp14:editId="1D5977F2">
                <wp:simplePos x="0" y="0"/>
                <wp:positionH relativeFrom="column">
                  <wp:posOffset>443230</wp:posOffset>
                </wp:positionH>
                <wp:positionV relativeFrom="paragraph">
                  <wp:posOffset>1821815</wp:posOffset>
                </wp:positionV>
                <wp:extent cx="3981450" cy="1404620"/>
                <wp:effectExtent l="0" t="0" r="0" b="3175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814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309BB6" w14:textId="77777777" w:rsidR="000C2729" w:rsidRDefault="000C2729" w:rsidP="000C2729">
                            <w:pPr>
                              <w:pStyle w:val="Beskrivning"/>
                              <w:ind w:left="142" w:right="-304"/>
                            </w:pPr>
                            <w:r>
                              <w:t xml:space="preserve">Figur 1. </w:t>
                            </w:r>
                            <w:r w:rsidRPr="00964830">
                              <w:t xml:space="preserve">Södra Älvsborgs </w:t>
                            </w:r>
                            <w:r>
                              <w:t>S</w:t>
                            </w:r>
                            <w:r w:rsidRPr="00964830">
                              <w:t>jukhus upptagningsområde.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05A902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34.9pt;margin-top:143.45pt;width:313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dep+gEAAM4DAAAOAAAAZHJzL2Uyb0RvYy54bWysU11v2yAUfZ+0/4B4X2xnTpdYcaquXaZJ&#10;3YfU7gcQjGM04DIgsbNf3wt202h9m+YHBL7cc+8597C+HrQiR+G8BFPTYpZTIgyHRpp9TX8+bt8t&#10;KfGBmYYpMKKmJ+Hp9ebtm3VvKzGHDlQjHEEQ46ve1rQLwVZZ5nknNPMzsMJgsAWnWcCj22eNYz2i&#10;a5XN8/wq68E11gEX3uPfuzFINwm/bQUP39vWi0BUTbG3kFaX1l1cs82aVXvHbCf51Ab7hy40kwaL&#10;nqHuWGDk4OQrKC25Aw9tmHHQGbSt5CJxQDZF/hebh45ZkbigON6eZfL/D5Z/Oz7YH46E4SMMOMBE&#10;wtt74L88MXDbMbMXN85B3wnWYOEiSpb11ldTapTaVz6C7Pqv0OCQ2SFAAhpap6MqyJMgOg7gdBZd&#10;DIFw/Pl+tSzKBYY4xooyL6/maSwZq57TrfPhswBN4qamDqea4Nnx3ofYDquer8RqBrZSqTRZZUhf&#10;09VivkgJFxEtAxpPSV3TZR6/0QqR5SfTpOTApBr3WECZiXZkOnIOw27Ai5H+DpoTCuBgNBg+CNx0&#10;4P5Q0qO5aup/H5gTlKgvBkVcFWUZ3ZgO5eIDMibuMrK7jDDDEaqmgZJxexuSgyNXb29Q7K1MMrx0&#10;MvWKpknqTAaPrrw8p1svz3DzBAAA//8DAFBLAwQUAAYACAAAACEAG85Pid4AAAAKAQAADwAAAGRy&#10;cy9kb3ducmV2LnhtbEyPwU7DMBBE70j8g7VI3KjdSJgkZFNVqC1HoESc3XhJImI7st00/D3mBMed&#10;Hc28qTaLGdlMPgzOIqxXAhjZ1unBdgjN+/4uBxaislqNzhLCNwXY1NdXlSq1u9g3mo+xYynEhlIh&#10;9DFOJeeh7cmosHIT2fT7dN6omE7fce3VJYWbkWdCSG7UYFNDryZ66qn9Op4NwhSnw8Ozf3nd7vaz&#10;aD4OTTZ0O8Tbm2X7CCzSEv/M8Iuf0KFOTCd3tjqwEUEWiTwiZLksgCWDLGRSTgj3Il8Dryv+f0L9&#10;AwAA//8DAFBLAQItABQABgAIAAAAIQC2gziS/gAAAOEBAAATAAAAAAAAAAAAAAAAAAAAAABbQ29u&#10;dGVudF9UeXBlc10ueG1sUEsBAi0AFAAGAAgAAAAhADj9If/WAAAAlAEAAAsAAAAAAAAAAAAAAAAA&#10;LwEAAF9yZWxzLy5yZWxzUEsBAi0AFAAGAAgAAAAhAFOh16n6AQAAzgMAAA4AAAAAAAAAAAAAAAAA&#10;LgIAAGRycy9lMm9Eb2MueG1sUEsBAi0AFAAGAAgAAAAhABvOT4neAAAACgEAAA8AAAAAAAAAAAAA&#10;AAAAVAQAAGRycy9kb3ducmV2LnhtbFBLBQYAAAAABAAEAPMAAABfBQAAAAA=&#10;" filled="f" stroked="f">
                <v:textbox style="mso-fit-shape-to-text:t">
                  <w:txbxContent>
                    <w:p w14:paraId="3D309BB6" w14:textId="77777777" w:rsidR="000C2729" w:rsidRDefault="000C2729" w:rsidP="000C2729">
                      <w:pPr>
                        <w:pStyle w:val="Beskrivning"/>
                        <w:ind w:left="142" w:right="-304"/>
                      </w:pPr>
                      <w:r>
                        <w:t xml:space="preserve">Figur 1. </w:t>
                      </w:r>
                      <w:r w:rsidRPr="00964830">
                        <w:t xml:space="preserve">Södra Älvsborgs </w:t>
                      </w:r>
                      <w:r>
                        <w:t>S</w:t>
                      </w:r>
                      <w:r w:rsidRPr="00964830">
                        <w:t>jukhus upptagningsområde.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C5B4CD8" wp14:editId="798B2CB6">
            <wp:extent cx="3148330" cy="1871980"/>
            <wp:effectExtent l="0" t="0" r="0" b="0"/>
            <wp:docPr id="2" name="Picture 5" descr="Karta över Södra Älvsborgs Sjukhus upptagningsområde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5" descr="Karta över Södra Älvsborgs Sjukhus upptagningsområde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330" cy="187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71D1C977" w14:textId="77777777" w:rsidR="000C2729" w:rsidRPr="00964830" w:rsidRDefault="000C2729" w:rsidP="000C2729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p w14:paraId="182AD1D2" w14:textId="77777777" w:rsidR="000C2729" w:rsidRDefault="000C2729" w:rsidP="000C2729">
      <w:r w:rsidRPr="00D8105F">
        <w:t>Förvaltning</w:t>
      </w:r>
      <w:r>
        <w:t>arna</w:t>
      </w:r>
      <w:r w:rsidRPr="00D8105F">
        <w:t xml:space="preserve"> Fastighet, stöd och service och Försörjningsförvaltingen </w:t>
      </w:r>
      <w:r>
        <w:t xml:space="preserve">som finns på sjukhustomterna </w:t>
      </w:r>
      <w:r w:rsidRPr="00D8105F">
        <w:t xml:space="preserve">har egna miljöledningssystem </w:t>
      </w:r>
      <w:r>
        <w:t>och en fungerande samverkan mellan förvaltningarna är en förutsättning för att den negativa miljöpåverkan ska minska. Det finns en dokumenterad ansvarsfördelning mellan SÄS och Västfastigheter gällande miljöfrågor.</w:t>
      </w:r>
    </w:p>
    <w:p w14:paraId="3DC014DE" w14:textId="77777777" w:rsidR="000C2729" w:rsidRDefault="000C2729" w:rsidP="000C2729">
      <w:r>
        <w:t>SÄS primära intressenter som påverkar och påverkas av SÄS miljöarbete är myndigheter, politiker, SÄS medarbetare och VGR-medarbetare, patienter (inklusive anhöriga och besökare), samt övriga externa intressenter (medborgare inom SÄS upptagningsområde och grannar till sjukhustomterna).</w:t>
      </w:r>
    </w:p>
    <w:p w14:paraId="0CED6F9A" w14:textId="77777777" w:rsidR="000C2729" w:rsidRDefault="000C2729" w:rsidP="000C2729">
      <w:r>
        <w:t xml:space="preserve">SÄS mest betydande miljöpåverkan är </w:t>
      </w:r>
    </w:p>
    <w:p w14:paraId="0BDF3074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>Ledarskap och beslutsfattande på övergripande nivå</w:t>
      </w:r>
    </w:p>
    <w:p w14:paraId="0C528CE3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Kunskap och kommunikation </w:t>
      </w:r>
    </w:p>
    <w:p w14:paraId="55F3A386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Förbrukningsmaterial plast </w:t>
      </w:r>
    </w:p>
    <w:p w14:paraId="7ED53B52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Läkemedel </w:t>
      </w:r>
    </w:p>
    <w:p w14:paraId="5551AB5A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>Hantering av kemikalier</w:t>
      </w:r>
    </w:p>
    <w:p w14:paraId="3927918F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Ambulanstransporter på väg </w:t>
      </w:r>
    </w:p>
    <w:p w14:paraId="3E07EA13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lastRenderedPageBreak/>
        <w:t>Transporter arbetspendling</w:t>
      </w:r>
    </w:p>
    <w:p w14:paraId="50ABAD8C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>Materialanvändning textil</w:t>
      </w:r>
    </w:p>
    <w:p w14:paraId="652DBB1C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Matsvinn patientmåltider </w:t>
      </w:r>
    </w:p>
    <w:p w14:paraId="2670068D" w14:textId="77777777" w:rsidR="000C2729" w:rsidRDefault="000C2729" w:rsidP="000C2729">
      <w:pPr>
        <w:pStyle w:val="Liststycke"/>
        <w:numPr>
          <w:ilvl w:val="0"/>
          <w:numId w:val="21"/>
        </w:numPr>
        <w:spacing w:line="288" w:lineRule="auto"/>
      </w:pPr>
      <w:r>
        <w:t xml:space="preserve">Användning av lustgaser och anestesigaser </w:t>
      </w:r>
    </w:p>
    <w:p w14:paraId="32B81FD9" w14:textId="77777777" w:rsidR="000C2729" w:rsidRPr="008D35CD" w:rsidRDefault="000C2729" w:rsidP="000C2729">
      <w:pPr>
        <w:pStyle w:val="Liststycke"/>
        <w:numPr>
          <w:ilvl w:val="0"/>
          <w:numId w:val="21"/>
        </w:numPr>
        <w:spacing w:line="288" w:lineRule="auto"/>
        <w:rPr>
          <w:szCs w:val="20"/>
        </w:rPr>
      </w:pPr>
      <w:r>
        <w:t xml:space="preserve">Användning av IT och medicinteknisk utrustning </w:t>
      </w:r>
    </w:p>
    <w:p w14:paraId="5CAA8C64" w14:textId="77777777" w:rsidR="000C2729" w:rsidRPr="008D35CD" w:rsidRDefault="000C2729" w:rsidP="000C2729">
      <w:r>
        <w:t>Bindande krav kopplade till miljöaspekterna är exempelvis lagkrav och andra bindande krav samt Miljömål 2030. Intressenters behov och förväntningar är beaktade samt risker och möjligheter.</w:t>
      </w:r>
    </w:p>
    <w:p w14:paraId="15D8B9E3" w14:textId="77777777" w:rsidR="000C2729" w:rsidRPr="00964830" w:rsidRDefault="000C2729" w:rsidP="000C2729">
      <w:pPr>
        <w:pStyle w:val="Rubrik3"/>
      </w:pPr>
      <w:r w:rsidRPr="00964830">
        <w:t>Miljöledningssystemets huvuddelar</w:t>
      </w:r>
    </w:p>
    <w:p w14:paraId="365FFFF9" w14:textId="77777777" w:rsidR="000C2729" w:rsidRPr="00964830" w:rsidRDefault="000C2729" w:rsidP="000C2729">
      <w:r w:rsidRPr="00964830">
        <w:t xml:space="preserve">Omfattningen av miljöledningssystemet ska klargöra ansvar och resurser för miljöarbetet, säkra kommunikation och utbildning och se till att </w:t>
      </w:r>
      <w:r>
        <w:t>SÄS</w:t>
      </w:r>
      <w:r w:rsidRPr="00964830">
        <w:t xml:space="preserve"> följer upp och utvärderar miljöarbetet för att nå ständiga förbättringar. Lagkrav och krav från tillsynsmyndigheter följs och bakas in i riktlinjer eller rutiner där så krävs för uppfyllnad. </w:t>
      </w:r>
    </w:p>
    <w:p w14:paraId="1BEBCA60" w14:textId="77777777" w:rsidR="000C2729" w:rsidRPr="00964830" w:rsidRDefault="000C2729" w:rsidP="000C2729">
      <w:r w:rsidRPr="00964830">
        <w:rPr>
          <w:szCs w:val="20"/>
        </w:rPr>
        <w:t xml:space="preserve">En beskrivning av samtliga styrande dokument i miljöledningssystemet finns på </w:t>
      </w:r>
      <w:hyperlink r:id="rId8" w:history="1">
        <w:r w:rsidRPr="0083292A">
          <w:rPr>
            <w:rStyle w:val="Hyperlnk"/>
            <w:szCs w:val="20"/>
          </w:rPr>
          <w:t>intranätet</w:t>
        </w:r>
      </w:hyperlink>
      <w:r w:rsidRPr="00964830">
        <w:rPr>
          <w:szCs w:val="20"/>
        </w:rPr>
        <w:t xml:space="preserve">. Dokumenten är tillgängliga för </w:t>
      </w:r>
      <w:r>
        <w:rPr>
          <w:szCs w:val="20"/>
        </w:rPr>
        <w:t>alla medarbetare</w:t>
      </w:r>
      <w:r w:rsidRPr="00964830">
        <w:rPr>
          <w:szCs w:val="20"/>
        </w:rPr>
        <w:t xml:space="preserve"> och går också att söka fram på ordet miljö under fliken sök styrdokument. Vad vi vill uppnå och hur det ska göras anges i de styrande dokumenten i miljöledningssystemet. </w:t>
      </w:r>
      <w:r w:rsidRPr="00964830">
        <w:t xml:space="preserve">Styrande dokument godkänns av chef för </w:t>
      </w:r>
      <w:r>
        <w:t>hållbarhets</w:t>
      </w:r>
      <w:r w:rsidRPr="00964830">
        <w:t xml:space="preserve">enheten eller av sjukhusdirektör.  </w:t>
      </w:r>
    </w:p>
    <w:p w14:paraId="3FBF9353" w14:textId="77777777" w:rsidR="000C2729" w:rsidRPr="00964830" w:rsidRDefault="000C2729" w:rsidP="000C2729">
      <w:pPr>
        <w:pStyle w:val="Rubrik3"/>
      </w:pPr>
      <w:r w:rsidRPr="00964830">
        <w:t>Dokument i miljöledningssystemet</w:t>
      </w:r>
    </w:p>
    <w:p w14:paraId="3383B7D0" w14:textId="77777777" w:rsidR="000C2729" w:rsidRPr="00964830" w:rsidRDefault="000C2729" w:rsidP="000C2729">
      <w:r w:rsidRPr="00964830">
        <w:t xml:space="preserve">Hantering av dokument i miljöledningssystemet följer övergripande riktlinjer gällande styrdokument. Styrande dokument förvaras i dokumenthanteringssystemet </w:t>
      </w:r>
      <w:r>
        <w:t>SOFIA STY</w:t>
      </w:r>
      <w:r w:rsidRPr="00964830">
        <w:t xml:space="preserve">. I </w:t>
      </w:r>
      <w:r>
        <w:t>SOFIA STY</w:t>
      </w:r>
      <w:r w:rsidRPr="00964830">
        <w:t xml:space="preserve"> finns funktioner som styr lagring, versionshantering och påminnelser om utgång av dokument. Standardinställning för dokuments giltighetstid är två år men uppdatering sker vid behov om förändringar eller nya krav tillkommit</w:t>
      </w:r>
      <w:r>
        <w:t>.</w:t>
      </w:r>
    </w:p>
    <w:p w14:paraId="5F2F662D" w14:textId="77777777" w:rsidR="000C2729" w:rsidRPr="00964830" w:rsidRDefault="000C2729" w:rsidP="000C2729">
      <w:pPr>
        <w:pStyle w:val="Rubrik2"/>
      </w:pPr>
      <w:r w:rsidRPr="00964830">
        <w:t>Uppföljning</w:t>
      </w:r>
    </w:p>
    <w:p w14:paraId="386FAE5B" w14:textId="77777777" w:rsidR="000C2729" w:rsidRPr="00964830" w:rsidRDefault="000C2729" w:rsidP="000C2729">
      <w:r w:rsidRPr="00964830">
        <w:t>Sker vid ledningens genomgång och vid verksamhetsförändringar.</w:t>
      </w:r>
    </w:p>
    <w:p w14:paraId="2F80A304" w14:textId="77777777" w:rsidR="000C2729" w:rsidRPr="00964830" w:rsidRDefault="000C2729" w:rsidP="000C2729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14:paraId="74FA8EA4" w14:textId="77777777" w:rsidR="000C2729" w:rsidRPr="00964830" w:rsidRDefault="000C2729" w:rsidP="000C2729">
      <w:pPr>
        <w:spacing w:after="160" w:line="240" w:lineRule="auto"/>
        <w:ind w:left="2676" w:right="0"/>
        <w:rPr>
          <w:szCs w:val="20"/>
        </w:rPr>
      </w:pPr>
    </w:p>
    <w:p w14:paraId="4B3F20A4" w14:textId="77777777" w:rsidR="000C2729" w:rsidRPr="00964830" w:rsidRDefault="000C2729" w:rsidP="000C2729">
      <w:pPr>
        <w:pStyle w:val="Rubrik3"/>
      </w:pPr>
      <w:r w:rsidRPr="00964830">
        <w:t>Referensförteckning</w:t>
      </w:r>
    </w:p>
    <w:p w14:paraId="4FD3FF2E" w14:textId="77777777" w:rsidR="000C2729" w:rsidRPr="006B20E2" w:rsidRDefault="000C2729" w:rsidP="000C2729">
      <w:pPr>
        <w:pStyle w:val="Liststycke"/>
        <w:numPr>
          <w:ilvl w:val="0"/>
          <w:numId w:val="22"/>
        </w:numPr>
        <w:spacing w:line="288" w:lineRule="auto"/>
      </w:pPr>
      <w:r>
        <w:t xml:space="preserve">ISO-standarden </w:t>
      </w:r>
      <w:proofErr w:type="gramStart"/>
      <w:r>
        <w:t>14001</w:t>
      </w:r>
      <w:proofErr w:type="gramEnd"/>
      <w:r>
        <w:t>:2015</w:t>
      </w:r>
    </w:p>
    <w:sectPr w:rsidR="000C2729" w:rsidRPr="006B20E2" w:rsidSect="00330F6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781BC" w14:textId="77777777" w:rsidR="004F2DBF" w:rsidRDefault="004F2DBF">
      <w:r>
        <w:separator/>
      </w:r>
    </w:p>
  </w:endnote>
  <w:endnote w:type="continuationSeparator" w:id="0">
    <w:p w14:paraId="6CCB5AF9" w14:textId="77777777" w:rsidR="004F2DBF" w:rsidRDefault="004F2DBF">
      <w:r>
        <w:continuationSeparator/>
      </w:r>
    </w:p>
  </w:endnote>
  <w:endnote w:type="continuationNotice" w:id="1">
    <w:p w14:paraId="22EB12E0" w14:textId="77777777" w:rsidR="004F2DBF" w:rsidRDefault="004F2D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DD0A0" w14:textId="77777777" w:rsidR="004F2DBF" w:rsidRDefault="004F2DBF"/>
  </w:footnote>
  <w:footnote w:type="continuationSeparator" w:id="0">
    <w:p w14:paraId="33898B1C" w14:textId="77777777" w:rsidR="004F2DBF" w:rsidRDefault="004F2DBF">
      <w:r>
        <w:continuationSeparator/>
      </w:r>
    </w:p>
  </w:footnote>
  <w:footnote w:type="continuationNotice" w:id="1">
    <w:p w14:paraId="2F254974" w14:textId="77777777" w:rsidR="004F2DBF" w:rsidRDefault="004F2D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7F6A1D"/>
    <w:multiLevelType w:val="hybridMultilevel"/>
    <w:tmpl w:val="4FAE42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0A49FF"/>
    <w:multiLevelType w:val="hybridMultilevel"/>
    <w:tmpl w:val="E0DAACB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0865D8"/>
    <w:multiLevelType w:val="hybridMultilevel"/>
    <w:tmpl w:val="BDEECD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575DB2"/>
    <w:multiLevelType w:val="hybridMultilevel"/>
    <w:tmpl w:val="75C8E14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5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7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0"/>
  </w:num>
  <w:num w:numId="20" w16cid:durableId="576401238">
    <w:abstractNumId w:val="6"/>
  </w:num>
  <w:num w:numId="21" w16cid:durableId="512846148">
    <w:abstractNumId w:val="14"/>
  </w:num>
  <w:num w:numId="22" w16cid:durableId="786434637">
    <w:abstractNumId w:val="7"/>
  </w:num>
  <w:num w:numId="23" w16cid:durableId="174440323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72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EA3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2DBF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4F60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7964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sidan.vgregion.se/forvaltningar/sodra-alvsborgs-sjukhus/styrdokument/administrativa-styrdokument/administrativa-styrdokument-per-amne/Miljo/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911</Words>
  <Characters>4830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5730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4 Miljöledningssystemets omfattning</dc:title>
  <dc:subject/>
  <dc:creator/>
  <keywords/>
  <lastModifiedBy/>
  <revision>1</revision>
  <dcterms:created xsi:type="dcterms:W3CDTF">2025-03-28T10:29:00.0000000Z</dcterms:created>
  <dcterms:modified xsi:type="dcterms:W3CDTF">2025-03-28T10:33:00.0000000Z</dcterms:modified>
</coreProperties>
</file>