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148E1" w:rsidP="00F35B05" w:rsidRDefault="004148E1" w14:paraId="3119ACCB" w14:textId="77777777">
      <w:pPr>
        <w:pStyle w:val="Heading2"/>
        <w:sectPr w:rsidR="004148E1" w:rsidSect="004148E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148E1" w:rsidR="004148E1" w:rsidP="658FC080" w:rsidRDefault="004148E1" w14:paraId="4106B91E" w14:textId="77777777">
      <w:pPr>
        <w:spacing w:before="720" w:after="360" w:line="240" w:lineRule="auto"/>
        <w:ind w:left="1304" w:right="0"/>
        <w:outlineLvl w:val="5"/>
        <w:rPr>
          <w:rFonts w:ascii="Arial" w:hAnsi="Arial"/>
          <w:sz w:val="36"/>
          <w:szCs w:val="36"/>
        </w:rPr>
      </w:pPr>
      <w:r w:rsidRPr="658FC080" w:rsidR="004148E1">
        <w:rPr>
          <w:rFonts w:ascii="Arial" w:hAnsi="Arial"/>
          <w:sz w:val="36"/>
          <w:szCs w:val="36"/>
        </w:rPr>
        <w:t>Rättigheter i mötet med vården (VGR)</w:t>
      </w:r>
    </w:p>
    <w:p w:rsidRPr="004148E1" w:rsidR="004148E1" w:rsidP="658FC080" w:rsidRDefault="004148E1" w14:paraId="39F897C7" w14:textId="77777777">
      <w:pPr>
        <w:keepNext w:val="1"/>
        <w:spacing w:line="240" w:lineRule="auto"/>
        <w:ind w:left="1304" w:right="0"/>
        <w:outlineLvl w:val="0"/>
        <w:rPr>
          <w:rFonts w:ascii="Arial" w:hAnsi="Arial"/>
          <w:kern w:val="32"/>
          <w:sz w:val="32"/>
          <w:szCs w:val="32"/>
        </w:rPr>
      </w:pPr>
      <w:bookmarkStart w:name="_Toc419884686" w:id="1"/>
      <w:bookmarkStart w:name="_Toc256000000" w:id="2"/>
      <w:bookmarkStart w:name="_Toc256000005" w:id="3"/>
      <w:r w:rsidRPr="004148E1" w:rsidR="004148E1">
        <w:rPr>
          <w:rFonts w:ascii="Arial" w:hAnsi="Arial"/>
          <w:kern w:val="32"/>
          <w:sz w:val="32"/>
          <w:szCs w:val="32"/>
        </w:rPr>
        <w:t>Sammanfattning</w:t>
      </w:r>
      <w:bookmarkEnd w:id="1"/>
      <w:bookmarkEnd w:id="2"/>
      <w:bookmarkEnd w:id="3"/>
    </w:p>
    <w:p w:rsidRPr="004148E1" w:rsidR="004148E1" w:rsidP="658FC080" w:rsidRDefault="004148E1" w14:paraId="10E38C01" w14:textId="77777777">
      <w:pPr>
        <w:spacing w:after="160" w:line="240" w:lineRule="auto"/>
        <w:ind w:left="1304" w:right="0"/>
      </w:pPr>
      <w:r w:rsidR="004148E1">
        <w:rPr/>
        <w:t>Riktlinjen beskriver patienters rättigheter i mötet med vården vilket bland annat berör medarbetares arbetsmiljö.</w:t>
      </w:r>
    </w:p>
    <w:p w:rsidRPr="004148E1" w:rsidR="004148E1" w:rsidP="004148E1" w:rsidRDefault="004148E1" w14:paraId="047ECC9F" w14:textId="77777777">
      <w:pPr>
        <w:spacing w:after="160" w:line="240" w:lineRule="auto"/>
        <w:ind w:left="2676" w:right="0"/>
        <w:rPr>
          <w:szCs w:val="20"/>
        </w:rPr>
      </w:pPr>
    </w:p>
    <w:p w:rsidRPr="004148E1" w:rsidR="004148E1" w:rsidP="658FC080" w:rsidRDefault="004148E1" w14:paraId="0F7CA377" w14:textId="77777777">
      <w:pPr>
        <w:keepNext w:val="1"/>
        <w:spacing w:line="240" w:lineRule="auto"/>
        <w:ind w:left="1304" w:right="0"/>
        <w:outlineLvl w:val="0"/>
        <w:rPr>
          <w:rFonts w:ascii="Arial" w:hAnsi="Arial"/>
          <w:kern w:val="32"/>
          <w:sz w:val="32"/>
          <w:szCs w:val="32"/>
        </w:rPr>
      </w:pPr>
      <w:r w:rsidRPr="004148E1" w:rsidR="004148E1">
        <w:rPr>
          <w:rFonts w:ascii="Arial" w:hAnsi="Arial"/>
          <w:kern w:val="32"/>
          <w:sz w:val="32"/>
          <w:szCs w:val="32"/>
        </w:rPr>
        <w:t>Extern länk</w:t>
      </w:r>
    </w:p>
    <w:p w:rsidRPr="004148E1" w:rsidR="004148E1" w:rsidP="658FC080" w:rsidRDefault="004148E1" w14:paraId="3B97CC72" w14:textId="77777777">
      <w:pPr>
        <w:spacing w:after="160" w:line="240" w:lineRule="auto"/>
        <w:ind w:left="1304" w:right="0"/>
      </w:pPr>
      <w:r w:rsidR="004148E1">
        <w:rPr/>
        <w:t>Riktlinje ”Rättigheter i mötet med vården” (1177/VGR):</w:t>
      </w:r>
    </w:p>
    <w:p w:rsidRPr="004148E1" w:rsidR="004148E1" w:rsidP="658FC080" w:rsidRDefault="004148E1" w14:paraId="498AFE71" w14:textId="77777777">
      <w:pPr>
        <w:spacing w:after="160" w:line="240" w:lineRule="auto"/>
        <w:ind w:left="1304" w:right="0"/>
        <w:rPr>
          <w:color w:val="0000FF"/>
          <w:sz w:val="23"/>
          <w:szCs w:val="23"/>
          <w:u w:val="single"/>
        </w:rPr>
      </w:pPr>
      <w:hyperlink r:id="R964833f4601145d1">
        <w:r w:rsidRPr="658FC080" w:rsidR="004148E1">
          <w:rPr>
            <w:color w:val="0000FF"/>
            <w:sz w:val="23"/>
            <w:szCs w:val="23"/>
            <w:u w:val="single"/>
          </w:rPr>
          <w:t>https://www.1177.se/vastra-gotaland/sa-fungerar-varden/lagar-och-bestammelser/rattigheter-i-motet</w:t>
        </w:r>
        <w:r w:rsidRPr="658FC080" w:rsidR="004148E1">
          <w:rPr>
            <w:color w:val="0000FF"/>
            <w:sz w:val="23"/>
            <w:szCs w:val="23"/>
            <w:u w:val="single"/>
          </w:rPr>
          <w:t>-</w:t>
        </w:r>
        <w:r w:rsidRPr="658FC080" w:rsidR="004148E1">
          <w:rPr>
            <w:color w:val="0000FF"/>
            <w:sz w:val="23"/>
            <w:szCs w:val="23"/>
            <w:u w:val="single"/>
          </w:rPr>
          <w:t>med-varden/</w:t>
        </w:r>
      </w:hyperlink>
    </w:p>
    <w:p w:rsidRPr="004148E1" w:rsidR="004148E1" w:rsidP="004148E1" w:rsidRDefault="004148E1" w14:paraId="74500466" w14:textId="77777777">
      <w:pPr>
        <w:spacing w:after="160" w:line="240" w:lineRule="auto"/>
        <w:ind w:left="0" w:right="0"/>
        <w:rPr>
          <w:color w:val="0000FF"/>
          <w:sz w:val="23"/>
          <w:szCs w:val="20"/>
          <w:u w:val="single"/>
        </w:rPr>
      </w:pPr>
    </w:p>
    <w:p w:rsidRPr="004148E1" w:rsidR="004148E1" w:rsidP="658FC080" w:rsidRDefault="004148E1" w14:paraId="3CC5A49B" w14:textId="77777777">
      <w:pPr>
        <w:keepNext w:val="1"/>
        <w:spacing w:line="240" w:lineRule="auto"/>
        <w:ind w:left="1304" w:right="0"/>
        <w:outlineLvl w:val="0"/>
        <w:rPr>
          <w:rFonts w:ascii="Arial" w:hAnsi="Arial"/>
          <w:kern w:val="32"/>
          <w:sz w:val="32"/>
          <w:szCs w:val="32"/>
        </w:rPr>
      </w:pPr>
      <w:r w:rsidRPr="004148E1" w:rsidR="004148E1">
        <w:rPr>
          <w:rFonts w:ascii="Arial" w:hAnsi="Arial"/>
          <w:kern w:val="32"/>
          <w:sz w:val="32"/>
          <w:szCs w:val="32"/>
        </w:rPr>
        <w:t xml:space="preserve">Om du upptäcker att länken inte fungerar – kontakta: </w:t>
      </w:r>
    </w:p>
    <w:p w:rsidRPr="004148E1" w:rsidR="004148E1" w:rsidP="658FC080" w:rsidRDefault="004148E1" w14:paraId="0548A95A" w14:textId="77777777">
      <w:pPr>
        <w:spacing w:after="160" w:line="240" w:lineRule="auto"/>
        <w:ind w:left="1304" w:right="0"/>
      </w:pPr>
      <w:r w:rsidR="004148E1">
        <w:rPr/>
        <w:t>HR-stab SÄS</w:t>
      </w:r>
      <w:r>
        <w:br/>
      </w:r>
      <w:r w:rsidR="004148E1">
        <w:rPr/>
        <w:t>Telefon HR-direkt 033-616 32 00</w:t>
      </w:r>
      <w:r>
        <w:br/>
      </w:r>
      <w:r>
        <w:br/>
      </w:r>
      <w:r w:rsidR="004148E1">
        <w:rPr/>
        <w:t>Eller skicka ett e-postmeddelande till HR-direkts funktionsbrevlåda</w:t>
      </w:r>
      <w:r>
        <w:br/>
      </w:r>
      <w:hyperlink r:id="R5ddfb1f669b94ab9">
        <w:r w:rsidRPr="658FC080" w:rsidR="004148E1">
          <w:rPr>
            <w:color w:val="0000FF"/>
            <w:u w:val="single"/>
          </w:rPr>
          <w:t>hr-direkt.sas@vgregion.se</w:t>
        </w:r>
      </w:hyperlink>
      <w:r w:rsidR="004148E1">
        <w:rPr/>
        <w:t xml:space="preserve"> med information om vilket dokument det gäller inkl. barium-id. </w:t>
      </w:r>
    </w:p>
    <w:p w:rsidRPr="004148E1" w:rsidR="004148E1" w:rsidP="004148E1" w:rsidRDefault="004148E1" w14:paraId="4F958968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:rsidRPr="004148E1" w:rsidR="004148E1" w:rsidP="658FC080" w:rsidRDefault="004148E1" w14:paraId="36C53EF6" w14:textId="77777777">
      <w:pPr>
        <w:keepNext w:val="1"/>
        <w:spacing w:after="60" w:line="240" w:lineRule="auto"/>
        <w:ind w:left="1304" w:right="0"/>
        <w:outlineLvl w:val="0"/>
        <w:rPr>
          <w:rFonts w:ascii="Arial" w:hAnsi="Arial"/>
          <w:kern w:val="32"/>
          <w:sz w:val="32"/>
          <w:szCs w:val="32"/>
        </w:rPr>
      </w:pPr>
      <w:bookmarkStart w:name="_Toc419895117" w:id="4"/>
      <w:r w:rsidRPr="004148E1" w:rsidR="004148E1">
        <w:rPr>
          <w:rFonts w:ascii="Arial" w:hAnsi="Arial"/>
          <w:kern w:val="32"/>
          <w:sz w:val="32"/>
          <w:szCs w:val="32"/>
        </w:rPr>
        <w:t>Dokumentinformation</w:t>
      </w:r>
      <w:bookmarkEnd w:id="4"/>
    </w:p>
    <w:p w:rsidRPr="004148E1" w:rsidR="004148E1" w:rsidP="658FC080" w:rsidRDefault="004148E1" w14:paraId="480D3796" w14:textId="77777777">
      <w:pPr>
        <w:spacing w:before="20" w:after="20" w:line="240" w:lineRule="auto"/>
        <w:ind w:left="0" w:right="0" w:firstLine="1304"/>
        <w:outlineLvl w:val="8"/>
        <w:rPr>
          <w:rFonts w:ascii="Arial" w:hAnsi="Arial" w:cs="Arial"/>
          <w:sz w:val="22"/>
          <w:szCs w:val="22"/>
        </w:rPr>
      </w:pPr>
      <w:r w:rsidRPr="658FC080" w:rsidR="004148E1">
        <w:rPr>
          <w:rFonts w:ascii="Arial" w:hAnsi="Arial" w:cs="Arial"/>
          <w:sz w:val="22"/>
          <w:szCs w:val="22"/>
        </w:rPr>
        <w:t>För innehållet svarar</w:t>
      </w:r>
    </w:p>
    <w:p w:rsidRPr="004148E1" w:rsidR="004148E1" w:rsidP="658FC080" w:rsidRDefault="004148E1" w14:paraId="3E1A55A0" w14:textId="77777777">
      <w:pPr>
        <w:spacing w:line="240" w:lineRule="auto"/>
        <w:ind w:left="1304" w:right="0"/>
      </w:pPr>
      <w:r w:rsidR="004148E1">
        <w:rPr/>
        <w:t>Åsa Bertilsson, förhandlingsansvarig, HR-stab, SÄS</w:t>
      </w:r>
    </w:p>
    <w:p w:rsidRPr="004148E1" w:rsidR="004148E1" w:rsidP="658FC080" w:rsidRDefault="004148E1" w14:paraId="1353B6B1" w14:textId="77777777">
      <w:pPr>
        <w:spacing w:before="20" w:after="20" w:line="240" w:lineRule="auto"/>
        <w:ind w:left="1304" w:right="0"/>
        <w:outlineLvl w:val="8"/>
        <w:rPr>
          <w:rFonts w:ascii="Arial" w:hAnsi="Arial" w:cs="Arial"/>
          <w:sz w:val="22"/>
          <w:szCs w:val="22"/>
        </w:rPr>
      </w:pPr>
      <w:r w:rsidRPr="658FC080" w:rsidR="004148E1">
        <w:rPr>
          <w:rFonts w:ascii="Arial" w:hAnsi="Arial" w:cs="Arial"/>
          <w:sz w:val="22"/>
          <w:szCs w:val="22"/>
        </w:rPr>
        <w:t>Remissinstanser</w:t>
      </w:r>
    </w:p>
    <w:p w:rsidRPr="004148E1" w:rsidR="004148E1" w:rsidP="658FC080" w:rsidRDefault="004148E1" w14:paraId="0D94566E" w14:textId="77777777">
      <w:pPr>
        <w:spacing w:line="240" w:lineRule="auto"/>
        <w:ind w:left="1304" w:right="0"/>
      </w:pPr>
      <w:r w:rsidR="004148E1">
        <w:rPr/>
        <w:t>-</w:t>
      </w:r>
    </w:p>
    <w:p w:rsidRPr="004148E1" w:rsidR="004148E1" w:rsidP="658FC080" w:rsidRDefault="004148E1" w14:paraId="0EC4814C" w14:textId="77777777">
      <w:pPr>
        <w:spacing w:before="20" w:after="20" w:line="240" w:lineRule="auto"/>
        <w:ind w:left="1304" w:right="0"/>
        <w:outlineLvl w:val="8"/>
        <w:rPr>
          <w:rFonts w:ascii="Arial" w:hAnsi="Arial" w:cs="Arial"/>
          <w:sz w:val="22"/>
          <w:szCs w:val="22"/>
        </w:rPr>
      </w:pPr>
      <w:r w:rsidRPr="658FC080" w:rsidR="004148E1">
        <w:rPr>
          <w:rFonts w:ascii="Arial" w:hAnsi="Arial" w:cs="Arial"/>
          <w:sz w:val="22"/>
          <w:szCs w:val="22"/>
        </w:rPr>
        <w:t>Fastställt av</w:t>
      </w:r>
    </w:p>
    <w:p w:rsidRPr="004148E1" w:rsidR="004148E1" w:rsidP="658FC080" w:rsidRDefault="004148E1" w14:paraId="23A0F117" w14:textId="77777777">
      <w:pPr>
        <w:spacing w:line="240" w:lineRule="auto"/>
        <w:ind w:left="1304" w:right="0"/>
      </w:pPr>
      <w:r w:rsidR="004148E1">
        <w:rPr/>
        <w:t>Anders Poutiainen, HR-chef, SÄS</w:t>
      </w:r>
    </w:p>
    <w:p w:rsidRPr="004148E1" w:rsidR="004148E1" w:rsidP="658FC080" w:rsidRDefault="004148E1" w14:paraId="704DC6D6" w14:textId="77777777">
      <w:pPr>
        <w:spacing w:before="20" w:after="20" w:line="240" w:lineRule="auto"/>
        <w:ind w:left="1304" w:right="0"/>
        <w:outlineLvl w:val="8"/>
        <w:rPr>
          <w:rFonts w:ascii="Arial" w:hAnsi="Arial" w:cs="Arial"/>
          <w:sz w:val="22"/>
          <w:szCs w:val="22"/>
        </w:rPr>
      </w:pPr>
      <w:r w:rsidRPr="658FC080" w:rsidR="004148E1">
        <w:rPr>
          <w:rFonts w:ascii="Arial" w:hAnsi="Arial" w:cs="Arial"/>
          <w:sz w:val="22"/>
          <w:szCs w:val="22"/>
        </w:rPr>
        <w:t>Nyckelord</w:t>
      </w:r>
    </w:p>
    <w:p w:rsidRPr="004148E1" w:rsidR="004148E1" w:rsidP="658FC080" w:rsidRDefault="004148E1" w14:paraId="72D1E485" w14:textId="77777777">
      <w:pPr>
        <w:spacing w:after="160" w:line="240" w:lineRule="auto"/>
        <w:ind w:left="1304" w:right="0"/>
      </w:pPr>
      <w:r w:rsidR="004148E1">
        <w:rPr/>
        <w:t>kön, etnicitet, språk, religion, trosuppfattning, bemötande, diskriminering, vårdpersonal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148E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334EA6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CDC96F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48E1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96AFA3B"/>
    <w:rsid w:val="647B2B65"/>
    <w:rsid w:val="658FC080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148E1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4148E1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hyperlink" Target="https://www.1177.se/vastra-gotaland/sa-fungerar-varden/lagar-och-bestammelser/rattigheter-i-motet-med-varden/" TargetMode="External" Id="R964833f4601145d1" /><Relationship Type="http://schemas.openxmlformats.org/officeDocument/2006/relationships/hyperlink" Target="mailto:hr-direkt.sas@vgregion.se" TargetMode="External" Id="R5ddfb1f669b94ab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Rättigheter i mötet med vården (VGR)</dc:title>
  <dc:subject/>
  <dc:creator>patrik.jens.johansson@vgregion.se</dc:creator>
  <keywords/>
  <lastModifiedBy>Karolina Josefsson</lastModifiedBy>
  <revision>3</revision>
  <lastPrinted>2016-03-31T10:56:00.0000000Z</lastPrinted>
  <dcterms:created xsi:type="dcterms:W3CDTF">2022-03-25T07:16:00.0000000Z</dcterms:created>
  <dcterms:modified xsi:type="dcterms:W3CDTF">2024-05-30T13:00:54.0000000Z</dcterms:modified>
</coreProperties>
</file>