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2EBDF6" w14:textId="77777777" w:rsidR="00F6403A" w:rsidRPr="00AA141E" w:rsidRDefault="00F6403A" w:rsidP="00AA141E">
      <w:pPr>
        <w:pStyle w:val="Rubrik1"/>
      </w:pPr>
      <w:r w:rsidRPr="00AA141E">
        <w:t xml:space="preserve">Personuppgiftsbehandling inom SÄS –  </w:t>
      </w:r>
    </w:p>
    <w:p w14:paraId="061914D4" w14:textId="513A550B" w:rsidR="00184167" w:rsidRPr="00AA141E" w:rsidRDefault="00F6403A" w:rsidP="00EA3D09">
      <w:pPr>
        <w:pStyle w:val="Rubrik1"/>
      </w:pPr>
      <w:r w:rsidRPr="00AA141E">
        <w:t xml:space="preserve">register, </w:t>
      </w:r>
      <w:r w:rsidRPr="00EA3D09">
        <w:t>behandlings</w:t>
      </w:r>
      <w:r w:rsidRPr="00AA141E">
        <w:t xml:space="preserve">- och registerförteckning  </w:t>
      </w:r>
      <w:r w:rsidR="00A264BE" w:rsidRPr="00AA141E">
        <w:t xml:space="preserve"> </w:t>
      </w:r>
      <w:bookmarkStart w:id="0" w:name="_Toc321146591"/>
    </w:p>
    <w:p w14:paraId="11BC1DCA" w14:textId="77777777" w:rsidR="009A32ED" w:rsidRDefault="009A32ED" w:rsidP="00AA141E">
      <w:pPr>
        <w:pStyle w:val="Rubrik2"/>
      </w:pPr>
      <w:bookmarkStart w:id="1" w:name="_Toc100327184"/>
      <w:bookmarkStart w:id="2" w:name="_Toc181866756"/>
      <w:bookmarkEnd w:id="0"/>
      <w:r>
        <w:t xml:space="preserve">Förändringar </w:t>
      </w:r>
      <w:r w:rsidRPr="00AA141E">
        <w:t>sedan</w:t>
      </w:r>
      <w:r>
        <w:t xml:space="preserve"> föregående version</w:t>
      </w:r>
      <w:bookmarkEnd w:id="1"/>
      <w:bookmarkEnd w:id="2"/>
    </w:p>
    <w:p w14:paraId="4EA6C4B6" w14:textId="6785C7A0" w:rsidR="009A32ED" w:rsidRPr="007A334E" w:rsidRDefault="00F6403A" w:rsidP="00AA141E">
      <w:r>
        <w:t>Detta är ett nytt dokument.</w:t>
      </w:r>
    </w:p>
    <w:p w14:paraId="69BCFD87" w14:textId="77777777" w:rsidR="009A32ED" w:rsidRDefault="009A32ED" w:rsidP="00AA141E">
      <w:pPr>
        <w:pStyle w:val="Rubrik2"/>
      </w:pPr>
      <w:bookmarkStart w:id="3" w:name="_Toc100327185"/>
      <w:bookmarkStart w:id="4" w:name="_Toc181866757"/>
      <w:bookmarkStart w:id="5" w:name="_Toc72840807"/>
      <w:r w:rsidRPr="00AA141E">
        <w:t>Sammanfattning</w:t>
      </w:r>
      <w:bookmarkEnd w:id="3"/>
      <w:bookmarkEnd w:id="4"/>
    </w:p>
    <w:p w14:paraId="1FC6584C" w14:textId="1734DB3B" w:rsidR="00B405A1" w:rsidRPr="00342971" w:rsidRDefault="00342971" w:rsidP="00AA141E">
      <w:bookmarkStart w:id="6" w:name="_Toc181866758"/>
      <w:r w:rsidRPr="00342971">
        <w:t xml:space="preserve">Rutinen beskriver hur SÄS personal ska förhålla sig till personuppgifter, personuppgiftsbehandlingar, behandlingsregister och tillika myndighetens registerförteckning som förekommer inom olika hägn, oavsett om det handlar om känsliga eller icke-känsliga personuppgifter.  </w:t>
      </w:r>
      <w:bookmarkEnd w:id="6"/>
    </w:p>
    <w:p w14:paraId="29B03EF5" w14:textId="77777777" w:rsidR="009A32ED" w:rsidRDefault="009A32ED" w:rsidP="005A4D95">
      <w:pPr>
        <w:pStyle w:val="Rubrik2"/>
      </w:pPr>
      <w:bookmarkStart w:id="7" w:name="_Toc100327186"/>
      <w:bookmarkStart w:id="8" w:name="_Toc181866759"/>
      <w:bookmarkEnd w:id="5"/>
      <w:r w:rsidRPr="00251E56">
        <w:t>Bakgrund</w:t>
      </w:r>
      <w:r>
        <w:t xml:space="preserve"> </w:t>
      </w:r>
      <w:r w:rsidRPr="00AA141E">
        <w:t>och</w:t>
      </w:r>
      <w:r>
        <w:t xml:space="preserve"> syfte</w:t>
      </w:r>
      <w:bookmarkEnd w:id="7"/>
      <w:bookmarkEnd w:id="8"/>
      <w:r>
        <w:t xml:space="preserve"> </w:t>
      </w:r>
    </w:p>
    <w:p w14:paraId="312EE781" w14:textId="17AA565A" w:rsidR="00251E56" w:rsidRDefault="00251E56" w:rsidP="008B34AC">
      <w:pPr>
        <w:rPr>
          <w:bCs/>
        </w:rPr>
      </w:pPr>
      <w:bookmarkStart w:id="9" w:name="_Toc100327192"/>
      <w:bookmarkStart w:id="10" w:name="_Toc181866761"/>
      <w:r w:rsidRPr="00251E56">
        <w:t xml:space="preserve">Personuppgiftsansvariga ska enligt GDPR föra ett register över sina personuppgiftsbehandlingar. Detta dokument beskriver även ansvar och arbetssätt för att underhålla registerförteckning i SharePoint. </w:t>
      </w:r>
    </w:p>
    <w:p w14:paraId="37C7076C" w14:textId="29976C9F" w:rsidR="009A32ED" w:rsidRPr="00065A6B" w:rsidRDefault="009A32ED" w:rsidP="00876B47">
      <w:pPr>
        <w:pStyle w:val="Rubrik2"/>
      </w:pPr>
      <w:r w:rsidRPr="00876B47">
        <w:t>Utförande</w:t>
      </w:r>
      <w:bookmarkEnd w:id="9"/>
      <w:bookmarkEnd w:id="10"/>
    </w:p>
    <w:p w14:paraId="50E11D32" w14:textId="77777777" w:rsidR="008B34AC" w:rsidRDefault="0019085B" w:rsidP="00876B47">
      <w:pPr>
        <w:pStyle w:val="Rubrik2"/>
      </w:pPr>
      <w:r w:rsidRPr="00876B47">
        <w:t>Personuppgifter</w:t>
      </w:r>
      <w:r w:rsidRPr="0019085B">
        <w:t xml:space="preserve"> </w:t>
      </w:r>
    </w:p>
    <w:p w14:paraId="45A3BE4D" w14:textId="0F65D676" w:rsidR="0019085B" w:rsidRPr="0019085B" w:rsidRDefault="0019085B" w:rsidP="008B34AC">
      <w:r w:rsidRPr="0019085B">
        <w:t xml:space="preserve">Södra Älvsborg Sjukhus (SÄS) anses som en myndighet och har skyldighet att ha spårbarhet på de behandlingar av personuppgifter som myndigheten bedriver, samt vilka register vi har.  </w:t>
      </w:r>
    </w:p>
    <w:p w14:paraId="35C85E33" w14:textId="77777777" w:rsidR="0019085B" w:rsidRPr="0019085B" w:rsidRDefault="0019085B" w:rsidP="0019085B">
      <w:pPr>
        <w:pStyle w:val="MellanrubrikVGR"/>
        <w:ind w:right="-143"/>
        <w:rPr>
          <w:rFonts w:ascii="Georgia" w:hAnsi="Georgia"/>
          <w:b w:val="0"/>
          <w:color w:val="auto"/>
          <w:szCs w:val="24"/>
        </w:rPr>
      </w:pPr>
    </w:p>
    <w:p w14:paraId="62D29647" w14:textId="77777777" w:rsidR="0019085B" w:rsidRPr="0019085B" w:rsidRDefault="0019085B" w:rsidP="005A4D95">
      <w:r w:rsidRPr="0019085B">
        <w:t xml:space="preserve">All information som kan knytas till en levande fysisk person är personuppgifter. Vanliga personuppgifter är exempelvis namn, adress, klädstorlek, IP-adresser, fotografier, familjeförhållanden, ljudinspelning, skatt eller hårfärg.  </w:t>
      </w:r>
    </w:p>
    <w:p w14:paraId="6CFD3D3B" w14:textId="77777777" w:rsidR="0019085B" w:rsidRPr="0019085B" w:rsidRDefault="0019085B" w:rsidP="005A4D95">
      <w:r w:rsidRPr="0019085B">
        <w:t xml:space="preserve">Känsliga personuppgifter är exempelvis hälsa, sexualliv, religiös eller filosofisk övertygelse eller facklig tillhörighet. </w:t>
      </w:r>
    </w:p>
    <w:p w14:paraId="3B102812" w14:textId="77777777" w:rsidR="0019085B" w:rsidRPr="0019085B" w:rsidRDefault="0019085B" w:rsidP="005A4D95">
      <w:r w:rsidRPr="0019085B">
        <w:t xml:space="preserve">En stor mängd icke-känsliga personuppgifter om en person som kombineras kan i den sammanfattande formen även anses vara mer känsligt än de enskilda personuppgifterna som utgör den totala ansamlingen av personuppgifter.  </w:t>
      </w:r>
    </w:p>
    <w:p w14:paraId="618A5863" w14:textId="77777777" w:rsidR="0019085B" w:rsidRPr="0019085B" w:rsidRDefault="0019085B" w:rsidP="00F50548">
      <w:pPr>
        <w:pStyle w:val="Rubrik2"/>
      </w:pPr>
      <w:r w:rsidRPr="0019085B">
        <w:t xml:space="preserve">Personuppgiftsbehandlingar </w:t>
      </w:r>
    </w:p>
    <w:p w14:paraId="71AB916B" w14:textId="77777777" w:rsidR="0019085B" w:rsidRPr="0019085B" w:rsidRDefault="0019085B" w:rsidP="00F50548">
      <w:r w:rsidRPr="0019085B">
        <w:t xml:space="preserve">Behandling är en åtgärd eller en kombination av åtgärder såsom insamling, lagring, läsning, användning, registrering, spridning, sammanförande med mera. </w:t>
      </w:r>
    </w:p>
    <w:p w14:paraId="5122AE87" w14:textId="2CB78285" w:rsidR="0019085B" w:rsidRPr="0019085B" w:rsidRDefault="0019085B" w:rsidP="00BD061D">
      <w:r w:rsidRPr="0019085B">
        <w:t xml:space="preserve">Det innebär exempelvis att ett register kan utgöras av ett Word-dokument i vilket namn, ålder och medicinering finns, och att en behandling är att läsa eller vidarebefordra det dokumentet. </w:t>
      </w:r>
    </w:p>
    <w:p w14:paraId="07D86B80" w14:textId="77777777" w:rsidR="00F50548" w:rsidRDefault="0019085B" w:rsidP="00F50548">
      <w:pPr>
        <w:pStyle w:val="Rubrik2"/>
      </w:pPr>
      <w:r w:rsidRPr="0019085B">
        <w:t xml:space="preserve">SOFIA - SharePoint </w:t>
      </w:r>
    </w:p>
    <w:p w14:paraId="39346CEF" w14:textId="77777777" w:rsidR="00BD061D" w:rsidRDefault="0019085B" w:rsidP="00BD061D">
      <w:r w:rsidRPr="0019085B">
        <w:t xml:space="preserve">SharePoint/SOFIA ska undvikas för behandling av personuppgifter. Behandling av personuppgift ska alltid i första hand hanteras i patientadministrativa system. Systemet kan även, i undantagsfall, användas för behandling av personuppgifter kopplat till patienter, i syfte att följa upp verksamhetens kvalitet. Det kan även, i undantagsfall, användas för att verksamhetens grundläggande syften och behov för att utföra sina uppdrag endast kan tillgodoses och uppnås genom att lagra patient- eller journaluppgifter utanför patientadministrativa systemet. Detta ska alltid ske på uppdrag av verksamhetsområdets verksamhetschef. </w:t>
      </w:r>
    </w:p>
    <w:p w14:paraId="3C66AAAB" w14:textId="118512F1" w:rsidR="0019085B" w:rsidRPr="00BD061D" w:rsidRDefault="0019085B" w:rsidP="00BD061D">
      <w:pPr>
        <w:pStyle w:val="Rubrik2"/>
        <w:rPr>
          <w:rFonts w:ascii="Georgia" w:hAnsi="Georgia"/>
          <w:color w:val="auto"/>
          <w:szCs w:val="24"/>
        </w:rPr>
      </w:pPr>
      <w:r w:rsidRPr="0019085B">
        <w:lastRenderedPageBreak/>
        <w:t xml:space="preserve">Forskning  </w:t>
      </w:r>
    </w:p>
    <w:p w14:paraId="3D952EA6" w14:textId="77777777" w:rsidR="0019085B" w:rsidRPr="0019085B" w:rsidRDefault="0019085B" w:rsidP="00BD061D">
      <w:r w:rsidRPr="0019085B">
        <w:t xml:space="preserve">En samarbetsyta i SharePoint/SOFIA får även användas för att bedriva forskning. Detta ska alltid ske koordinerat med och sanktionerat av Stab för Forskning, Utbildning och Innovation. </w:t>
      </w:r>
    </w:p>
    <w:p w14:paraId="217D448F" w14:textId="73537C1F" w:rsidR="00BD061D" w:rsidRDefault="0019085B" w:rsidP="00042C58">
      <w:r w:rsidRPr="0019085B">
        <w:t xml:space="preserve">En del typer av behandlingar eller bevarande av uppgifter som till exempel känsliga personuppgifter måste äga rum på enskilda ytor. Ytan skapas för att endast innehålla det specifika registret eller behandlingen.  </w:t>
      </w:r>
    </w:p>
    <w:p w14:paraId="666F399C" w14:textId="75A3A1A6" w:rsidR="0019085B" w:rsidRPr="0019085B" w:rsidRDefault="0019085B" w:rsidP="00BD061D">
      <w:pPr>
        <w:pStyle w:val="Rubrik2"/>
      </w:pPr>
      <w:r w:rsidRPr="0019085B">
        <w:t xml:space="preserve">Känsliga personuppgifter </w:t>
      </w:r>
    </w:p>
    <w:p w14:paraId="6F0572D2" w14:textId="77777777" w:rsidR="0019085B" w:rsidRPr="0019085B" w:rsidRDefault="0019085B" w:rsidP="00776EAC">
      <w:r w:rsidRPr="0019085B">
        <w:t xml:space="preserve">Patientuppgifter som i undantagsfall förvaras och bearbetas utanför våra patientadministrativa system är exempel på känsliga uppgifter. </w:t>
      </w:r>
    </w:p>
    <w:p w14:paraId="4DD92386" w14:textId="77777777" w:rsidR="0019085B" w:rsidRPr="0019085B" w:rsidRDefault="0019085B" w:rsidP="00853315">
      <w:r w:rsidRPr="0019085B">
        <w:t xml:space="preserve">De filer som ska arbetas med som innehåller känsliga personuppgifter och som ingår i ett registers helhet får en egen, dedikerad samarbetsyta. Samma person som är ansvarig för registret kan med fördel vara ägare av samarbetsytan. Det är viktigt att den som är ansvarig för registret och ägare av samarbetsytan håller efter uppgifterna som anges.  </w:t>
      </w:r>
    </w:p>
    <w:p w14:paraId="65964749" w14:textId="77777777" w:rsidR="0019085B" w:rsidRPr="0019085B" w:rsidRDefault="0019085B" w:rsidP="00853315">
      <w:r w:rsidRPr="0019085B">
        <w:t xml:space="preserve">Ägaren är ansvarig för att endast de som ska arbeta med uppdraget och ta del av ytans innehåll blir medlemmar av samarbetsytan.  </w:t>
      </w:r>
    </w:p>
    <w:p w14:paraId="5AC421A4" w14:textId="77777777" w:rsidR="00853315" w:rsidRDefault="0019085B" w:rsidP="00853315">
      <w:r w:rsidRPr="0019085B">
        <w:t xml:space="preserve">De samarbetsytor som innehåller känsliga personuppgifter ska således ha en ytterst begränsad åtkomst, och endast den personal som har i uppdrag att bearbeta de känsliga personuppgifterna får ha tillgång till samarbetsytan. Delning av dokument innehållande känsliga personuppgifter utanför samarbetsytan eller till obehöriga får inte äga rum. </w:t>
      </w:r>
    </w:p>
    <w:p w14:paraId="224367FC" w14:textId="49BC9A49" w:rsidR="0019085B" w:rsidRPr="0019085B" w:rsidRDefault="0019085B" w:rsidP="00853315">
      <w:r w:rsidRPr="0019085B">
        <w:t xml:space="preserve">När arbetet är färdigt och registrets syfte är så hanteras filen i enlighet med SÄS informationshanteringsplan tillsammans med uppdragsbeskrivningen och övriga relevanta dokument som har tillkommit som ska bli en allmän handling, och samarbetsytan tas därefter bort. </w:t>
      </w:r>
    </w:p>
    <w:p w14:paraId="0EF8E626" w14:textId="77777777" w:rsidR="0019085B" w:rsidRPr="0019085B" w:rsidRDefault="0019085B" w:rsidP="00853315">
      <w:pPr>
        <w:pStyle w:val="Rubrik2"/>
      </w:pPr>
      <w:r w:rsidRPr="00853315">
        <w:lastRenderedPageBreak/>
        <w:t>Informationshanteringsplan</w:t>
      </w:r>
      <w:r w:rsidRPr="0019085B">
        <w:t xml:space="preserve"> </w:t>
      </w:r>
    </w:p>
    <w:p w14:paraId="59F590DE" w14:textId="12035906" w:rsidR="0019085B" w:rsidRPr="0019085B" w:rsidRDefault="0019085B" w:rsidP="00853315">
      <w:r w:rsidRPr="0019085B">
        <w:t xml:space="preserve">Register som inte längre är aktuella och ändamålsenliga ska hanteras i enlighet med SÄS informationshanteringsplan, och beroende på syfte och innehåll så bevaras de eller gallras efter en viss tid. Vid frågor om detta kontaktas registerförteckningsansvarig eller informationssäkerhetsteamet på SÄS via sas@vgregion.se. I de fall ett register ska slängas ska även samarbetsytan för register i VGR uppdateras. Även detta ska göras av utsedd funktion/person på enheten/verksamhetsområdet. I de fall ett register ska arkiveras ska gällande rutiner för arkivering följas. </w:t>
      </w:r>
    </w:p>
    <w:p w14:paraId="3CC384E4" w14:textId="77777777" w:rsidR="0019085B" w:rsidRPr="0019085B" w:rsidRDefault="0019085B" w:rsidP="00853315">
      <w:pPr>
        <w:pStyle w:val="Rubrik2"/>
      </w:pPr>
      <w:r w:rsidRPr="0019085B">
        <w:t xml:space="preserve">Personuppgiftsbiträden </w:t>
      </w:r>
    </w:p>
    <w:p w14:paraId="7B78B8AA" w14:textId="4FF48331" w:rsidR="0019085B" w:rsidRPr="00042C58" w:rsidRDefault="0019085B" w:rsidP="00042C58">
      <w:r w:rsidRPr="0019085B">
        <w:t xml:space="preserve">SÄS kan emellanåt lämna ut personuppgifter till en annan part, utanför myndighetens väggar. När SÄS överlämnar personuppgifter till en annan part för behandling å våra vägnar så ska ett personuppgiftsbiträdesavtal (PUB-avtal) med stor sannolikhet tecknas mellan SÄS och behandlande part.  </w:t>
      </w:r>
    </w:p>
    <w:p w14:paraId="61515914" w14:textId="77777777" w:rsidR="0019085B" w:rsidRPr="0019085B" w:rsidRDefault="0019085B" w:rsidP="00853315">
      <w:pPr>
        <w:pStyle w:val="Rubrik2"/>
      </w:pPr>
      <w:r w:rsidRPr="0019085B">
        <w:t xml:space="preserve">PUB-avtal  </w:t>
      </w:r>
    </w:p>
    <w:p w14:paraId="2B03B7CE" w14:textId="77777777" w:rsidR="0019085B" w:rsidRPr="0019085B" w:rsidRDefault="0019085B" w:rsidP="00853315">
      <w:r w:rsidRPr="0019085B">
        <w:t xml:space="preserve">Ett PUB-avtal upprättas för att diktera syfte, krav, begränsningar och villkor för behandlingen som äger rum. Ett PUB-avtal behövs även när personuppgiftsbiträdet anlitar ett underbiträde som ska utföra en specifik behandling på den personuppgiftsansvarigas vägnar.  </w:t>
      </w:r>
    </w:p>
    <w:p w14:paraId="045E4586" w14:textId="77777777" w:rsidR="0019085B" w:rsidRPr="0019085B" w:rsidRDefault="0019085B" w:rsidP="00853315">
      <w:r w:rsidRPr="0019085B">
        <w:t xml:space="preserve">Ett PUB-avtal behöver däremot inte registreras när en part inte behandlar en personuppgift å SÄS vägnar, och behöver uppgifter för att utföra sina uppdrag. Ett exempel är när en namnlista på kursdeltagare ges ut till en annan part som genomför en utbildning. </w:t>
      </w:r>
    </w:p>
    <w:p w14:paraId="794819EF" w14:textId="77555971" w:rsidR="0019085B" w:rsidRPr="00042C58" w:rsidRDefault="0019085B" w:rsidP="00042C58">
      <w:r w:rsidRPr="0019085B">
        <w:t xml:space="preserve">Behörig undertecknade av PUB-avtal är sjukhusdirektören. Om det är aktuellt att upprätta ett PUB-avtal eller om det finns frågor om ett sådant avtal är nödvändigt, kontaktas alltid i god tid ledningsstödet via </w:t>
      </w:r>
      <w:hyperlink r:id="rId7" w:history="1">
        <w:r w:rsidR="00A82175" w:rsidRPr="0056082D">
          <w:rPr>
            <w:rStyle w:val="Hyperlnk"/>
          </w:rPr>
          <w:t>sas@vgregion.se</w:t>
        </w:r>
      </w:hyperlink>
      <w:r w:rsidR="00A82175">
        <w:t xml:space="preserve"> </w:t>
      </w:r>
      <w:r w:rsidRPr="0019085B">
        <w:t xml:space="preserve">eller tfn. 033-616 49 93. </w:t>
      </w:r>
    </w:p>
    <w:p w14:paraId="5E17D82A" w14:textId="77777777" w:rsidR="0019085B" w:rsidRPr="0019085B" w:rsidRDefault="0019085B" w:rsidP="00853315">
      <w:pPr>
        <w:pStyle w:val="Rubrik2"/>
      </w:pPr>
      <w:r w:rsidRPr="0019085B">
        <w:lastRenderedPageBreak/>
        <w:t xml:space="preserve">Register och behandlingsregistret </w:t>
      </w:r>
    </w:p>
    <w:p w14:paraId="6CC78D56" w14:textId="77777777" w:rsidR="0019085B" w:rsidRPr="0019085B" w:rsidRDefault="0019085B" w:rsidP="00853315">
      <w:r w:rsidRPr="0019085B">
        <w:t xml:space="preserve">Södra Älvsborgs Sjukhus har konsoliderat den regiongemensamma förteckningen över register med kravet på att ha ett behandlingsregister.  </w:t>
      </w:r>
    </w:p>
    <w:p w14:paraId="3820E8A1" w14:textId="77777777" w:rsidR="0019085B" w:rsidRPr="0019085B" w:rsidRDefault="0019085B" w:rsidP="00853315">
      <w:r w:rsidRPr="0019085B">
        <w:t xml:space="preserve">I SÄS behandlingsregister, tillika registerförteckning, redovisas därför samtliga IT-system som innehåller allmänna handlingar eller personuppgifter, övriga register samt behandlingar av personuppgifter.  </w:t>
      </w:r>
    </w:p>
    <w:p w14:paraId="69C5420E" w14:textId="77777777" w:rsidR="0019085B" w:rsidRPr="0019085B" w:rsidRDefault="0019085B" w:rsidP="00853315">
      <w:r w:rsidRPr="0019085B">
        <w:t xml:space="preserve">Detta inkluderar känsliga personuppgifter såsom patientuppgifter.  </w:t>
      </w:r>
    </w:p>
    <w:p w14:paraId="18357772" w14:textId="77777777" w:rsidR="0019085B" w:rsidRPr="0019085B" w:rsidRDefault="0019085B" w:rsidP="00853315">
      <w:r w:rsidRPr="0019085B">
        <w:t xml:space="preserve">I Registerförteckningen så ska även samtliga (PUB-avtal) ingå, och varje nytt PUB-avtal som tecknas ska anmälas till registeransvarig.  </w:t>
      </w:r>
    </w:p>
    <w:p w14:paraId="1EBA3739" w14:textId="35B0EA08" w:rsidR="0019085B" w:rsidRPr="00853315" w:rsidRDefault="0019085B" w:rsidP="00853315">
      <w:pPr>
        <w:pStyle w:val="Rubrik2"/>
        <w:rPr>
          <w:rFonts w:ascii="Georgia" w:hAnsi="Georgia"/>
          <w:color w:val="auto"/>
          <w:szCs w:val="24"/>
        </w:rPr>
      </w:pPr>
      <w:r w:rsidRPr="0019085B">
        <w:t xml:space="preserve">Genomförande i behandlingsregistret </w:t>
      </w:r>
    </w:p>
    <w:p w14:paraId="3DFD642B" w14:textId="77777777" w:rsidR="0019085B" w:rsidRPr="0019085B" w:rsidRDefault="0019085B" w:rsidP="00853315">
      <w:r w:rsidRPr="0019085B">
        <w:t xml:space="preserve">Anmälan av ett nytt register eller annan information som ska inkluderas i SÄS behandlingsregister ska innehålla namn på registrets ägare, e-postadress till ägaren, namn på registret och en kort beskrivning av syftet med personuppgiftsbehandlingen och registret. </w:t>
      </w:r>
    </w:p>
    <w:p w14:paraId="5AD23CD0" w14:textId="3BD1A779" w:rsidR="0019085B" w:rsidRPr="00042C58" w:rsidRDefault="0019085B" w:rsidP="00042C58">
      <w:r w:rsidRPr="0019085B">
        <w:t xml:space="preserve">När en ny post i behandlingsregistret registrerats så kommer den dedikerade ägaren att kontaktas via e-post. Ägaren av registerposten förväntas följa den länk som delas och som leder till SÄS behandlingsregister. Därefter kompletteras den registerpost som ägaren är ansvarig för med ytterligare information där det är möjligt. Ägaren av en registerpost förväntas kontakta behandlingsregisteransvarig eller informationssäkerhetsteamet på SÄS via </w:t>
      </w:r>
      <w:hyperlink r:id="rId8" w:history="1">
        <w:r w:rsidR="00826A4F" w:rsidRPr="00701C6F">
          <w:rPr>
            <w:rStyle w:val="Hyperlnk"/>
          </w:rPr>
          <w:t>sas@vgregion.se</w:t>
        </w:r>
      </w:hyperlink>
      <w:r w:rsidRPr="0019085B">
        <w:t xml:space="preserve"> om frågor uppstår, om en registerpost anses ska avslutas eller om dess syfte änd</w:t>
      </w:r>
      <w:r w:rsidR="00FB4D43">
        <w:t>r</w:t>
      </w:r>
      <w:r w:rsidRPr="0019085B">
        <w:t xml:space="preserve">ats. </w:t>
      </w:r>
    </w:p>
    <w:p w14:paraId="4D999E0E" w14:textId="7435C464" w:rsidR="0019085B" w:rsidRPr="00574529" w:rsidRDefault="0019085B" w:rsidP="00574529">
      <w:pPr>
        <w:pStyle w:val="Rubrik2"/>
      </w:pPr>
      <w:r w:rsidRPr="0019085B">
        <w:t xml:space="preserve">Länk till </w:t>
      </w:r>
      <w:r w:rsidRPr="00574529">
        <w:t>behandlingsanmälan</w:t>
      </w:r>
      <w:r w:rsidRPr="0019085B">
        <w:t xml:space="preserve">: </w:t>
      </w:r>
    </w:p>
    <w:p w14:paraId="258F0F4D" w14:textId="372F6B04" w:rsidR="0019085B" w:rsidRDefault="0019085B" w:rsidP="00574529">
      <w:pPr>
        <w:rPr>
          <w:b/>
        </w:rPr>
      </w:pPr>
      <w:hyperlink r:id="rId9" w:history="1">
        <w:r w:rsidRPr="00317025">
          <w:rPr>
            <w:rStyle w:val="Hyperlnk"/>
          </w:rPr>
          <w:t>Anmälan ny behandling av personuppgifter - Södra Älvsborgs Sjukhus (vgregion.se)</w:t>
        </w:r>
      </w:hyperlink>
      <w:r w:rsidRPr="0019085B">
        <w:t xml:space="preserve"> alternativt e-post till </w:t>
      </w:r>
      <w:hyperlink r:id="rId10" w:history="1">
        <w:r w:rsidR="00600CC8" w:rsidRPr="00701C6F">
          <w:rPr>
            <w:rStyle w:val="Hyperlnk"/>
          </w:rPr>
          <w:t>sas@vgregion.se</w:t>
        </w:r>
      </w:hyperlink>
      <w:r w:rsidR="00600CC8">
        <w:t xml:space="preserve"> </w:t>
      </w:r>
      <w:r w:rsidRPr="0019085B">
        <w:t xml:space="preserve"> </w:t>
      </w:r>
    </w:p>
    <w:p w14:paraId="5675A058" w14:textId="77777777" w:rsidR="00600CC8" w:rsidRDefault="00370696" w:rsidP="00600CC8">
      <w:pPr>
        <w:pStyle w:val="Rubrik2"/>
      </w:pPr>
      <w:bookmarkStart w:id="11" w:name="_Toc100327193"/>
      <w:bookmarkStart w:id="12" w:name="_Toc181866762"/>
      <w:r w:rsidRPr="00370696">
        <w:lastRenderedPageBreak/>
        <w:t xml:space="preserve">Uppföljning och kvalitetsarbete </w:t>
      </w:r>
    </w:p>
    <w:p w14:paraId="00F47813" w14:textId="0A7570D0" w:rsidR="00370696" w:rsidRPr="00370696" w:rsidRDefault="00370696" w:rsidP="00600CC8">
      <w:r w:rsidRPr="00600CC8">
        <w:t>Behandlingsregisteransvarig på SÄS eller Dataskyddsombud (DSO) utför ett löpande kvalitetsarbete för att hålla registerförteckningen uppdaterad.</w:t>
      </w:r>
      <w:r w:rsidRPr="00370696">
        <w:t xml:space="preserve">  </w:t>
      </w:r>
    </w:p>
    <w:p w14:paraId="03302D9F" w14:textId="77777777" w:rsidR="00370696" w:rsidRPr="00370696" w:rsidRDefault="00370696" w:rsidP="00776EAC">
      <w:r w:rsidRPr="00370696">
        <w:t xml:space="preserve">Enskilda ansvariga för ett register kan komma att bli kontaktade och ombedda att uppdatera ett register som konverteras från en enkel registrering till en fullständig.  </w:t>
      </w:r>
    </w:p>
    <w:p w14:paraId="09AAA7BE" w14:textId="77777777" w:rsidR="00370696" w:rsidRPr="00370696" w:rsidRDefault="00370696" w:rsidP="00776EAC">
      <w:r w:rsidRPr="00370696">
        <w:t xml:space="preserve">Enskild registeransvarig är ansvarig för att löpande uppdatera informationen i de registerposter de är ansvariga för, och samtidigt ta kontakt med behandlingsregisteransvarig eller DSO för att informera om ändringar i information om register. Detta för att säkerställa att syftet med behandling eller register kvarstår. Enskild registeransvarig ska även kontakta behandlingsregisteransvarig eller DSO för att informera om ett registers önskade avslut.  </w:t>
      </w:r>
    </w:p>
    <w:p w14:paraId="4232E331" w14:textId="77777777" w:rsidR="00370696" w:rsidRPr="00370696" w:rsidRDefault="00370696" w:rsidP="00776EAC">
      <w:r w:rsidRPr="00370696">
        <w:t xml:space="preserve">Om du anser att ett register eller behandling vars syfte måste ändras så är det bättre att avsluta behandlingen eller registret och i stället bilda ett nytt.  </w:t>
      </w:r>
    </w:p>
    <w:p w14:paraId="57470487" w14:textId="77777777" w:rsidR="00370696" w:rsidRPr="00370696" w:rsidRDefault="00370696" w:rsidP="00776EAC">
      <w:r w:rsidRPr="00370696">
        <w:t xml:space="preserve">Det är viktigt att SÄS har en möjlighet att blicka tillbaka på behandlingshistorik. Genom att skapa ett nytt register så bevarar vi rätt information och håller samtidigt isär separata syften med behandlingar.  </w:t>
      </w:r>
    </w:p>
    <w:p w14:paraId="18A1B652" w14:textId="77777777" w:rsidR="00DF6117" w:rsidRDefault="00370696" w:rsidP="00776EAC">
      <w:r w:rsidRPr="00370696">
        <w:t xml:space="preserve">Enskild registeransvarig ska också kontakta behandlingsregisteransvarig eller DSO för att informera om ett registers önskade avslut. Det är viktigt att inte ta bort några register ut SÄS behandlingsregister då dessa ska arkiveras. </w:t>
      </w:r>
    </w:p>
    <w:p w14:paraId="2E317F63" w14:textId="7779D9B4" w:rsidR="009A32ED" w:rsidRPr="00A74A35" w:rsidRDefault="009A32ED" w:rsidP="00DF6117">
      <w:pPr>
        <w:pStyle w:val="Rubrik2"/>
      </w:pPr>
      <w:r w:rsidRPr="00A74A35">
        <w:t>Relaterad information</w:t>
      </w:r>
      <w:bookmarkEnd w:id="11"/>
      <w:bookmarkEnd w:id="12"/>
    </w:p>
    <w:p w14:paraId="73AA3DEA" w14:textId="4F5B23CF" w:rsidR="00370696" w:rsidRPr="00370696" w:rsidRDefault="00370696" w:rsidP="004D12AA">
      <w:hyperlink r:id="rId11" w:history="1">
        <w:r w:rsidRPr="000822DF">
          <w:rPr>
            <w:rStyle w:val="Hyperlnk"/>
          </w:rPr>
          <w:t>Anmälan ny behandling av personuppgifter - Södra Älvsborgs Sjukhus (vgregion.se)</w:t>
        </w:r>
      </w:hyperlink>
      <w:r w:rsidRPr="00370696">
        <w:t xml:space="preserve"> </w:t>
      </w:r>
    </w:p>
    <w:p w14:paraId="22001279" w14:textId="77777777" w:rsidR="004D12AA" w:rsidRDefault="00370696" w:rsidP="004D12AA">
      <w:hyperlink r:id="rId12" w:history="1">
        <w:r w:rsidRPr="00E1587B">
          <w:rPr>
            <w:rStyle w:val="Hyperlnk"/>
          </w:rPr>
          <w:t>Rutin för hantering av forskningsstudier Södra Älvsborgs Sjukhus (SÄS) (vgregion.se)</w:t>
        </w:r>
      </w:hyperlink>
    </w:p>
    <w:p w14:paraId="32A427AC" w14:textId="315EEEE8" w:rsidR="008C7462" w:rsidRPr="004D12AA" w:rsidRDefault="008C7462" w:rsidP="004D12AA">
      <w:pPr>
        <w:pStyle w:val="Rubrik2"/>
        <w:rPr>
          <w:rFonts w:ascii="Georgia" w:hAnsi="Georgia"/>
          <w:color w:val="auto"/>
          <w:szCs w:val="24"/>
        </w:rPr>
      </w:pPr>
      <w:r w:rsidRPr="008C7462">
        <w:lastRenderedPageBreak/>
        <w:t>Bilaga 1 – SOFIA/SharePoint lagring  </w:t>
      </w:r>
    </w:p>
    <w:p w14:paraId="5E92B093" w14:textId="77777777" w:rsidR="008C7462" w:rsidRPr="008C7462" w:rsidRDefault="008C7462" w:rsidP="008C7462">
      <w:r w:rsidRPr="008C7462">
        <w:t> </w:t>
      </w:r>
    </w:p>
    <w:p w14:paraId="3C8CCEFE" w14:textId="3156DB17" w:rsidR="008C7462" w:rsidRPr="008C7462" w:rsidRDefault="008C7462" w:rsidP="00DF6117">
      <w:r w:rsidRPr="008C7462">
        <w:t>Vad som får lagras på SOFIA-ytor beror på vilken </w:t>
      </w:r>
      <w:r w:rsidR="009A4E85" w:rsidRPr="008C7462">
        <w:t>säkerhetsnivå</w:t>
      </w:r>
      <w:r w:rsidR="009A4E85">
        <w:t xml:space="preserve"> </w:t>
      </w:r>
      <w:r w:rsidR="009A4E85" w:rsidRPr="008C7462">
        <w:t>ytan</w:t>
      </w:r>
      <w:r w:rsidRPr="008C7462">
        <w:t> har.  </w:t>
      </w:r>
    </w:p>
    <w:tbl>
      <w:tblPr>
        <w:tblW w:w="0" w:type="dxa"/>
        <w:tblInd w:w="9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13"/>
        <w:gridCol w:w="2726"/>
      </w:tblGrid>
      <w:tr w:rsidR="008C7462" w:rsidRPr="008C7462" w14:paraId="038E5BBC" w14:textId="77777777" w:rsidTr="008C7462">
        <w:trPr>
          <w:trHeight w:val="300"/>
        </w:trPr>
        <w:tc>
          <w:tcPr>
            <w:tcW w:w="4140" w:type="dxa"/>
            <w:tcBorders>
              <w:top w:val="nil"/>
              <w:left w:val="nil"/>
              <w:bottom w:val="nil"/>
              <w:right w:val="nil"/>
            </w:tcBorders>
            <w:shd w:val="clear" w:color="auto" w:fill="auto"/>
            <w:hideMark/>
          </w:tcPr>
          <w:p w14:paraId="00EDCD14" w14:textId="1CEA4D13" w:rsidR="008C7462" w:rsidRPr="008C7462" w:rsidRDefault="008C7462" w:rsidP="00DF6117">
            <w:r w:rsidRPr="008C7462">
              <w:rPr>
                <w:noProof/>
              </w:rPr>
              <w:drawing>
                <wp:inline distT="0" distB="0" distL="0" distR="0" wp14:anchorId="5E571CF4" wp14:editId="5BA325B4">
                  <wp:extent cx="2228850" cy="304800"/>
                  <wp:effectExtent l="0" t="0" r="0" b="0"/>
                  <wp:docPr id="2140376952"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28850" cy="304800"/>
                          </a:xfrm>
                          <a:prstGeom prst="rect">
                            <a:avLst/>
                          </a:prstGeom>
                          <a:noFill/>
                          <a:ln>
                            <a:noFill/>
                          </a:ln>
                        </pic:spPr>
                      </pic:pic>
                    </a:graphicData>
                  </a:graphic>
                </wp:inline>
              </w:drawing>
            </w:r>
            <w:r w:rsidRPr="008C7462">
              <w:t> </w:t>
            </w:r>
          </w:p>
        </w:tc>
        <w:tc>
          <w:tcPr>
            <w:tcW w:w="3630" w:type="dxa"/>
            <w:tcBorders>
              <w:top w:val="nil"/>
              <w:left w:val="nil"/>
              <w:bottom w:val="nil"/>
              <w:right w:val="nil"/>
            </w:tcBorders>
            <w:shd w:val="clear" w:color="auto" w:fill="auto"/>
            <w:hideMark/>
          </w:tcPr>
          <w:p w14:paraId="3DE133D6" w14:textId="77777777" w:rsidR="008C7462" w:rsidRPr="008C7462" w:rsidRDefault="008C7462" w:rsidP="00DF6117">
            <w:r w:rsidRPr="008C7462">
              <w:t> </w:t>
            </w:r>
          </w:p>
        </w:tc>
      </w:tr>
      <w:tr w:rsidR="008C7462" w:rsidRPr="008C7462" w14:paraId="5143286C" w14:textId="77777777" w:rsidTr="008C7462">
        <w:trPr>
          <w:trHeight w:val="300"/>
        </w:trPr>
        <w:tc>
          <w:tcPr>
            <w:tcW w:w="7785" w:type="dxa"/>
            <w:gridSpan w:val="2"/>
            <w:tcBorders>
              <w:top w:val="nil"/>
              <w:left w:val="nil"/>
              <w:bottom w:val="nil"/>
              <w:right w:val="nil"/>
            </w:tcBorders>
            <w:shd w:val="clear" w:color="auto" w:fill="auto"/>
            <w:hideMark/>
          </w:tcPr>
          <w:p w14:paraId="0761E2B7" w14:textId="77777777" w:rsidR="008C7462" w:rsidRPr="008C7462" w:rsidRDefault="008C7462" w:rsidP="00DF6117">
            <w:r w:rsidRPr="008C7462">
              <w:t>Ytan </w:t>
            </w:r>
            <w:r w:rsidRPr="008C7462">
              <w:rPr>
                <w:b/>
                <w:bCs/>
              </w:rPr>
              <w:t>får inte</w:t>
            </w:r>
            <w:r w:rsidRPr="008C7462">
              <w:t> innehålla information som är skyddad enligt sekretess eller känslig personinformation. </w:t>
            </w:r>
          </w:p>
        </w:tc>
      </w:tr>
      <w:tr w:rsidR="008C7462" w:rsidRPr="008C7462" w14:paraId="2EF275F0" w14:textId="77777777" w:rsidTr="008C7462">
        <w:trPr>
          <w:trHeight w:val="300"/>
        </w:trPr>
        <w:tc>
          <w:tcPr>
            <w:tcW w:w="4140" w:type="dxa"/>
            <w:tcBorders>
              <w:top w:val="nil"/>
              <w:left w:val="nil"/>
              <w:bottom w:val="nil"/>
              <w:right w:val="nil"/>
            </w:tcBorders>
            <w:shd w:val="clear" w:color="auto" w:fill="auto"/>
            <w:hideMark/>
          </w:tcPr>
          <w:p w14:paraId="18729BF1" w14:textId="3E3AEEBD" w:rsidR="008C7462" w:rsidRPr="008C7462" w:rsidRDefault="008C7462" w:rsidP="00DF6117">
            <w:r w:rsidRPr="008C7462">
              <w:rPr>
                <w:noProof/>
              </w:rPr>
              <w:drawing>
                <wp:inline distT="0" distB="0" distL="0" distR="0" wp14:anchorId="4EFE9B20" wp14:editId="1830B67A">
                  <wp:extent cx="2266950" cy="361950"/>
                  <wp:effectExtent l="0" t="0" r="0" b="0"/>
                  <wp:docPr id="191524537" name="Bildobjekt 5" descr="En bild som visar Teckensnitt, text, Grafik, typograf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24537" name="Bildobjekt 5" descr="En bild som visar Teckensnitt, text, Grafik, typografi&#10;&#10;AI-genererat innehåll kan vara felaktig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66950" cy="361950"/>
                          </a:xfrm>
                          <a:prstGeom prst="rect">
                            <a:avLst/>
                          </a:prstGeom>
                          <a:noFill/>
                          <a:ln>
                            <a:noFill/>
                          </a:ln>
                        </pic:spPr>
                      </pic:pic>
                    </a:graphicData>
                  </a:graphic>
                </wp:inline>
              </w:drawing>
            </w:r>
            <w:r w:rsidRPr="008C7462">
              <w:t> </w:t>
            </w:r>
          </w:p>
        </w:tc>
        <w:tc>
          <w:tcPr>
            <w:tcW w:w="3630" w:type="dxa"/>
            <w:tcBorders>
              <w:top w:val="nil"/>
              <w:left w:val="nil"/>
              <w:bottom w:val="nil"/>
              <w:right w:val="nil"/>
            </w:tcBorders>
            <w:shd w:val="clear" w:color="auto" w:fill="auto"/>
            <w:hideMark/>
          </w:tcPr>
          <w:p w14:paraId="7FD524D2" w14:textId="77777777" w:rsidR="008C7462" w:rsidRPr="008C7462" w:rsidRDefault="008C7462" w:rsidP="00DF6117">
            <w:r w:rsidRPr="008C7462">
              <w:t> </w:t>
            </w:r>
          </w:p>
        </w:tc>
      </w:tr>
      <w:tr w:rsidR="008C7462" w:rsidRPr="008C7462" w14:paraId="633B2074" w14:textId="77777777" w:rsidTr="008C7462">
        <w:trPr>
          <w:trHeight w:val="300"/>
        </w:trPr>
        <w:tc>
          <w:tcPr>
            <w:tcW w:w="7785" w:type="dxa"/>
            <w:gridSpan w:val="2"/>
            <w:tcBorders>
              <w:top w:val="nil"/>
              <w:left w:val="nil"/>
              <w:bottom w:val="nil"/>
              <w:right w:val="nil"/>
            </w:tcBorders>
            <w:shd w:val="clear" w:color="auto" w:fill="auto"/>
            <w:hideMark/>
          </w:tcPr>
          <w:p w14:paraId="26A35686" w14:textId="77777777" w:rsidR="008C7462" w:rsidRPr="008C7462" w:rsidRDefault="008C7462" w:rsidP="00DF6117">
            <w:r w:rsidRPr="008C7462">
              <w:t>Ytan </w:t>
            </w:r>
            <w:r w:rsidRPr="008C7462">
              <w:rPr>
                <w:b/>
                <w:bCs/>
              </w:rPr>
              <w:t>får inte</w:t>
            </w:r>
            <w:r w:rsidRPr="008C7462">
              <w:t> innehålla information som anses vara känslig personinformation. Informationsklass 1-2 </w:t>
            </w:r>
          </w:p>
        </w:tc>
      </w:tr>
      <w:tr w:rsidR="008C7462" w:rsidRPr="008C7462" w14:paraId="5BBD918D" w14:textId="77777777" w:rsidTr="008C7462">
        <w:trPr>
          <w:trHeight w:val="300"/>
        </w:trPr>
        <w:tc>
          <w:tcPr>
            <w:tcW w:w="4140" w:type="dxa"/>
            <w:tcBorders>
              <w:top w:val="nil"/>
              <w:left w:val="nil"/>
              <w:bottom w:val="nil"/>
              <w:right w:val="nil"/>
            </w:tcBorders>
            <w:shd w:val="clear" w:color="auto" w:fill="auto"/>
            <w:hideMark/>
          </w:tcPr>
          <w:p w14:paraId="6E58F0CF" w14:textId="3EF20743" w:rsidR="008C7462" w:rsidRPr="008C7462" w:rsidRDefault="008C7462" w:rsidP="00DF6117">
            <w:r w:rsidRPr="008C7462">
              <w:rPr>
                <w:noProof/>
              </w:rPr>
              <w:drawing>
                <wp:inline distT="0" distB="0" distL="0" distR="0" wp14:anchorId="1891F657" wp14:editId="6B402DFA">
                  <wp:extent cx="2352675" cy="361950"/>
                  <wp:effectExtent l="0" t="0" r="9525" b="0"/>
                  <wp:docPr id="172564295" name="Bildobjekt 4" descr="En bild som visar Teckensnitt, text, Grafik, typograf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64295" name="Bildobjekt 4" descr="En bild som visar Teckensnitt, text, Grafik, typografi&#10;&#10;AI-genererat innehåll kan vara felaktig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52675" cy="361950"/>
                          </a:xfrm>
                          <a:prstGeom prst="rect">
                            <a:avLst/>
                          </a:prstGeom>
                          <a:noFill/>
                          <a:ln>
                            <a:noFill/>
                          </a:ln>
                        </pic:spPr>
                      </pic:pic>
                    </a:graphicData>
                  </a:graphic>
                </wp:inline>
              </w:drawing>
            </w:r>
            <w:r w:rsidRPr="008C7462">
              <w:t> </w:t>
            </w:r>
          </w:p>
        </w:tc>
        <w:tc>
          <w:tcPr>
            <w:tcW w:w="3630" w:type="dxa"/>
            <w:tcBorders>
              <w:top w:val="nil"/>
              <w:left w:val="nil"/>
              <w:bottom w:val="nil"/>
              <w:right w:val="nil"/>
            </w:tcBorders>
            <w:shd w:val="clear" w:color="auto" w:fill="auto"/>
            <w:hideMark/>
          </w:tcPr>
          <w:p w14:paraId="651B19E7" w14:textId="77777777" w:rsidR="008C7462" w:rsidRPr="008C7462" w:rsidRDefault="008C7462" w:rsidP="00DF6117">
            <w:r w:rsidRPr="008C7462">
              <w:t> </w:t>
            </w:r>
          </w:p>
        </w:tc>
      </w:tr>
      <w:tr w:rsidR="008C7462" w:rsidRPr="008C7462" w14:paraId="2EEBC433" w14:textId="77777777" w:rsidTr="008C7462">
        <w:trPr>
          <w:trHeight w:val="300"/>
        </w:trPr>
        <w:tc>
          <w:tcPr>
            <w:tcW w:w="7785" w:type="dxa"/>
            <w:gridSpan w:val="2"/>
            <w:tcBorders>
              <w:top w:val="nil"/>
              <w:left w:val="nil"/>
              <w:bottom w:val="nil"/>
              <w:right w:val="nil"/>
            </w:tcBorders>
            <w:shd w:val="clear" w:color="auto" w:fill="auto"/>
            <w:hideMark/>
          </w:tcPr>
          <w:p w14:paraId="1285B7E0" w14:textId="77777777" w:rsidR="008C7462" w:rsidRPr="008C7462" w:rsidRDefault="008C7462" w:rsidP="00DF6117">
            <w:r w:rsidRPr="008C7462">
              <w:t>Ytan </w:t>
            </w:r>
            <w:r w:rsidRPr="008C7462">
              <w:rPr>
                <w:b/>
                <w:bCs/>
              </w:rPr>
              <w:t>får</w:t>
            </w:r>
            <w:r w:rsidRPr="008C7462">
              <w:t> lagra information som anses vara av känslig karaktär, inklusive information som lyder under sekretess/GDPR. Observera att de samarbetsytor som innehåller känsliga personuppgifter ska ha en ytterst begränsad åtkomst. Informationsklass 1-3. Dock ej uppgifter som faller under Patientdatalagen. </w:t>
            </w:r>
          </w:p>
        </w:tc>
      </w:tr>
    </w:tbl>
    <w:p w14:paraId="25D2985E" w14:textId="77777777" w:rsidR="008C7462" w:rsidRPr="008C7462" w:rsidRDefault="008C7462" w:rsidP="004D12AA">
      <w:pPr>
        <w:pStyle w:val="Rubrik2"/>
      </w:pPr>
      <w:r w:rsidRPr="008C7462">
        <w:t>Informationsklasser </w:t>
      </w:r>
    </w:p>
    <w:p w14:paraId="1B2C1EB3" w14:textId="77777777" w:rsidR="008C7462" w:rsidRPr="008C7462" w:rsidRDefault="008C7462" w:rsidP="00DF6117">
      <w:r w:rsidRPr="008C7462">
        <w:t>Informationsklasser är</w:t>
      </w:r>
      <w:r w:rsidRPr="008C7462">
        <w:rPr>
          <w:rFonts w:ascii="Times New Roman" w:hAnsi="Times New Roman"/>
        </w:rPr>
        <w:t> </w:t>
      </w:r>
      <w:r w:rsidRPr="008C7462">
        <w:t>olika</w:t>
      </w:r>
      <w:r w:rsidRPr="008C7462">
        <w:rPr>
          <w:rFonts w:ascii="Times New Roman" w:hAnsi="Times New Roman"/>
        </w:rPr>
        <w:t> </w:t>
      </w:r>
      <w:r w:rsidRPr="008C7462">
        <w:t>niv</w:t>
      </w:r>
      <w:r w:rsidRPr="008C7462">
        <w:rPr>
          <w:rFonts w:cs="Georgia"/>
        </w:rPr>
        <w:t>å</w:t>
      </w:r>
      <w:r w:rsidRPr="008C7462">
        <w:t>er</w:t>
      </w:r>
      <w:r w:rsidRPr="008C7462">
        <w:rPr>
          <w:rFonts w:ascii="Times New Roman" w:hAnsi="Times New Roman"/>
        </w:rPr>
        <w:t> </w:t>
      </w:r>
      <w:r w:rsidRPr="008C7462">
        <w:t>av s</w:t>
      </w:r>
      <w:r w:rsidRPr="008C7462">
        <w:rPr>
          <w:rFonts w:cs="Georgia"/>
        </w:rPr>
        <w:t>ä</w:t>
      </w:r>
      <w:r w:rsidRPr="008C7462">
        <w:t>kerhet</w:t>
      </w:r>
      <w:r w:rsidRPr="008C7462">
        <w:rPr>
          <w:rFonts w:cs="Georgia"/>
        </w:rPr>
        <w:t> </w:t>
      </w:r>
      <w:r w:rsidRPr="008C7462">
        <w:t>som anv</w:t>
      </w:r>
      <w:r w:rsidRPr="008C7462">
        <w:rPr>
          <w:rFonts w:cs="Georgia"/>
        </w:rPr>
        <w:t>ä</w:t>
      </w:r>
      <w:r w:rsidRPr="008C7462">
        <w:t>nds f</w:t>
      </w:r>
      <w:r w:rsidRPr="008C7462">
        <w:rPr>
          <w:rFonts w:cs="Georgia"/>
        </w:rPr>
        <w:t>ö</w:t>
      </w:r>
      <w:r w:rsidRPr="008C7462">
        <w:t>r att bed</w:t>
      </w:r>
      <w:r w:rsidRPr="008C7462">
        <w:rPr>
          <w:rFonts w:cs="Georgia"/>
        </w:rPr>
        <w:t>ö</w:t>
      </w:r>
      <w:r w:rsidRPr="008C7462">
        <w:t>ma och v</w:t>
      </w:r>
      <w:r w:rsidRPr="008C7462">
        <w:rPr>
          <w:rFonts w:cs="Georgia"/>
        </w:rPr>
        <w:t>ä</w:t>
      </w:r>
      <w:r w:rsidRPr="008C7462">
        <w:t>rdera skyddsbehovet f</w:t>
      </w:r>
      <w:r w:rsidRPr="008C7462">
        <w:rPr>
          <w:rFonts w:cs="Georgia"/>
        </w:rPr>
        <w:t>ö</w:t>
      </w:r>
      <w:r w:rsidRPr="008C7462">
        <w:t>r information inom en organisation. </w:t>
      </w:r>
    </w:p>
    <w:p w14:paraId="06A2769F" w14:textId="77777777" w:rsidR="008C7462" w:rsidRPr="008C7462" w:rsidRDefault="008C7462" w:rsidP="00C843D9">
      <w:pPr>
        <w:pStyle w:val="Rubrik3"/>
      </w:pPr>
      <w:r w:rsidRPr="008C7462">
        <w:t>Informationsklass 1</w:t>
      </w:r>
      <w:r w:rsidRPr="008C7462">
        <w:rPr>
          <w:rFonts w:ascii="Times New Roman" w:hAnsi="Times New Roman"/>
        </w:rPr>
        <w:t>  </w:t>
      </w:r>
      <w:r w:rsidRPr="008C7462">
        <w:t> </w:t>
      </w:r>
    </w:p>
    <w:p w14:paraId="21AD7114" w14:textId="77777777" w:rsidR="008C7462" w:rsidRPr="008C7462" w:rsidRDefault="008C7462" w:rsidP="00DF6117">
      <w:r w:rsidRPr="008C7462">
        <w:t>Informationsklass</w:t>
      </w:r>
      <w:r w:rsidRPr="008C7462">
        <w:rPr>
          <w:rFonts w:ascii="Times New Roman" w:hAnsi="Times New Roman"/>
        </w:rPr>
        <w:t> </w:t>
      </w:r>
      <w:r w:rsidRPr="008C7462">
        <w:t>1</w:t>
      </w:r>
      <w:r w:rsidRPr="008C7462">
        <w:rPr>
          <w:rFonts w:ascii="Times New Roman" w:hAnsi="Times New Roman"/>
        </w:rPr>
        <w:t> </w:t>
      </w:r>
      <w:r w:rsidRPr="008C7462">
        <w:t>inneb</w:t>
      </w:r>
      <w:r w:rsidRPr="008C7462">
        <w:rPr>
          <w:rFonts w:cs="Georgia"/>
        </w:rPr>
        <w:t>ä</w:t>
      </w:r>
      <w:r w:rsidRPr="008C7462">
        <w:t>r,</w:t>
      </w:r>
      <w:r w:rsidRPr="008C7462">
        <w:rPr>
          <w:rFonts w:ascii="Times New Roman" w:hAnsi="Times New Roman"/>
        </w:rPr>
        <w:t> </w:t>
      </w:r>
      <w:r w:rsidRPr="008C7462">
        <w:rPr>
          <w:i/>
          <w:iCs/>
        </w:rPr>
        <w:t>ingen</w:t>
      </w:r>
      <w:r w:rsidRPr="008C7462">
        <w:rPr>
          <w:rFonts w:ascii="Times New Roman" w:hAnsi="Times New Roman"/>
        </w:rPr>
        <w:t> </w:t>
      </w:r>
      <w:r w:rsidRPr="008C7462">
        <w:t>eller</w:t>
      </w:r>
      <w:r w:rsidRPr="008C7462">
        <w:rPr>
          <w:rFonts w:ascii="Times New Roman" w:hAnsi="Times New Roman"/>
        </w:rPr>
        <w:t> </w:t>
      </w:r>
      <w:r w:rsidRPr="008C7462">
        <w:rPr>
          <w:i/>
          <w:iCs/>
        </w:rPr>
        <w:t>obetydlig skada</w:t>
      </w:r>
      <w:r w:rsidRPr="008C7462">
        <w:rPr>
          <w:rFonts w:ascii="Times New Roman" w:hAnsi="Times New Roman"/>
        </w:rPr>
        <w:t> </w:t>
      </w:r>
      <w:r w:rsidRPr="008C7462">
        <w:t>eller</w:t>
      </w:r>
      <w:r w:rsidRPr="008C7462">
        <w:rPr>
          <w:rFonts w:ascii="Times New Roman" w:hAnsi="Times New Roman"/>
        </w:rPr>
        <w:t> </w:t>
      </w:r>
      <w:r w:rsidRPr="008C7462">
        <w:rPr>
          <w:i/>
          <w:iCs/>
        </w:rPr>
        <w:t>kränkning</w:t>
      </w:r>
      <w:r w:rsidRPr="008C7462">
        <w:rPr>
          <w:rFonts w:ascii="Times New Roman" w:hAnsi="Times New Roman"/>
        </w:rPr>
        <w:t> </w:t>
      </w:r>
      <w:r w:rsidRPr="008C7462">
        <w:t>f</w:t>
      </w:r>
      <w:r w:rsidRPr="008C7462">
        <w:rPr>
          <w:rFonts w:cs="Georgia"/>
        </w:rPr>
        <w:t>ö</w:t>
      </w:r>
      <w:r w:rsidRPr="008C7462">
        <w:t>r verksamheten, annan myndighet eller enskild fysisk- eller juridisk person om</w:t>
      </w:r>
      <w:r w:rsidRPr="008C7462">
        <w:rPr>
          <w:rFonts w:ascii="Times New Roman" w:hAnsi="Times New Roman"/>
        </w:rPr>
        <w:t> </w:t>
      </w:r>
      <w:r w:rsidRPr="008C7462">
        <w:t>konsekvens</w:t>
      </w:r>
      <w:r w:rsidRPr="008C7462">
        <w:rPr>
          <w:rFonts w:ascii="Times New Roman" w:hAnsi="Times New Roman"/>
        </w:rPr>
        <w:t> </w:t>
      </w:r>
      <w:r w:rsidRPr="008C7462">
        <w:t>intr</w:t>
      </w:r>
      <w:r w:rsidRPr="008C7462">
        <w:rPr>
          <w:rFonts w:cs="Georgia"/>
        </w:rPr>
        <w:t>ä</w:t>
      </w:r>
      <w:r w:rsidRPr="008C7462">
        <w:t>ffar. Ingen eller obetydlig f</w:t>
      </w:r>
      <w:r w:rsidRPr="008C7462">
        <w:rPr>
          <w:rFonts w:cs="Georgia"/>
        </w:rPr>
        <w:t>ö</w:t>
      </w:r>
      <w:r w:rsidRPr="008C7462">
        <w:t>rtroendeskada f</w:t>
      </w:r>
      <w:r w:rsidRPr="008C7462">
        <w:rPr>
          <w:rFonts w:cs="Georgia"/>
        </w:rPr>
        <w:t>ö</w:t>
      </w:r>
      <w:r w:rsidRPr="008C7462">
        <w:t>r verksamheten.</w:t>
      </w:r>
      <w:r w:rsidRPr="008C7462">
        <w:rPr>
          <w:rFonts w:ascii="Times New Roman" w:hAnsi="Times New Roman"/>
        </w:rPr>
        <w:t> </w:t>
      </w:r>
      <w:r w:rsidRPr="008C7462">
        <w:t>H</w:t>
      </w:r>
      <w:r w:rsidRPr="008C7462">
        <w:rPr>
          <w:rFonts w:cs="Georgia"/>
        </w:rPr>
        <w:t>ä</w:t>
      </w:r>
      <w:r w:rsidRPr="008C7462">
        <w:t xml:space="preserve">r </w:t>
      </w:r>
      <w:r w:rsidRPr="008C7462">
        <w:rPr>
          <w:rFonts w:cs="Georgia"/>
        </w:rPr>
        <w:t>ä</w:t>
      </w:r>
      <w:r w:rsidRPr="008C7462">
        <w:t>r n</w:t>
      </w:r>
      <w:r w:rsidRPr="008C7462">
        <w:rPr>
          <w:rFonts w:cs="Georgia"/>
        </w:rPr>
        <w:t>å</w:t>
      </w:r>
      <w:r w:rsidRPr="008C7462">
        <w:t>gra exempel p</w:t>
      </w:r>
      <w:r w:rsidRPr="008C7462">
        <w:rPr>
          <w:rFonts w:cs="Georgia"/>
        </w:rPr>
        <w:t>å</w:t>
      </w:r>
      <w:r w:rsidRPr="008C7462">
        <w:t xml:space="preserve"> vad som kan ing</w:t>
      </w:r>
      <w:r w:rsidRPr="008C7462">
        <w:rPr>
          <w:rFonts w:cs="Georgia"/>
        </w:rPr>
        <w:t>å</w:t>
      </w:r>
      <w:r w:rsidRPr="008C7462">
        <w:t xml:space="preserve"> i informationsklass 1: </w:t>
      </w:r>
    </w:p>
    <w:p w14:paraId="15D7D267" w14:textId="77777777" w:rsidR="008C7462" w:rsidRPr="008C7462" w:rsidRDefault="008C7462" w:rsidP="00DF6117">
      <w:r w:rsidRPr="008C7462">
        <w:rPr>
          <w:b/>
          <w:bCs/>
        </w:rPr>
        <w:lastRenderedPageBreak/>
        <w:t>Allmän information</w:t>
      </w:r>
      <w:r w:rsidRPr="008C7462">
        <w:t>: Information som är avsedd för offentligheten och inte kräver särskilt skydd, till exempel broschyrer, allmänna nyhetsbrev och marknadsföringsmaterial. </w:t>
      </w:r>
    </w:p>
    <w:p w14:paraId="13AF6D7F" w14:textId="77777777" w:rsidR="008C7462" w:rsidRPr="008C7462" w:rsidRDefault="008C7462" w:rsidP="00DF6117">
      <w:r w:rsidRPr="008C7462">
        <w:rPr>
          <w:b/>
          <w:bCs/>
        </w:rPr>
        <w:t>Interna meddelanden</w:t>
      </w:r>
      <w:r w:rsidRPr="008C7462">
        <w:t>: Icke-känsliga interna meddelanden och e-post som inte innehåller konfidentiell eller känslig information. </w:t>
      </w:r>
    </w:p>
    <w:p w14:paraId="4C085DD4" w14:textId="77777777" w:rsidR="008C7462" w:rsidRPr="008C7462" w:rsidRDefault="008C7462" w:rsidP="00DF6117">
      <w:r w:rsidRPr="008C7462">
        <w:rPr>
          <w:b/>
          <w:bCs/>
        </w:rPr>
        <w:t>Publika rapporter</w:t>
      </w:r>
      <w:r w:rsidRPr="008C7462">
        <w:t>: Rapporter och dokument som är avsedda att delas med externa parter och inte innehåller känslig information. </w:t>
      </w:r>
    </w:p>
    <w:p w14:paraId="78046CCC" w14:textId="77777777" w:rsidR="008C7462" w:rsidRPr="008C7462" w:rsidRDefault="008C7462" w:rsidP="00DF6117">
      <w:r w:rsidRPr="008C7462">
        <w:rPr>
          <w:b/>
          <w:bCs/>
        </w:rPr>
        <w:t>Allmänna riktlinjer och policydokument</w:t>
      </w:r>
      <w:r w:rsidRPr="008C7462">
        <w:t>: Dokument som beskriver allmänna arbetsrutiner och riktlinjer som inte innehåller känslig information. </w:t>
      </w:r>
    </w:p>
    <w:p w14:paraId="5CCEC5B2" w14:textId="77777777" w:rsidR="008C7462" w:rsidRPr="008C7462" w:rsidRDefault="008C7462" w:rsidP="00C843D9">
      <w:pPr>
        <w:pStyle w:val="Rubrik3"/>
      </w:pPr>
      <w:r w:rsidRPr="008C7462">
        <w:t>Informationsklass 2</w:t>
      </w:r>
      <w:r w:rsidRPr="008C7462">
        <w:rPr>
          <w:rFonts w:ascii="Times New Roman" w:hAnsi="Times New Roman"/>
        </w:rPr>
        <w:t> </w:t>
      </w:r>
      <w:r w:rsidRPr="008C7462">
        <w:t> </w:t>
      </w:r>
    </w:p>
    <w:p w14:paraId="0383139C" w14:textId="77777777" w:rsidR="008C7462" w:rsidRPr="008C7462" w:rsidRDefault="008C7462" w:rsidP="00DF6117">
      <w:r w:rsidRPr="008C7462">
        <w:t>Informationsklass 2 innebär, </w:t>
      </w:r>
      <w:r w:rsidRPr="008C7462">
        <w:rPr>
          <w:i/>
          <w:iCs/>
        </w:rPr>
        <w:t>begränsad</w:t>
      </w:r>
      <w:r w:rsidRPr="008C7462">
        <w:t> skada eller kränkning för verksamheten, annan myndighet eller enskild fysisk- eller juridisk person om konsekvens inträffar.</w:t>
      </w:r>
      <w:r w:rsidRPr="008C7462">
        <w:rPr>
          <w:rFonts w:ascii="Times New Roman" w:hAnsi="Times New Roman"/>
          <w:b/>
          <w:bCs/>
        </w:rPr>
        <w:t> </w:t>
      </w:r>
      <w:r w:rsidRPr="008C7462">
        <w:t>Begränsad förtroendeskada för verksamheten. Uppgifterna inom informationsklass två kan ligga inom ramen för sekretesslagen.</w:t>
      </w:r>
      <w:r w:rsidRPr="008C7462">
        <w:rPr>
          <w:rFonts w:ascii="Times New Roman" w:hAnsi="Times New Roman"/>
        </w:rPr>
        <w:t>  </w:t>
      </w:r>
      <w:r w:rsidRPr="008C7462">
        <w:t> </w:t>
      </w:r>
    </w:p>
    <w:p w14:paraId="56940842" w14:textId="77777777" w:rsidR="008C7462" w:rsidRPr="008C7462" w:rsidRDefault="008C7462" w:rsidP="00DF6117">
      <w:r w:rsidRPr="008C7462">
        <w:t>Kan anses vara intern information</w:t>
      </w:r>
      <w:r w:rsidRPr="008C7462">
        <w:rPr>
          <w:rFonts w:ascii="Times New Roman" w:hAnsi="Times New Roman"/>
        </w:rPr>
        <w:t> </w:t>
      </w:r>
      <w:r w:rsidRPr="008C7462">
        <w:t>som kan hanteras i det l</w:t>
      </w:r>
      <w:r w:rsidRPr="008C7462">
        <w:rPr>
          <w:rFonts w:cs="Georgia"/>
        </w:rPr>
        <w:t>ö</w:t>
      </w:r>
      <w:r w:rsidRPr="008C7462">
        <w:t>pande arbetet. Som exempelvis personuppgifter och uppgifter om verksamheten som anses vara skyddsv</w:t>
      </w:r>
      <w:r w:rsidRPr="008C7462">
        <w:rPr>
          <w:rFonts w:cs="Georgia"/>
        </w:rPr>
        <w:t>ä</w:t>
      </w:r>
      <w:r w:rsidRPr="008C7462">
        <w:t>rda</w:t>
      </w:r>
      <w:r w:rsidRPr="008C7462">
        <w:rPr>
          <w:rFonts w:ascii="Times New Roman" w:hAnsi="Times New Roman"/>
        </w:rPr>
        <w:t> </w:t>
      </w:r>
      <w:r w:rsidRPr="008C7462">
        <w:t>till exempel:</w:t>
      </w:r>
      <w:r w:rsidRPr="008C7462">
        <w:rPr>
          <w:rFonts w:ascii="Times New Roman" w:hAnsi="Times New Roman"/>
        </w:rPr>
        <w:t> </w:t>
      </w:r>
      <w:r w:rsidRPr="008C7462">
        <w:t> </w:t>
      </w:r>
    </w:p>
    <w:p w14:paraId="080DBBD9" w14:textId="77777777" w:rsidR="008C7462" w:rsidRPr="008C7462" w:rsidRDefault="008C7462" w:rsidP="00DF6117">
      <w:r w:rsidRPr="008C7462">
        <w:rPr>
          <w:b/>
          <w:bCs/>
        </w:rPr>
        <w:t>Interna uppgifter</w:t>
      </w:r>
      <w:r w:rsidRPr="008C7462">
        <w:t>: Information som används internt inom organisationen och som inte är avsedd för offentligheten, men som inte heller är kritisk eller mycket känslig. </w:t>
      </w:r>
    </w:p>
    <w:p w14:paraId="11EC2E94" w14:textId="77777777" w:rsidR="008C7462" w:rsidRPr="008C7462" w:rsidRDefault="008C7462" w:rsidP="00DF6117">
      <w:r w:rsidRPr="008C7462">
        <w:rPr>
          <w:b/>
          <w:bCs/>
        </w:rPr>
        <w:t>Schema på avdelningen</w:t>
      </w:r>
      <w:r w:rsidRPr="008C7462">
        <w:t>: Scheman och tidsplaner för avdelningar som innehåller information om arbetsfördelning och tidtabeller, men som inte innehåller känsliga personuppgifter. </w:t>
      </w:r>
    </w:p>
    <w:p w14:paraId="2CC3A6D4" w14:textId="77777777" w:rsidR="008C7462" w:rsidRPr="008C7462" w:rsidRDefault="008C7462" w:rsidP="00DF6117">
      <w:r w:rsidRPr="008C7462">
        <w:rPr>
          <w:b/>
          <w:bCs/>
        </w:rPr>
        <w:t>Vissa personuppgifter som anses som mindre känsliga</w:t>
      </w:r>
      <w:r w:rsidRPr="008C7462">
        <w:t>: Personuppgifter som inte omfattas av strikta sekretesskrav, till exempel namn och kontaktuppgifter som används internt. </w:t>
      </w:r>
    </w:p>
    <w:p w14:paraId="68E3DC4B" w14:textId="77777777" w:rsidR="008C7462" w:rsidRPr="008C7462" w:rsidRDefault="008C7462" w:rsidP="00DF6117">
      <w:r w:rsidRPr="008C7462">
        <w:rPr>
          <w:b/>
          <w:bCs/>
        </w:rPr>
        <w:t>Enklare ekonomiska uppgifter</w:t>
      </w:r>
      <w:r w:rsidRPr="008C7462">
        <w:t>: Finansiell information som inte är kritisk, såsom budgetutkast och preliminära ekonomiska rapporter. </w:t>
      </w:r>
    </w:p>
    <w:p w14:paraId="4242C9FD" w14:textId="5B17D920" w:rsidR="008C7462" w:rsidRPr="008C7462" w:rsidRDefault="008C7462" w:rsidP="00C843D9">
      <w:r w:rsidRPr="008C7462">
        <w:rPr>
          <w:b/>
          <w:bCs/>
        </w:rPr>
        <w:lastRenderedPageBreak/>
        <w:t>Leverantörsvillkor:</w:t>
      </w:r>
      <w:r w:rsidRPr="008C7462">
        <w:t> Villkor och avtal med leverantörer som inte innehåller affärskritisk eller konfidentiell information. </w:t>
      </w:r>
    </w:p>
    <w:p w14:paraId="174BB712" w14:textId="77777777" w:rsidR="008C7462" w:rsidRPr="008C7462" w:rsidRDefault="008C7462" w:rsidP="00C843D9">
      <w:pPr>
        <w:pStyle w:val="Rubrik3"/>
      </w:pPr>
      <w:r w:rsidRPr="008C7462">
        <w:t>Informationsklass 3 </w:t>
      </w:r>
    </w:p>
    <w:p w14:paraId="4EBADDF1" w14:textId="77777777" w:rsidR="008C7462" w:rsidRPr="008C7462" w:rsidRDefault="008C7462" w:rsidP="00DF6117">
      <w:r w:rsidRPr="008C7462">
        <w:t>Informationsklass 3 innebär </w:t>
      </w:r>
      <w:r w:rsidRPr="008C7462">
        <w:rPr>
          <w:i/>
          <w:iCs/>
        </w:rPr>
        <w:t>allvarlig </w:t>
      </w:r>
      <w:r w:rsidRPr="008C7462">
        <w:t>skada eller kränkning för verksamheten, annan myndighet eller enskild fysisk eller juridisk person om konsekvens inträffar. Till exempel:</w:t>
      </w:r>
      <w:r w:rsidRPr="008C7462">
        <w:rPr>
          <w:rFonts w:ascii="Times New Roman" w:hAnsi="Times New Roman"/>
        </w:rPr>
        <w:t>  </w:t>
      </w:r>
      <w:r w:rsidRPr="008C7462">
        <w:t> </w:t>
      </w:r>
    </w:p>
    <w:p w14:paraId="71E14D6D" w14:textId="77777777" w:rsidR="008C7462" w:rsidRPr="008C7462" w:rsidRDefault="008C7462" w:rsidP="00DF6117">
      <w:r w:rsidRPr="008C7462">
        <w:rPr>
          <w:b/>
          <w:bCs/>
        </w:rPr>
        <w:t>Inloggningsuppgifter</w:t>
      </w:r>
      <w:r w:rsidRPr="008C7462">
        <w:t>: Användarnamn och lösenord som används för att logga in på system och applikationer. </w:t>
      </w:r>
    </w:p>
    <w:p w14:paraId="6B64377F" w14:textId="77777777" w:rsidR="008C7462" w:rsidRPr="008C7462" w:rsidRDefault="008C7462" w:rsidP="00DF6117">
      <w:r w:rsidRPr="008C7462">
        <w:rPr>
          <w:b/>
          <w:bCs/>
        </w:rPr>
        <w:t>Kunskaps- och psykologiska prov/tester</w:t>
      </w:r>
      <w:r w:rsidRPr="008C7462">
        <w:t>: Resultat från tester som innehåller känslig information om individers kunskaper och psykologiska tillstånd. </w:t>
      </w:r>
    </w:p>
    <w:p w14:paraId="7EB1E85D" w14:textId="77777777" w:rsidR="008C7462" w:rsidRPr="008C7462" w:rsidRDefault="008C7462" w:rsidP="00DF6117">
      <w:r w:rsidRPr="008C7462">
        <w:rPr>
          <w:b/>
          <w:bCs/>
        </w:rPr>
        <w:t>Känsliga personuppgifter</w:t>
      </w:r>
      <w:r w:rsidRPr="008C7462">
        <w:t>: Information om individer som omfattas av strikta sekretesskrav, inklusive: </w:t>
      </w:r>
    </w:p>
    <w:p w14:paraId="0A2C20EA" w14:textId="77777777" w:rsidR="008C7462" w:rsidRPr="008C7462" w:rsidRDefault="008C7462" w:rsidP="00DF6117">
      <w:r w:rsidRPr="008C7462">
        <w:t>Etniskt ursprung </w:t>
      </w:r>
    </w:p>
    <w:p w14:paraId="59F75E7D" w14:textId="77777777" w:rsidR="008C7462" w:rsidRPr="008C7462" w:rsidRDefault="008C7462" w:rsidP="00DF6117">
      <w:r w:rsidRPr="008C7462">
        <w:t>Politiska åsikter </w:t>
      </w:r>
    </w:p>
    <w:p w14:paraId="01F0C512" w14:textId="77777777" w:rsidR="008C7462" w:rsidRPr="008C7462" w:rsidRDefault="008C7462" w:rsidP="00DF6117">
      <w:r w:rsidRPr="008C7462">
        <w:t>Religiös eller filosofisk övertygelse </w:t>
      </w:r>
    </w:p>
    <w:p w14:paraId="0CC4E6FC" w14:textId="77777777" w:rsidR="008C7462" w:rsidRPr="008C7462" w:rsidRDefault="008C7462" w:rsidP="00DF6117">
      <w:r w:rsidRPr="008C7462">
        <w:t>Medlemskap i en fackförening </w:t>
      </w:r>
    </w:p>
    <w:p w14:paraId="78DE01CD" w14:textId="77777777" w:rsidR="008C7462" w:rsidRPr="008C7462" w:rsidRDefault="008C7462" w:rsidP="00DF6117">
      <w:r w:rsidRPr="008C7462">
        <w:t>Hälsa </w:t>
      </w:r>
    </w:p>
    <w:p w14:paraId="77F80567" w14:textId="77777777" w:rsidR="008C7462" w:rsidRPr="008C7462" w:rsidRDefault="008C7462" w:rsidP="00DF6117">
      <w:r w:rsidRPr="008C7462">
        <w:t>En persons sexualliv eller sexuella läggning </w:t>
      </w:r>
    </w:p>
    <w:p w14:paraId="00F43FBA" w14:textId="77777777" w:rsidR="008C7462" w:rsidRPr="008C7462" w:rsidRDefault="008C7462" w:rsidP="00DF6117">
      <w:r w:rsidRPr="008C7462">
        <w:t>Genetiska uppgifter </w:t>
      </w:r>
    </w:p>
    <w:p w14:paraId="353D6710" w14:textId="77777777" w:rsidR="008C7462" w:rsidRPr="008C7462" w:rsidRDefault="008C7462" w:rsidP="00DF6117">
      <w:r w:rsidRPr="008C7462">
        <w:t>Biometriska uppgifter som används för att entydigt identifiera en person.  </w:t>
      </w:r>
    </w:p>
    <w:p w14:paraId="0FA795E7" w14:textId="77777777" w:rsidR="008C7462" w:rsidRPr="008C7462" w:rsidRDefault="008C7462" w:rsidP="00DF6117">
      <w:r w:rsidRPr="008C7462">
        <w:rPr>
          <w:b/>
          <w:bCs/>
        </w:rPr>
        <w:t>Patientuppgifter</w:t>
      </w:r>
      <w:r w:rsidRPr="008C7462">
        <w:t>: Medicinsk information om patienter, inklusive diagnoser, behandlingar och medicinska historik. </w:t>
      </w:r>
    </w:p>
    <w:p w14:paraId="2B2E69AB" w14:textId="77777777" w:rsidR="008C7462" w:rsidRPr="008C7462" w:rsidRDefault="008C7462" w:rsidP="00DF6117">
      <w:r w:rsidRPr="008C7462">
        <w:rPr>
          <w:b/>
          <w:bCs/>
        </w:rPr>
        <w:t>Känsliga uppgifter som är </w:t>
      </w:r>
      <w:proofErr w:type="spellStart"/>
      <w:r w:rsidRPr="008C7462">
        <w:rPr>
          <w:b/>
          <w:bCs/>
        </w:rPr>
        <w:t>pseudonymiserade</w:t>
      </w:r>
      <w:proofErr w:type="spellEnd"/>
      <w:r w:rsidRPr="008C7462">
        <w:rPr>
          <w:b/>
          <w:bCs/>
        </w:rPr>
        <w:t>/krypterade</w:t>
      </w:r>
      <w:r w:rsidRPr="008C7462">
        <w:t>: Information som har bearbetats för att skydda identiteten av individer, men som fortfarande är känslig. </w:t>
      </w:r>
    </w:p>
    <w:p w14:paraId="2E987D6E" w14:textId="77777777" w:rsidR="008C7462" w:rsidRPr="008C7462" w:rsidRDefault="008C7462" w:rsidP="00DF6117">
      <w:r w:rsidRPr="008C7462">
        <w:rPr>
          <w:b/>
          <w:bCs/>
        </w:rPr>
        <w:t>Säkerhets- och bevakningsåtgärder</w:t>
      </w:r>
      <w:r w:rsidRPr="008C7462">
        <w:t>: Information om säkerhetsprotokoll och bevakningssystem som används för att skydda organisationens tillgångar. </w:t>
      </w:r>
    </w:p>
    <w:p w14:paraId="2B10BEEA" w14:textId="77777777" w:rsidR="008C7462" w:rsidRPr="008C7462" w:rsidRDefault="008C7462" w:rsidP="00DF6117">
      <w:r w:rsidRPr="008C7462">
        <w:rPr>
          <w:b/>
          <w:bCs/>
        </w:rPr>
        <w:lastRenderedPageBreak/>
        <w:t>Listor med behörigheter</w:t>
      </w:r>
      <w:r w:rsidRPr="008C7462">
        <w:t>: Listor över vilka individer som har tillgång till specifika system och information. </w:t>
      </w:r>
    </w:p>
    <w:p w14:paraId="3C78DFF3" w14:textId="77777777" w:rsidR="008C7462" w:rsidRPr="008C7462" w:rsidRDefault="008C7462" w:rsidP="00DF6117">
      <w:r w:rsidRPr="008C7462">
        <w:rPr>
          <w:b/>
          <w:bCs/>
        </w:rPr>
        <w:t>Incidentrapporter</w:t>
      </w:r>
      <w:r w:rsidRPr="008C7462">
        <w:t>: Dokumentation av säkerhetsincidenter och åtgärder som vidtagits för att hantera dem. </w:t>
      </w:r>
    </w:p>
    <w:p w14:paraId="043453AC" w14:textId="77777777" w:rsidR="008C7462" w:rsidRPr="008C7462" w:rsidRDefault="008C7462" w:rsidP="00DF6117">
      <w:r w:rsidRPr="008C7462">
        <w:rPr>
          <w:b/>
          <w:bCs/>
        </w:rPr>
        <w:t>Driftförhållanden av känsliga objekt och utrustning</w:t>
      </w:r>
      <w:r w:rsidRPr="008C7462">
        <w:t>: Information om driften och underhållet av kritisk utrustning och objekt. </w:t>
      </w:r>
    </w:p>
    <w:p w14:paraId="667A95F2" w14:textId="77777777" w:rsidR="008C7462" w:rsidRPr="008C7462" w:rsidRDefault="008C7462" w:rsidP="00DF6117">
      <w:r w:rsidRPr="008C7462">
        <w:rPr>
          <w:b/>
          <w:bCs/>
        </w:rPr>
        <w:t>Projektplaner</w:t>
      </w:r>
      <w:r w:rsidRPr="008C7462">
        <w:t>: Detaljerade planer för projekt som innehåller känslig information om mål, resurser och tidsplaner. </w:t>
      </w:r>
    </w:p>
    <w:p w14:paraId="07D7420E" w14:textId="77777777" w:rsidR="008C7462" w:rsidRPr="008C7462" w:rsidRDefault="008C7462" w:rsidP="00DF6117">
      <w:r w:rsidRPr="008C7462">
        <w:rPr>
          <w:b/>
          <w:bCs/>
        </w:rPr>
        <w:t>Knutpunkter för kommunikation</w:t>
      </w:r>
      <w:r w:rsidRPr="008C7462">
        <w:t>: Information om viktiga kommunikationsnoder och system som används inom organisationen. </w:t>
      </w:r>
    </w:p>
    <w:p w14:paraId="680DBE18" w14:textId="77777777" w:rsidR="008C7462" w:rsidRPr="008C7462" w:rsidRDefault="008C7462" w:rsidP="00DF6117">
      <w:r w:rsidRPr="008C7462">
        <w:rPr>
          <w:b/>
          <w:bCs/>
        </w:rPr>
        <w:t>Vissa försörjningssystem</w:t>
      </w:r>
      <w:r w:rsidRPr="008C7462">
        <w:t>: Information om system som är kritiska för organisationens försörjning och drift. </w:t>
      </w:r>
    </w:p>
    <w:p w14:paraId="72428298" w14:textId="77777777" w:rsidR="008C7462" w:rsidRPr="008C7462" w:rsidRDefault="008C7462" w:rsidP="00DF6117">
      <w:r w:rsidRPr="008C7462">
        <w:rPr>
          <w:b/>
          <w:bCs/>
        </w:rPr>
        <w:t>Hantering av annan myndighetsuppgift</w:t>
      </w:r>
      <w:r w:rsidRPr="008C7462">
        <w:t>: Information som hanteras på uppdrag av andra myndigheter och som är känslig. </w:t>
      </w:r>
    </w:p>
    <w:p w14:paraId="7C99064A" w14:textId="77777777" w:rsidR="008C7462" w:rsidRPr="008C7462" w:rsidRDefault="008C7462" w:rsidP="00C843D9">
      <w:pPr>
        <w:pStyle w:val="Rubrik3"/>
      </w:pPr>
      <w:r w:rsidRPr="008C7462">
        <w:t>Informationsklass 4</w:t>
      </w:r>
      <w:r w:rsidRPr="008C7462">
        <w:rPr>
          <w:rFonts w:ascii="Times New Roman" w:hAnsi="Times New Roman"/>
        </w:rPr>
        <w:t> </w:t>
      </w:r>
      <w:r w:rsidRPr="008C7462">
        <w:t> </w:t>
      </w:r>
    </w:p>
    <w:p w14:paraId="15933581" w14:textId="77777777" w:rsidR="008C7462" w:rsidRPr="008C7462" w:rsidRDefault="008C7462" w:rsidP="00DF6117">
      <w:r w:rsidRPr="008C7462">
        <w:t>Informationsklass 4 innebär </w:t>
      </w:r>
      <w:r w:rsidRPr="008C7462">
        <w:rPr>
          <w:i/>
          <w:iCs/>
        </w:rPr>
        <w:t>mycket allvarlig</w:t>
      </w:r>
      <w:r w:rsidRPr="008C7462">
        <w:t> skada eller kränkning för verksamheten, annan myndighet eller enskild fysisk- eller juridisk person om konsekvens inträffar. Allvarlig förtroendeskada för verksamheten.</w:t>
      </w:r>
      <w:r w:rsidRPr="008C7462">
        <w:rPr>
          <w:rFonts w:ascii="Times New Roman" w:hAnsi="Times New Roman"/>
        </w:rPr>
        <w:t> </w:t>
      </w:r>
      <w:r w:rsidRPr="008C7462">
        <w:t> </w:t>
      </w:r>
    </w:p>
    <w:p w14:paraId="4B7849A3" w14:textId="77777777" w:rsidR="008C7462" w:rsidRPr="008C7462" w:rsidRDefault="008C7462" w:rsidP="00DF6117">
      <w:r w:rsidRPr="008C7462">
        <w:t>Det kan röra sig om uppgifter som:</w:t>
      </w:r>
      <w:r w:rsidRPr="008C7462">
        <w:rPr>
          <w:rFonts w:ascii="Times New Roman" w:hAnsi="Times New Roman"/>
        </w:rPr>
        <w:t> </w:t>
      </w:r>
      <w:r w:rsidRPr="008C7462">
        <w:t> </w:t>
      </w:r>
    </w:p>
    <w:p w14:paraId="60ADDFC2" w14:textId="77777777" w:rsidR="008C7462" w:rsidRPr="008C7462" w:rsidRDefault="008C7462" w:rsidP="00DF6117">
      <w:r w:rsidRPr="008C7462">
        <w:rPr>
          <w:b/>
          <w:bCs/>
        </w:rPr>
        <w:t>Skyddade identiteter:</w:t>
      </w:r>
      <w:r w:rsidRPr="008C7462">
        <w:t> Information om individer vars identiteter måste skyddas på grund av säkerhetsskäl, till exempel vittnesskydd. </w:t>
      </w:r>
    </w:p>
    <w:p w14:paraId="096E04C0" w14:textId="77777777" w:rsidR="008C7462" w:rsidRPr="008C7462" w:rsidRDefault="008C7462" w:rsidP="00DF6117">
      <w:r w:rsidRPr="008C7462">
        <w:rPr>
          <w:b/>
          <w:bCs/>
        </w:rPr>
        <w:t>Information och utredningar om brottsförebyggande åtgärder</w:t>
      </w:r>
      <w:r w:rsidRPr="008C7462">
        <w:t>: Data och rapporter som rör strategier och åtgärder för att förebygga brott, inklusive känsliga utredningar. </w:t>
      </w:r>
    </w:p>
    <w:p w14:paraId="5CB8E31C" w14:textId="77777777" w:rsidR="008C7462" w:rsidRPr="008C7462" w:rsidRDefault="008C7462" w:rsidP="00DF6117">
      <w:r w:rsidRPr="008C7462">
        <w:rPr>
          <w:b/>
          <w:bCs/>
        </w:rPr>
        <w:t>Information om nyckelpersoner för verksamheten:</w:t>
      </w:r>
      <w:r w:rsidRPr="008C7462">
        <w:t> Uppgifter om personer som har kritiska roller inom organisationen och vars säkerhet är av yttersta vikt. </w:t>
      </w:r>
    </w:p>
    <w:p w14:paraId="3BED8D34" w14:textId="77777777" w:rsidR="008C7462" w:rsidRPr="008C7462" w:rsidRDefault="008C7462" w:rsidP="00DF6117">
      <w:r w:rsidRPr="008C7462">
        <w:rPr>
          <w:b/>
          <w:bCs/>
        </w:rPr>
        <w:t>Stora mängder av information kan vara extra skyddsvärd:</w:t>
      </w:r>
      <w:r w:rsidRPr="008C7462">
        <w:t xml:space="preserve"> Omfattande datamängder som, på grund av sin volym </w:t>
      </w:r>
      <w:r w:rsidRPr="008C7462">
        <w:lastRenderedPageBreak/>
        <w:t>och innehåll, kräver särskilt skydd för att förhindra obehörig åtkomst och potentiella säkerhetsrisker </w:t>
      </w:r>
    </w:p>
    <w:p w14:paraId="234ECA2D" w14:textId="77777777" w:rsidR="008C7462" w:rsidRPr="008C7462" w:rsidRDefault="008C7462" w:rsidP="00DF6117">
      <w:r w:rsidRPr="008C7462">
        <w:rPr>
          <w:b/>
          <w:bCs/>
        </w:rPr>
        <w:t>Säkerhetsklassad information</w:t>
      </w:r>
      <w:r w:rsidRPr="008C7462">
        <w:t>: Uppgifter som omfattas av säkerhetsskyddslagen och är av betydelse för Sveriges säkerhet. </w:t>
      </w:r>
    </w:p>
    <w:p w14:paraId="20AEE25D" w14:textId="77777777" w:rsidR="008C7462" w:rsidRPr="008C7462" w:rsidRDefault="008C7462" w:rsidP="00DF6117">
      <w:r w:rsidRPr="008C7462">
        <w:rPr>
          <w:b/>
          <w:bCs/>
        </w:rPr>
        <w:t>Känsliga forskningsdata</w:t>
      </w:r>
      <w:r w:rsidRPr="008C7462">
        <w:t>: Information från forskningsprojekt som innehåller känsliga uppgifter och som kan påverka nationell säkerhet eller konkurrenskraft. </w:t>
      </w:r>
    </w:p>
    <w:p w14:paraId="702EBE3B" w14:textId="77777777" w:rsidR="008C7462" w:rsidRPr="008C7462" w:rsidRDefault="008C7462" w:rsidP="00DF6117">
      <w:r w:rsidRPr="008C7462">
        <w:rPr>
          <w:b/>
          <w:bCs/>
        </w:rPr>
        <w:t>Strategiska affärsplaner</w:t>
      </w:r>
      <w:r w:rsidRPr="008C7462">
        <w:t>: Affärsplaner och strategier som innehåller kritisk information om företagets framtida riktning och konkurrensfördelar. </w:t>
      </w:r>
    </w:p>
    <w:p w14:paraId="4C44E354" w14:textId="77777777" w:rsidR="008C7462" w:rsidRPr="008C7462" w:rsidRDefault="008C7462" w:rsidP="00DF6117">
      <w:r w:rsidRPr="008C7462">
        <w:rPr>
          <w:b/>
          <w:bCs/>
        </w:rPr>
        <w:t>Kritiska infrastruktursystem</w:t>
      </w:r>
      <w:r w:rsidRPr="008C7462">
        <w:t>: Information om drift och säkerhet för kritiska infrastruktursystem, såsom energiförsörjning och vattenförsörjning. </w:t>
      </w:r>
    </w:p>
    <w:p w14:paraId="09D1FE23" w14:textId="77777777" w:rsidR="008C7462" w:rsidRPr="008C7462" w:rsidRDefault="008C7462" w:rsidP="00DF6117">
      <w:r w:rsidRPr="008C7462">
        <w:rPr>
          <w:b/>
          <w:bCs/>
        </w:rPr>
        <w:t>Militära uppgifter</w:t>
      </w:r>
      <w:r w:rsidRPr="008C7462">
        <w:t>: Information om militära operationer, strategier och utrustning som är av yttersta vikt för nationell säkerhet. </w:t>
      </w:r>
    </w:p>
    <w:p w14:paraId="580F386A" w14:textId="77777777" w:rsidR="008C7462" w:rsidRPr="008C7462" w:rsidRDefault="008C7462" w:rsidP="00DF6117">
      <w:r w:rsidRPr="008C7462">
        <w:rPr>
          <w:b/>
          <w:bCs/>
        </w:rPr>
        <w:t>Diplomatiska kommunikationer</w:t>
      </w:r>
      <w:r w:rsidRPr="008C7462">
        <w:t>: Känslig information som rör diplomatiska relationer och förhandlingar mellan länder. </w:t>
      </w:r>
    </w:p>
    <w:p w14:paraId="62A61604" w14:textId="5F951897" w:rsidR="008C7462" w:rsidRPr="008C7462" w:rsidRDefault="008C7462" w:rsidP="00C843D9">
      <w:r w:rsidRPr="008C7462">
        <w:rPr>
          <w:b/>
          <w:bCs/>
        </w:rPr>
        <w:t>Hantering av känsliga rättsliga ärenden</w:t>
      </w:r>
      <w:r w:rsidRPr="008C7462">
        <w:t>: Information om rättsliga ärenden som involverar känsliga eller kontroversiella frågor.  </w:t>
      </w:r>
    </w:p>
    <w:p w14:paraId="18A78D2B" w14:textId="77777777" w:rsidR="008C7462" w:rsidRPr="008C7462" w:rsidRDefault="008C7462" w:rsidP="00C843D9">
      <w:pPr>
        <w:pStyle w:val="Rubrik2"/>
      </w:pPr>
      <w:r w:rsidRPr="008C7462">
        <w:t>Patientdatalagen </w:t>
      </w:r>
    </w:p>
    <w:p w14:paraId="6EDF6BCE" w14:textId="77777777" w:rsidR="008C7462" w:rsidRPr="008C7462" w:rsidRDefault="008C7462" w:rsidP="00DF6117">
      <w:r w:rsidRPr="008C7462">
        <w:t>Patientdatalagen (2008:355) reglerar hur personuppgifter ska behandlas inom hälso- och sjukvården för att säkerställa patientsäkerhet och integritet. Här är några exempel på uppgifter som faller under denna lag: </w:t>
      </w:r>
    </w:p>
    <w:p w14:paraId="0C37BF17" w14:textId="77777777" w:rsidR="008C7462" w:rsidRPr="008C7462" w:rsidRDefault="008C7462" w:rsidP="00DF6117">
      <w:r w:rsidRPr="008C7462">
        <w:rPr>
          <w:b/>
          <w:bCs/>
        </w:rPr>
        <w:t>Patientens identitet</w:t>
      </w:r>
      <w:r w:rsidRPr="008C7462">
        <w:t>: Namn, personnummer och andra identifierande uppgifter. </w:t>
      </w:r>
    </w:p>
    <w:p w14:paraId="51AA9591" w14:textId="77777777" w:rsidR="008C7462" w:rsidRPr="008C7462" w:rsidRDefault="008C7462" w:rsidP="00DF6117">
      <w:r w:rsidRPr="008C7462">
        <w:rPr>
          <w:b/>
          <w:bCs/>
        </w:rPr>
        <w:t>Bakgrund till vården</w:t>
      </w:r>
      <w:r w:rsidRPr="008C7462">
        <w:t>: Väsentliga uppgifter om patientens medicinska historia och anledningen till vården. </w:t>
      </w:r>
    </w:p>
    <w:p w14:paraId="1838CF11" w14:textId="77777777" w:rsidR="008C7462" w:rsidRPr="008C7462" w:rsidRDefault="008C7462" w:rsidP="00DF6117">
      <w:r w:rsidRPr="008C7462">
        <w:rPr>
          <w:b/>
          <w:bCs/>
        </w:rPr>
        <w:t>Diagnos</w:t>
      </w:r>
      <w:r w:rsidRPr="008C7462">
        <w:t>: Uppgifter om ställd diagnos och anledningen till betydande medicinska åtgärder. </w:t>
      </w:r>
    </w:p>
    <w:p w14:paraId="566C8E86" w14:textId="77777777" w:rsidR="008C7462" w:rsidRPr="008C7462" w:rsidRDefault="008C7462" w:rsidP="00DF6117">
      <w:r w:rsidRPr="008C7462">
        <w:rPr>
          <w:b/>
          <w:bCs/>
        </w:rPr>
        <w:lastRenderedPageBreak/>
        <w:t>Vidtagna och planerade åtgärder</w:t>
      </w:r>
      <w:r w:rsidRPr="008C7462">
        <w:t>: Information om medicinska behandlingar och åtgärder som har utförts eller planeras. </w:t>
      </w:r>
    </w:p>
    <w:p w14:paraId="1DA4923C" w14:textId="77777777" w:rsidR="008C7462" w:rsidRPr="008C7462" w:rsidRDefault="008C7462" w:rsidP="00DF6117">
      <w:r w:rsidRPr="008C7462">
        <w:rPr>
          <w:b/>
          <w:bCs/>
        </w:rPr>
        <w:t>Patientjournal</w:t>
      </w:r>
      <w:r w:rsidRPr="008C7462">
        <w:t>: Skyldigheten att föra en patientjournal som innehåller ovanstående uppgifter samt annan relevant medicinsk information.  </w:t>
      </w:r>
    </w:p>
    <w:p w14:paraId="4D8ABC52" w14:textId="77777777" w:rsidR="008C7462" w:rsidRPr="008C7462" w:rsidRDefault="008C7462" w:rsidP="00DF6117">
      <w:r w:rsidRPr="008C7462">
        <w:t> </w:t>
      </w:r>
    </w:p>
    <w:p w14:paraId="5E677C4A" w14:textId="77777777" w:rsidR="008C7462" w:rsidRPr="008C7462" w:rsidRDefault="008C7462" w:rsidP="00DF6117">
      <w:r w:rsidRPr="008C7462">
        <w:t> </w:t>
      </w:r>
    </w:p>
    <w:p w14:paraId="5EA6715D" w14:textId="77777777" w:rsidR="008C7462" w:rsidRPr="008C7462" w:rsidRDefault="008C7462" w:rsidP="00DF6117"/>
    <w:sectPr w:rsidR="008C7462" w:rsidRPr="008C7462"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4C9EEC" w14:textId="77777777" w:rsidR="00E669AC" w:rsidRDefault="00E669AC">
      <w:r>
        <w:separator/>
      </w:r>
    </w:p>
  </w:endnote>
  <w:endnote w:type="continuationSeparator" w:id="0">
    <w:p w14:paraId="236564AA" w14:textId="77777777" w:rsidR="00E669AC" w:rsidRDefault="00E669AC">
      <w:r>
        <w:continuationSeparator/>
      </w:r>
    </w:p>
  </w:endnote>
  <w:endnote w:type="continuationNotice" w:id="1">
    <w:p w14:paraId="64DAE36A" w14:textId="77777777" w:rsidR="00E669AC" w:rsidRDefault="00E669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566E82" w14:textId="77777777" w:rsidR="00E669AC" w:rsidRDefault="00E669AC"/>
  </w:footnote>
  <w:footnote w:type="continuationSeparator" w:id="0">
    <w:p w14:paraId="71BD82FB" w14:textId="77777777" w:rsidR="00E669AC" w:rsidRDefault="00E669AC">
      <w:r>
        <w:continuationSeparator/>
      </w:r>
    </w:p>
  </w:footnote>
  <w:footnote w:type="continuationNotice" w:id="1">
    <w:p w14:paraId="31B7A390" w14:textId="77777777" w:rsidR="00E669AC" w:rsidRDefault="00E669A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443C8E"/>
    <w:multiLevelType w:val="multilevel"/>
    <w:tmpl w:val="BC3E4BA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0531E0"/>
    <w:multiLevelType w:val="multilevel"/>
    <w:tmpl w:val="30BAB40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036741F7"/>
    <w:multiLevelType w:val="multilevel"/>
    <w:tmpl w:val="C926411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C0D0FD2"/>
    <w:multiLevelType w:val="multilevel"/>
    <w:tmpl w:val="23C487B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0C467CE3"/>
    <w:multiLevelType w:val="multilevel"/>
    <w:tmpl w:val="DF0425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F3175CD"/>
    <w:multiLevelType w:val="multilevel"/>
    <w:tmpl w:val="259ACA2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121450B"/>
    <w:multiLevelType w:val="multilevel"/>
    <w:tmpl w:val="E94825F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60313D2"/>
    <w:multiLevelType w:val="multilevel"/>
    <w:tmpl w:val="076AC1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20E103E2"/>
    <w:multiLevelType w:val="multilevel"/>
    <w:tmpl w:val="49D0149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3716575"/>
    <w:multiLevelType w:val="multilevel"/>
    <w:tmpl w:val="08F01E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3C44334"/>
    <w:multiLevelType w:val="multilevel"/>
    <w:tmpl w:val="DF5C4FB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B260BFE"/>
    <w:multiLevelType w:val="multilevel"/>
    <w:tmpl w:val="94DC377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2C9634CA"/>
    <w:multiLevelType w:val="multilevel"/>
    <w:tmpl w:val="B476BA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EC44B56"/>
    <w:multiLevelType w:val="multilevel"/>
    <w:tmpl w:val="B86A2BC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311235D9"/>
    <w:multiLevelType w:val="multilevel"/>
    <w:tmpl w:val="0860B3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1B122A1"/>
    <w:multiLevelType w:val="multilevel"/>
    <w:tmpl w:val="6B982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4A31CBF"/>
    <w:multiLevelType w:val="multilevel"/>
    <w:tmpl w:val="1DEAE9F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5F65346"/>
    <w:multiLevelType w:val="multilevel"/>
    <w:tmpl w:val="CDEEC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8931FD0"/>
    <w:multiLevelType w:val="multilevel"/>
    <w:tmpl w:val="50984B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9" w15:restartNumberingAfterBreak="0">
    <w:nsid w:val="3D1F1CC2"/>
    <w:multiLevelType w:val="multilevel"/>
    <w:tmpl w:val="01F8CEC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3DA46EF2"/>
    <w:multiLevelType w:val="multilevel"/>
    <w:tmpl w:val="EF68FB9E"/>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E8E1DDC"/>
    <w:multiLevelType w:val="multilevel"/>
    <w:tmpl w:val="4F561B0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2F74E70"/>
    <w:multiLevelType w:val="multilevel"/>
    <w:tmpl w:val="DBF255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3914253"/>
    <w:multiLevelType w:val="multilevel"/>
    <w:tmpl w:val="4B66F78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6" w15:restartNumberingAfterBreak="0">
    <w:nsid w:val="459817CB"/>
    <w:multiLevelType w:val="multilevel"/>
    <w:tmpl w:val="0C90464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47A724D3"/>
    <w:multiLevelType w:val="multilevel"/>
    <w:tmpl w:val="CE703D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A3E6074"/>
    <w:multiLevelType w:val="multilevel"/>
    <w:tmpl w:val="0204C4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9" w15:restartNumberingAfterBreak="0">
    <w:nsid w:val="4AB004CA"/>
    <w:multiLevelType w:val="multilevel"/>
    <w:tmpl w:val="C986C9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C0E041E"/>
    <w:multiLevelType w:val="multilevel"/>
    <w:tmpl w:val="68E483E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C120172"/>
    <w:multiLevelType w:val="multilevel"/>
    <w:tmpl w:val="4AD060F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4" w15:restartNumberingAfterBreak="0">
    <w:nsid w:val="55A442BB"/>
    <w:multiLevelType w:val="multilevel"/>
    <w:tmpl w:val="A8B6F25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6" w15:restartNumberingAfterBreak="0">
    <w:nsid w:val="590132E8"/>
    <w:multiLevelType w:val="multilevel"/>
    <w:tmpl w:val="738E766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CC53D77"/>
    <w:multiLevelType w:val="multilevel"/>
    <w:tmpl w:val="819CCB1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8" w15:restartNumberingAfterBreak="0">
    <w:nsid w:val="60F55FFB"/>
    <w:multiLevelType w:val="multilevel"/>
    <w:tmpl w:val="ECEEECC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19F5B8A"/>
    <w:multiLevelType w:val="multilevel"/>
    <w:tmpl w:val="FA5E7D2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2132C48"/>
    <w:multiLevelType w:val="multilevel"/>
    <w:tmpl w:val="FE4EBD4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2C55DC3"/>
    <w:multiLevelType w:val="multilevel"/>
    <w:tmpl w:val="993E83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3312D58"/>
    <w:multiLevelType w:val="multilevel"/>
    <w:tmpl w:val="7F7ADA7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34F0BBC"/>
    <w:multiLevelType w:val="multilevel"/>
    <w:tmpl w:val="C8B0B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64251948"/>
    <w:multiLevelType w:val="multilevel"/>
    <w:tmpl w:val="04081D8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5" w15:restartNumberingAfterBreak="0">
    <w:nsid w:val="64B25A23"/>
    <w:multiLevelType w:val="multilevel"/>
    <w:tmpl w:val="61F8FFA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6" w15:restartNumberingAfterBreak="0">
    <w:nsid w:val="67F27CFE"/>
    <w:multiLevelType w:val="multilevel"/>
    <w:tmpl w:val="CCA0CE6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7" w15:restartNumberingAfterBreak="0">
    <w:nsid w:val="6DB92636"/>
    <w:multiLevelType w:val="multilevel"/>
    <w:tmpl w:val="336650F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8" w15:restartNumberingAfterBreak="0">
    <w:nsid w:val="6E74385F"/>
    <w:multiLevelType w:val="multilevel"/>
    <w:tmpl w:val="92DEEA2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9" w15:restartNumberingAfterBreak="0">
    <w:nsid w:val="6EE52517"/>
    <w:multiLevelType w:val="multilevel"/>
    <w:tmpl w:val="1A627D4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0" w15:restartNumberingAfterBreak="0">
    <w:nsid w:val="6F816C5F"/>
    <w:multiLevelType w:val="multilevel"/>
    <w:tmpl w:val="72A0C4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2" w15:restartNumberingAfterBreak="0">
    <w:nsid w:val="7404007C"/>
    <w:multiLevelType w:val="multilevel"/>
    <w:tmpl w:val="698EECC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3" w15:restartNumberingAfterBreak="0">
    <w:nsid w:val="74507D08"/>
    <w:multiLevelType w:val="multilevel"/>
    <w:tmpl w:val="05922C1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7501758B"/>
    <w:multiLevelType w:val="multilevel"/>
    <w:tmpl w:val="54104DE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66"/>
  </w:num>
  <w:num w:numId="2" w16cid:durableId="1367871050">
    <w:abstractNumId w:val="45"/>
  </w:num>
  <w:num w:numId="3" w16cid:durableId="164058872">
    <w:abstractNumId w:val="0"/>
  </w:num>
  <w:num w:numId="4" w16cid:durableId="861477783">
    <w:abstractNumId w:val="14"/>
  </w:num>
  <w:num w:numId="5" w16cid:durableId="1280868239">
    <w:abstractNumId w:val="61"/>
  </w:num>
  <w:num w:numId="6" w16cid:durableId="444931515">
    <w:abstractNumId w:val="5"/>
  </w:num>
  <w:num w:numId="7" w16cid:durableId="739910959">
    <w:abstractNumId w:val="33"/>
  </w:num>
  <w:num w:numId="8" w16cid:durableId="391579451">
    <w:abstractNumId w:val="27"/>
  </w:num>
  <w:num w:numId="9" w16cid:durableId="1296368398">
    <w:abstractNumId w:val="1"/>
  </w:num>
  <w:num w:numId="10" w16cid:durableId="689646344">
    <w:abstractNumId w:val="1"/>
  </w:num>
  <w:num w:numId="11" w16cid:durableId="1979215945">
    <w:abstractNumId w:val="6"/>
  </w:num>
  <w:num w:numId="12" w16cid:durableId="830874331">
    <w:abstractNumId w:val="11"/>
  </w:num>
  <w:num w:numId="13" w16cid:durableId="57095060">
    <w:abstractNumId w:val="43"/>
  </w:num>
  <w:num w:numId="14" w16cid:durableId="36130748">
    <w:abstractNumId w:val="28"/>
  </w:num>
  <w:num w:numId="15" w16cid:durableId="560679449">
    <w:abstractNumId w:val="15"/>
  </w:num>
  <w:num w:numId="16" w16cid:durableId="1420566503">
    <w:abstractNumId w:val="42"/>
  </w:num>
  <w:num w:numId="17" w16cid:durableId="256527698">
    <w:abstractNumId w:val="12"/>
  </w:num>
  <w:num w:numId="18" w16cid:durableId="1090539201">
    <w:abstractNumId w:val="32"/>
  </w:num>
  <w:num w:numId="19" w16cid:durableId="1846439597">
    <w:abstractNumId w:val="65"/>
  </w:num>
  <w:num w:numId="20" w16cid:durableId="1298880511">
    <w:abstractNumId w:val="53"/>
  </w:num>
  <w:num w:numId="21" w16cid:durableId="1014844440">
    <w:abstractNumId w:val="25"/>
  </w:num>
  <w:num w:numId="22" w16cid:durableId="1830368524">
    <w:abstractNumId w:val="23"/>
  </w:num>
  <w:num w:numId="23" w16cid:durableId="943223672">
    <w:abstractNumId w:val="22"/>
  </w:num>
  <w:num w:numId="24" w16cid:durableId="1153765235">
    <w:abstractNumId w:val="17"/>
  </w:num>
  <w:num w:numId="25" w16cid:durableId="1601065797">
    <w:abstractNumId w:val="51"/>
  </w:num>
  <w:num w:numId="26" w16cid:durableId="1089429296">
    <w:abstractNumId w:val="49"/>
  </w:num>
  <w:num w:numId="27" w16cid:durableId="806819748">
    <w:abstractNumId w:val="39"/>
  </w:num>
  <w:num w:numId="28" w16cid:durableId="1368262531">
    <w:abstractNumId w:val="8"/>
  </w:num>
  <w:num w:numId="29" w16cid:durableId="1087845479">
    <w:abstractNumId w:val="40"/>
  </w:num>
  <w:num w:numId="30" w16cid:durableId="1933124895">
    <w:abstractNumId w:val="64"/>
  </w:num>
  <w:num w:numId="31" w16cid:durableId="1426262407">
    <w:abstractNumId w:val="52"/>
  </w:num>
  <w:num w:numId="32" w16cid:durableId="1582057506">
    <w:abstractNumId w:val="60"/>
  </w:num>
  <w:num w:numId="33" w16cid:durableId="1747606104">
    <w:abstractNumId w:val="20"/>
  </w:num>
  <w:num w:numId="34" w16cid:durableId="1849906823">
    <w:abstractNumId w:val="13"/>
  </w:num>
  <w:num w:numId="35" w16cid:durableId="1969162758">
    <w:abstractNumId w:val="7"/>
  </w:num>
  <w:num w:numId="36" w16cid:durableId="1800032484">
    <w:abstractNumId w:val="56"/>
  </w:num>
  <w:num w:numId="37" w16cid:durableId="2100327051">
    <w:abstractNumId w:val="62"/>
  </w:num>
  <w:num w:numId="38" w16cid:durableId="585699125">
    <w:abstractNumId w:val="59"/>
  </w:num>
  <w:num w:numId="39" w16cid:durableId="707797625">
    <w:abstractNumId w:val="21"/>
  </w:num>
  <w:num w:numId="40" w16cid:durableId="632828611">
    <w:abstractNumId w:val="54"/>
  </w:num>
  <w:num w:numId="41" w16cid:durableId="1929925122">
    <w:abstractNumId w:val="36"/>
  </w:num>
  <w:num w:numId="42" w16cid:durableId="904099933">
    <w:abstractNumId w:val="10"/>
  </w:num>
  <w:num w:numId="43" w16cid:durableId="1017776371">
    <w:abstractNumId w:val="26"/>
  </w:num>
  <w:num w:numId="44" w16cid:durableId="1449423943">
    <w:abstractNumId w:val="2"/>
  </w:num>
  <w:num w:numId="45" w16cid:durableId="1637367639">
    <w:abstractNumId w:val="63"/>
  </w:num>
  <w:num w:numId="46" w16cid:durableId="140343981">
    <w:abstractNumId w:val="16"/>
  </w:num>
  <w:num w:numId="47" w16cid:durableId="613290757">
    <w:abstractNumId w:val="41"/>
  </w:num>
  <w:num w:numId="48" w16cid:durableId="615064019">
    <w:abstractNumId w:val="50"/>
  </w:num>
  <w:num w:numId="49" w16cid:durableId="1255939779">
    <w:abstractNumId w:val="18"/>
  </w:num>
  <w:num w:numId="50" w16cid:durableId="1306279173">
    <w:abstractNumId w:val="31"/>
  </w:num>
  <w:num w:numId="51" w16cid:durableId="1498031510">
    <w:abstractNumId w:val="46"/>
  </w:num>
  <w:num w:numId="52" w16cid:durableId="799148758">
    <w:abstractNumId w:val="30"/>
  </w:num>
  <w:num w:numId="53" w16cid:durableId="733511241">
    <w:abstractNumId w:val="19"/>
  </w:num>
  <w:num w:numId="54" w16cid:durableId="122119457">
    <w:abstractNumId w:val="58"/>
  </w:num>
  <w:num w:numId="55" w16cid:durableId="1425028422">
    <w:abstractNumId w:val="57"/>
  </w:num>
  <w:num w:numId="56" w16cid:durableId="337928367">
    <w:abstractNumId w:val="3"/>
  </w:num>
  <w:num w:numId="57" w16cid:durableId="1885294090">
    <w:abstractNumId w:val="35"/>
  </w:num>
  <w:num w:numId="58" w16cid:durableId="1644458520">
    <w:abstractNumId w:val="4"/>
  </w:num>
  <w:num w:numId="59" w16cid:durableId="583417045">
    <w:abstractNumId w:val="55"/>
  </w:num>
  <w:num w:numId="60" w16cid:durableId="1382899398">
    <w:abstractNumId w:val="44"/>
  </w:num>
  <w:num w:numId="61" w16cid:durableId="885215252">
    <w:abstractNumId w:val="29"/>
  </w:num>
  <w:num w:numId="62" w16cid:durableId="1572080790">
    <w:abstractNumId w:val="38"/>
  </w:num>
  <w:num w:numId="63" w16cid:durableId="1207639966">
    <w:abstractNumId w:val="47"/>
  </w:num>
  <w:num w:numId="64" w16cid:durableId="94054790">
    <w:abstractNumId w:val="34"/>
  </w:num>
  <w:num w:numId="65" w16cid:durableId="12461986">
    <w:abstractNumId w:val="37"/>
  </w:num>
  <w:num w:numId="66" w16cid:durableId="68500903">
    <w:abstractNumId w:val="9"/>
  </w:num>
  <w:num w:numId="67" w16cid:durableId="435834784">
    <w:abstractNumId w:val="48"/>
  </w:num>
  <w:num w:numId="68" w16cid:durableId="172879949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2C58"/>
    <w:rsid w:val="00047E71"/>
    <w:rsid w:val="00050500"/>
    <w:rsid w:val="0005691C"/>
    <w:rsid w:val="00056ECB"/>
    <w:rsid w:val="00056ED5"/>
    <w:rsid w:val="00061969"/>
    <w:rsid w:val="000655CC"/>
    <w:rsid w:val="000700AE"/>
    <w:rsid w:val="000822DF"/>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0C34"/>
    <w:rsid w:val="001422C1"/>
    <w:rsid w:val="001522AE"/>
    <w:rsid w:val="00157D5B"/>
    <w:rsid w:val="00161FE6"/>
    <w:rsid w:val="00164C3D"/>
    <w:rsid w:val="00166D3A"/>
    <w:rsid w:val="0017508E"/>
    <w:rsid w:val="001756EC"/>
    <w:rsid w:val="00181FDC"/>
    <w:rsid w:val="00184167"/>
    <w:rsid w:val="001860B9"/>
    <w:rsid w:val="00186F2B"/>
    <w:rsid w:val="001874D6"/>
    <w:rsid w:val="0019085B"/>
    <w:rsid w:val="0019632A"/>
    <w:rsid w:val="001A4E7C"/>
    <w:rsid w:val="001B762C"/>
    <w:rsid w:val="001C4D0A"/>
    <w:rsid w:val="001C5FEF"/>
    <w:rsid w:val="001E3789"/>
    <w:rsid w:val="00211487"/>
    <w:rsid w:val="00211D91"/>
    <w:rsid w:val="00217DEC"/>
    <w:rsid w:val="002273C9"/>
    <w:rsid w:val="00235B57"/>
    <w:rsid w:val="00250F24"/>
    <w:rsid w:val="00251E56"/>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7025"/>
    <w:rsid w:val="003203D7"/>
    <w:rsid w:val="00320F86"/>
    <w:rsid w:val="00324171"/>
    <w:rsid w:val="00326C24"/>
    <w:rsid w:val="00337F99"/>
    <w:rsid w:val="003410BD"/>
    <w:rsid w:val="00342971"/>
    <w:rsid w:val="0034307B"/>
    <w:rsid w:val="00345EB1"/>
    <w:rsid w:val="00350CC4"/>
    <w:rsid w:val="00360E0D"/>
    <w:rsid w:val="0036357D"/>
    <w:rsid w:val="0036594C"/>
    <w:rsid w:val="00367D19"/>
    <w:rsid w:val="00370696"/>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12AA"/>
    <w:rsid w:val="004D7BA3"/>
    <w:rsid w:val="004E1758"/>
    <w:rsid w:val="004F4518"/>
    <w:rsid w:val="004F4C62"/>
    <w:rsid w:val="00501433"/>
    <w:rsid w:val="00503555"/>
    <w:rsid w:val="00511CC4"/>
    <w:rsid w:val="00531E60"/>
    <w:rsid w:val="00541D07"/>
    <w:rsid w:val="00544BAB"/>
    <w:rsid w:val="00545F31"/>
    <w:rsid w:val="005578FA"/>
    <w:rsid w:val="00565129"/>
    <w:rsid w:val="00565CD0"/>
    <w:rsid w:val="00567820"/>
    <w:rsid w:val="0057277B"/>
    <w:rsid w:val="00574529"/>
    <w:rsid w:val="005770AD"/>
    <w:rsid w:val="00581414"/>
    <w:rsid w:val="00582490"/>
    <w:rsid w:val="00597E28"/>
    <w:rsid w:val="005A4D95"/>
    <w:rsid w:val="005A54ED"/>
    <w:rsid w:val="005A5D5B"/>
    <w:rsid w:val="005A6081"/>
    <w:rsid w:val="005A627D"/>
    <w:rsid w:val="005C0045"/>
    <w:rsid w:val="005C084E"/>
    <w:rsid w:val="005C4606"/>
    <w:rsid w:val="005D0B0C"/>
    <w:rsid w:val="005E02B3"/>
    <w:rsid w:val="005E1E24"/>
    <w:rsid w:val="00600CC8"/>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0CD2"/>
    <w:rsid w:val="006E450B"/>
    <w:rsid w:val="006F0D7E"/>
    <w:rsid w:val="006F29DC"/>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76EAC"/>
    <w:rsid w:val="0078609F"/>
    <w:rsid w:val="007917BA"/>
    <w:rsid w:val="007A334E"/>
    <w:rsid w:val="007A5C6F"/>
    <w:rsid w:val="007D4241"/>
    <w:rsid w:val="007D4317"/>
    <w:rsid w:val="007D4EA3"/>
    <w:rsid w:val="007E4E5C"/>
    <w:rsid w:val="007F1CFF"/>
    <w:rsid w:val="007F5DD5"/>
    <w:rsid w:val="00814C8B"/>
    <w:rsid w:val="00821A1B"/>
    <w:rsid w:val="008262E9"/>
    <w:rsid w:val="00826A4F"/>
    <w:rsid w:val="00827E69"/>
    <w:rsid w:val="00831C35"/>
    <w:rsid w:val="00835C4D"/>
    <w:rsid w:val="00843F48"/>
    <w:rsid w:val="00851423"/>
    <w:rsid w:val="00853315"/>
    <w:rsid w:val="008569C6"/>
    <w:rsid w:val="00857848"/>
    <w:rsid w:val="008654B6"/>
    <w:rsid w:val="0087139C"/>
    <w:rsid w:val="00873419"/>
    <w:rsid w:val="00876B47"/>
    <w:rsid w:val="00880E83"/>
    <w:rsid w:val="00881237"/>
    <w:rsid w:val="00892F28"/>
    <w:rsid w:val="008A0C5F"/>
    <w:rsid w:val="008A3DEA"/>
    <w:rsid w:val="008A4EB9"/>
    <w:rsid w:val="008A74C0"/>
    <w:rsid w:val="008B1694"/>
    <w:rsid w:val="008B34AC"/>
    <w:rsid w:val="008C4B27"/>
    <w:rsid w:val="008C7462"/>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4E85"/>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6F0A"/>
    <w:rsid w:val="00A407AD"/>
    <w:rsid w:val="00A40923"/>
    <w:rsid w:val="00A41C05"/>
    <w:rsid w:val="00A42426"/>
    <w:rsid w:val="00A514B7"/>
    <w:rsid w:val="00A54A0B"/>
    <w:rsid w:val="00A55086"/>
    <w:rsid w:val="00A65FD4"/>
    <w:rsid w:val="00A81198"/>
    <w:rsid w:val="00A81E48"/>
    <w:rsid w:val="00A82035"/>
    <w:rsid w:val="00A82175"/>
    <w:rsid w:val="00A90D77"/>
    <w:rsid w:val="00A92E07"/>
    <w:rsid w:val="00AA0B3A"/>
    <w:rsid w:val="00AA141E"/>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2C28"/>
    <w:rsid w:val="00B96AFF"/>
    <w:rsid w:val="00B97D4E"/>
    <w:rsid w:val="00BA0066"/>
    <w:rsid w:val="00BB69DB"/>
    <w:rsid w:val="00BC322E"/>
    <w:rsid w:val="00BC44CD"/>
    <w:rsid w:val="00BC48A6"/>
    <w:rsid w:val="00BC6590"/>
    <w:rsid w:val="00BD061D"/>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3D9"/>
    <w:rsid w:val="00C85DA1"/>
    <w:rsid w:val="00C863D5"/>
    <w:rsid w:val="00C9071C"/>
    <w:rsid w:val="00C908FF"/>
    <w:rsid w:val="00C97BD3"/>
    <w:rsid w:val="00CA39EF"/>
    <w:rsid w:val="00CA521F"/>
    <w:rsid w:val="00CB0493"/>
    <w:rsid w:val="00CB17FF"/>
    <w:rsid w:val="00CB1ED7"/>
    <w:rsid w:val="00CC167C"/>
    <w:rsid w:val="00CC52D9"/>
    <w:rsid w:val="00CD6647"/>
    <w:rsid w:val="00CE4B73"/>
    <w:rsid w:val="00CF517B"/>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DF6117"/>
    <w:rsid w:val="00E026BF"/>
    <w:rsid w:val="00E07B1B"/>
    <w:rsid w:val="00E11853"/>
    <w:rsid w:val="00E1587B"/>
    <w:rsid w:val="00E411B6"/>
    <w:rsid w:val="00E52A86"/>
    <w:rsid w:val="00E54B47"/>
    <w:rsid w:val="00E553BF"/>
    <w:rsid w:val="00E55D93"/>
    <w:rsid w:val="00E61294"/>
    <w:rsid w:val="00E669AC"/>
    <w:rsid w:val="00E7237C"/>
    <w:rsid w:val="00E77C46"/>
    <w:rsid w:val="00E86CE8"/>
    <w:rsid w:val="00E90E82"/>
    <w:rsid w:val="00EA00CB"/>
    <w:rsid w:val="00EA1BAA"/>
    <w:rsid w:val="00EA3D09"/>
    <w:rsid w:val="00EA3FCD"/>
    <w:rsid w:val="00EA42A0"/>
    <w:rsid w:val="00EB6714"/>
    <w:rsid w:val="00EC0A68"/>
    <w:rsid w:val="00EC3C32"/>
    <w:rsid w:val="00EC5006"/>
    <w:rsid w:val="00ED49C3"/>
    <w:rsid w:val="00ED6CE8"/>
    <w:rsid w:val="00ED7AA6"/>
    <w:rsid w:val="00EE2A56"/>
    <w:rsid w:val="00EE3818"/>
    <w:rsid w:val="00F22264"/>
    <w:rsid w:val="00F2564D"/>
    <w:rsid w:val="00F303CC"/>
    <w:rsid w:val="00F35B05"/>
    <w:rsid w:val="00F413D9"/>
    <w:rsid w:val="00F50548"/>
    <w:rsid w:val="00F5135F"/>
    <w:rsid w:val="00F51F78"/>
    <w:rsid w:val="00F6403A"/>
    <w:rsid w:val="00F86F47"/>
    <w:rsid w:val="00F90B64"/>
    <w:rsid w:val="00FB2F0F"/>
    <w:rsid w:val="00FB4D43"/>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4D12AA"/>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D12AA"/>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38323862">
      <w:bodyDiv w:val="1"/>
      <w:marLeft w:val="0"/>
      <w:marRight w:val="0"/>
      <w:marTop w:val="0"/>
      <w:marBottom w:val="0"/>
      <w:divBdr>
        <w:top w:val="none" w:sz="0" w:space="0" w:color="auto"/>
        <w:left w:val="none" w:sz="0" w:space="0" w:color="auto"/>
        <w:bottom w:val="none" w:sz="0" w:space="0" w:color="auto"/>
        <w:right w:val="none" w:sz="0" w:space="0" w:color="auto"/>
      </w:divBdr>
      <w:divsChild>
        <w:div w:id="1864705590">
          <w:marLeft w:val="0"/>
          <w:marRight w:val="0"/>
          <w:marTop w:val="0"/>
          <w:marBottom w:val="0"/>
          <w:divBdr>
            <w:top w:val="none" w:sz="0" w:space="0" w:color="auto"/>
            <w:left w:val="none" w:sz="0" w:space="0" w:color="auto"/>
            <w:bottom w:val="none" w:sz="0" w:space="0" w:color="auto"/>
            <w:right w:val="none" w:sz="0" w:space="0" w:color="auto"/>
          </w:divBdr>
        </w:div>
        <w:div w:id="47342407">
          <w:marLeft w:val="0"/>
          <w:marRight w:val="0"/>
          <w:marTop w:val="0"/>
          <w:marBottom w:val="0"/>
          <w:divBdr>
            <w:top w:val="none" w:sz="0" w:space="0" w:color="auto"/>
            <w:left w:val="none" w:sz="0" w:space="0" w:color="auto"/>
            <w:bottom w:val="none" w:sz="0" w:space="0" w:color="auto"/>
            <w:right w:val="none" w:sz="0" w:space="0" w:color="auto"/>
          </w:divBdr>
        </w:div>
        <w:div w:id="1130129695">
          <w:marLeft w:val="0"/>
          <w:marRight w:val="0"/>
          <w:marTop w:val="0"/>
          <w:marBottom w:val="0"/>
          <w:divBdr>
            <w:top w:val="none" w:sz="0" w:space="0" w:color="auto"/>
            <w:left w:val="none" w:sz="0" w:space="0" w:color="auto"/>
            <w:bottom w:val="none" w:sz="0" w:space="0" w:color="auto"/>
            <w:right w:val="none" w:sz="0" w:space="0" w:color="auto"/>
          </w:divBdr>
        </w:div>
        <w:div w:id="286201220">
          <w:marLeft w:val="0"/>
          <w:marRight w:val="0"/>
          <w:marTop w:val="0"/>
          <w:marBottom w:val="0"/>
          <w:divBdr>
            <w:top w:val="none" w:sz="0" w:space="0" w:color="auto"/>
            <w:left w:val="none" w:sz="0" w:space="0" w:color="auto"/>
            <w:bottom w:val="none" w:sz="0" w:space="0" w:color="auto"/>
            <w:right w:val="none" w:sz="0" w:space="0" w:color="auto"/>
          </w:divBdr>
          <w:divsChild>
            <w:div w:id="1242719720">
              <w:marLeft w:val="-75"/>
              <w:marRight w:val="0"/>
              <w:marTop w:val="30"/>
              <w:marBottom w:val="30"/>
              <w:divBdr>
                <w:top w:val="none" w:sz="0" w:space="0" w:color="auto"/>
                <w:left w:val="none" w:sz="0" w:space="0" w:color="auto"/>
                <w:bottom w:val="none" w:sz="0" w:space="0" w:color="auto"/>
                <w:right w:val="none" w:sz="0" w:space="0" w:color="auto"/>
              </w:divBdr>
              <w:divsChild>
                <w:div w:id="1108235305">
                  <w:marLeft w:val="0"/>
                  <w:marRight w:val="0"/>
                  <w:marTop w:val="0"/>
                  <w:marBottom w:val="0"/>
                  <w:divBdr>
                    <w:top w:val="none" w:sz="0" w:space="0" w:color="auto"/>
                    <w:left w:val="none" w:sz="0" w:space="0" w:color="auto"/>
                    <w:bottom w:val="none" w:sz="0" w:space="0" w:color="auto"/>
                    <w:right w:val="none" w:sz="0" w:space="0" w:color="auto"/>
                  </w:divBdr>
                  <w:divsChild>
                    <w:div w:id="1831747630">
                      <w:marLeft w:val="0"/>
                      <w:marRight w:val="0"/>
                      <w:marTop w:val="0"/>
                      <w:marBottom w:val="0"/>
                      <w:divBdr>
                        <w:top w:val="none" w:sz="0" w:space="0" w:color="auto"/>
                        <w:left w:val="none" w:sz="0" w:space="0" w:color="auto"/>
                        <w:bottom w:val="none" w:sz="0" w:space="0" w:color="auto"/>
                        <w:right w:val="none" w:sz="0" w:space="0" w:color="auto"/>
                      </w:divBdr>
                    </w:div>
                  </w:divsChild>
                </w:div>
                <w:div w:id="1241326481">
                  <w:marLeft w:val="0"/>
                  <w:marRight w:val="0"/>
                  <w:marTop w:val="0"/>
                  <w:marBottom w:val="0"/>
                  <w:divBdr>
                    <w:top w:val="none" w:sz="0" w:space="0" w:color="auto"/>
                    <w:left w:val="none" w:sz="0" w:space="0" w:color="auto"/>
                    <w:bottom w:val="none" w:sz="0" w:space="0" w:color="auto"/>
                    <w:right w:val="none" w:sz="0" w:space="0" w:color="auto"/>
                  </w:divBdr>
                  <w:divsChild>
                    <w:div w:id="974484230">
                      <w:marLeft w:val="0"/>
                      <w:marRight w:val="0"/>
                      <w:marTop w:val="0"/>
                      <w:marBottom w:val="0"/>
                      <w:divBdr>
                        <w:top w:val="none" w:sz="0" w:space="0" w:color="auto"/>
                        <w:left w:val="none" w:sz="0" w:space="0" w:color="auto"/>
                        <w:bottom w:val="none" w:sz="0" w:space="0" w:color="auto"/>
                        <w:right w:val="none" w:sz="0" w:space="0" w:color="auto"/>
                      </w:divBdr>
                    </w:div>
                  </w:divsChild>
                </w:div>
                <w:div w:id="1318731297">
                  <w:marLeft w:val="0"/>
                  <w:marRight w:val="0"/>
                  <w:marTop w:val="0"/>
                  <w:marBottom w:val="0"/>
                  <w:divBdr>
                    <w:top w:val="none" w:sz="0" w:space="0" w:color="auto"/>
                    <w:left w:val="none" w:sz="0" w:space="0" w:color="auto"/>
                    <w:bottom w:val="none" w:sz="0" w:space="0" w:color="auto"/>
                    <w:right w:val="none" w:sz="0" w:space="0" w:color="auto"/>
                  </w:divBdr>
                  <w:divsChild>
                    <w:div w:id="1181505287">
                      <w:marLeft w:val="0"/>
                      <w:marRight w:val="0"/>
                      <w:marTop w:val="0"/>
                      <w:marBottom w:val="0"/>
                      <w:divBdr>
                        <w:top w:val="none" w:sz="0" w:space="0" w:color="auto"/>
                        <w:left w:val="none" w:sz="0" w:space="0" w:color="auto"/>
                        <w:bottom w:val="none" w:sz="0" w:space="0" w:color="auto"/>
                        <w:right w:val="none" w:sz="0" w:space="0" w:color="auto"/>
                      </w:divBdr>
                    </w:div>
                  </w:divsChild>
                </w:div>
                <w:div w:id="907110070">
                  <w:marLeft w:val="0"/>
                  <w:marRight w:val="0"/>
                  <w:marTop w:val="0"/>
                  <w:marBottom w:val="0"/>
                  <w:divBdr>
                    <w:top w:val="none" w:sz="0" w:space="0" w:color="auto"/>
                    <w:left w:val="none" w:sz="0" w:space="0" w:color="auto"/>
                    <w:bottom w:val="none" w:sz="0" w:space="0" w:color="auto"/>
                    <w:right w:val="none" w:sz="0" w:space="0" w:color="auto"/>
                  </w:divBdr>
                  <w:divsChild>
                    <w:div w:id="292255837">
                      <w:marLeft w:val="0"/>
                      <w:marRight w:val="0"/>
                      <w:marTop w:val="0"/>
                      <w:marBottom w:val="0"/>
                      <w:divBdr>
                        <w:top w:val="none" w:sz="0" w:space="0" w:color="auto"/>
                        <w:left w:val="none" w:sz="0" w:space="0" w:color="auto"/>
                        <w:bottom w:val="none" w:sz="0" w:space="0" w:color="auto"/>
                        <w:right w:val="none" w:sz="0" w:space="0" w:color="auto"/>
                      </w:divBdr>
                    </w:div>
                  </w:divsChild>
                </w:div>
                <w:div w:id="2066830424">
                  <w:marLeft w:val="0"/>
                  <w:marRight w:val="0"/>
                  <w:marTop w:val="0"/>
                  <w:marBottom w:val="0"/>
                  <w:divBdr>
                    <w:top w:val="none" w:sz="0" w:space="0" w:color="auto"/>
                    <w:left w:val="none" w:sz="0" w:space="0" w:color="auto"/>
                    <w:bottom w:val="none" w:sz="0" w:space="0" w:color="auto"/>
                    <w:right w:val="none" w:sz="0" w:space="0" w:color="auto"/>
                  </w:divBdr>
                  <w:divsChild>
                    <w:div w:id="1966110738">
                      <w:marLeft w:val="0"/>
                      <w:marRight w:val="0"/>
                      <w:marTop w:val="0"/>
                      <w:marBottom w:val="0"/>
                      <w:divBdr>
                        <w:top w:val="none" w:sz="0" w:space="0" w:color="auto"/>
                        <w:left w:val="none" w:sz="0" w:space="0" w:color="auto"/>
                        <w:bottom w:val="none" w:sz="0" w:space="0" w:color="auto"/>
                        <w:right w:val="none" w:sz="0" w:space="0" w:color="auto"/>
                      </w:divBdr>
                    </w:div>
                  </w:divsChild>
                </w:div>
                <w:div w:id="1106077809">
                  <w:marLeft w:val="0"/>
                  <w:marRight w:val="0"/>
                  <w:marTop w:val="0"/>
                  <w:marBottom w:val="0"/>
                  <w:divBdr>
                    <w:top w:val="none" w:sz="0" w:space="0" w:color="auto"/>
                    <w:left w:val="none" w:sz="0" w:space="0" w:color="auto"/>
                    <w:bottom w:val="none" w:sz="0" w:space="0" w:color="auto"/>
                    <w:right w:val="none" w:sz="0" w:space="0" w:color="auto"/>
                  </w:divBdr>
                  <w:divsChild>
                    <w:div w:id="1585146218">
                      <w:marLeft w:val="0"/>
                      <w:marRight w:val="0"/>
                      <w:marTop w:val="0"/>
                      <w:marBottom w:val="0"/>
                      <w:divBdr>
                        <w:top w:val="none" w:sz="0" w:space="0" w:color="auto"/>
                        <w:left w:val="none" w:sz="0" w:space="0" w:color="auto"/>
                        <w:bottom w:val="none" w:sz="0" w:space="0" w:color="auto"/>
                        <w:right w:val="none" w:sz="0" w:space="0" w:color="auto"/>
                      </w:divBdr>
                    </w:div>
                  </w:divsChild>
                </w:div>
                <w:div w:id="910889896">
                  <w:marLeft w:val="0"/>
                  <w:marRight w:val="0"/>
                  <w:marTop w:val="0"/>
                  <w:marBottom w:val="0"/>
                  <w:divBdr>
                    <w:top w:val="none" w:sz="0" w:space="0" w:color="auto"/>
                    <w:left w:val="none" w:sz="0" w:space="0" w:color="auto"/>
                    <w:bottom w:val="none" w:sz="0" w:space="0" w:color="auto"/>
                    <w:right w:val="none" w:sz="0" w:space="0" w:color="auto"/>
                  </w:divBdr>
                  <w:divsChild>
                    <w:div w:id="1700858962">
                      <w:marLeft w:val="0"/>
                      <w:marRight w:val="0"/>
                      <w:marTop w:val="0"/>
                      <w:marBottom w:val="0"/>
                      <w:divBdr>
                        <w:top w:val="none" w:sz="0" w:space="0" w:color="auto"/>
                        <w:left w:val="none" w:sz="0" w:space="0" w:color="auto"/>
                        <w:bottom w:val="none" w:sz="0" w:space="0" w:color="auto"/>
                        <w:right w:val="none" w:sz="0" w:space="0" w:color="auto"/>
                      </w:divBdr>
                    </w:div>
                  </w:divsChild>
                </w:div>
                <w:div w:id="2434801">
                  <w:marLeft w:val="0"/>
                  <w:marRight w:val="0"/>
                  <w:marTop w:val="0"/>
                  <w:marBottom w:val="0"/>
                  <w:divBdr>
                    <w:top w:val="none" w:sz="0" w:space="0" w:color="auto"/>
                    <w:left w:val="none" w:sz="0" w:space="0" w:color="auto"/>
                    <w:bottom w:val="none" w:sz="0" w:space="0" w:color="auto"/>
                    <w:right w:val="none" w:sz="0" w:space="0" w:color="auto"/>
                  </w:divBdr>
                  <w:divsChild>
                    <w:div w:id="535240956">
                      <w:marLeft w:val="0"/>
                      <w:marRight w:val="0"/>
                      <w:marTop w:val="0"/>
                      <w:marBottom w:val="0"/>
                      <w:divBdr>
                        <w:top w:val="none" w:sz="0" w:space="0" w:color="auto"/>
                        <w:left w:val="none" w:sz="0" w:space="0" w:color="auto"/>
                        <w:bottom w:val="none" w:sz="0" w:space="0" w:color="auto"/>
                        <w:right w:val="none" w:sz="0" w:space="0" w:color="auto"/>
                      </w:divBdr>
                    </w:div>
                  </w:divsChild>
                </w:div>
                <w:div w:id="1913002729">
                  <w:marLeft w:val="0"/>
                  <w:marRight w:val="0"/>
                  <w:marTop w:val="0"/>
                  <w:marBottom w:val="0"/>
                  <w:divBdr>
                    <w:top w:val="none" w:sz="0" w:space="0" w:color="auto"/>
                    <w:left w:val="none" w:sz="0" w:space="0" w:color="auto"/>
                    <w:bottom w:val="none" w:sz="0" w:space="0" w:color="auto"/>
                    <w:right w:val="none" w:sz="0" w:space="0" w:color="auto"/>
                  </w:divBdr>
                  <w:divsChild>
                    <w:div w:id="7408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463228">
          <w:marLeft w:val="0"/>
          <w:marRight w:val="0"/>
          <w:marTop w:val="0"/>
          <w:marBottom w:val="0"/>
          <w:divBdr>
            <w:top w:val="none" w:sz="0" w:space="0" w:color="auto"/>
            <w:left w:val="none" w:sz="0" w:space="0" w:color="auto"/>
            <w:bottom w:val="none" w:sz="0" w:space="0" w:color="auto"/>
            <w:right w:val="none" w:sz="0" w:space="0" w:color="auto"/>
          </w:divBdr>
          <w:divsChild>
            <w:div w:id="1778406194">
              <w:marLeft w:val="0"/>
              <w:marRight w:val="0"/>
              <w:marTop w:val="0"/>
              <w:marBottom w:val="0"/>
              <w:divBdr>
                <w:top w:val="none" w:sz="0" w:space="0" w:color="auto"/>
                <w:left w:val="none" w:sz="0" w:space="0" w:color="auto"/>
                <w:bottom w:val="none" w:sz="0" w:space="0" w:color="auto"/>
                <w:right w:val="none" w:sz="0" w:space="0" w:color="auto"/>
              </w:divBdr>
            </w:div>
            <w:div w:id="1239905253">
              <w:marLeft w:val="0"/>
              <w:marRight w:val="0"/>
              <w:marTop w:val="0"/>
              <w:marBottom w:val="0"/>
              <w:divBdr>
                <w:top w:val="none" w:sz="0" w:space="0" w:color="auto"/>
                <w:left w:val="none" w:sz="0" w:space="0" w:color="auto"/>
                <w:bottom w:val="none" w:sz="0" w:space="0" w:color="auto"/>
                <w:right w:val="none" w:sz="0" w:space="0" w:color="auto"/>
              </w:divBdr>
            </w:div>
            <w:div w:id="1241449890">
              <w:marLeft w:val="0"/>
              <w:marRight w:val="0"/>
              <w:marTop w:val="0"/>
              <w:marBottom w:val="0"/>
              <w:divBdr>
                <w:top w:val="none" w:sz="0" w:space="0" w:color="auto"/>
                <w:left w:val="none" w:sz="0" w:space="0" w:color="auto"/>
                <w:bottom w:val="none" w:sz="0" w:space="0" w:color="auto"/>
                <w:right w:val="none" w:sz="0" w:space="0" w:color="auto"/>
              </w:divBdr>
            </w:div>
            <w:div w:id="341513306">
              <w:marLeft w:val="0"/>
              <w:marRight w:val="0"/>
              <w:marTop w:val="0"/>
              <w:marBottom w:val="0"/>
              <w:divBdr>
                <w:top w:val="none" w:sz="0" w:space="0" w:color="auto"/>
                <w:left w:val="none" w:sz="0" w:space="0" w:color="auto"/>
                <w:bottom w:val="none" w:sz="0" w:space="0" w:color="auto"/>
                <w:right w:val="none" w:sz="0" w:space="0" w:color="auto"/>
              </w:divBdr>
            </w:div>
            <w:div w:id="1158839105">
              <w:marLeft w:val="0"/>
              <w:marRight w:val="0"/>
              <w:marTop w:val="0"/>
              <w:marBottom w:val="0"/>
              <w:divBdr>
                <w:top w:val="none" w:sz="0" w:space="0" w:color="auto"/>
                <w:left w:val="none" w:sz="0" w:space="0" w:color="auto"/>
                <w:bottom w:val="none" w:sz="0" w:space="0" w:color="auto"/>
                <w:right w:val="none" w:sz="0" w:space="0" w:color="auto"/>
              </w:divBdr>
            </w:div>
            <w:div w:id="666327699">
              <w:marLeft w:val="0"/>
              <w:marRight w:val="0"/>
              <w:marTop w:val="0"/>
              <w:marBottom w:val="0"/>
              <w:divBdr>
                <w:top w:val="none" w:sz="0" w:space="0" w:color="auto"/>
                <w:left w:val="none" w:sz="0" w:space="0" w:color="auto"/>
                <w:bottom w:val="none" w:sz="0" w:space="0" w:color="auto"/>
                <w:right w:val="none" w:sz="0" w:space="0" w:color="auto"/>
              </w:divBdr>
            </w:div>
            <w:div w:id="160119182">
              <w:marLeft w:val="0"/>
              <w:marRight w:val="0"/>
              <w:marTop w:val="0"/>
              <w:marBottom w:val="0"/>
              <w:divBdr>
                <w:top w:val="none" w:sz="0" w:space="0" w:color="auto"/>
                <w:left w:val="none" w:sz="0" w:space="0" w:color="auto"/>
                <w:bottom w:val="none" w:sz="0" w:space="0" w:color="auto"/>
                <w:right w:val="none" w:sz="0" w:space="0" w:color="auto"/>
              </w:divBdr>
            </w:div>
            <w:div w:id="1290864027">
              <w:marLeft w:val="0"/>
              <w:marRight w:val="0"/>
              <w:marTop w:val="0"/>
              <w:marBottom w:val="0"/>
              <w:divBdr>
                <w:top w:val="none" w:sz="0" w:space="0" w:color="auto"/>
                <w:left w:val="none" w:sz="0" w:space="0" w:color="auto"/>
                <w:bottom w:val="none" w:sz="0" w:space="0" w:color="auto"/>
                <w:right w:val="none" w:sz="0" w:space="0" w:color="auto"/>
              </w:divBdr>
            </w:div>
            <w:div w:id="222373140">
              <w:marLeft w:val="0"/>
              <w:marRight w:val="0"/>
              <w:marTop w:val="0"/>
              <w:marBottom w:val="0"/>
              <w:divBdr>
                <w:top w:val="none" w:sz="0" w:space="0" w:color="auto"/>
                <w:left w:val="none" w:sz="0" w:space="0" w:color="auto"/>
                <w:bottom w:val="none" w:sz="0" w:space="0" w:color="auto"/>
                <w:right w:val="none" w:sz="0" w:space="0" w:color="auto"/>
              </w:divBdr>
            </w:div>
            <w:div w:id="325859342">
              <w:marLeft w:val="0"/>
              <w:marRight w:val="0"/>
              <w:marTop w:val="0"/>
              <w:marBottom w:val="0"/>
              <w:divBdr>
                <w:top w:val="none" w:sz="0" w:space="0" w:color="auto"/>
                <w:left w:val="none" w:sz="0" w:space="0" w:color="auto"/>
                <w:bottom w:val="none" w:sz="0" w:space="0" w:color="auto"/>
                <w:right w:val="none" w:sz="0" w:space="0" w:color="auto"/>
              </w:divBdr>
            </w:div>
            <w:div w:id="279603702">
              <w:marLeft w:val="0"/>
              <w:marRight w:val="0"/>
              <w:marTop w:val="0"/>
              <w:marBottom w:val="0"/>
              <w:divBdr>
                <w:top w:val="none" w:sz="0" w:space="0" w:color="auto"/>
                <w:left w:val="none" w:sz="0" w:space="0" w:color="auto"/>
                <w:bottom w:val="none" w:sz="0" w:space="0" w:color="auto"/>
                <w:right w:val="none" w:sz="0" w:space="0" w:color="auto"/>
              </w:divBdr>
            </w:div>
            <w:div w:id="1949700255">
              <w:marLeft w:val="0"/>
              <w:marRight w:val="0"/>
              <w:marTop w:val="0"/>
              <w:marBottom w:val="0"/>
              <w:divBdr>
                <w:top w:val="none" w:sz="0" w:space="0" w:color="auto"/>
                <w:left w:val="none" w:sz="0" w:space="0" w:color="auto"/>
                <w:bottom w:val="none" w:sz="0" w:space="0" w:color="auto"/>
                <w:right w:val="none" w:sz="0" w:space="0" w:color="auto"/>
              </w:divBdr>
            </w:div>
            <w:div w:id="1625579175">
              <w:marLeft w:val="0"/>
              <w:marRight w:val="0"/>
              <w:marTop w:val="0"/>
              <w:marBottom w:val="0"/>
              <w:divBdr>
                <w:top w:val="none" w:sz="0" w:space="0" w:color="auto"/>
                <w:left w:val="none" w:sz="0" w:space="0" w:color="auto"/>
                <w:bottom w:val="none" w:sz="0" w:space="0" w:color="auto"/>
                <w:right w:val="none" w:sz="0" w:space="0" w:color="auto"/>
              </w:divBdr>
            </w:div>
            <w:div w:id="664161435">
              <w:marLeft w:val="0"/>
              <w:marRight w:val="0"/>
              <w:marTop w:val="0"/>
              <w:marBottom w:val="0"/>
              <w:divBdr>
                <w:top w:val="none" w:sz="0" w:space="0" w:color="auto"/>
                <w:left w:val="none" w:sz="0" w:space="0" w:color="auto"/>
                <w:bottom w:val="none" w:sz="0" w:space="0" w:color="auto"/>
                <w:right w:val="none" w:sz="0" w:space="0" w:color="auto"/>
              </w:divBdr>
            </w:div>
            <w:div w:id="1688631939">
              <w:marLeft w:val="0"/>
              <w:marRight w:val="0"/>
              <w:marTop w:val="0"/>
              <w:marBottom w:val="0"/>
              <w:divBdr>
                <w:top w:val="none" w:sz="0" w:space="0" w:color="auto"/>
                <w:left w:val="none" w:sz="0" w:space="0" w:color="auto"/>
                <w:bottom w:val="none" w:sz="0" w:space="0" w:color="auto"/>
                <w:right w:val="none" w:sz="0" w:space="0" w:color="auto"/>
              </w:divBdr>
            </w:div>
            <w:div w:id="704604388">
              <w:marLeft w:val="0"/>
              <w:marRight w:val="0"/>
              <w:marTop w:val="0"/>
              <w:marBottom w:val="0"/>
              <w:divBdr>
                <w:top w:val="none" w:sz="0" w:space="0" w:color="auto"/>
                <w:left w:val="none" w:sz="0" w:space="0" w:color="auto"/>
                <w:bottom w:val="none" w:sz="0" w:space="0" w:color="auto"/>
                <w:right w:val="none" w:sz="0" w:space="0" w:color="auto"/>
              </w:divBdr>
            </w:div>
            <w:div w:id="594165553">
              <w:marLeft w:val="0"/>
              <w:marRight w:val="0"/>
              <w:marTop w:val="0"/>
              <w:marBottom w:val="0"/>
              <w:divBdr>
                <w:top w:val="none" w:sz="0" w:space="0" w:color="auto"/>
                <w:left w:val="none" w:sz="0" w:space="0" w:color="auto"/>
                <w:bottom w:val="none" w:sz="0" w:space="0" w:color="auto"/>
                <w:right w:val="none" w:sz="0" w:space="0" w:color="auto"/>
              </w:divBdr>
            </w:div>
            <w:div w:id="1422488287">
              <w:marLeft w:val="0"/>
              <w:marRight w:val="0"/>
              <w:marTop w:val="0"/>
              <w:marBottom w:val="0"/>
              <w:divBdr>
                <w:top w:val="none" w:sz="0" w:space="0" w:color="auto"/>
                <w:left w:val="none" w:sz="0" w:space="0" w:color="auto"/>
                <w:bottom w:val="none" w:sz="0" w:space="0" w:color="auto"/>
                <w:right w:val="none" w:sz="0" w:space="0" w:color="auto"/>
              </w:divBdr>
            </w:div>
            <w:div w:id="11954490">
              <w:marLeft w:val="0"/>
              <w:marRight w:val="0"/>
              <w:marTop w:val="0"/>
              <w:marBottom w:val="0"/>
              <w:divBdr>
                <w:top w:val="none" w:sz="0" w:space="0" w:color="auto"/>
                <w:left w:val="none" w:sz="0" w:space="0" w:color="auto"/>
                <w:bottom w:val="none" w:sz="0" w:space="0" w:color="auto"/>
                <w:right w:val="none" w:sz="0" w:space="0" w:color="auto"/>
              </w:divBdr>
            </w:div>
            <w:div w:id="1586065280">
              <w:marLeft w:val="0"/>
              <w:marRight w:val="0"/>
              <w:marTop w:val="0"/>
              <w:marBottom w:val="0"/>
              <w:divBdr>
                <w:top w:val="none" w:sz="0" w:space="0" w:color="auto"/>
                <w:left w:val="none" w:sz="0" w:space="0" w:color="auto"/>
                <w:bottom w:val="none" w:sz="0" w:space="0" w:color="auto"/>
                <w:right w:val="none" w:sz="0" w:space="0" w:color="auto"/>
              </w:divBdr>
            </w:div>
          </w:divsChild>
        </w:div>
        <w:div w:id="527763698">
          <w:marLeft w:val="0"/>
          <w:marRight w:val="0"/>
          <w:marTop w:val="0"/>
          <w:marBottom w:val="0"/>
          <w:divBdr>
            <w:top w:val="none" w:sz="0" w:space="0" w:color="auto"/>
            <w:left w:val="none" w:sz="0" w:space="0" w:color="auto"/>
            <w:bottom w:val="none" w:sz="0" w:space="0" w:color="auto"/>
            <w:right w:val="none" w:sz="0" w:space="0" w:color="auto"/>
          </w:divBdr>
          <w:divsChild>
            <w:div w:id="147671484">
              <w:marLeft w:val="0"/>
              <w:marRight w:val="0"/>
              <w:marTop w:val="0"/>
              <w:marBottom w:val="0"/>
              <w:divBdr>
                <w:top w:val="none" w:sz="0" w:space="0" w:color="auto"/>
                <w:left w:val="none" w:sz="0" w:space="0" w:color="auto"/>
                <w:bottom w:val="none" w:sz="0" w:space="0" w:color="auto"/>
                <w:right w:val="none" w:sz="0" w:space="0" w:color="auto"/>
              </w:divBdr>
            </w:div>
            <w:div w:id="502937452">
              <w:marLeft w:val="0"/>
              <w:marRight w:val="0"/>
              <w:marTop w:val="0"/>
              <w:marBottom w:val="0"/>
              <w:divBdr>
                <w:top w:val="none" w:sz="0" w:space="0" w:color="auto"/>
                <w:left w:val="none" w:sz="0" w:space="0" w:color="auto"/>
                <w:bottom w:val="none" w:sz="0" w:space="0" w:color="auto"/>
                <w:right w:val="none" w:sz="0" w:space="0" w:color="auto"/>
              </w:divBdr>
            </w:div>
            <w:div w:id="1510290127">
              <w:marLeft w:val="0"/>
              <w:marRight w:val="0"/>
              <w:marTop w:val="0"/>
              <w:marBottom w:val="0"/>
              <w:divBdr>
                <w:top w:val="none" w:sz="0" w:space="0" w:color="auto"/>
                <w:left w:val="none" w:sz="0" w:space="0" w:color="auto"/>
                <w:bottom w:val="none" w:sz="0" w:space="0" w:color="auto"/>
                <w:right w:val="none" w:sz="0" w:space="0" w:color="auto"/>
              </w:divBdr>
            </w:div>
            <w:div w:id="1313827604">
              <w:marLeft w:val="0"/>
              <w:marRight w:val="0"/>
              <w:marTop w:val="0"/>
              <w:marBottom w:val="0"/>
              <w:divBdr>
                <w:top w:val="none" w:sz="0" w:space="0" w:color="auto"/>
                <w:left w:val="none" w:sz="0" w:space="0" w:color="auto"/>
                <w:bottom w:val="none" w:sz="0" w:space="0" w:color="auto"/>
                <w:right w:val="none" w:sz="0" w:space="0" w:color="auto"/>
              </w:divBdr>
            </w:div>
            <w:div w:id="947586055">
              <w:marLeft w:val="0"/>
              <w:marRight w:val="0"/>
              <w:marTop w:val="0"/>
              <w:marBottom w:val="0"/>
              <w:divBdr>
                <w:top w:val="none" w:sz="0" w:space="0" w:color="auto"/>
                <w:left w:val="none" w:sz="0" w:space="0" w:color="auto"/>
                <w:bottom w:val="none" w:sz="0" w:space="0" w:color="auto"/>
                <w:right w:val="none" w:sz="0" w:space="0" w:color="auto"/>
              </w:divBdr>
            </w:div>
            <w:div w:id="1006707156">
              <w:marLeft w:val="0"/>
              <w:marRight w:val="0"/>
              <w:marTop w:val="0"/>
              <w:marBottom w:val="0"/>
              <w:divBdr>
                <w:top w:val="none" w:sz="0" w:space="0" w:color="auto"/>
                <w:left w:val="none" w:sz="0" w:space="0" w:color="auto"/>
                <w:bottom w:val="none" w:sz="0" w:space="0" w:color="auto"/>
                <w:right w:val="none" w:sz="0" w:space="0" w:color="auto"/>
              </w:divBdr>
            </w:div>
            <w:div w:id="714544387">
              <w:marLeft w:val="0"/>
              <w:marRight w:val="0"/>
              <w:marTop w:val="0"/>
              <w:marBottom w:val="0"/>
              <w:divBdr>
                <w:top w:val="none" w:sz="0" w:space="0" w:color="auto"/>
                <w:left w:val="none" w:sz="0" w:space="0" w:color="auto"/>
                <w:bottom w:val="none" w:sz="0" w:space="0" w:color="auto"/>
                <w:right w:val="none" w:sz="0" w:space="0" w:color="auto"/>
              </w:divBdr>
            </w:div>
            <w:div w:id="1427266367">
              <w:marLeft w:val="0"/>
              <w:marRight w:val="0"/>
              <w:marTop w:val="0"/>
              <w:marBottom w:val="0"/>
              <w:divBdr>
                <w:top w:val="none" w:sz="0" w:space="0" w:color="auto"/>
                <w:left w:val="none" w:sz="0" w:space="0" w:color="auto"/>
                <w:bottom w:val="none" w:sz="0" w:space="0" w:color="auto"/>
                <w:right w:val="none" w:sz="0" w:space="0" w:color="auto"/>
              </w:divBdr>
            </w:div>
            <w:div w:id="127404855">
              <w:marLeft w:val="0"/>
              <w:marRight w:val="0"/>
              <w:marTop w:val="0"/>
              <w:marBottom w:val="0"/>
              <w:divBdr>
                <w:top w:val="none" w:sz="0" w:space="0" w:color="auto"/>
                <w:left w:val="none" w:sz="0" w:space="0" w:color="auto"/>
                <w:bottom w:val="none" w:sz="0" w:space="0" w:color="auto"/>
                <w:right w:val="none" w:sz="0" w:space="0" w:color="auto"/>
              </w:divBdr>
            </w:div>
            <w:div w:id="1203403864">
              <w:marLeft w:val="0"/>
              <w:marRight w:val="0"/>
              <w:marTop w:val="0"/>
              <w:marBottom w:val="0"/>
              <w:divBdr>
                <w:top w:val="none" w:sz="0" w:space="0" w:color="auto"/>
                <w:left w:val="none" w:sz="0" w:space="0" w:color="auto"/>
                <w:bottom w:val="none" w:sz="0" w:space="0" w:color="auto"/>
                <w:right w:val="none" w:sz="0" w:space="0" w:color="auto"/>
              </w:divBdr>
            </w:div>
            <w:div w:id="1244532657">
              <w:marLeft w:val="0"/>
              <w:marRight w:val="0"/>
              <w:marTop w:val="0"/>
              <w:marBottom w:val="0"/>
              <w:divBdr>
                <w:top w:val="none" w:sz="0" w:space="0" w:color="auto"/>
                <w:left w:val="none" w:sz="0" w:space="0" w:color="auto"/>
                <w:bottom w:val="none" w:sz="0" w:space="0" w:color="auto"/>
                <w:right w:val="none" w:sz="0" w:space="0" w:color="auto"/>
              </w:divBdr>
            </w:div>
            <w:div w:id="711001515">
              <w:marLeft w:val="0"/>
              <w:marRight w:val="0"/>
              <w:marTop w:val="0"/>
              <w:marBottom w:val="0"/>
              <w:divBdr>
                <w:top w:val="none" w:sz="0" w:space="0" w:color="auto"/>
                <w:left w:val="none" w:sz="0" w:space="0" w:color="auto"/>
                <w:bottom w:val="none" w:sz="0" w:space="0" w:color="auto"/>
                <w:right w:val="none" w:sz="0" w:space="0" w:color="auto"/>
              </w:divBdr>
            </w:div>
            <w:div w:id="2122794153">
              <w:marLeft w:val="0"/>
              <w:marRight w:val="0"/>
              <w:marTop w:val="0"/>
              <w:marBottom w:val="0"/>
              <w:divBdr>
                <w:top w:val="none" w:sz="0" w:space="0" w:color="auto"/>
                <w:left w:val="none" w:sz="0" w:space="0" w:color="auto"/>
                <w:bottom w:val="none" w:sz="0" w:space="0" w:color="auto"/>
                <w:right w:val="none" w:sz="0" w:space="0" w:color="auto"/>
              </w:divBdr>
            </w:div>
            <w:div w:id="1859656648">
              <w:marLeft w:val="0"/>
              <w:marRight w:val="0"/>
              <w:marTop w:val="0"/>
              <w:marBottom w:val="0"/>
              <w:divBdr>
                <w:top w:val="none" w:sz="0" w:space="0" w:color="auto"/>
                <w:left w:val="none" w:sz="0" w:space="0" w:color="auto"/>
                <w:bottom w:val="none" w:sz="0" w:space="0" w:color="auto"/>
                <w:right w:val="none" w:sz="0" w:space="0" w:color="auto"/>
              </w:divBdr>
            </w:div>
            <w:div w:id="1778716108">
              <w:marLeft w:val="0"/>
              <w:marRight w:val="0"/>
              <w:marTop w:val="0"/>
              <w:marBottom w:val="0"/>
              <w:divBdr>
                <w:top w:val="none" w:sz="0" w:space="0" w:color="auto"/>
                <w:left w:val="none" w:sz="0" w:space="0" w:color="auto"/>
                <w:bottom w:val="none" w:sz="0" w:space="0" w:color="auto"/>
                <w:right w:val="none" w:sz="0" w:space="0" w:color="auto"/>
              </w:divBdr>
            </w:div>
            <w:div w:id="826045824">
              <w:marLeft w:val="0"/>
              <w:marRight w:val="0"/>
              <w:marTop w:val="0"/>
              <w:marBottom w:val="0"/>
              <w:divBdr>
                <w:top w:val="none" w:sz="0" w:space="0" w:color="auto"/>
                <w:left w:val="none" w:sz="0" w:space="0" w:color="auto"/>
                <w:bottom w:val="none" w:sz="0" w:space="0" w:color="auto"/>
                <w:right w:val="none" w:sz="0" w:space="0" w:color="auto"/>
              </w:divBdr>
            </w:div>
            <w:div w:id="1725905460">
              <w:marLeft w:val="0"/>
              <w:marRight w:val="0"/>
              <w:marTop w:val="0"/>
              <w:marBottom w:val="0"/>
              <w:divBdr>
                <w:top w:val="none" w:sz="0" w:space="0" w:color="auto"/>
                <w:left w:val="none" w:sz="0" w:space="0" w:color="auto"/>
                <w:bottom w:val="none" w:sz="0" w:space="0" w:color="auto"/>
                <w:right w:val="none" w:sz="0" w:space="0" w:color="auto"/>
              </w:divBdr>
            </w:div>
            <w:div w:id="600645809">
              <w:marLeft w:val="0"/>
              <w:marRight w:val="0"/>
              <w:marTop w:val="0"/>
              <w:marBottom w:val="0"/>
              <w:divBdr>
                <w:top w:val="none" w:sz="0" w:space="0" w:color="auto"/>
                <w:left w:val="none" w:sz="0" w:space="0" w:color="auto"/>
                <w:bottom w:val="none" w:sz="0" w:space="0" w:color="auto"/>
                <w:right w:val="none" w:sz="0" w:space="0" w:color="auto"/>
              </w:divBdr>
            </w:div>
            <w:div w:id="1506900474">
              <w:marLeft w:val="0"/>
              <w:marRight w:val="0"/>
              <w:marTop w:val="0"/>
              <w:marBottom w:val="0"/>
              <w:divBdr>
                <w:top w:val="none" w:sz="0" w:space="0" w:color="auto"/>
                <w:left w:val="none" w:sz="0" w:space="0" w:color="auto"/>
                <w:bottom w:val="none" w:sz="0" w:space="0" w:color="auto"/>
                <w:right w:val="none" w:sz="0" w:space="0" w:color="auto"/>
              </w:divBdr>
            </w:div>
            <w:div w:id="497308689">
              <w:marLeft w:val="0"/>
              <w:marRight w:val="0"/>
              <w:marTop w:val="0"/>
              <w:marBottom w:val="0"/>
              <w:divBdr>
                <w:top w:val="none" w:sz="0" w:space="0" w:color="auto"/>
                <w:left w:val="none" w:sz="0" w:space="0" w:color="auto"/>
                <w:bottom w:val="none" w:sz="0" w:space="0" w:color="auto"/>
                <w:right w:val="none" w:sz="0" w:space="0" w:color="auto"/>
              </w:divBdr>
            </w:div>
          </w:divsChild>
        </w:div>
        <w:div w:id="892346968">
          <w:marLeft w:val="0"/>
          <w:marRight w:val="0"/>
          <w:marTop w:val="0"/>
          <w:marBottom w:val="0"/>
          <w:divBdr>
            <w:top w:val="none" w:sz="0" w:space="0" w:color="auto"/>
            <w:left w:val="none" w:sz="0" w:space="0" w:color="auto"/>
            <w:bottom w:val="none" w:sz="0" w:space="0" w:color="auto"/>
            <w:right w:val="none" w:sz="0" w:space="0" w:color="auto"/>
          </w:divBdr>
          <w:divsChild>
            <w:div w:id="620696782">
              <w:marLeft w:val="0"/>
              <w:marRight w:val="0"/>
              <w:marTop w:val="0"/>
              <w:marBottom w:val="0"/>
              <w:divBdr>
                <w:top w:val="none" w:sz="0" w:space="0" w:color="auto"/>
                <w:left w:val="none" w:sz="0" w:space="0" w:color="auto"/>
                <w:bottom w:val="none" w:sz="0" w:space="0" w:color="auto"/>
                <w:right w:val="none" w:sz="0" w:space="0" w:color="auto"/>
              </w:divBdr>
            </w:div>
            <w:div w:id="1117601875">
              <w:marLeft w:val="0"/>
              <w:marRight w:val="0"/>
              <w:marTop w:val="0"/>
              <w:marBottom w:val="0"/>
              <w:divBdr>
                <w:top w:val="none" w:sz="0" w:space="0" w:color="auto"/>
                <w:left w:val="none" w:sz="0" w:space="0" w:color="auto"/>
                <w:bottom w:val="none" w:sz="0" w:space="0" w:color="auto"/>
                <w:right w:val="none" w:sz="0" w:space="0" w:color="auto"/>
              </w:divBdr>
            </w:div>
            <w:div w:id="1038437135">
              <w:marLeft w:val="0"/>
              <w:marRight w:val="0"/>
              <w:marTop w:val="0"/>
              <w:marBottom w:val="0"/>
              <w:divBdr>
                <w:top w:val="none" w:sz="0" w:space="0" w:color="auto"/>
                <w:left w:val="none" w:sz="0" w:space="0" w:color="auto"/>
                <w:bottom w:val="none" w:sz="0" w:space="0" w:color="auto"/>
                <w:right w:val="none" w:sz="0" w:space="0" w:color="auto"/>
              </w:divBdr>
            </w:div>
            <w:div w:id="347684708">
              <w:marLeft w:val="0"/>
              <w:marRight w:val="0"/>
              <w:marTop w:val="0"/>
              <w:marBottom w:val="0"/>
              <w:divBdr>
                <w:top w:val="none" w:sz="0" w:space="0" w:color="auto"/>
                <w:left w:val="none" w:sz="0" w:space="0" w:color="auto"/>
                <w:bottom w:val="none" w:sz="0" w:space="0" w:color="auto"/>
                <w:right w:val="none" w:sz="0" w:space="0" w:color="auto"/>
              </w:divBdr>
            </w:div>
            <w:div w:id="653872848">
              <w:marLeft w:val="0"/>
              <w:marRight w:val="0"/>
              <w:marTop w:val="0"/>
              <w:marBottom w:val="0"/>
              <w:divBdr>
                <w:top w:val="none" w:sz="0" w:space="0" w:color="auto"/>
                <w:left w:val="none" w:sz="0" w:space="0" w:color="auto"/>
                <w:bottom w:val="none" w:sz="0" w:space="0" w:color="auto"/>
                <w:right w:val="none" w:sz="0" w:space="0" w:color="auto"/>
              </w:divBdr>
            </w:div>
            <w:div w:id="1422943420">
              <w:marLeft w:val="0"/>
              <w:marRight w:val="0"/>
              <w:marTop w:val="0"/>
              <w:marBottom w:val="0"/>
              <w:divBdr>
                <w:top w:val="none" w:sz="0" w:space="0" w:color="auto"/>
                <w:left w:val="none" w:sz="0" w:space="0" w:color="auto"/>
                <w:bottom w:val="none" w:sz="0" w:space="0" w:color="auto"/>
                <w:right w:val="none" w:sz="0" w:space="0" w:color="auto"/>
              </w:divBdr>
            </w:div>
            <w:div w:id="516697499">
              <w:marLeft w:val="0"/>
              <w:marRight w:val="0"/>
              <w:marTop w:val="0"/>
              <w:marBottom w:val="0"/>
              <w:divBdr>
                <w:top w:val="none" w:sz="0" w:space="0" w:color="auto"/>
                <w:left w:val="none" w:sz="0" w:space="0" w:color="auto"/>
                <w:bottom w:val="none" w:sz="0" w:space="0" w:color="auto"/>
                <w:right w:val="none" w:sz="0" w:space="0" w:color="auto"/>
              </w:divBdr>
            </w:div>
            <w:div w:id="927084126">
              <w:marLeft w:val="0"/>
              <w:marRight w:val="0"/>
              <w:marTop w:val="0"/>
              <w:marBottom w:val="0"/>
              <w:divBdr>
                <w:top w:val="none" w:sz="0" w:space="0" w:color="auto"/>
                <w:left w:val="none" w:sz="0" w:space="0" w:color="auto"/>
                <w:bottom w:val="none" w:sz="0" w:space="0" w:color="auto"/>
                <w:right w:val="none" w:sz="0" w:space="0" w:color="auto"/>
              </w:divBdr>
            </w:div>
            <w:div w:id="233047827">
              <w:marLeft w:val="0"/>
              <w:marRight w:val="0"/>
              <w:marTop w:val="0"/>
              <w:marBottom w:val="0"/>
              <w:divBdr>
                <w:top w:val="none" w:sz="0" w:space="0" w:color="auto"/>
                <w:left w:val="none" w:sz="0" w:space="0" w:color="auto"/>
                <w:bottom w:val="none" w:sz="0" w:space="0" w:color="auto"/>
                <w:right w:val="none" w:sz="0" w:space="0" w:color="auto"/>
              </w:divBdr>
            </w:div>
            <w:div w:id="1921593586">
              <w:marLeft w:val="0"/>
              <w:marRight w:val="0"/>
              <w:marTop w:val="0"/>
              <w:marBottom w:val="0"/>
              <w:divBdr>
                <w:top w:val="none" w:sz="0" w:space="0" w:color="auto"/>
                <w:left w:val="none" w:sz="0" w:space="0" w:color="auto"/>
                <w:bottom w:val="none" w:sz="0" w:space="0" w:color="auto"/>
                <w:right w:val="none" w:sz="0" w:space="0" w:color="auto"/>
              </w:divBdr>
            </w:div>
            <w:div w:id="1260795946">
              <w:marLeft w:val="0"/>
              <w:marRight w:val="0"/>
              <w:marTop w:val="0"/>
              <w:marBottom w:val="0"/>
              <w:divBdr>
                <w:top w:val="none" w:sz="0" w:space="0" w:color="auto"/>
                <w:left w:val="none" w:sz="0" w:space="0" w:color="auto"/>
                <w:bottom w:val="none" w:sz="0" w:space="0" w:color="auto"/>
                <w:right w:val="none" w:sz="0" w:space="0" w:color="auto"/>
              </w:divBdr>
            </w:div>
            <w:div w:id="124934900">
              <w:marLeft w:val="0"/>
              <w:marRight w:val="0"/>
              <w:marTop w:val="0"/>
              <w:marBottom w:val="0"/>
              <w:divBdr>
                <w:top w:val="none" w:sz="0" w:space="0" w:color="auto"/>
                <w:left w:val="none" w:sz="0" w:space="0" w:color="auto"/>
                <w:bottom w:val="none" w:sz="0" w:space="0" w:color="auto"/>
                <w:right w:val="none" w:sz="0" w:space="0" w:color="auto"/>
              </w:divBdr>
            </w:div>
            <w:div w:id="831600039">
              <w:marLeft w:val="0"/>
              <w:marRight w:val="0"/>
              <w:marTop w:val="0"/>
              <w:marBottom w:val="0"/>
              <w:divBdr>
                <w:top w:val="none" w:sz="0" w:space="0" w:color="auto"/>
                <w:left w:val="none" w:sz="0" w:space="0" w:color="auto"/>
                <w:bottom w:val="none" w:sz="0" w:space="0" w:color="auto"/>
                <w:right w:val="none" w:sz="0" w:space="0" w:color="auto"/>
              </w:divBdr>
            </w:div>
            <w:div w:id="861240377">
              <w:marLeft w:val="0"/>
              <w:marRight w:val="0"/>
              <w:marTop w:val="0"/>
              <w:marBottom w:val="0"/>
              <w:divBdr>
                <w:top w:val="none" w:sz="0" w:space="0" w:color="auto"/>
                <w:left w:val="none" w:sz="0" w:space="0" w:color="auto"/>
                <w:bottom w:val="none" w:sz="0" w:space="0" w:color="auto"/>
                <w:right w:val="none" w:sz="0" w:space="0" w:color="auto"/>
              </w:divBdr>
            </w:div>
            <w:div w:id="1080523027">
              <w:marLeft w:val="0"/>
              <w:marRight w:val="0"/>
              <w:marTop w:val="0"/>
              <w:marBottom w:val="0"/>
              <w:divBdr>
                <w:top w:val="none" w:sz="0" w:space="0" w:color="auto"/>
                <w:left w:val="none" w:sz="0" w:space="0" w:color="auto"/>
                <w:bottom w:val="none" w:sz="0" w:space="0" w:color="auto"/>
                <w:right w:val="none" w:sz="0" w:space="0" w:color="auto"/>
              </w:divBdr>
            </w:div>
            <w:div w:id="182979163">
              <w:marLeft w:val="0"/>
              <w:marRight w:val="0"/>
              <w:marTop w:val="0"/>
              <w:marBottom w:val="0"/>
              <w:divBdr>
                <w:top w:val="none" w:sz="0" w:space="0" w:color="auto"/>
                <w:left w:val="none" w:sz="0" w:space="0" w:color="auto"/>
                <w:bottom w:val="none" w:sz="0" w:space="0" w:color="auto"/>
                <w:right w:val="none" w:sz="0" w:space="0" w:color="auto"/>
              </w:divBdr>
            </w:div>
            <w:div w:id="1278561560">
              <w:marLeft w:val="0"/>
              <w:marRight w:val="0"/>
              <w:marTop w:val="0"/>
              <w:marBottom w:val="0"/>
              <w:divBdr>
                <w:top w:val="none" w:sz="0" w:space="0" w:color="auto"/>
                <w:left w:val="none" w:sz="0" w:space="0" w:color="auto"/>
                <w:bottom w:val="none" w:sz="0" w:space="0" w:color="auto"/>
                <w:right w:val="none" w:sz="0" w:space="0" w:color="auto"/>
              </w:divBdr>
            </w:div>
            <w:div w:id="313721053">
              <w:marLeft w:val="0"/>
              <w:marRight w:val="0"/>
              <w:marTop w:val="0"/>
              <w:marBottom w:val="0"/>
              <w:divBdr>
                <w:top w:val="none" w:sz="0" w:space="0" w:color="auto"/>
                <w:left w:val="none" w:sz="0" w:space="0" w:color="auto"/>
                <w:bottom w:val="none" w:sz="0" w:space="0" w:color="auto"/>
                <w:right w:val="none" w:sz="0" w:space="0" w:color="auto"/>
              </w:divBdr>
            </w:div>
            <w:div w:id="1376082048">
              <w:marLeft w:val="0"/>
              <w:marRight w:val="0"/>
              <w:marTop w:val="0"/>
              <w:marBottom w:val="0"/>
              <w:divBdr>
                <w:top w:val="none" w:sz="0" w:space="0" w:color="auto"/>
                <w:left w:val="none" w:sz="0" w:space="0" w:color="auto"/>
                <w:bottom w:val="none" w:sz="0" w:space="0" w:color="auto"/>
                <w:right w:val="none" w:sz="0" w:space="0" w:color="auto"/>
              </w:divBdr>
            </w:div>
            <w:div w:id="32265917">
              <w:marLeft w:val="0"/>
              <w:marRight w:val="0"/>
              <w:marTop w:val="0"/>
              <w:marBottom w:val="0"/>
              <w:divBdr>
                <w:top w:val="none" w:sz="0" w:space="0" w:color="auto"/>
                <w:left w:val="none" w:sz="0" w:space="0" w:color="auto"/>
                <w:bottom w:val="none" w:sz="0" w:space="0" w:color="auto"/>
                <w:right w:val="none" w:sz="0" w:space="0" w:color="auto"/>
              </w:divBdr>
            </w:div>
          </w:divsChild>
        </w:div>
        <w:div w:id="1560941642">
          <w:marLeft w:val="0"/>
          <w:marRight w:val="0"/>
          <w:marTop w:val="0"/>
          <w:marBottom w:val="0"/>
          <w:divBdr>
            <w:top w:val="none" w:sz="0" w:space="0" w:color="auto"/>
            <w:left w:val="none" w:sz="0" w:space="0" w:color="auto"/>
            <w:bottom w:val="none" w:sz="0" w:space="0" w:color="auto"/>
            <w:right w:val="none" w:sz="0" w:space="0" w:color="auto"/>
          </w:divBdr>
          <w:divsChild>
            <w:div w:id="602231130">
              <w:marLeft w:val="0"/>
              <w:marRight w:val="0"/>
              <w:marTop w:val="0"/>
              <w:marBottom w:val="0"/>
              <w:divBdr>
                <w:top w:val="none" w:sz="0" w:space="0" w:color="auto"/>
                <w:left w:val="none" w:sz="0" w:space="0" w:color="auto"/>
                <w:bottom w:val="none" w:sz="0" w:space="0" w:color="auto"/>
                <w:right w:val="none" w:sz="0" w:space="0" w:color="auto"/>
              </w:divBdr>
            </w:div>
            <w:div w:id="513736999">
              <w:marLeft w:val="0"/>
              <w:marRight w:val="0"/>
              <w:marTop w:val="0"/>
              <w:marBottom w:val="0"/>
              <w:divBdr>
                <w:top w:val="none" w:sz="0" w:space="0" w:color="auto"/>
                <w:left w:val="none" w:sz="0" w:space="0" w:color="auto"/>
                <w:bottom w:val="none" w:sz="0" w:space="0" w:color="auto"/>
                <w:right w:val="none" w:sz="0" w:space="0" w:color="auto"/>
              </w:divBdr>
            </w:div>
            <w:div w:id="1298754476">
              <w:marLeft w:val="0"/>
              <w:marRight w:val="0"/>
              <w:marTop w:val="0"/>
              <w:marBottom w:val="0"/>
              <w:divBdr>
                <w:top w:val="none" w:sz="0" w:space="0" w:color="auto"/>
                <w:left w:val="none" w:sz="0" w:space="0" w:color="auto"/>
                <w:bottom w:val="none" w:sz="0" w:space="0" w:color="auto"/>
                <w:right w:val="none" w:sz="0" w:space="0" w:color="auto"/>
              </w:divBdr>
            </w:div>
            <w:div w:id="1560361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501560">
      <w:bodyDiv w:val="1"/>
      <w:marLeft w:val="0"/>
      <w:marRight w:val="0"/>
      <w:marTop w:val="0"/>
      <w:marBottom w:val="0"/>
      <w:divBdr>
        <w:top w:val="none" w:sz="0" w:space="0" w:color="auto"/>
        <w:left w:val="none" w:sz="0" w:space="0" w:color="auto"/>
        <w:bottom w:val="none" w:sz="0" w:space="0" w:color="auto"/>
        <w:right w:val="none" w:sz="0" w:space="0" w:color="auto"/>
      </w:divBdr>
      <w:divsChild>
        <w:div w:id="522398133">
          <w:marLeft w:val="0"/>
          <w:marRight w:val="0"/>
          <w:marTop w:val="0"/>
          <w:marBottom w:val="0"/>
          <w:divBdr>
            <w:top w:val="none" w:sz="0" w:space="0" w:color="auto"/>
            <w:left w:val="none" w:sz="0" w:space="0" w:color="auto"/>
            <w:bottom w:val="none" w:sz="0" w:space="0" w:color="auto"/>
            <w:right w:val="none" w:sz="0" w:space="0" w:color="auto"/>
          </w:divBdr>
        </w:div>
        <w:div w:id="479811462">
          <w:marLeft w:val="0"/>
          <w:marRight w:val="0"/>
          <w:marTop w:val="0"/>
          <w:marBottom w:val="0"/>
          <w:divBdr>
            <w:top w:val="none" w:sz="0" w:space="0" w:color="auto"/>
            <w:left w:val="none" w:sz="0" w:space="0" w:color="auto"/>
            <w:bottom w:val="none" w:sz="0" w:space="0" w:color="auto"/>
            <w:right w:val="none" w:sz="0" w:space="0" w:color="auto"/>
          </w:divBdr>
        </w:div>
        <w:div w:id="1630355979">
          <w:marLeft w:val="0"/>
          <w:marRight w:val="0"/>
          <w:marTop w:val="0"/>
          <w:marBottom w:val="0"/>
          <w:divBdr>
            <w:top w:val="none" w:sz="0" w:space="0" w:color="auto"/>
            <w:left w:val="none" w:sz="0" w:space="0" w:color="auto"/>
            <w:bottom w:val="none" w:sz="0" w:space="0" w:color="auto"/>
            <w:right w:val="none" w:sz="0" w:space="0" w:color="auto"/>
          </w:divBdr>
        </w:div>
        <w:div w:id="1972242410">
          <w:marLeft w:val="0"/>
          <w:marRight w:val="0"/>
          <w:marTop w:val="0"/>
          <w:marBottom w:val="0"/>
          <w:divBdr>
            <w:top w:val="none" w:sz="0" w:space="0" w:color="auto"/>
            <w:left w:val="none" w:sz="0" w:space="0" w:color="auto"/>
            <w:bottom w:val="none" w:sz="0" w:space="0" w:color="auto"/>
            <w:right w:val="none" w:sz="0" w:space="0" w:color="auto"/>
          </w:divBdr>
          <w:divsChild>
            <w:div w:id="594217731">
              <w:marLeft w:val="-75"/>
              <w:marRight w:val="0"/>
              <w:marTop w:val="30"/>
              <w:marBottom w:val="30"/>
              <w:divBdr>
                <w:top w:val="none" w:sz="0" w:space="0" w:color="auto"/>
                <w:left w:val="none" w:sz="0" w:space="0" w:color="auto"/>
                <w:bottom w:val="none" w:sz="0" w:space="0" w:color="auto"/>
                <w:right w:val="none" w:sz="0" w:space="0" w:color="auto"/>
              </w:divBdr>
              <w:divsChild>
                <w:div w:id="443619716">
                  <w:marLeft w:val="0"/>
                  <w:marRight w:val="0"/>
                  <w:marTop w:val="0"/>
                  <w:marBottom w:val="0"/>
                  <w:divBdr>
                    <w:top w:val="none" w:sz="0" w:space="0" w:color="auto"/>
                    <w:left w:val="none" w:sz="0" w:space="0" w:color="auto"/>
                    <w:bottom w:val="none" w:sz="0" w:space="0" w:color="auto"/>
                    <w:right w:val="none" w:sz="0" w:space="0" w:color="auto"/>
                  </w:divBdr>
                  <w:divsChild>
                    <w:div w:id="1203059316">
                      <w:marLeft w:val="0"/>
                      <w:marRight w:val="0"/>
                      <w:marTop w:val="0"/>
                      <w:marBottom w:val="0"/>
                      <w:divBdr>
                        <w:top w:val="none" w:sz="0" w:space="0" w:color="auto"/>
                        <w:left w:val="none" w:sz="0" w:space="0" w:color="auto"/>
                        <w:bottom w:val="none" w:sz="0" w:space="0" w:color="auto"/>
                        <w:right w:val="none" w:sz="0" w:space="0" w:color="auto"/>
                      </w:divBdr>
                    </w:div>
                  </w:divsChild>
                </w:div>
                <w:div w:id="1342703896">
                  <w:marLeft w:val="0"/>
                  <w:marRight w:val="0"/>
                  <w:marTop w:val="0"/>
                  <w:marBottom w:val="0"/>
                  <w:divBdr>
                    <w:top w:val="none" w:sz="0" w:space="0" w:color="auto"/>
                    <w:left w:val="none" w:sz="0" w:space="0" w:color="auto"/>
                    <w:bottom w:val="none" w:sz="0" w:space="0" w:color="auto"/>
                    <w:right w:val="none" w:sz="0" w:space="0" w:color="auto"/>
                  </w:divBdr>
                  <w:divsChild>
                    <w:div w:id="2124575360">
                      <w:marLeft w:val="0"/>
                      <w:marRight w:val="0"/>
                      <w:marTop w:val="0"/>
                      <w:marBottom w:val="0"/>
                      <w:divBdr>
                        <w:top w:val="none" w:sz="0" w:space="0" w:color="auto"/>
                        <w:left w:val="none" w:sz="0" w:space="0" w:color="auto"/>
                        <w:bottom w:val="none" w:sz="0" w:space="0" w:color="auto"/>
                        <w:right w:val="none" w:sz="0" w:space="0" w:color="auto"/>
                      </w:divBdr>
                    </w:div>
                  </w:divsChild>
                </w:div>
                <w:div w:id="1379672356">
                  <w:marLeft w:val="0"/>
                  <w:marRight w:val="0"/>
                  <w:marTop w:val="0"/>
                  <w:marBottom w:val="0"/>
                  <w:divBdr>
                    <w:top w:val="none" w:sz="0" w:space="0" w:color="auto"/>
                    <w:left w:val="none" w:sz="0" w:space="0" w:color="auto"/>
                    <w:bottom w:val="none" w:sz="0" w:space="0" w:color="auto"/>
                    <w:right w:val="none" w:sz="0" w:space="0" w:color="auto"/>
                  </w:divBdr>
                  <w:divsChild>
                    <w:div w:id="433525380">
                      <w:marLeft w:val="0"/>
                      <w:marRight w:val="0"/>
                      <w:marTop w:val="0"/>
                      <w:marBottom w:val="0"/>
                      <w:divBdr>
                        <w:top w:val="none" w:sz="0" w:space="0" w:color="auto"/>
                        <w:left w:val="none" w:sz="0" w:space="0" w:color="auto"/>
                        <w:bottom w:val="none" w:sz="0" w:space="0" w:color="auto"/>
                        <w:right w:val="none" w:sz="0" w:space="0" w:color="auto"/>
                      </w:divBdr>
                    </w:div>
                  </w:divsChild>
                </w:div>
                <w:div w:id="1287156150">
                  <w:marLeft w:val="0"/>
                  <w:marRight w:val="0"/>
                  <w:marTop w:val="0"/>
                  <w:marBottom w:val="0"/>
                  <w:divBdr>
                    <w:top w:val="none" w:sz="0" w:space="0" w:color="auto"/>
                    <w:left w:val="none" w:sz="0" w:space="0" w:color="auto"/>
                    <w:bottom w:val="none" w:sz="0" w:space="0" w:color="auto"/>
                    <w:right w:val="none" w:sz="0" w:space="0" w:color="auto"/>
                  </w:divBdr>
                  <w:divsChild>
                    <w:div w:id="68424260">
                      <w:marLeft w:val="0"/>
                      <w:marRight w:val="0"/>
                      <w:marTop w:val="0"/>
                      <w:marBottom w:val="0"/>
                      <w:divBdr>
                        <w:top w:val="none" w:sz="0" w:space="0" w:color="auto"/>
                        <w:left w:val="none" w:sz="0" w:space="0" w:color="auto"/>
                        <w:bottom w:val="none" w:sz="0" w:space="0" w:color="auto"/>
                        <w:right w:val="none" w:sz="0" w:space="0" w:color="auto"/>
                      </w:divBdr>
                    </w:div>
                  </w:divsChild>
                </w:div>
                <w:div w:id="166600030">
                  <w:marLeft w:val="0"/>
                  <w:marRight w:val="0"/>
                  <w:marTop w:val="0"/>
                  <w:marBottom w:val="0"/>
                  <w:divBdr>
                    <w:top w:val="none" w:sz="0" w:space="0" w:color="auto"/>
                    <w:left w:val="none" w:sz="0" w:space="0" w:color="auto"/>
                    <w:bottom w:val="none" w:sz="0" w:space="0" w:color="auto"/>
                    <w:right w:val="none" w:sz="0" w:space="0" w:color="auto"/>
                  </w:divBdr>
                  <w:divsChild>
                    <w:div w:id="134370500">
                      <w:marLeft w:val="0"/>
                      <w:marRight w:val="0"/>
                      <w:marTop w:val="0"/>
                      <w:marBottom w:val="0"/>
                      <w:divBdr>
                        <w:top w:val="none" w:sz="0" w:space="0" w:color="auto"/>
                        <w:left w:val="none" w:sz="0" w:space="0" w:color="auto"/>
                        <w:bottom w:val="none" w:sz="0" w:space="0" w:color="auto"/>
                        <w:right w:val="none" w:sz="0" w:space="0" w:color="auto"/>
                      </w:divBdr>
                    </w:div>
                  </w:divsChild>
                </w:div>
                <w:div w:id="1401098759">
                  <w:marLeft w:val="0"/>
                  <w:marRight w:val="0"/>
                  <w:marTop w:val="0"/>
                  <w:marBottom w:val="0"/>
                  <w:divBdr>
                    <w:top w:val="none" w:sz="0" w:space="0" w:color="auto"/>
                    <w:left w:val="none" w:sz="0" w:space="0" w:color="auto"/>
                    <w:bottom w:val="none" w:sz="0" w:space="0" w:color="auto"/>
                    <w:right w:val="none" w:sz="0" w:space="0" w:color="auto"/>
                  </w:divBdr>
                  <w:divsChild>
                    <w:div w:id="1947082249">
                      <w:marLeft w:val="0"/>
                      <w:marRight w:val="0"/>
                      <w:marTop w:val="0"/>
                      <w:marBottom w:val="0"/>
                      <w:divBdr>
                        <w:top w:val="none" w:sz="0" w:space="0" w:color="auto"/>
                        <w:left w:val="none" w:sz="0" w:space="0" w:color="auto"/>
                        <w:bottom w:val="none" w:sz="0" w:space="0" w:color="auto"/>
                        <w:right w:val="none" w:sz="0" w:space="0" w:color="auto"/>
                      </w:divBdr>
                    </w:div>
                  </w:divsChild>
                </w:div>
                <w:div w:id="1887256413">
                  <w:marLeft w:val="0"/>
                  <w:marRight w:val="0"/>
                  <w:marTop w:val="0"/>
                  <w:marBottom w:val="0"/>
                  <w:divBdr>
                    <w:top w:val="none" w:sz="0" w:space="0" w:color="auto"/>
                    <w:left w:val="none" w:sz="0" w:space="0" w:color="auto"/>
                    <w:bottom w:val="none" w:sz="0" w:space="0" w:color="auto"/>
                    <w:right w:val="none" w:sz="0" w:space="0" w:color="auto"/>
                  </w:divBdr>
                  <w:divsChild>
                    <w:div w:id="629819153">
                      <w:marLeft w:val="0"/>
                      <w:marRight w:val="0"/>
                      <w:marTop w:val="0"/>
                      <w:marBottom w:val="0"/>
                      <w:divBdr>
                        <w:top w:val="none" w:sz="0" w:space="0" w:color="auto"/>
                        <w:left w:val="none" w:sz="0" w:space="0" w:color="auto"/>
                        <w:bottom w:val="none" w:sz="0" w:space="0" w:color="auto"/>
                        <w:right w:val="none" w:sz="0" w:space="0" w:color="auto"/>
                      </w:divBdr>
                    </w:div>
                  </w:divsChild>
                </w:div>
                <w:div w:id="1681932404">
                  <w:marLeft w:val="0"/>
                  <w:marRight w:val="0"/>
                  <w:marTop w:val="0"/>
                  <w:marBottom w:val="0"/>
                  <w:divBdr>
                    <w:top w:val="none" w:sz="0" w:space="0" w:color="auto"/>
                    <w:left w:val="none" w:sz="0" w:space="0" w:color="auto"/>
                    <w:bottom w:val="none" w:sz="0" w:space="0" w:color="auto"/>
                    <w:right w:val="none" w:sz="0" w:space="0" w:color="auto"/>
                  </w:divBdr>
                  <w:divsChild>
                    <w:div w:id="2081245865">
                      <w:marLeft w:val="0"/>
                      <w:marRight w:val="0"/>
                      <w:marTop w:val="0"/>
                      <w:marBottom w:val="0"/>
                      <w:divBdr>
                        <w:top w:val="none" w:sz="0" w:space="0" w:color="auto"/>
                        <w:left w:val="none" w:sz="0" w:space="0" w:color="auto"/>
                        <w:bottom w:val="none" w:sz="0" w:space="0" w:color="auto"/>
                        <w:right w:val="none" w:sz="0" w:space="0" w:color="auto"/>
                      </w:divBdr>
                    </w:div>
                  </w:divsChild>
                </w:div>
                <w:div w:id="1479497445">
                  <w:marLeft w:val="0"/>
                  <w:marRight w:val="0"/>
                  <w:marTop w:val="0"/>
                  <w:marBottom w:val="0"/>
                  <w:divBdr>
                    <w:top w:val="none" w:sz="0" w:space="0" w:color="auto"/>
                    <w:left w:val="none" w:sz="0" w:space="0" w:color="auto"/>
                    <w:bottom w:val="none" w:sz="0" w:space="0" w:color="auto"/>
                    <w:right w:val="none" w:sz="0" w:space="0" w:color="auto"/>
                  </w:divBdr>
                  <w:divsChild>
                    <w:div w:id="130889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976029">
          <w:marLeft w:val="0"/>
          <w:marRight w:val="0"/>
          <w:marTop w:val="0"/>
          <w:marBottom w:val="0"/>
          <w:divBdr>
            <w:top w:val="none" w:sz="0" w:space="0" w:color="auto"/>
            <w:left w:val="none" w:sz="0" w:space="0" w:color="auto"/>
            <w:bottom w:val="none" w:sz="0" w:space="0" w:color="auto"/>
            <w:right w:val="none" w:sz="0" w:space="0" w:color="auto"/>
          </w:divBdr>
          <w:divsChild>
            <w:div w:id="386684162">
              <w:marLeft w:val="0"/>
              <w:marRight w:val="0"/>
              <w:marTop w:val="0"/>
              <w:marBottom w:val="0"/>
              <w:divBdr>
                <w:top w:val="none" w:sz="0" w:space="0" w:color="auto"/>
                <w:left w:val="none" w:sz="0" w:space="0" w:color="auto"/>
                <w:bottom w:val="none" w:sz="0" w:space="0" w:color="auto"/>
                <w:right w:val="none" w:sz="0" w:space="0" w:color="auto"/>
              </w:divBdr>
            </w:div>
            <w:div w:id="1579899750">
              <w:marLeft w:val="0"/>
              <w:marRight w:val="0"/>
              <w:marTop w:val="0"/>
              <w:marBottom w:val="0"/>
              <w:divBdr>
                <w:top w:val="none" w:sz="0" w:space="0" w:color="auto"/>
                <w:left w:val="none" w:sz="0" w:space="0" w:color="auto"/>
                <w:bottom w:val="none" w:sz="0" w:space="0" w:color="auto"/>
                <w:right w:val="none" w:sz="0" w:space="0" w:color="auto"/>
              </w:divBdr>
            </w:div>
            <w:div w:id="2079208041">
              <w:marLeft w:val="0"/>
              <w:marRight w:val="0"/>
              <w:marTop w:val="0"/>
              <w:marBottom w:val="0"/>
              <w:divBdr>
                <w:top w:val="none" w:sz="0" w:space="0" w:color="auto"/>
                <w:left w:val="none" w:sz="0" w:space="0" w:color="auto"/>
                <w:bottom w:val="none" w:sz="0" w:space="0" w:color="auto"/>
                <w:right w:val="none" w:sz="0" w:space="0" w:color="auto"/>
              </w:divBdr>
            </w:div>
            <w:div w:id="1880823187">
              <w:marLeft w:val="0"/>
              <w:marRight w:val="0"/>
              <w:marTop w:val="0"/>
              <w:marBottom w:val="0"/>
              <w:divBdr>
                <w:top w:val="none" w:sz="0" w:space="0" w:color="auto"/>
                <w:left w:val="none" w:sz="0" w:space="0" w:color="auto"/>
                <w:bottom w:val="none" w:sz="0" w:space="0" w:color="auto"/>
                <w:right w:val="none" w:sz="0" w:space="0" w:color="auto"/>
              </w:divBdr>
            </w:div>
            <w:div w:id="612442989">
              <w:marLeft w:val="0"/>
              <w:marRight w:val="0"/>
              <w:marTop w:val="0"/>
              <w:marBottom w:val="0"/>
              <w:divBdr>
                <w:top w:val="none" w:sz="0" w:space="0" w:color="auto"/>
                <w:left w:val="none" w:sz="0" w:space="0" w:color="auto"/>
                <w:bottom w:val="none" w:sz="0" w:space="0" w:color="auto"/>
                <w:right w:val="none" w:sz="0" w:space="0" w:color="auto"/>
              </w:divBdr>
            </w:div>
            <w:div w:id="1805417570">
              <w:marLeft w:val="0"/>
              <w:marRight w:val="0"/>
              <w:marTop w:val="0"/>
              <w:marBottom w:val="0"/>
              <w:divBdr>
                <w:top w:val="none" w:sz="0" w:space="0" w:color="auto"/>
                <w:left w:val="none" w:sz="0" w:space="0" w:color="auto"/>
                <w:bottom w:val="none" w:sz="0" w:space="0" w:color="auto"/>
                <w:right w:val="none" w:sz="0" w:space="0" w:color="auto"/>
              </w:divBdr>
            </w:div>
            <w:div w:id="1470398395">
              <w:marLeft w:val="0"/>
              <w:marRight w:val="0"/>
              <w:marTop w:val="0"/>
              <w:marBottom w:val="0"/>
              <w:divBdr>
                <w:top w:val="none" w:sz="0" w:space="0" w:color="auto"/>
                <w:left w:val="none" w:sz="0" w:space="0" w:color="auto"/>
                <w:bottom w:val="none" w:sz="0" w:space="0" w:color="auto"/>
                <w:right w:val="none" w:sz="0" w:space="0" w:color="auto"/>
              </w:divBdr>
            </w:div>
            <w:div w:id="1865820073">
              <w:marLeft w:val="0"/>
              <w:marRight w:val="0"/>
              <w:marTop w:val="0"/>
              <w:marBottom w:val="0"/>
              <w:divBdr>
                <w:top w:val="none" w:sz="0" w:space="0" w:color="auto"/>
                <w:left w:val="none" w:sz="0" w:space="0" w:color="auto"/>
                <w:bottom w:val="none" w:sz="0" w:space="0" w:color="auto"/>
                <w:right w:val="none" w:sz="0" w:space="0" w:color="auto"/>
              </w:divBdr>
            </w:div>
            <w:div w:id="282464392">
              <w:marLeft w:val="0"/>
              <w:marRight w:val="0"/>
              <w:marTop w:val="0"/>
              <w:marBottom w:val="0"/>
              <w:divBdr>
                <w:top w:val="none" w:sz="0" w:space="0" w:color="auto"/>
                <w:left w:val="none" w:sz="0" w:space="0" w:color="auto"/>
                <w:bottom w:val="none" w:sz="0" w:space="0" w:color="auto"/>
                <w:right w:val="none" w:sz="0" w:space="0" w:color="auto"/>
              </w:divBdr>
            </w:div>
            <w:div w:id="1165899750">
              <w:marLeft w:val="0"/>
              <w:marRight w:val="0"/>
              <w:marTop w:val="0"/>
              <w:marBottom w:val="0"/>
              <w:divBdr>
                <w:top w:val="none" w:sz="0" w:space="0" w:color="auto"/>
                <w:left w:val="none" w:sz="0" w:space="0" w:color="auto"/>
                <w:bottom w:val="none" w:sz="0" w:space="0" w:color="auto"/>
                <w:right w:val="none" w:sz="0" w:space="0" w:color="auto"/>
              </w:divBdr>
            </w:div>
            <w:div w:id="176503784">
              <w:marLeft w:val="0"/>
              <w:marRight w:val="0"/>
              <w:marTop w:val="0"/>
              <w:marBottom w:val="0"/>
              <w:divBdr>
                <w:top w:val="none" w:sz="0" w:space="0" w:color="auto"/>
                <w:left w:val="none" w:sz="0" w:space="0" w:color="auto"/>
                <w:bottom w:val="none" w:sz="0" w:space="0" w:color="auto"/>
                <w:right w:val="none" w:sz="0" w:space="0" w:color="auto"/>
              </w:divBdr>
            </w:div>
            <w:div w:id="366415166">
              <w:marLeft w:val="0"/>
              <w:marRight w:val="0"/>
              <w:marTop w:val="0"/>
              <w:marBottom w:val="0"/>
              <w:divBdr>
                <w:top w:val="none" w:sz="0" w:space="0" w:color="auto"/>
                <w:left w:val="none" w:sz="0" w:space="0" w:color="auto"/>
                <w:bottom w:val="none" w:sz="0" w:space="0" w:color="auto"/>
                <w:right w:val="none" w:sz="0" w:space="0" w:color="auto"/>
              </w:divBdr>
            </w:div>
            <w:div w:id="1304775794">
              <w:marLeft w:val="0"/>
              <w:marRight w:val="0"/>
              <w:marTop w:val="0"/>
              <w:marBottom w:val="0"/>
              <w:divBdr>
                <w:top w:val="none" w:sz="0" w:space="0" w:color="auto"/>
                <w:left w:val="none" w:sz="0" w:space="0" w:color="auto"/>
                <w:bottom w:val="none" w:sz="0" w:space="0" w:color="auto"/>
                <w:right w:val="none" w:sz="0" w:space="0" w:color="auto"/>
              </w:divBdr>
            </w:div>
            <w:div w:id="319235945">
              <w:marLeft w:val="0"/>
              <w:marRight w:val="0"/>
              <w:marTop w:val="0"/>
              <w:marBottom w:val="0"/>
              <w:divBdr>
                <w:top w:val="none" w:sz="0" w:space="0" w:color="auto"/>
                <w:left w:val="none" w:sz="0" w:space="0" w:color="auto"/>
                <w:bottom w:val="none" w:sz="0" w:space="0" w:color="auto"/>
                <w:right w:val="none" w:sz="0" w:space="0" w:color="auto"/>
              </w:divBdr>
            </w:div>
            <w:div w:id="1117062150">
              <w:marLeft w:val="0"/>
              <w:marRight w:val="0"/>
              <w:marTop w:val="0"/>
              <w:marBottom w:val="0"/>
              <w:divBdr>
                <w:top w:val="none" w:sz="0" w:space="0" w:color="auto"/>
                <w:left w:val="none" w:sz="0" w:space="0" w:color="auto"/>
                <w:bottom w:val="none" w:sz="0" w:space="0" w:color="auto"/>
                <w:right w:val="none" w:sz="0" w:space="0" w:color="auto"/>
              </w:divBdr>
            </w:div>
            <w:div w:id="1108431257">
              <w:marLeft w:val="0"/>
              <w:marRight w:val="0"/>
              <w:marTop w:val="0"/>
              <w:marBottom w:val="0"/>
              <w:divBdr>
                <w:top w:val="none" w:sz="0" w:space="0" w:color="auto"/>
                <w:left w:val="none" w:sz="0" w:space="0" w:color="auto"/>
                <w:bottom w:val="none" w:sz="0" w:space="0" w:color="auto"/>
                <w:right w:val="none" w:sz="0" w:space="0" w:color="auto"/>
              </w:divBdr>
            </w:div>
            <w:div w:id="23213177">
              <w:marLeft w:val="0"/>
              <w:marRight w:val="0"/>
              <w:marTop w:val="0"/>
              <w:marBottom w:val="0"/>
              <w:divBdr>
                <w:top w:val="none" w:sz="0" w:space="0" w:color="auto"/>
                <w:left w:val="none" w:sz="0" w:space="0" w:color="auto"/>
                <w:bottom w:val="none" w:sz="0" w:space="0" w:color="auto"/>
                <w:right w:val="none" w:sz="0" w:space="0" w:color="auto"/>
              </w:divBdr>
            </w:div>
            <w:div w:id="629167405">
              <w:marLeft w:val="0"/>
              <w:marRight w:val="0"/>
              <w:marTop w:val="0"/>
              <w:marBottom w:val="0"/>
              <w:divBdr>
                <w:top w:val="none" w:sz="0" w:space="0" w:color="auto"/>
                <w:left w:val="none" w:sz="0" w:space="0" w:color="auto"/>
                <w:bottom w:val="none" w:sz="0" w:space="0" w:color="auto"/>
                <w:right w:val="none" w:sz="0" w:space="0" w:color="auto"/>
              </w:divBdr>
            </w:div>
            <w:div w:id="1102186920">
              <w:marLeft w:val="0"/>
              <w:marRight w:val="0"/>
              <w:marTop w:val="0"/>
              <w:marBottom w:val="0"/>
              <w:divBdr>
                <w:top w:val="none" w:sz="0" w:space="0" w:color="auto"/>
                <w:left w:val="none" w:sz="0" w:space="0" w:color="auto"/>
                <w:bottom w:val="none" w:sz="0" w:space="0" w:color="auto"/>
                <w:right w:val="none" w:sz="0" w:space="0" w:color="auto"/>
              </w:divBdr>
            </w:div>
            <w:div w:id="127629256">
              <w:marLeft w:val="0"/>
              <w:marRight w:val="0"/>
              <w:marTop w:val="0"/>
              <w:marBottom w:val="0"/>
              <w:divBdr>
                <w:top w:val="none" w:sz="0" w:space="0" w:color="auto"/>
                <w:left w:val="none" w:sz="0" w:space="0" w:color="auto"/>
                <w:bottom w:val="none" w:sz="0" w:space="0" w:color="auto"/>
                <w:right w:val="none" w:sz="0" w:space="0" w:color="auto"/>
              </w:divBdr>
            </w:div>
          </w:divsChild>
        </w:div>
        <w:div w:id="19865378">
          <w:marLeft w:val="0"/>
          <w:marRight w:val="0"/>
          <w:marTop w:val="0"/>
          <w:marBottom w:val="0"/>
          <w:divBdr>
            <w:top w:val="none" w:sz="0" w:space="0" w:color="auto"/>
            <w:left w:val="none" w:sz="0" w:space="0" w:color="auto"/>
            <w:bottom w:val="none" w:sz="0" w:space="0" w:color="auto"/>
            <w:right w:val="none" w:sz="0" w:space="0" w:color="auto"/>
          </w:divBdr>
          <w:divsChild>
            <w:div w:id="788402201">
              <w:marLeft w:val="0"/>
              <w:marRight w:val="0"/>
              <w:marTop w:val="0"/>
              <w:marBottom w:val="0"/>
              <w:divBdr>
                <w:top w:val="none" w:sz="0" w:space="0" w:color="auto"/>
                <w:left w:val="none" w:sz="0" w:space="0" w:color="auto"/>
                <w:bottom w:val="none" w:sz="0" w:space="0" w:color="auto"/>
                <w:right w:val="none" w:sz="0" w:space="0" w:color="auto"/>
              </w:divBdr>
            </w:div>
            <w:div w:id="923688206">
              <w:marLeft w:val="0"/>
              <w:marRight w:val="0"/>
              <w:marTop w:val="0"/>
              <w:marBottom w:val="0"/>
              <w:divBdr>
                <w:top w:val="none" w:sz="0" w:space="0" w:color="auto"/>
                <w:left w:val="none" w:sz="0" w:space="0" w:color="auto"/>
                <w:bottom w:val="none" w:sz="0" w:space="0" w:color="auto"/>
                <w:right w:val="none" w:sz="0" w:space="0" w:color="auto"/>
              </w:divBdr>
            </w:div>
            <w:div w:id="653922421">
              <w:marLeft w:val="0"/>
              <w:marRight w:val="0"/>
              <w:marTop w:val="0"/>
              <w:marBottom w:val="0"/>
              <w:divBdr>
                <w:top w:val="none" w:sz="0" w:space="0" w:color="auto"/>
                <w:left w:val="none" w:sz="0" w:space="0" w:color="auto"/>
                <w:bottom w:val="none" w:sz="0" w:space="0" w:color="auto"/>
                <w:right w:val="none" w:sz="0" w:space="0" w:color="auto"/>
              </w:divBdr>
            </w:div>
            <w:div w:id="2098401748">
              <w:marLeft w:val="0"/>
              <w:marRight w:val="0"/>
              <w:marTop w:val="0"/>
              <w:marBottom w:val="0"/>
              <w:divBdr>
                <w:top w:val="none" w:sz="0" w:space="0" w:color="auto"/>
                <w:left w:val="none" w:sz="0" w:space="0" w:color="auto"/>
                <w:bottom w:val="none" w:sz="0" w:space="0" w:color="auto"/>
                <w:right w:val="none" w:sz="0" w:space="0" w:color="auto"/>
              </w:divBdr>
            </w:div>
            <w:div w:id="425813689">
              <w:marLeft w:val="0"/>
              <w:marRight w:val="0"/>
              <w:marTop w:val="0"/>
              <w:marBottom w:val="0"/>
              <w:divBdr>
                <w:top w:val="none" w:sz="0" w:space="0" w:color="auto"/>
                <w:left w:val="none" w:sz="0" w:space="0" w:color="auto"/>
                <w:bottom w:val="none" w:sz="0" w:space="0" w:color="auto"/>
                <w:right w:val="none" w:sz="0" w:space="0" w:color="auto"/>
              </w:divBdr>
            </w:div>
            <w:div w:id="583882776">
              <w:marLeft w:val="0"/>
              <w:marRight w:val="0"/>
              <w:marTop w:val="0"/>
              <w:marBottom w:val="0"/>
              <w:divBdr>
                <w:top w:val="none" w:sz="0" w:space="0" w:color="auto"/>
                <w:left w:val="none" w:sz="0" w:space="0" w:color="auto"/>
                <w:bottom w:val="none" w:sz="0" w:space="0" w:color="auto"/>
                <w:right w:val="none" w:sz="0" w:space="0" w:color="auto"/>
              </w:divBdr>
            </w:div>
            <w:div w:id="925504783">
              <w:marLeft w:val="0"/>
              <w:marRight w:val="0"/>
              <w:marTop w:val="0"/>
              <w:marBottom w:val="0"/>
              <w:divBdr>
                <w:top w:val="none" w:sz="0" w:space="0" w:color="auto"/>
                <w:left w:val="none" w:sz="0" w:space="0" w:color="auto"/>
                <w:bottom w:val="none" w:sz="0" w:space="0" w:color="auto"/>
                <w:right w:val="none" w:sz="0" w:space="0" w:color="auto"/>
              </w:divBdr>
            </w:div>
            <w:div w:id="479466566">
              <w:marLeft w:val="0"/>
              <w:marRight w:val="0"/>
              <w:marTop w:val="0"/>
              <w:marBottom w:val="0"/>
              <w:divBdr>
                <w:top w:val="none" w:sz="0" w:space="0" w:color="auto"/>
                <w:left w:val="none" w:sz="0" w:space="0" w:color="auto"/>
                <w:bottom w:val="none" w:sz="0" w:space="0" w:color="auto"/>
                <w:right w:val="none" w:sz="0" w:space="0" w:color="auto"/>
              </w:divBdr>
            </w:div>
            <w:div w:id="1489861758">
              <w:marLeft w:val="0"/>
              <w:marRight w:val="0"/>
              <w:marTop w:val="0"/>
              <w:marBottom w:val="0"/>
              <w:divBdr>
                <w:top w:val="none" w:sz="0" w:space="0" w:color="auto"/>
                <w:left w:val="none" w:sz="0" w:space="0" w:color="auto"/>
                <w:bottom w:val="none" w:sz="0" w:space="0" w:color="auto"/>
                <w:right w:val="none" w:sz="0" w:space="0" w:color="auto"/>
              </w:divBdr>
            </w:div>
            <w:div w:id="1492453244">
              <w:marLeft w:val="0"/>
              <w:marRight w:val="0"/>
              <w:marTop w:val="0"/>
              <w:marBottom w:val="0"/>
              <w:divBdr>
                <w:top w:val="none" w:sz="0" w:space="0" w:color="auto"/>
                <w:left w:val="none" w:sz="0" w:space="0" w:color="auto"/>
                <w:bottom w:val="none" w:sz="0" w:space="0" w:color="auto"/>
                <w:right w:val="none" w:sz="0" w:space="0" w:color="auto"/>
              </w:divBdr>
            </w:div>
            <w:div w:id="1979874116">
              <w:marLeft w:val="0"/>
              <w:marRight w:val="0"/>
              <w:marTop w:val="0"/>
              <w:marBottom w:val="0"/>
              <w:divBdr>
                <w:top w:val="none" w:sz="0" w:space="0" w:color="auto"/>
                <w:left w:val="none" w:sz="0" w:space="0" w:color="auto"/>
                <w:bottom w:val="none" w:sz="0" w:space="0" w:color="auto"/>
                <w:right w:val="none" w:sz="0" w:space="0" w:color="auto"/>
              </w:divBdr>
            </w:div>
            <w:div w:id="332338958">
              <w:marLeft w:val="0"/>
              <w:marRight w:val="0"/>
              <w:marTop w:val="0"/>
              <w:marBottom w:val="0"/>
              <w:divBdr>
                <w:top w:val="none" w:sz="0" w:space="0" w:color="auto"/>
                <w:left w:val="none" w:sz="0" w:space="0" w:color="auto"/>
                <w:bottom w:val="none" w:sz="0" w:space="0" w:color="auto"/>
                <w:right w:val="none" w:sz="0" w:space="0" w:color="auto"/>
              </w:divBdr>
            </w:div>
            <w:div w:id="512495741">
              <w:marLeft w:val="0"/>
              <w:marRight w:val="0"/>
              <w:marTop w:val="0"/>
              <w:marBottom w:val="0"/>
              <w:divBdr>
                <w:top w:val="none" w:sz="0" w:space="0" w:color="auto"/>
                <w:left w:val="none" w:sz="0" w:space="0" w:color="auto"/>
                <w:bottom w:val="none" w:sz="0" w:space="0" w:color="auto"/>
                <w:right w:val="none" w:sz="0" w:space="0" w:color="auto"/>
              </w:divBdr>
            </w:div>
            <w:div w:id="455374007">
              <w:marLeft w:val="0"/>
              <w:marRight w:val="0"/>
              <w:marTop w:val="0"/>
              <w:marBottom w:val="0"/>
              <w:divBdr>
                <w:top w:val="none" w:sz="0" w:space="0" w:color="auto"/>
                <w:left w:val="none" w:sz="0" w:space="0" w:color="auto"/>
                <w:bottom w:val="none" w:sz="0" w:space="0" w:color="auto"/>
                <w:right w:val="none" w:sz="0" w:space="0" w:color="auto"/>
              </w:divBdr>
            </w:div>
            <w:div w:id="1586497362">
              <w:marLeft w:val="0"/>
              <w:marRight w:val="0"/>
              <w:marTop w:val="0"/>
              <w:marBottom w:val="0"/>
              <w:divBdr>
                <w:top w:val="none" w:sz="0" w:space="0" w:color="auto"/>
                <w:left w:val="none" w:sz="0" w:space="0" w:color="auto"/>
                <w:bottom w:val="none" w:sz="0" w:space="0" w:color="auto"/>
                <w:right w:val="none" w:sz="0" w:space="0" w:color="auto"/>
              </w:divBdr>
            </w:div>
            <w:div w:id="1512064926">
              <w:marLeft w:val="0"/>
              <w:marRight w:val="0"/>
              <w:marTop w:val="0"/>
              <w:marBottom w:val="0"/>
              <w:divBdr>
                <w:top w:val="none" w:sz="0" w:space="0" w:color="auto"/>
                <w:left w:val="none" w:sz="0" w:space="0" w:color="auto"/>
                <w:bottom w:val="none" w:sz="0" w:space="0" w:color="auto"/>
                <w:right w:val="none" w:sz="0" w:space="0" w:color="auto"/>
              </w:divBdr>
            </w:div>
            <w:div w:id="1460100751">
              <w:marLeft w:val="0"/>
              <w:marRight w:val="0"/>
              <w:marTop w:val="0"/>
              <w:marBottom w:val="0"/>
              <w:divBdr>
                <w:top w:val="none" w:sz="0" w:space="0" w:color="auto"/>
                <w:left w:val="none" w:sz="0" w:space="0" w:color="auto"/>
                <w:bottom w:val="none" w:sz="0" w:space="0" w:color="auto"/>
                <w:right w:val="none" w:sz="0" w:space="0" w:color="auto"/>
              </w:divBdr>
            </w:div>
            <w:div w:id="993141044">
              <w:marLeft w:val="0"/>
              <w:marRight w:val="0"/>
              <w:marTop w:val="0"/>
              <w:marBottom w:val="0"/>
              <w:divBdr>
                <w:top w:val="none" w:sz="0" w:space="0" w:color="auto"/>
                <w:left w:val="none" w:sz="0" w:space="0" w:color="auto"/>
                <w:bottom w:val="none" w:sz="0" w:space="0" w:color="auto"/>
                <w:right w:val="none" w:sz="0" w:space="0" w:color="auto"/>
              </w:divBdr>
            </w:div>
            <w:div w:id="937636552">
              <w:marLeft w:val="0"/>
              <w:marRight w:val="0"/>
              <w:marTop w:val="0"/>
              <w:marBottom w:val="0"/>
              <w:divBdr>
                <w:top w:val="none" w:sz="0" w:space="0" w:color="auto"/>
                <w:left w:val="none" w:sz="0" w:space="0" w:color="auto"/>
                <w:bottom w:val="none" w:sz="0" w:space="0" w:color="auto"/>
                <w:right w:val="none" w:sz="0" w:space="0" w:color="auto"/>
              </w:divBdr>
            </w:div>
            <w:div w:id="1802186125">
              <w:marLeft w:val="0"/>
              <w:marRight w:val="0"/>
              <w:marTop w:val="0"/>
              <w:marBottom w:val="0"/>
              <w:divBdr>
                <w:top w:val="none" w:sz="0" w:space="0" w:color="auto"/>
                <w:left w:val="none" w:sz="0" w:space="0" w:color="auto"/>
                <w:bottom w:val="none" w:sz="0" w:space="0" w:color="auto"/>
                <w:right w:val="none" w:sz="0" w:space="0" w:color="auto"/>
              </w:divBdr>
            </w:div>
          </w:divsChild>
        </w:div>
        <w:div w:id="1404376505">
          <w:marLeft w:val="0"/>
          <w:marRight w:val="0"/>
          <w:marTop w:val="0"/>
          <w:marBottom w:val="0"/>
          <w:divBdr>
            <w:top w:val="none" w:sz="0" w:space="0" w:color="auto"/>
            <w:left w:val="none" w:sz="0" w:space="0" w:color="auto"/>
            <w:bottom w:val="none" w:sz="0" w:space="0" w:color="auto"/>
            <w:right w:val="none" w:sz="0" w:space="0" w:color="auto"/>
          </w:divBdr>
          <w:divsChild>
            <w:div w:id="1759055042">
              <w:marLeft w:val="0"/>
              <w:marRight w:val="0"/>
              <w:marTop w:val="0"/>
              <w:marBottom w:val="0"/>
              <w:divBdr>
                <w:top w:val="none" w:sz="0" w:space="0" w:color="auto"/>
                <w:left w:val="none" w:sz="0" w:space="0" w:color="auto"/>
                <w:bottom w:val="none" w:sz="0" w:space="0" w:color="auto"/>
                <w:right w:val="none" w:sz="0" w:space="0" w:color="auto"/>
              </w:divBdr>
            </w:div>
            <w:div w:id="1954940798">
              <w:marLeft w:val="0"/>
              <w:marRight w:val="0"/>
              <w:marTop w:val="0"/>
              <w:marBottom w:val="0"/>
              <w:divBdr>
                <w:top w:val="none" w:sz="0" w:space="0" w:color="auto"/>
                <w:left w:val="none" w:sz="0" w:space="0" w:color="auto"/>
                <w:bottom w:val="none" w:sz="0" w:space="0" w:color="auto"/>
                <w:right w:val="none" w:sz="0" w:space="0" w:color="auto"/>
              </w:divBdr>
            </w:div>
            <w:div w:id="2012180556">
              <w:marLeft w:val="0"/>
              <w:marRight w:val="0"/>
              <w:marTop w:val="0"/>
              <w:marBottom w:val="0"/>
              <w:divBdr>
                <w:top w:val="none" w:sz="0" w:space="0" w:color="auto"/>
                <w:left w:val="none" w:sz="0" w:space="0" w:color="auto"/>
                <w:bottom w:val="none" w:sz="0" w:space="0" w:color="auto"/>
                <w:right w:val="none" w:sz="0" w:space="0" w:color="auto"/>
              </w:divBdr>
            </w:div>
            <w:div w:id="353507442">
              <w:marLeft w:val="0"/>
              <w:marRight w:val="0"/>
              <w:marTop w:val="0"/>
              <w:marBottom w:val="0"/>
              <w:divBdr>
                <w:top w:val="none" w:sz="0" w:space="0" w:color="auto"/>
                <w:left w:val="none" w:sz="0" w:space="0" w:color="auto"/>
                <w:bottom w:val="none" w:sz="0" w:space="0" w:color="auto"/>
                <w:right w:val="none" w:sz="0" w:space="0" w:color="auto"/>
              </w:divBdr>
            </w:div>
            <w:div w:id="1573003532">
              <w:marLeft w:val="0"/>
              <w:marRight w:val="0"/>
              <w:marTop w:val="0"/>
              <w:marBottom w:val="0"/>
              <w:divBdr>
                <w:top w:val="none" w:sz="0" w:space="0" w:color="auto"/>
                <w:left w:val="none" w:sz="0" w:space="0" w:color="auto"/>
                <w:bottom w:val="none" w:sz="0" w:space="0" w:color="auto"/>
                <w:right w:val="none" w:sz="0" w:space="0" w:color="auto"/>
              </w:divBdr>
            </w:div>
            <w:div w:id="2108112293">
              <w:marLeft w:val="0"/>
              <w:marRight w:val="0"/>
              <w:marTop w:val="0"/>
              <w:marBottom w:val="0"/>
              <w:divBdr>
                <w:top w:val="none" w:sz="0" w:space="0" w:color="auto"/>
                <w:left w:val="none" w:sz="0" w:space="0" w:color="auto"/>
                <w:bottom w:val="none" w:sz="0" w:space="0" w:color="auto"/>
                <w:right w:val="none" w:sz="0" w:space="0" w:color="auto"/>
              </w:divBdr>
            </w:div>
            <w:div w:id="1999574176">
              <w:marLeft w:val="0"/>
              <w:marRight w:val="0"/>
              <w:marTop w:val="0"/>
              <w:marBottom w:val="0"/>
              <w:divBdr>
                <w:top w:val="none" w:sz="0" w:space="0" w:color="auto"/>
                <w:left w:val="none" w:sz="0" w:space="0" w:color="auto"/>
                <w:bottom w:val="none" w:sz="0" w:space="0" w:color="auto"/>
                <w:right w:val="none" w:sz="0" w:space="0" w:color="auto"/>
              </w:divBdr>
            </w:div>
            <w:div w:id="313263485">
              <w:marLeft w:val="0"/>
              <w:marRight w:val="0"/>
              <w:marTop w:val="0"/>
              <w:marBottom w:val="0"/>
              <w:divBdr>
                <w:top w:val="none" w:sz="0" w:space="0" w:color="auto"/>
                <w:left w:val="none" w:sz="0" w:space="0" w:color="auto"/>
                <w:bottom w:val="none" w:sz="0" w:space="0" w:color="auto"/>
                <w:right w:val="none" w:sz="0" w:space="0" w:color="auto"/>
              </w:divBdr>
            </w:div>
            <w:div w:id="1495947503">
              <w:marLeft w:val="0"/>
              <w:marRight w:val="0"/>
              <w:marTop w:val="0"/>
              <w:marBottom w:val="0"/>
              <w:divBdr>
                <w:top w:val="none" w:sz="0" w:space="0" w:color="auto"/>
                <w:left w:val="none" w:sz="0" w:space="0" w:color="auto"/>
                <w:bottom w:val="none" w:sz="0" w:space="0" w:color="auto"/>
                <w:right w:val="none" w:sz="0" w:space="0" w:color="auto"/>
              </w:divBdr>
            </w:div>
            <w:div w:id="2023778443">
              <w:marLeft w:val="0"/>
              <w:marRight w:val="0"/>
              <w:marTop w:val="0"/>
              <w:marBottom w:val="0"/>
              <w:divBdr>
                <w:top w:val="none" w:sz="0" w:space="0" w:color="auto"/>
                <w:left w:val="none" w:sz="0" w:space="0" w:color="auto"/>
                <w:bottom w:val="none" w:sz="0" w:space="0" w:color="auto"/>
                <w:right w:val="none" w:sz="0" w:space="0" w:color="auto"/>
              </w:divBdr>
            </w:div>
            <w:div w:id="209997788">
              <w:marLeft w:val="0"/>
              <w:marRight w:val="0"/>
              <w:marTop w:val="0"/>
              <w:marBottom w:val="0"/>
              <w:divBdr>
                <w:top w:val="none" w:sz="0" w:space="0" w:color="auto"/>
                <w:left w:val="none" w:sz="0" w:space="0" w:color="auto"/>
                <w:bottom w:val="none" w:sz="0" w:space="0" w:color="auto"/>
                <w:right w:val="none" w:sz="0" w:space="0" w:color="auto"/>
              </w:divBdr>
            </w:div>
            <w:div w:id="1229148181">
              <w:marLeft w:val="0"/>
              <w:marRight w:val="0"/>
              <w:marTop w:val="0"/>
              <w:marBottom w:val="0"/>
              <w:divBdr>
                <w:top w:val="none" w:sz="0" w:space="0" w:color="auto"/>
                <w:left w:val="none" w:sz="0" w:space="0" w:color="auto"/>
                <w:bottom w:val="none" w:sz="0" w:space="0" w:color="auto"/>
                <w:right w:val="none" w:sz="0" w:space="0" w:color="auto"/>
              </w:divBdr>
            </w:div>
            <w:div w:id="2026396581">
              <w:marLeft w:val="0"/>
              <w:marRight w:val="0"/>
              <w:marTop w:val="0"/>
              <w:marBottom w:val="0"/>
              <w:divBdr>
                <w:top w:val="none" w:sz="0" w:space="0" w:color="auto"/>
                <w:left w:val="none" w:sz="0" w:space="0" w:color="auto"/>
                <w:bottom w:val="none" w:sz="0" w:space="0" w:color="auto"/>
                <w:right w:val="none" w:sz="0" w:space="0" w:color="auto"/>
              </w:divBdr>
            </w:div>
            <w:div w:id="940604246">
              <w:marLeft w:val="0"/>
              <w:marRight w:val="0"/>
              <w:marTop w:val="0"/>
              <w:marBottom w:val="0"/>
              <w:divBdr>
                <w:top w:val="none" w:sz="0" w:space="0" w:color="auto"/>
                <w:left w:val="none" w:sz="0" w:space="0" w:color="auto"/>
                <w:bottom w:val="none" w:sz="0" w:space="0" w:color="auto"/>
                <w:right w:val="none" w:sz="0" w:space="0" w:color="auto"/>
              </w:divBdr>
            </w:div>
            <w:div w:id="740177865">
              <w:marLeft w:val="0"/>
              <w:marRight w:val="0"/>
              <w:marTop w:val="0"/>
              <w:marBottom w:val="0"/>
              <w:divBdr>
                <w:top w:val="none" w:sz="0" w:space="0" w:color="auto"/>
                <w:left w:val="none" w:sz="0" w:space="0" w:color="auto"/>
                <w:bottom w:val="none" w:sz="0" w:space="0" w:color="auto"/>
                <w:right w:val="none" w:sz="0" w:space="0" w:color="auto"/>
              </w:divBdr>
            </w:div>
            <w:div w:id="803740058">
              <w:marLeft w:val="0"/>
              <w:marRight w:val="0"/>
              <w:marTop w:val="0"/>
              <w:marBottom w:val="0"/>
              <w:divBdr>
                <w:top w:val="none" w:sz="0" w:space="0" w:color="auto"/>
                <w:left w:val="none" w:sz="0" w:space="0" w:color="auto"/>
                <w:bottom w:val="none" w:sz="0" w:space="0" w:color="auto"/>
                <w:right w:val="none" w:sz="0" w:space="0" w:color="auto"/>
              </w:divBdr>
            </w:div>
            <w:div w:id="1132359386">
              <w:marLeft w:val="0"/>
              <w:marRight w:val="0"/>
              <w:marTop w:val="0"/>
              <w:marBottom w:val="0"/>
              <w:divBdr>
                <w:top w:val="none" w:sz="0" w:space="0" w:color="auto"/>
                <w:left w:val="none" w:sz="0" w:space="0" w:color="auto"/>
                <w:bottom w:val="none" w:sz="0" w:space="0" w:color="auto"/>
                <w:right w:val="none" w:sz="0" w:space="0" w:color="auto"/>
              </w:divBdr>
            </w:div>
            <w:div w:id="898828300">
              <w:marLeft w:val="0"/>
              <w:marRight w:val="0"/>
              <w:marTop w:val="0"/>
              <w:marBottom w:val="0"/>
              <w:divBdr>
                <w:top w:val="none" w:sz="0" w:space="0" w:color="auto"/>
                <w:left w:val="none" w:sz="0" w:space="0" w:color="auto"/>
                <w:bottom w:val="none" w:sz="0" w:space="0" w:color="auto"/>
                <w:right w:val="none" w:sz="0" w:space="0" w:color="auto"/>
              </w:divBdr>
            </w:div>
            <w:div w:id="422458982">
              <w:marLeft w:val="0"/>
              <w:marRight w:val="0"/>
              <w:marTop w:val="0"/>
              <w:marBottom w:val="0"/>
              <w:divBdr>
                <w:top w:val="none" w:sz="0" w:space="0" w:color="auto"/>
                <w:left w:val="none" w:sz="0" w:space="0" w:color="auto"/>
                <w:bottom w:val="none" w:sz="0" w:space="0" w:color="auto"/>
                <w:right w:val="none" w:sz="0" w:space="0" w:color="auto"/>
              </w:divBdr>
            </w:div>
            <w:div w:id="1845705310">
              <w:marLeft w:val="0"/>
              <w:marRight w:val="0"/>
              <w:marTop w:val="0"/>
              <w:marBottom w:val="0"/>
              <w:divBdr>
                <w:top w:val="none" w:sz="0" w:space="0" w:color="auto"/>
                <w:left w:val="none" w:sz="0" w:space="0" w:color="auto"/>
                <w:bottom w:val="none" w:sz="0" w:space="0" w:color="auto"/>
                <w:right w:val="none" w:sz="0" w:space="0" w:color="auto"/>
              </w:divBdr>
            </w:div>
          </w:divsChild>
        </w:div>
        <w:div w:id="283124084">
          <w:marLeft w:val="0"/>
          <w:marRight w:val="0"/>
          <w:marTop w:val="0"/>
          <w:marBottom w:val="0"/>
          <w:divBdr>
            <w:top w:val="none" w:sz="0" w:space="0" w:color="auto"/>
            <w:left w:val="none" w:sz="0" w:space="0" w:color="auto"/>
            <w:bottom w:val="none" w:sz="0" w:space="0" w:color="auto"/>
            <w:right w:val="none" w:sz="0" w:space="0" w:color="auto"/>
          </w:divBdr>
          <w:divsChild>
            <w:div w:id="1863978763">
              <w:marLeft w:val="0"/>
              <w:marRight w:val="0"/>
              <w:marTop w:val="0"/>
              <w:marBottom w:val="0"/>
              <w:divBdr>
                <w:top w:val="none" w:sz="0" w:space="0" w:color="auto"/>
                <w:left w:val="none" w:sz="0" w:space="0" w:color="auto"/>
                <w:bottom w:val="none" w:sz="0" w:space="0" w:color="auto"/>
                <w:right w:val="none" w:sz="0" w:space="0" w:color="auto"/>
              </w:divBdr>
            </w:div>
            <w:div w:id="769157036">
              <w:marLeft w:val="0"/>
              <w:marRight w:val="0"/>
              <w:marTop w:val="0"/>
              <w:marBottom w:val="0"/>
              <w:divBdr>
                <w:top w:val="none" w:sz="0" w:space="0" w:color="auto"/>
                <w:left w:val="none" w:sz="0" w:space="0" w:color="auto"/>
                <w:bottom w:val="none" w:sz="0" w:space="0" w:color="auto"/>
                <w:right w:val="none" w:sz="0" w:space="0" w:color="auto"/>
              </w:divBdr>
            </w:div>
            <w:div w:id="1711953598">
              <w:marLeft w:val="0"/>
              <w:marRight w:val="0"/>
              <w:marTop w:val="0"/>
              <w:marBottom w:val="0"/>
              <w:divBdr>
                <w:top w:val="none" w:sz="0" w:space="0" w:color="auto"/>
                <w:left w:val="none" w:sz="0" w:space="0" w:color="auto"/>
                <w:bottom w:val="none" w:sz="0" w:space="0" w:color="auto"/>
                <w:right w:val="none" w:sz="0" w:space="0" w:color="auto"/>
              </w:divBdr>
            </w:div>
            <w:div w:id="146847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mailto:sas@vgregion.se" TargetMode="External" Id="rId8" /><Relationship Type="http://schemas.openxmlformats.org/officeDocument/2006/relationships/image" Target="media/image1.png" Id="rId13" /><Relationship Type="http://schemas.openxmlformats.org/officeDocument/2006/relationships/footer" Target="footer2.xml" Id="rId18" /><Relationship Type="http://schemas.openxmlformats.org/officeDocument/2006/relationships/settings" Target="settings.xml" Id="rId3" /><Relationship Type="http://schemas.openxmlformats.org/officeDocument/2006/relationships/fontTable" Target="fontTable.xml" Id="rId21" /><Relationship Type="http://schemas.openxmlformats.org/officeDocument/2006/relationships/hyperlink" Target="mailto:sas@vgregion.se" TargetMode="External" Id="rId7" /><Relationship Type="http://schemas.openxmlformats.org/officeDocument/2006/relationships/hyperlink" Target="https://mellanarkiv-offentlig.vgregion.se/alfresco/s/archive/stream/public/v1/source/available/sofia/sas9613-1190749860-127/surrogate/Hantering%20av%20forskningsstudier%20S%c3%b6dra%20%c3%84lvsborgs%20sjukhus%20(S%c3%84S)%20.pdf" TargetMode="External" Id="rId12" /><Relationship Type="http://schemas.openxmlformats.org/officeDocument/2006/relationships/footer" Target="footer1.xml" Id="rId17" /><Relationship Type="http://schemas.openxmlformats.org/officeDocument/2006/relationships/styles" Target="styles.xml" Id="rId2"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insidan.vgregion.se/forvaltningar/sodra-alvsborgs-sjukhus/stod-och-tjanster/sakerhet-och-krisberedskap/informationssakerhet2/anmalan-ny-behandling-av-personuppgifter/" TargetMode="External" Id="rId11" /><Relationship Type="http://schemas.openxmlformats.org/officeDocument/2006/relationships/footnotes" Target="footnotes.xml" Id="rId5" /><Relationship Type="http://schemas.openxmlformats.org/officeDocument/2006/relationships/image" Target="media/image3.png" Id="rId15" /><Relationship Type="http://schemas.openxmlformats.org/officeDocument/2006/relationships/hyperlink" Target="mailto:sas@vgregion.se" TargetMode="External" Id="rId10" /><Relationship Type="http://schemas.openxmlformats.org/officeDocument/2006/relationships/header" Target="header2.xml" Id="rId19" /><Relationship Type="http://schemas.openxmlformats.org/officeDocument/2006/relationships/webSettings" Target="webSettings.xml" Id="rId4" /><Relationship Type="http://schemas.openxmlformats.org/officeDocument/2006/relationships/hyperlink" Target="https://insidan.vgregion.se/forvaltningar/sodra-alvsborgs-sjukhus/stod-och-tjanster/sakerhet-och-krisberedskap/informationssakerhet2/anmalan-ny-behandling-av-personuppgifter/" TargetMode="External" Id="rId9" /><Relationship Type="http://schemas.openxmlformats.org/officeDocument/2006/relationships/image" Target="media/image2.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2762</Words>
  <Characters>14640</Characters>
  <Application>Microsoft Office Word</Application>
  <DocSecurity>0</DocSecurity>
  <Lines>122</Lines>
  <Paragraphs>34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17368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Personuppgifter och personuppgiftsbehandling inom SÄS – hantering av register och behandlingsregistret</dc:title>
  <dc:subject/>
  <dc:creator/>
  <keywords/>
  <lastModifiedBy/>
  <revision>1</revision>
  <dcterms:created xsi:type="dcterms:W3CDTF">2026-06-10T07:18:00.0000000Z</dcterms:created>
  <dcterms:modified xsi:type="dcterms:W3CDTF">2026-06-11T05:42:00.0000000Z</dcterms:modified>
</coreProperties>
</file>