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5314B" w14:textId="77777777" w:rsidR="00051A87" w:rsidRDefault="00051A87" w:rsidP="00100C57">
      <w:pPr>
        <w:pStyle w:val="Heading2"/>
        <w:rPr>
          <w:rFonts w:eastAsia="MS Gothic" w:cs="Times New Roman"/>
          <w:b/>
          <w:color w:val="auto"/>
          <w:kern w:val="32"/>
          <w:sz w:val="44"/>
          <w:szCs w:val="32"/>
        </w:rPr>
      </w:pPr>
      <w:bookmarkStart w:id="0" w:name="_Toc442261061"/>
      <w:r w:rsidRPr="006C4B41">
        <w:rPr>
          <w:rFonts w:eastAsia="MS Gothic" w:cs="Times New Roman"/>
          <w:b/>
          <w:color w:val="auto"/>
          <w:kern w:val="32"/>
          <w:sz w:val="44"/>
          <w:szCs w:val="32"/>
        </w:rPr>
        <w:t>5 Roller, ansvar och befogenheter gällande miljöarbetet</w:t>
      </w:r>
    </w:p>
    <w:p w14:paraId="4008A0C1" w14:textId="03B0E956" w:rsidR="00051A87" w:rsidRPr="00CA1E32" w:rsidRDefault="00051A87" w:rsidP="00100C57">
      <w:pPr>
        <w:pStyle w:val="Heading2"/>
      </w:pPr>
      <w:bookmarkStart w:id="1" w:name="_Toc256000001"/>
      <w:bookmarkStart w:id="2" w:name="_Toc256000007"/>
      <w:r w:rsidRPr="00CA1E32">
        <w:t>Sammanfattning</w:t>
      </w:r>
      <w:bookmarkEnd w:id="1"/>
      <w:bookmarkEnd w:id="2"/>
    </w:p>
    <w:p w14:paraId="303FA1CC" w14:textId="2A211E5F" w:rsidR="00051A87" w:rsidRPr="006C4B41" w:rsidRDefault="00051A87" w:rsidP="006C4B41">
      <w:r w:rsidRPr="009177DB">
        <w:t xml:space="preserve">Riktlinjen beskriver hur organisationen för miljöarbetet ser </w:t>
      </w:r>
      <w:r w:rsidR="00D06D82">
        <w:t xml:space="preserve">ut och </w:t>
      </w:r>
      <w:r w:rsidRPr="009177DB">
        <w:t xml:space="preserve">hur ansvaret är fördelat </w:t>
      </w:r>
      <w:r w:rsidR="00D06D82">
        <w:t>på Södra Älvsborgs Sjukhus (SÄS).</w:t>
      </w:r>
    </w:p>
    <w:p w14:paraId="142EE9B3" w14:textId="77777777" w:rsidR="00051A87" w:rsidRPr="00CA1E32" w:rsidRDefault="00051A87" w:rsidP="00100C57">
      <w:pPr>
        <w:pStyle w:val="Heading2"/>
      </w:pPr>
      <w:r w:rsidRPr="00CA1E32">
        <w:t>Bakgrund</w:t>
      </w:r>
    </w:p>
    <w:p w14:paraId="5E14ABA4" w14:textId="77777777" w:rsidR="00051A87" w:rsidRPr="00C22919" w:rsidRDefault="00051A87" w:rsidP="006C4B41">
      <w:r w:rsidRPr="00C22919">
        <w:t xml:space="preserve">Högsta ledningen ska säkerställa att relevanta roller har tilldelats ansvar och befogenheter och att dessa är kommunicerade inom organisationen. Detta ska göras för att SÄS ska kunna bedriva ett effektivt miljöarbete. </w:t>
      </w:r>
    </w:p>
    <w:p w14:paraId="2BB1FD93" w14:textId="77777777" w:rsidR="00051A87" w:rsidRPr="00CA1E32" w:rsidRDefault="00051A87" w:rsidP="00100C57">
      <w:pPr>
        <w:keepNext/>
        <w:spacing w:line="240" w:lineRule="auto"/>
        <w:ind w:left="2676" w:right="0"/>
        <w:outlineLvl w:val="0"/>
        <w:rPr>
          <w:color w:val="000000"/>
          <w:szCs w:val="23"/>
        </w:rPr>
      </w:pPr>
    </w:p>
    <w:p w14:paraId="512BCBC7" w14:textId="77777777" w:rsidR="00051A87" w:rsidRPr="00C22919" w:rsidRDefault="00051A87" w:rsidP="006C4B41">
      <w:pPr>
        <w:pStyle w:val="Heading2"/>
      </w:pPr>
      <w:bookmarkStart w:id="3" w:name="_Toc441757647"/>
      <w:bookmarkStart w:id="4" w:name="_Toc256000003"/>
      <w:bookmarkStart w:id="5" w:name="_Toc256000010"/>
      <w:bookmarkStart w:id="6" w:name="_Toc256000017"/>
      <w:bookmarkStart w:id="7" w:name="_Toc256000024"/>
      <w:bookmarkEnd w:id="0"/>
      <w:r w:rsidRPr="00C22919">
        <w:t>Förutsättningar</w:t>
      </w:r>
      <w:bookmarkEnd w:id="3"/>
      <w:bookmarkEnd w:id="4"/>
      <w:bookmarkEnd w:id="5"/>
      <w:bookmarkEnd w:id="6"/>
      <w:bookmarkEnd w:id="7"/>
    </w:p>
    <w:p w14:paraId="183578C6" w14:textId="77777777" w:rsidR="00432106" w:rsidRDefault="00051A87" w:rsidP="006C4B41">
      <w:r>
        <w:t>Det övergripande miljöarbetet styrs av politiska beslut. Förvaltningar</w:t>
      </w:r>
      <w:r w:rsidR="0069496D">
        <w:t xml:space="preserve"> inom VGR</w:t>
      </w:r>
      <w:r>
        <w:t xml:space="preserve"> ska arbeta för att uppnå de miljömål och genomföra de aktiviteter som är beslutade. Ansvaret för miljöarbetet följer linjeorganisationen där sjukhusdirektören har det övergripande ansvaret för miljöfrågorna. </w:t>
      </w:r>
      <w:r w:rsidR="00C44805">
        <w:t>Fr</w:t>
      </w:r>
      <w:r>
        <w:t xml:space="preserve">ågorna handlar om politiska beslutade miljömål och lagar samt andra krav inom miljöområdet. </w:t>
      </w:r>
    </w:p>
    <w:p w14:paraId="7B1E3A57" w14:textId="70288527" w:rsidR="20EF2335" w:rsidRDefault="20EF2335"/>
    <w:p w14:paraId="0B31F36E" w14:textId="2405FAC4" w:rsidR="20EF2335" w:rsidRDefault="20EF2335"/>
    <w:p w14:paraId="464B0CAB" w14:textId="76ECFBE3" w:rsidR="006C4B41" w:rsidRPr="009924D8" w:rsidRDefault="00CF6542" w:rsidP="006C4B41">
      <w:pPr>
        <w:rPr>
          <w:i/>
          <w:iCs/>
          <w:sz w:val="22"/>
          <w:szCs w:val="18"/>
        </w:rPr>
      </w:pPr>
      <w:r>
        <w:rPr>
          <w:noProof/>
        </w:rPr>
        <w:drawing>
          <wp:anchor distT="0" distB="0" distL="114300" distR="114300" simplePos="0" relativeHeight="251658240" behindDoc="1" locked="0" layoutInCell="1" allowOverlap="1" wp14:anchorId="61034504" wp14:editId="0CBCAE83">
            <wp:simplePos x="0" y="0"/>
            <wp:positionH relativeFrom="margin">
              <wp:align>right</wp:align>
            </wp:positionH>
            <wp:positionV relativeFrom="paragraph">
              <wp:posOffset>2207283</wp:posOffset>
            </wp:positionV>
            <wp:extent cx="5093970" cy="3028950"/>
            <wp:effectExtent l="0" t="0" r="0" b="0"/>
            <wp:wrapTight wrapText="bothSides">
              <wp:wrapPolygon edited="0">
                <wp:start x="0" y="0"/>
                <wp:lineTo x="0" y="21464"/>
                <wp:lineTo x="21487" y="21464"/>
                <wp:lineTo x="21487" y="0"/>
                <wp:lineTo x="0" y="0"/>
              </wp:wrapPolygon>
            </wp:wrapTight>
            <wp:docPr id="1694881455" name="Bildobjekt 1" descr="Bilden visar en organisationskarta. Till vänster finns Sjukhusstyrelsen, Sjukhusdirektör/Sjukhusledning, Verksamhetschefer, Första linjens chefer samt medarbetare i ett rakt nedgående led. &#10;Från de finns linjer mot Hållbarhet, Miljöombud/Kemikalieombud samt Internrevisorer VG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881455" name="Bildobjekt 1" descr="Bilden visar en organisationskarta. Till vänster finns Sjukhusstyrelsen, Sjukhusdirektör/Sjukhusledning, Verksamhetschefer, Första linjens chefer samt medarbetare i ett rakt nedgående led. &#10;Från de finns linjer mot Hållbarhet, Miljöombud/Kemikalieombud samt Internrevisorer VGR. "/>
                    <pic:cNvPicPr/>
                  </pic:nvPicPr>
                  <pic:blipFill>
                    <a:blip r:embed="rId12"/>
                    <a:stretch>
                      <a:fillRect/>
                    </a:stretch>
                  </pic:blipFill>
                  <pic:spPr>
                    <a:xfrm>
                      <a:off x="0" y="0"/>
                      <a:ext cx="5093970" cy="302895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1" behindDoc="1" locked="0" layoutInCell="1" allowOverlap="1" wp14:anchorId="2CB54D26" wp14:editId="283A8550">
                <wp:simplePos x="0" y="0"/>
                <wp:positionH relativeFrom="margin">
                  <wp:align>right</wp:align>
                </wp:positionH>
                <wp:positionV relativeFrom="paragraph">
                  <wp:posOffset>5203428</wp:posOffset>
                </wp:positionV>
                <wp:extent cx="5093970" cy="635"/>
                <wp:effectExtent l="0" t="0" r="0" b="9525"/>
                <wp:wrapTight wrapText="bothSides">
                  <wp:wrapPolygon edited="0">
                    <wp:start x="0" y="0"/>
                    <wp:lineTo x="0" y="20800"/>
                    <wp:lineTo x="21487" y="20800"/>
                    <wp:lineTo x="21487" y="0"/>
                    <wp:lineTo x="0" y="0"/>
                  </wp:wrapPolygon>
                </wp:wrapTight>
                <wp:docPr id="245094144" name="Textruta 1"/>
                <wp:cNvGraphicFramePr/>
                <a:graphic xmlns:a="http://schemas.openxmlformats.org/drawingml/2006/main">
                  <a:graphicData uri="http://schemas.microsoft.com/office/word/2010/wordprocessingShape">
                    <wps:wsp>
                      <wps:cNvSpPr txBox="1"/>
                      <wps:spPr>
                        <a:xfrm>
                          <a:off x="0" y="0"/>
                          <a:ext cx="5093970" cy="635"/>
                        </a:xfrm>
                        <a:prstGeom prst="rect">
                          <a:avLst/>
                        </a:prstGeom>
                        <a:solidFill>
                          <a:prstClr val="white"/>
                        </a:solidFill>
                        <a:ln>
                          <a:noFill/>
                        </a:ln>
                      </wps:spPr>
                      <wps:txbx>
                        <w:txbxContent>
                          <w:p w14:paraId="1760BA84" w14:textId="3443BB52" w:rsidR="006C4B41" w:rsidRPr="00E32BCB" w:rsidRDefault="006C4B41" w:rsidP="00B47AB0">
                            <w:pPr>
                              <w:pStyle w:val="Caption"/>
                              <w:ind w:left="4054" w:right="84"/>
                            </w:pPr>
                            <w:r>
                              <w:t>Figur 1. Miljöorganisationen på SÄS.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CB54D26" id="_x0000_t202" coordsize="21600,21600" o:spt="202" path="m,l,21600r21600,l21600,xe">
                <v:stroke joinstyle="miter"/>
                <v:path gradientshapeok="t" o:connecttype="rect"/>
              </v:shapetype>
              <v:shape id="Textruta 1" o:spid="_x0000_s1026" type="#_x0000_t202" style="position:absolute;left:0;text-align:left;margin-left:349.9pt;margin-top:409.7pt;width:401.1pt;height:.05pt;z-index:-251658239;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" stroked="f">
                <v:textbox style="mso-fit-shape-to-text:t" inset="0,0,0,0">
                  <w:txbxContent>
                    <w:p w14:paraId="1760BA84" w14:textId="3443BB52" w:rsidR="006C4B41" w:rsidRPr="00E32BCB" w:rsidRDefault="006C4B41" w:rsidP="00B47AB0">
                      <w:pPr>
                        <w:pStyle w:val="Caption"/>
                        <w:ind w:left="4054" w:right="84"/>
                      </w:pPr>
                      <w:r>
                        <w:t>Figur 1. Miljöorganisationen på SÄS.</w:t>
                      </w:r>
                    </w:p>
                  </w:txbxContent>
                </v:textbox>
                <w10:wrap type="tight" anchorx="margin"/>
              </v:shape>
            </w:pict>
          </mc:Fallback>
        </mc:AlternateContent>
      </w:r>
      <w:r w:rsidR="006C4B41" w:rsidRPr="00C22919">
        <w:t xml:space="preserve">På SÄS finns en </w:t>
      </w:r>
      <w:r w:rsidR="006C4B41">
        <w:t>hållbarhets</w:t>
      </w:r>
      <w:r w:rsidR="006C4B41" w:rsidRPr="00C22919">
        <w:t>enhet som stödjer sjukhusledning</w:t>
      </w:r>
      <w:r w:rsidR="006C4B41">
        <w:t>sgruppen</w:t>
      </w:r>
      <w:r w:rsidR="006C4B41" w:rsidRPr="00C22919">
        <w:t xml:space="preserve"> och linjen i </w:t>
      </w:r>
      <w:r w:rsidR="006C4B41">
        <w:t>miljöarbetet</w:t>
      </w:r>
      <w:r w:rsidR="006C4B41" w:rsidRPr="00C22919">
        <w:t xml:space="preserve">. I delegation av ansvaret för miljöarbete vid SÄS beskrivs vilket ansvar som fördelas till </w:t>
      </w:r>
      <w:proofErr w:type="spellStart"/>
      <w:r w:rsidR="006C4B41">
        <w:t>hållbarhets</w:t>
      </w:r>
      <w:r w:rsidR="006C4B41" w:rsidRPr="00C22919">
        <w:t>strateg</w:t>
      </w:r>
      <w:proofErr w:type="spellEnd"/>
      <w:r w:rsidR="006C4B41" w:rsidRPr="00C22919">
        <w:t xml:space="preserve"> och linjechefer.</w:t>
      </w:r>
      <w:r w:rsidR="006C4B41">
        <w:t xml:space="preserve"> </w:t>
      </w:r>
      <w:r w:rsidR="006C4B41" w:rsidRPr="00C22919">
        <w:t>På sjukhusfastigheten verkar olika förvaltningar med ansvar för miljöarbetet</w:t>
      </w:r>
      <w:bookmarkStart w:id="8" w:name="_Hlk96436760"/>
      <w:r w:rsidR="006C4B41">
        <w:rPr>
          <w:i/>
          <w:iCs/>
        </w:rPr>
        <w:t xml:space="preserve">. </w:t>
      </w:r>
      <w:bookmarkEnd w:id="8"/>
      <w:r w:rsidR="006C4B41" w:rsidRPr="004E6F08">
        <w:t xml:space="preserve">Ansvarsfördelning mellan SÄS och Västfastigheter </w:t>
      </w:r>
      <w:r w:rsidR="006C4B41">
        <w:t xml:space="preserve">är upprättad </w:t>
      </w:r>
      <w:r w:rsidR="006C4B41" w:rsidRPr="004E6F08">
        <w:t>gällande handläggning av myndighetsfrågor där</w:t>
      </w:r>
      <w:r w:rsidR="00015632">
        <w:t xml:space="preserve"> </w:t>
      </w:r>
      <w:r w:rsidR="00015632">
        <w:rPr>
          <w:szCs w:val="20"/>
        </w:rPr>
        <w:t>m</w:t>
      </w:r>
      <w:r w:rsidR="00015632" w:rsidRPr="004E6F08">
        <w:rPr>
          <w:szCs w:val="20"/>
        </w:rPr>
        <w:t>iljöbalken eller andra krav är styrande</w:t>
      </w:r>
      <w:r w:rsidR="00015632">
        <w:rPr>
          <w:szCs w:val="20"/>
        </w:rPr>
        <w:t>.</w:t>
      </w:r>
    </w:p>
    <w:p w14:paraId="4831E82B" w14:textId="77777777" w:rsidR="00051A87" w:rsidRPr="00C22919" w:rsidRDefault="00051A87" w:rsidP="006C4B41">
      <w:pPr>
        <w:pStyle w:val="Heading2"/>
      </w:pPr>
      <w:bookmarkStart w:id="9" w:name="_Toc441757648"/>
      <w:bookmarkStart w:id="10" w:name="_Toc256000004"/>
      <w:bookmarkStart w:id="11" w:name="_Toc256000011"/>
      <w:bookmarkStart w:id="12" w:name="_Toc256000018"/>
      <w:bookmarkStart w:id="13" w:name="_Toc256000025"/>
      <w:r w:rsidRPr="00C22919">
        <w:t>Genomförande</w:t>
      </w:r>
      <w:bookmarkEnd w:id="9"/>
      <w:bookmarkEnd w:id="10"/>
      <w:bookmarkEnd w:id="11"/>
      <w:bookmarkEnd w:id="12"/>
      <w:bookmarkEnd w:id="13"/>
    </w:p>
    <w:p w14:paraId="3DA4909D" w14:textId="77777777" w:rsidR="0004188C" w:rsidRDefault="0004188C" w:rsidP="006C4B41">
      <w:r>
        <w:t>Sjukhusstyrelsen a</w:t>
      </w:r>
      <w:r w:rsidRPr="00432106">
        <w:t>nsvar</w:t>
      </w:r>
      <w:r w:rsidR="004042CF">
        <w:t>ar för</w:t>
      </w:r>
      <w:r w:rsidRPr="00432106">
        <w:t xml:space="preserve"> </w:t>
      </w:r>
      <w:r w:rsidR="004042CF" w:rsidRPr="00432106">
        <w:t>att säkerställa</w:t>
      </w:r>
      <w:r w:rsidRPr="00432106">
        <w:t xml:space="preserve"> att utförarverksamheten efterlever fattade beslut </w:t>
      </w:r>
      <w:r w:rsidR="004042CF">
        <w:t xml:space="preserve">inom </w:t>
      </w:r>
      <w:r w:rsidRPr="00432106">
        <w:t>hållbarhet.</w:t>
      </w:r>
      <w:r w:rsidR="004042CF">
        <w:t xml:space="preserve"> Sjukhusstyrelsen ska också s</w:t>
      </w:r>
      <w:r w:rsidRPr="00432106">
        <w:t>amverka med regionstyrelsen för att utveckla det interna hållbarhetsarbete</w:t>
      </w:r>
      <w:r w:rsidR="004042CF">
        <w:t xml:space="preserve">t. </w:t>
      </w:r>
    </w:p>
    <w:p w14:paraId="6D4CAC73" w14:textId="77777777" w:rsidR="00051A87" w:rsidRPr="00C22919" w:rsidRDefault="00051A87" w:rsidP="006C4B41">
      <w:r w:rsidRPr="00C22919">
        <w:t>Sjukhusdirektör ansvarar för att aktivt bidra till att uppfylla lagar och krav, regionens miljömål förverkligas på S</w:t>
      </w:r>
      <w:r w:rsidR="00C34B29">
        <w:t>Ä</w:t>
      </w:r>
      <w:r w:rsidRPr="00C22919">
        <w:t xml:space="preserve">S och att miljöarbetet rapporteras till sjukhusstyrelsen samt tillsynsmyndigheter. </w:t>
      </w:r>
      <w:r w:rsidR="00C34B29">
        <w:t>Sjukhusdirektören a</w:t>
      </w:r>
      <w:r w:rsidRPr="00C22919">
        <w:t xml:space="preserve">nsvarar också för att avsätta tillräckliga resurser för miljöarbetet. </w:t>
      </w:r>
    </w:p>
    <w:p w14:paraId="3180BAAE" w14:textId="77777777" w:rsidR="00051A87" w:rsidRPr="00C22919" w:rsidRDefault="00051A87" w:rsidP="006C4B41">
      <w:r w:rsidRPr="00C22919">
        <w:t xml:space="preserve">Alla chefer är ansvariga att säkerställa verksamhetens miljöarbete. Verksamhets- och stabschefer ansvarar för att skapa förutsättningar arbetsrutinerna, inom det egna ansvarsområdet, är utformade så att arbetet bedrivs i enlighet med miljöbalkens lagar och andra krav. </w:t>
      </w:r>
    </w:p>
    <w:p w14:paraId="32866547" w14:textId="77777777" w:rsidR="003A58C9" w:rsidRDefault="00051A87" w:rsidP="006C4B41">
      <w:r w:rsidRPr="00C22919">
        <w:t>Enhetschefer ansvarar för att varje medarbetare får miljöutbildning, information och allmänna kunskaper om miljöfrågor. De ansvarar även för att miljöbalkens lagar och andra krav, föreskrifter och gällande styrdokument inom miljöområdet tillämpas och följs på nivån enhet samt ansvarar för att de aktiviteter som ingår i sjukhusets miljömål kan genomföras på enheten.</w:t>
      </w:r>
      <w:r w:rsidR="00C04E7E">
        <w:t xml:space="preserve"> För att säkerställa lagefterlevnad finns ett miljöårshjul.</w:t>
      </w:r>
    </w:p>
    <w:p w14:paraId="68E813E1" w14:textId="77777777" w:rsidR="003A58C9" w:rsidRPr="00C22919" w:rsidRDefault="00F50EF8" w:rsidP="006C4B41">
      <w:r w:rsidRPr="00F50EF8">
        <w:t xml:space="preserve">Miljö- och kemikalieombud </w:t>
      </w:r>
      <w:r>
        <w:t>ä</w:t>
      </w:r>
      <w:r w:rsidRPr="00F50EF8">
        <w:t>r ambassadörer för miljöarbetet på SÄS och stödjer linjechef i kontroll av lagefterlevnad och i minskning av verksamhetens negativa miljöpåverkan</w:t>
      </w:r>
      <w:r>
        <w:t xml:space="preserve">. </w:t>
      </w:r>
      <w:r w:rsidRPr="00F50EF8">
        <w:t>Medarbetare har ansvar för att följa de riktlinjer och rutiner som finns</w:t>
      </w:r>
      <w:r>
        <w:t xml:space="preserve"> inom miljöarbetet. </w:t>
      </w:r>
    </w:p>
    <w:p w14:paraId="2A4F9CB2" w14:textId="77777777" w:rsidR="0034173B" w:rsidRDefault="00F50EF8" w:rsidP="006C4B41">
      <w:r>
        <w:t>Hållbarhetsenheten</w:t>
      </w:r>
      <w:r w:rsidR="00051A87" w:rsidRPr="00C22919">
        <w:t xml:space="preserve"> är stöd och samordnande resurs för sjukhusledningen i övergripande och strategiska </w:t>
      </w:r>
      <w:r>
        <w:t>hållbarhets</w:t>
      </w:r>
      <w:r w:rsidR="00051A87" w:rsidRPr="00C22919">
        <w:t>frågor</w:t>
      </w:r>
      <w:r w:rsidR="00976BE9">
        <w:t xml:space="preserve"> o</w:t>
      </w:r>
      <w:r w:rsidR="00976BE9" w:rsidRPr="00976BE9">
        <w:t>ch stöttar verksamheterna i miljö- och hållbarhetsarbetet</w:t>
      </w:r>
      <w:r w:rsidR="00976BE9">
        <w:t>.</w:t>
      </w:r>
      <w:r w:rsidR="0034173B">
        <w:t xml:space="preserve"> På hållbarhetsenheten finns en </w:t>
      </w:r>
      <w:proofErr w:type="spellStart"/>
      <w:r w:rsidR="0034173B">
        <w:t>hållbarhetsstrateg</w:t>
      </w:r>
      <w:proofErr w:type="spellEnd"/>
      <w:r w:rsidR="0034173B">
        <w:t xml:space="preserve"> och en miljösamordnare. I rollerna ingår bland annat</w:t>
      </w:r>
      <w:r w:rsidR="00831D8E">
        <w:t xml:space="preserve"> att planera, driva och följa upp</w:t>
      </w:r>
      <w:r w:rsidR="00D30116">
        <w:t xml:space="preserve"> hållbarhetsmål</w:t>
      </w:r>
      <w:r w:rsidR="00831D8E">
        <w:t>en,</w:t>
      </w:r>
      <w:r w:rsidR="00D30116">
        <w:t xml:space="preserve"> </w:t>
      </w:r>
      <w:r w:rsidR="006814E1" w:rsidRPr="00DF1C8F">
        <w:t>utveckling och underhåll av miljöledningssystemet</w:t>
      </w:r>
      <w:r w:rsidR="006814E1">
        <w:t>, tillsynssamordning, rapportering och egenkontroll</w:t>
      </w:r>
      <w:r w:rsidR="00D30116">
        <w:t xml:space="preserve">, </w:t>
      </w:r>
      <w:r w:rsidR="00D30116" w:rsidRPr="00D65364">
        <w:t>samordna nätverk för miljö- och kemikalieombud</w:t>
      </w:r>
      <w:r w:rsidR="00D30116">
        <w:t xml:space="preserve"> och</w:t>
      </w:r>
      <w:r w:rsidR="00D30116" w:rsidRPr="00D65364">
        <w:t xml:space="preserve"> utbilda nya ombud</w:t>
      </w:r>
      <w:r w:rsidR="00D30116">
        <w:t xml:space="preserve">. </w:t>
      </w:r>
    </w:p>
    <w:p w14:paraId="4B3B191A" w14:textId="77777777" w:rsidR="00051A87" w:rsidRPr="004F2965" w:rsidRDefault="00051A87" w:rsidP="00831D8E">
      <w:pPr>
        <w:spacing w:after="160" w:line="240" w:lineRule="auto"/>
        <w:ind w:right="849"/>
      </w:pPr>
    </w:p>
    <w:p w14:paraId="353EDC61" w14:textId="77777777" w:rsidR="00051A87" w:rsidRPr="004F2965" w:rsidRDefault="00051A87" w:rsidP="006C4B41">
      <w:pPr>
        <w:pStyle w:val="Heading2"/>
      </w:pPr>
      <w:bookmarkStart w:id="14" w:name="_Toc441757649"/>
      <w:bookmarkStart w:id="15" w:name="_Toc256000005"/>
      <w:bookmarkStart w:id="16" w:name="_Toc256000012"/>
      <w:bookmarkStart w:id="17" w:name="_Toc256000019"/>
      <w:bookmarkStart w:id="18" w:name="_Toc256000026"/>
      <w:r w:rsidRPr="004F2965">
        <w:t>Uppföljning</w:t>
      </w:r>
      <w:bookmarkEnd w:id="14"/>
      <w:bookmarkEnd w:id="15"/>
      <w:bookmarkEnd w:id="16"/>
      <w:bookmarkEnd w:id="17"/>
      <w:bookmarkEnd w:id="18"/>
    </w:p>
    <w:p w14:paraId="47993839" w14:textId="77777777" w:rsidR="00051A87" w:rsidRPr="004F2965" w:rsidRDefault="00051A87" w:rsidP="006C4B41">
      <w:r w:rsidRPr="004F2965">
        <w:t xml:space="preserve">I samband med att organisationsförändringar genomförs. </w:t>
      </w:r>
    </w:p>
    <w:p w14:paraId="2E881C68" w14:textId="77777777" w:rsidR="00051A87" w:rsidRPr="004F2965" w:rsidRDefault="00051A87" w:rsidP="006C4B41">
      <w:pPr>
        <w:keepNext/>
        <w:spacing w:line="240" w:lineRule="auto"/>
        <w:ind w:left="0" w:right="849"/>
        <w:outlineLvl w:val="0"/>
        <w:rPr>
          <w:kern w:val="32"/>
        </w:rPr>
      </w:pPr>
    </w:p>
    <w:p w14:paraId="36B6878A" w14:textId="77777777" w:rsidR="00051A87" w:rsidRPr="004F2965" w:rsidRDefault="00051A87" w:rsidP="006C4B41">
      <w:pPr>
        <w:pStyle w:val="Heading2"/>
      </w:pPr>
      <w:bookmarkStart w:id="19" w:name="_Toc441757651"/>
      <w:bookmarkStart w:id="20" w:name="_Toc256000008"/>
      <w:bookmarkStart w:id="21" w:name="_Toc256000015"/>
      <w:bookmarkStart w:id="22" w:name="_Toc256000022"/>
      <w:bookmarkStart w:id="23" w:name="_Toc256000029"/>
      <w:r w:rsidRPr="004F2965">
        <w:t>Referensförteckning</w:t>
      </w:r>
      <w:bookmarkEnd w:id="19"/>
      <w:bookmarkEnd w:id="20"/>
      <w:bookmarkEnd w:id="21"/>
      <w:bookmarkEnd w:id="22"/>
      <w:bookmarkEnd w:id="23"/>
    </w:p>
    <w:p w14:paraId="11010C13" w14:textId="6FA671E9" w:rsidR="00536A5A" w:rsidRPr="00536A5A" w:rsidRDefault="007E5D36" w:rsidP="006C4B41">
      <w:pPr>
        <w:pStyle w:val="ListParagraph"/>
        <w:numPr>
          <w:ilvl w:val="0"/>
          <w:numId w:val="31"/>
        </w:numPr>
      </w:pPr>
      <w:r>
        <w:t>D</w:t>
      </w:r>
      <w:r w:rsidR="00051A87" w:rsidRPr="004F2965">
        <w:t>elegation av ansvaret för miljöarbete vid Södra Älvsborgs sjukhus</w:t>
      </w:r>
      <w:r w:rsidR="00F41907" w:rsidRPr="006C4B41">
        <w:rPr>
          <w:szCs w:val="20"/>
        </w:rPr>
        <w:t>, dnr SÄS 2021-00315</w:t>
      </w:r>
      <w:r w:rsidR="00100C57" w:rsidRPr="006C4B41">
        <w:rPr>
          <w:rFonts w:ascii="Arial" w:hAnsi="Arial"/>
          <w:sz w:val="32"/>
          <w:szCs w:val="20"/>
        </w:rPr>
        <w:br/>
      </w:r>
    </w:p>
    <w:sectPr w:rsidR="00536A5A" w:rsidRPr="00536A5A"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9BB7A4" w14:textId="77777777" w:rsidR="00763A62" w:rsidRDefault="00763A62">
      <w:r>
        <w:separator/>
      </w:r>
    </w:p>
  </w:endnote>
  <w:endnote w:type="continuationSeparator" w:id="0">
    <w:p w14:paraId="67D6C753" w14:textId="77777777" w:rsidR="00763A62" w:rsidRDefault="00763A62">
      <w:r>
        <w:continuationSeparator/>
      </w:r>
    </w:p>
  </w:endnote>
  <w:endnote w:type="continuationNotice" w:id="1">
    <w:p w14:paraId="4B51A60F" w14:textId="77777777" w:rsidR="00763A62" w:rsidRDefault="00763A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89324E"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D97017" w14:textId="77777777" w:rsidR="00763A62" w:rsidRDefault="00763A62"/>
  </w:footnote>
  <w:footnote w:type="continuationSeparator" w:id="0">
    <w:p w14:paraId="6E876D13" w14:textId="77777777" w:rsidR="00763A62" w:rsidRDefault="00763A62">
      <w:r>
        <w:continuationSeparator/>
      </w:r>
    </w:p>
  </w:footnote>
  <w:footnote w:type="continuationNotice" w:id="1">
    <w:p w14:paraId="5E5B1B23" w14:textId="77777777" w:rsidR="00763A62" w:rsidRDefault="00763A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35C90C90" w:rsidR="008A4EB9" w:rsidRDefault="005E541E"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461840923" name="Textruta 46184092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461840923" o:spid="_x0000_s1028"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6430C"/>
    <w:multiLevelType w:val="hybridMultilevel"/>
    <w:tmpl w:val="8752FF3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540300"/>
    <w:multiLevelType w:val="hybridMultilevel"/>
    <w:tmpl w:val="C92ACAA6"/>
    <w:lvl w:ilvl="0" w:tplc="FFFFFFFF">
      <w:numFmt w:val="bullet"/>
      <w:lvlText w:val="-"/>
      <w:lvlJc w:val="left"/>
      <w:pPr>
        <w:ind w:left="3756" w:hanging="360"/>
      </w:pPr>
      <w:rPr>
        <w:rFonts w:ascii="Times New Roman" w:eastAsia="Times New Roman" w:hAnsi="Times New Roman" w:cs="Times New Roman" w:hint="default"/>
      </w:rPr>
    </w:lvl>
    <w:lvl w:ilvl="1" w:tplc="FFFFFFFF" w:tentative="1">
      <w:start w:val="1"/>
      <w:numFmt w:val="bullet"/>
      <w:lvlText w:val="o"/>
      <w:lvlJc w:val="left"/>
      <w:pPr>
        <w:ind w:left="4476" w:hanging="360"/>
      </w:pPr>
      <w:rPr>
        <w:rFonts w:ascii="Courier New" w:hAnsi="Courier New" w:cs="Courier New" w:hint="default"/>
      </w:rPr>
    </w:lvl>
    <w:lvl w:ilvl="2" w:tplc="FFFFFFFF" w:tentative="1">
      <w:start w:val="1"/>
      <w:numFmt w:val="bullet"/>
      <w:lvlText w:val=""/>
      <w:lvlJc w:val="left"/>
      <w:pPr>
        <w:ind w:left="5196" w:hanging="360"/>
      </w:pPr>
      <w:rPr>
        <w:rFonts w:ascii="Wingdings" w:hAnsi="Wingdings" w:hint="default"/>
      </w:rPr>
    </w:lvl>
    <w:lvl w:ilvl="3" w:tplc="FFFFFFFF" w:tentative="1">
      <w:start w:val="1"/>
      <w:numFmt w:val="bullet"/>
      <w:lvlText w:val=""/>
      <w:lvlJc w:val="left"/>
      <w:pPr>
        <w:ind w:left="5916" w:hanging="360"/>
      </w:pPr>
      <w:rPr>
        <w:rFonts w:ascii="Symbol" w:hAnsi="Symbol" w:hint="default"/>
      </w:rPr>
    </w:lvl>
    <w:lvl w:ilvl="4" w:tplc="FFFFFFFF" w:tentative="1">
      <w:start w:val="1"/>
      <w:numFmt w:val="bullet"/>
      <w:lvlText w:val="o"/>
      <w:lvlJc w:val="left"/>
      <w:pPr>
        <w:ind w:left="6636" w:hanging="360"/>
      </w:pPr>
      <w:rPr>
        <w:rFonts w:ascii="Courier New" w:hAnsi="Courier New" w:cs="Courier New" w:hint="default"/>
      </w:rPr>
    </w:lvl>
    <w:lvl w:ilvl="5" w:tplc="FFFFFFFF" w:tentative="1">
      <w:start w:val="1"/>
      <w:numFmt w:val="bullet"/>
      <w:lvlText w:val=""/>
      <w:lvlJc w:val="left"/>
      <w:pPr>
        <w:ind w:left="7356" w:hanging="360"/>
      </w:pPr>
      <w:rPr>
        <w:rFonts w:ascii="Wingdings" w:hAnsi="Wingdings" w:hint="default"/>
      </w:rPr>
    </w:lvl>
    <w:lvl w:ilvl="6" w:tplc="FFFFFFFF" w:tentative="1">
      <w:start w:val="1"/>
      <w:numFmt w:val="bullet"/>
      <w:lvlText w:val=""/>
      <w:lvlJc w:val="left"/>
      <w:pPr>
        <w:ind w:left="8076" w:hanging="360"/>
      </w:pPr>
      <w:rPr>
        <w:rFonts w:ascii="Symbol" w:hAnsi="Symbol" w:hint="default"/>
      </w:rPr>
    </w:lvl>
    <w:lvl w:ilvl="7" w:tplc="FFFFFFFF" w:tentative="1">
      <w:start w:val="1"/>
      <w:numFmt w:val="bullet"/>
      <w:lvlText w:val="o"/>
      <w:lvlJc w:val="left"/>
      <w:pPr>
        <w:ind w:left="8796" w:hanging="360"/>
      </w:pPr>
      <w:rPr>
        <w:rFonts w:ascii="Courier New" w:hAnsi="Courier New" w:cs="Courier New" w:hint="default"/>
      </w:rPr>
    </w:lvl>
    <w:lvl w:ilvl="8" w:tplc="FFFFFFFF" w:tentative="1">
      <w:start w:val="1"/>
      <w:numFmt w:val="bullet"/>
      <w:lvlText w:val=""/>
      <w:lvlJc w:val="left"/>
      <w:pPr>
        <w:ind w:left="9516" w:hanging="360"/>
      </w:pPr>
      <w:rPr>
        <w:rFonts w:ascii="Wingdings" w:hAnsi="Wingdings" w:hint="default"/>
      </w:rPr>
    </w:lvl>
  </w:abstractNum>
  <w:abstractNum w:abstractNumId="5" w15:restartNumberingAfterBreak="0">
    <w:nsid w:val="0666296B"/>
    <w:multiLevelType w:val="hybridMultilevel"/>
    <w:tmpl w:val="452049E6"/>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45544E"/>
    <w:multiLevelType w:val="hybridMultilevel"/>
    <w:tmpl w:val="1C821A22"/>
    <w:lvl w:ilvl="0" w:tplc="FFFFFFF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A042F7"/>
    <w:multiLevelType w:val="hybridMultilevel"/>
    <w:tmpl w:val="8F3C5FD4"/>
    <w:lvl w:ilvl="0" w:tplc="FFFFFFF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29F41F4E"/>
    <w:multiLevelType w:val="hybridMultilevel"/>
    <w:tmpl w:val="631EFEF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0112E81"/>
    <w:multiLevelType w:val="hybridMultilevel"/>
    <w:tmpl w:val="B0DC61D6"/>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9E7935"/>
    <w:multiLevelType w:val="hybridMultilevel"/>
    <w:tmpl w:val="5D561836"/>
    <w:lvl w:ilvl="0" w:tplc="FFFFFFF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33B5F7F"/>
    <w:multiLevelType w:val="hybridMultilevel"/>
    <w:tmpl w:val="96E457FA"/>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61B57D4"/>
    <w:multiLevelType w:val="hybridMultilevel"/>
    <w:tmpl w:val="4AD8A46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8BE1FB3"/>
    <w:multiLevelType w:val="hybridMultilevel"/>
    <w:tmpl w:val="AF84090E"/>
    <w:lvl w:ilvl="0" w:tplc="FFFFFFFF">
      <w:start w:val="1"/>
      <w:numFmt w:val="decimal"/>
      <w:lvlText w:val="%1."/>
      <w:lvlJc w:val="left"/>
      <w:pPr>
        <w:ind w:left="3396" w:hanging="360"/>
      </w:pPr>
    </w:lvl>
    <w:lvl w:ilvl="1" w:tplc="FFFFFFFF" w:tentative="1">
      <w:start w:val="1"/>
      <w:numFmt w:val="lowerLetter"/>
      <w:lvlText w:val="%2."/>
      <w:lvlJc w:val="left"/>
      <w:pPr>
        <w:ind w:left="4116" w:hanging="360"/>
      </w:pPr>
    </w:lvl>
    <w:lvl w:ilvl="2" w:tplc="FFFFFFFF" w:tentative="1">
      <w:start w:val="1"/>
      <w:numFmt w:val="lowerRoman"/>
      <w:lvlText w:val="%3."/>
      <w:lvlJc w:val="right"/>
      <w:pPr>
        <w:ind w:left="4836" w:hanging="180"/>
      </w:pPr>
    </w:lvl>
    <w:lvl w:ilvl="3" w:tplc="FFFFFFFF" w:tentative="1">
      <w:start w:val="1"/>
      <w:numFmt w:val="decimal"/>
      <w:lvlText w:val="%4."/>
      <w:lvlJc w:val="left"/>
      <w:pPr>
        <w:ind w:left="5556" w:hanging="360"/>
      </w:pPr>
    </w:lvl>
    <w:lvl w:ilvl="4" w:tplc="FFFFFFFF" w:tentative="1">
      <w:start w:val="1"/>
      <w:numFmt w:val="lowerLetter"/>
      <w:lvlText w:val="%5."/>
      <w:lvlJc w:val="left"/>
      <w:pPr>
        <w:ind w:left="6276" w:hanging="360"/>
      </w:pPr>
    </w:lvl>
    <w:lvl w:ilvl="5" w:tplc="FFFFFFFF" w:tentative="1">
      <w:start w:val="1"/>
      <w:numFmt w:val="lowerRoman"/>
      <w:lvlText w:val="%6."/>
      <w:lvlJc w:val="right"/>
      <w:pPr>
        <w:ind w:left="6996" w:hanging="180"/>
      </w:pPr>
    </w:lvl>
    <w:lvl w:ilvl="6" w:tplc="FFFFFFFF" w:tentative="1">
      <w:start w:val="1"/>
      <w:numFmt w:val="decimal"/>
      <w:lvlText w:val="%7."/>
      <w:lvlJc w:val="left"/>
      <w:pPr>
        <w:ind w:left="7716" w:hanging="360"/>
      </w:pPr>
    </w:lvl>
    <w:lvl w:ilvl="7" w:tplc="FFFFFFFF" w:tentative="1">
      <w:start w:val="1"/>
      <w:numFmt w:val="lowerLetter"/>
      <w:lvlText w:val="%8."/>
      <w:lvlJc w:val="left"/>
      <w:pPr>
        <w:ind w:left="8436" w:hanging="360"/>
      </w:pPr>
    </w:lvl>
    <w:lvl w:ilvl="8" w:tplc="FFFFFFFF" w:tentative="1">
      <w:start w:val="1"/>
      <w:numFmt w:val="lowerRoman"/>
      <w:lvlText w:val="%9."/>
      <w:lvlJc w:val="right"/>
      <w:pPr>
        <w:ind w:left="9156" w:hanging="180"/>
      </w:p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5E2417A"/>
    <w:multiLevelType w:val="hybridMultilevel"/>
    <w:tmpl w:val="64046B02"/>
    <w:lvl w:ilvl="0" w:tplc="FFFFFFF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9636561">
    <w:abstractNumId w:val="29"/>
  </w:num>
  <w:num w:numId="2" w16cid:durableId="790906754">
    <w:abstractNumId w:val="23"/>
  </w:num>
  <w:num w:numId="3" w16cid:durableId="119540596">
    <w:abstractNumId w:val="0"/>
  </w:num>
  <w:num w:numId="4" w16cid:durableId="1906135974">
    <w:abstractNumId w:val="10"/>
  </w:num>
  <w:num w:numId="5" w16cid:durableId="268701538">
    <w:abstractNumId w:val="26"/>
  </w:num>
  <w:num w:numId="6" w16cid:durableId="1838685752">
    <w:abstractNumId w:val="3"/>
  </w:num>
  <w:num w:numId="7" w16cid:durableId="1945915676">
    <w:abstractNumId w:val="19"/>
  </w:num>
  <w:num w:numId="8" w16cid:durableId="655231368">
    <w:abstractNumId w:val="15"/>
  </w:num>
  <w:num w:numId="9" w16cid:durableId="850031091">
    <w:abstractNumId w:val="1"/>
  </w:num>
  <w:num w:numId="10" w16cid:durableId="1144852672">
    <w:abstractNumId w:val="1"/>
  </w:num>
  <w:num w:numId="11" w16cid:durableId="1109159262">
    <w:abstractNumId w:val="6"/>
  </w:num>
  <w:num w:numId="12" w16cid:durableId="274605851">
    <w:abstractNumId w:val="7"/>
  </w:num>
  <w:num w:numId="13" w16cid:durableId="2070225615">
    <w:abstractNumId w:val="22"/>
  </w:num>
  <w:num w:numId="14" w16cid:durableId="155729240">
    <w:abstractNumId w:val="16"/>
  </w:num>
  <w:num w:numId="15" w16cid:durableId="672417491">
    <w:abstractNumId w:val="11"/>
  </w:num>
  <w:num w:numId="16" w16cid:durableId="411321180">
    <w:abstractNumId w:val="21"/>
  </w:num>
  <w:num w:numId="17" w16cid:durableId="1999653482">
    <w:abstractNumId w:val="9"/>
  </w:num>
  <w:num w:numId="18" w16cid:durableId="622462179">
    <w:abstractNumId w:val="18"/>
  </w:num>
  <w:num w:numId="19" w16cid:durableId="2070424057">
    <w:abstractNumId w:val="28"/>
  </w:num>
  <w:num w:numId="20" w16cid:durableId="2104646778">
    <w:abstractNumId w:val="20"/>
  </w:num>
  <w:num w:numId="21" w16cid:durableId="1177813725">
    <w:abstractNumId w:val="25"/>
  </w:num>
  <w:num w:numId="22" w16cid:durableId="1225292164">
    <w:abstractNumId w:val="5"/>
  </w:num>
  <w:num w:numId="23" w16cid:durableId="744913478">
    <w:abstractNumId w:val="4"/>
  </w:num>
  <w:num w:numId="24" w16cid:durableId="590352176">
    <w:abstractNumId w:val="14"/>
  </w:num>
  <w:num w:numId="25" w16cid:durableId="1269390385">
    <w:abstractNumId w:val="2"/>
  </w:num>
  <w:num w:numId="26" w16cid:durableId="1527480134">
    <w:abstractNumId w:val="24"/>
  </w:num>
  <w:num w:numId="27" w16cid:durableId="982730604">
    <w:abstractNumId w:val="17"/>
  </w:num>
  <w:num w:numId="28" w16cid:durableId="360742526">
    <w:abstractNumId w:val="27"/>
  </w:num>
  <w:num w:numId="29" w16cid:durableId="785849969">
    <w:abstractNumId w:val="8"/>
  </w:num>
  <w:num w:numId="30" w16cid:durableId="120265189">
    <w:abstractNumId w:val="12"/>
  </w:num>
  <w:num w:numId="31" w16cid:durableId="58098597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632"/>
    <w:rsid w:val="00016CF0"/>
    <w:rsid w:val="0002327F"/>
    <w:rsid w:val="0002435C"/>
    <w:rsid w:val="00030DDD"/>
    <w:rsid w:val="000313BB"/>
    <w:rsid w:val="00033ED5"/>
    <w:rsid w:val="00034EB8"/>
    <w:rsid w:val="0004188C"/>
    <w:rsid w:val="00050500"/>
    <w:rsid w:val="00051A87"/>
    <w:rsid w:val="0005691C"/>
    <w:rsid w:val="00056ECB"/>
    <w:rsid w:val="00056ED5"/>
    <w:rsid w:val="000655CC"/>
    <w:rsid w:val="000700AE"/>
    <w:rsid w:val="00084024"/>
    <w:rsid w:val="00085F02"/>
    <w:rsid w:val="0009062C"/>
    <w:rsid w:val="00095368"/>
    <w:rsid w:val="000954C4"/>
    <w:rsid w:val="0009743B"/>
    <w:rsid w:val="000A4C35"/>
    <w:rsid w:val="000A611A"/>
    <w:rsid w:val="000B0B71"/>
    <w:rsid w:val="000B12D9"/>
    <w:rsid w:val="000B4536"/>
    <w:rsid w:val="000B7715"/>
    <w:rsid w:val="000D5071"/>
    <w:rsid w:val="000E463B"/>
    <w:rsid w:val="000E5A7E"/>
    <w:rsid w:val="000F43A3"/>
    <w:rsid w:val="000F7681"/>
    <w:rsid w:val="00100C57"/>
    <w:rsid w:val="00103031"/>
    <w:rsid w:val="001044FE"/>
    <w:rsid w:val="001139D4"/>
    <w:rsid w:val="00131B08"/>
    <w:rsid w:val="00132A59"/>
    <w:rsid w:val="00133337"/>
    <w:rsid w:val="00133A0F"/>
    <w:rsid w:val="00134541"/>
    <w:rsid w:val="0013580F"/>
    <w:rsid w:val="00136321"/>
    <w:rsid w:val="00137B6D"/>
    <w:rsid w:val="0014070B"/>
    <w:rsid w:val="001422C1"/>
    <w:rsid w:val="00143DD4"/>
    <w:rsid w:val="001522AE"/>
    <w:rsid w:val="00157D5B"/>
    <w:rsid w:val="00160370"/>
    <w:rsid w:val="00161FE6"/>
    <w:rsid w:val="001647EA"/>
    <w:rsid w:val="00164C3D"/>
    <w:rsid w:val="00166D3A"/>
    <w:rsid w:val="0017631B"/>
    <w:rsid w:val="00181FDC"/>
    <w:rsid w:val="00184167"/>
    <w:rsid w:val="001856C9"/>
    <w:rsid w:val="001860B9"/>
    <w:rsid w:val="00186F2B"/>
    <w:rsid w:val="001874D6"/>
    <w:rsid w:val="0019632A"/>
    <w:rsid w:val="001A4E7C"/>
    <w:rsid w:val="001B09F9"/>
    <w:rsid w:val="001B762C"/>
    <w:rsid w:val="001B7808"/>
    <w:rsid w:val="001C4D0A"/>
    <w:rsid w:val="001C5FEF"/>
    <w:rsid w:val="00211487"/>
    <w:rsid w:val="00211D91"/>
    <w:rsid w:val="00217DEC"/>
    <w:rsid w:val="00235B57"/>
    <w:rsid w:val="00250F24"/>
    <w:rsid w:val="002523C5"/>
    <w:rsid w:val="0025380B"/>
    <w:rsid w:val="00253BA2"/>
    <w:rsid w:val="0025703A"/>
    <w:rsid w:val="002611E6"/>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33AC"/>
    <w:rsid w:val="002C60AD"/>
    <w:rsid w:val="002D0E0E"/>
    <w:rsid w:val="002D6023"/>
    <w:rsid w:val="002E263F"/>
    <w:rsid w:val="002E6F81"/>
    <w:rsid w:val="002F08BA"/>
    <w:rsid w:val="002F2CFF"/>
    <w:rsid w:val="002F568B"/>
    <w:rsid w:val="002F7818"/>
    <w:rsid w:val="0030264C"/>
    <w:rsid w:val="003066D0"/>
    <w:rsid w:val="00311401"/>
    <w:rsid w:val="003203D7"/>
    <w:rsid w:val="00320F86"/>
    <w:rsid w:val="00324171"/>
    <w:rsid w:val="00326C24"/>
    <w:rsid w:val="00330F6A"/>
    <w:rsid w:val="00337F99"/>
    <w:rsid w:val="003410BD"/>
    <w:rsid w:val="0034173B"/>
    <w:rsid w:val="0034307B"/>
    <w:rsid w:val="00345EB1"/>
    <w:rsid w:val="00350CC4"/>
    <w:rsid w:val="00360E0D"/>
    <w:rsid w:val="0036357D"/>
    <w:rsid w:val="00363B23"/>
    <w:rsid w:val="0036594C"/>
    <w:rsid w:val="00367D19"/>
    <w:rsid w:val="00371BED"/>
    <w:rsid w:val="00384019"/>
    <w:rsid w:val="003854F1"/>
    <w:rsid w:val="00385AB5"/>
    <w:rsid w:val="0039118E"/>
    <w:rsid w:val="00397F54"/>
    <w:rsid w:val="003A0D43"/>
    <w:rsid w:val="003A58C9"/>
    <w:rsid w:val="003B2A4B"/>
    <w:rsid w:val="003C4E67"/>
    <w:rsid w:val="003C55E2"/>
    <w:rsid w:val="003D099E"/>
    <w:rsid w:val="003D21A2"/>
    <w:rsid w:val="003D29D2"/>
    <w:rsid w:val="003D6DF1"/>
    <w:rsid w:val="003E0705"/>
    <w:rsid w:val="003E2107"/>
    <w:rsid w:val="003E2FF7"/>
    <w:rsid w:val="003E45C1"/>
    <w:rsid w:val="003F1013"/>
    <w:rsid w:val="003F1ACF"/>
    <w:rsid w:val="004042CF"/>
    <w:rsid w:val="00404948"/>
    <w:rsid w:val="00406BEA"/>
    <w:rsid w:val="00413A60"/>
    <w:rsid w:val="004230F7"/>
    <w:rsid w:val="00431024"/>
    <w:rsid w:val="0043167E"/>
    <w:rsid w:val="00432106"/>
    <w:rsid w:val="0043409A"/>
    <w:rsid w:val="00443C1E"/>
    <w:rsid w:val="00446255"/>
    <w:rsid w:val="00451935"/>
    <w:rsid w:val="00460ED0"/>
    <w:rsid w:val="004641AE"/>
    <w:rsid w:val="00465651"/>
    <w:rsid w:val="00467370"/>
    <w:rsid w:val="00470CE7"/>
    <w:rsid w:val="00470F4F"/>
    <w:rsid w:val="00472482"/>
    <w:rsid w:val="004746CA"/>
    <w:rsid w:val="00480DC7"/>
    <w:rsid w:val="004876F6"/>
    <w:rsid w:val="0049236A"/>
    <w:rsid w:val="00492718"/>
    <w:rsid w:val="00494D07"/>
    <w:rsid w:val="004A1AC0"/>
    <w:rsid w:val="004A355D"/>
    <w:rsid w:val="004A4970"/>
    <w:rsid w:val="004B2183"/>
    <w:rsid w:val="004B2A01"/>
    <w:rsid w:val="004B674A"/>
    <w:rsid w:val="004C2559"/>
    <w:rsid w:val="004C3536"/>
    <w:rsid w:val="004D7BA3"/>
    <w:rsid w:val="004E6F08"/>
    <w:rsid w:val="004F0092"/>
    <w:rsid w:val="004F0148"/>
    <w:rsid w:val="004F2965"/>
    <w:rsid w:val="004F4518"/>
    <w:rsid w:val="004F4C62"/>
    <w:rsid w:val="00501433"/>
    <w:rsid w:val="00511CC4"/>
    <w:rsid w:val="00524944"/>
    <w:rsid w:val="00531E60"/>
    <w:rsid w:val="00536A5A"/>
    <w:rsid w:val="0053769A"/>
    <w:rsid w:val="00541D07"/>
    <w:rsid w:val="00544BAB"/>
    <w:rsid w:val="00545F31"/>
    <w:rsid w:val="005578FA"/>
    <w:rsid w:val="00565129"/>
    <w:rsid w:val="00565CD0"/>
    <w:rsid w:val="00567820"/>
    <w:rsid w:val="0057203B"/>
    <w:rsid w:val="005770AD"/>
    <w:rsid w:val="00581414"/>
    <w:rsid w:val="00582490"/>
    <w:rsid w:val="005826FA"/>
    <w:rsid w:val="0059627C"/>
    <w:rsid w:val="00597E28"/>
    <w:rsid w:val="005A2E3B"/>
    <w:rsid w:val="005A54ED"/>
    <w:rsid w:val="005A5D5B"/>
    <w:rsid w:val="005A6081"/>
    <w:rsid w:val="005A627D"/>
    <w:rsid w:val="005A716E"/>
    <w:rsid w:val="005C0045"/>
    <w:rsid w:val="005C084E"/>
    <w:rsid w:val="005C4606"/>
    <w:rsid w:val="005D03A1"/>
    <w:rsid w:val="005D0B0C"/>
    <w:rsid w:val="005D609B"/>
    <w:rsid w:val="005E02B3"/>
    <w:rsid w:val="005E1E24"/>
    <w:rsid w:val="005E541E"/>
    <w:rsid w:val="0060596B"/>
    <w:rsid w:val="00606D97"/>
    <w:rsid w:val="00614E64"/>
    <w:rsid w:val="00617710"/>
    <w:rsid w:val="00617EE6"/>
    <w:rsid w:val="0062184C"/>
    <w:rsid w:val="00623724"/>
    <w:rsid w:val="00627BEA"/>
    <w:rsid w:val="006311A0"/>
    <w:rsid w:val="006319DB"/>
    <w:rsid w:val="006335F3"/>
    <w:rsid w:val="0065595B"/>
    <w:rsid w:val="00656DCD"/>
    <w:rsid w:val="00660269"/>
    <w:rsid w:val="00665F89"/>
    <w:rsid w:val="00672129"/>
    <w:rsid w:val="00673C92"/>
    <w:rsid w:val="006753EC"/>
    <w:rsid w:val="006769DA"/>
    <w:rsid w:val="006814E1"/>
    <w:rsid w:val="00685193"/>
    <w:rsid w:val="00691BF3"/>
    <w:rsid w:val="0069496D"/>
    <w:rsid w:val="006A2789"/>
    <w:rsid w:val="006A47D0"/>
    <w:rsid w:val="006A4978"/>
    <w:rsid w:val="006A7261"/>
    <w:rsid w:val="006B0D29"/>
    <w:rsid w:val="006B1819"/>
    <w:rsid w:val="006B24B8"/>
    <w:rsid w:val="006B266D"/>
    <w:rsid w:val="006B5DE7"/>
    <w:rsid w:val="006B5ED4"/>
    <w:rsid w:val="006B5F62"/>
    <w:rsid w:val="006C4B41"/>
    <w:rsid w:val="006C5048"/>
    <w:rsid w:val="006C6A4B"/>
    <w:rsid w:val="006C779F"/>
    <w:rsid w:val="006D01F5"/>
    <w:rsid w:val="006D0CFB"/>
    <w:rsid w:val="006D1252"/>
    <w:rsid w:val="006D30C0"/>
    <w:rsid w:val="006D7535"/>
    <w:rsid w:val="006D75BD"/>
    <w:rsid w:val="006E450B"/>
    <w:rsid w:val="006F0D7E"/>
    <w:rsid w:val="00701920"/>
    <w:rsid w:val="007064C6"/>
    <w:rsid w:val="00710B77"/>
    <w:rsid w:val="007155D5"/>
    <w:rsid w:val="00716866"/>
    <w:rsid w:val="0072075B"/>
    <w:rsid w:val="007221C2"/>
    <w:rsid w:val="00725816"/>
    <w:rsid w:val="00726F0E"/>
    <w:rsid w:val="00730955"/>
    <w:rsid w:val="00733A9C"/>
    <w:rsid w:val="007352E3"/>
    <w:rsid w:val="00736574"/>
    <w:rsid w:val="007367E0"/>
    <w:rsid w:val="00737215"/>
    <w:rsid w:val="00747066"/>
    <w:rsid w:val="00754905"/>
    <w:rsid w:val="00760038"/>
    <w:rsid w:val="00762EE0"/>
    <w:rsid w:val="00763A62"/>
    <w:rsid w:val="00765C41"/>
    <w:rsid w:val="00771100"/>
    <w:rsid w:val="007759DD"/>
    <w:rsid w:val="0078609F"/>
    <w:rsid w:val="007917BA"/>
    <w:rsid w:val="007A5C6F"/>
    <w:rsid w:val="007D4241"/>
    <w:rsid w:val="007D4317"/>
    <w:rsid w:val="007D4EA3"/>
    <w:rsid w:val="007E5D36"/>
    <w:rsid w:val="007F1CFF"/>
    <w:rsid w:val="007F5DD5"/>
    <w:rsid w:val="0080129A"/>
    <w:rsid w:val="00801463"/>
    <w:rsid w:val="00821A1B"/>
    <w:rsid w:val="008262E9"/>
    <w:rsid w:val="00827E69"/>
    <w:rsid w:val="00831D8E"/>
    <w:rsid w:val="00835C4D"/>
    <w:rsid w:val="00843F48"/>
    <w:rsid w:val="00851423"/>
    <w:rsid w:val="008569C6"/>
    <w:rsid w:val="00857848"/>
    <w:rsid w:val="008654B6"/>
    <w:rsid w:val="0087139C"/>
    <w:rsid w:val="0087625A"/>
    <w:rsid w:val="00880E83"/>
    <w:rsid w:val="00887009"/>
    <w:rsid w:val="0088793F"/>
    <w:rsid w:val="00892F28"/>
    <w:rsid w:val="008A0C5F"/>
    <w:rsid w:val="008A3DEA"/>
    <w:rsid w:val="008A4EB9"/>
    <w:rsid w:val="008A74C0"/>
    <w:rsid w:val="008B1694"/>
    <w:rsid w:val="008B5735"/>
    <w:rsid w:val="008C0FB3"/>
    <w:rsid w:val="008C4B27"/>
    <w:rsid w:val="008C7F2A"/>
    <w:rsid w:val="008E1A35"/>
    <w:rsid w:val="008E36F8"/>
    <w:rsid w:val="008E46B2"/>
    <w:rsid w:val="008E682C"/>
    <w:rsid w:val="008E78A1"/>
    <w:rsid w:val="008F589F"/>
    <w:rsid w:val="00906238"/>
    <w:rsid w:val="00907EF9"/>
    <w:rsid w:val="00911231"/>
    <w:rsid w:val="0091295C"/>
    <w:rsid w:val="00914D58"/>
    <w:rsid w:val="009177DB"/>
    <w:rsid w:val="00921F47"/>
    <w:rsid w:val="009228AB"/>
    <w:rsid w:val="0093085B"/>
    <w:rsid w:val="00931C57"/>
    <w:rsid w:val="009347A5"/>
    <w:rsid w:val="00942257"/>
    <w:rsid w:val="00943966"/>
    <w:rsid w:val="009471BF"/>
    <w:rsid w:val="00950E4E"/>
    <w:rsid w:val="009529BD"/>
    <w:rsid w:val="009533B4"/>
    <w:rsid w:val="00953B98"/>
    <w:rsid w:val="00957401"/>
    <w:rsid w:val="00957D35"/>
    <w:rsid w:val="00961B7A"/>
    <w:rsid w:val="00971D93"/>
    <w:rsid w:val="00976BE9"/>
    <w:rsid w:val="009924D8"/>
    <w:rsid w:val="009B1F6B"/>
    <w:rsid w:val="009B4EC6"/>
    <w:rsid w:val="009B51E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2DD4"/>
    <w:rsid w:val="00A514B7"/>
    <w:rsid w:val="00A54A0B"/>
    <w:rsid w:val="00A65FD4"/>
    <w:rsid w:val="00A81198"/>
    <w:rsid w:val="00A81E48"/>
    <w:rsid w:val="00A82035"/>
    <w:rsid w:val="00A8386A"/>
    <w:rsid w:val="00A90D77"/>
    <w:rsid w:val="00A92E07"/>
    <w:rsid w:val="00AA0B3A"/>
    <w:rsid w:val="00AA6EB4"/>
    <w:rsid w:val="00AA767D"/>
    <w:rsid w:val="00AB0CC9"/>
    <w:rsid w:val="00AB1E08"/>
    <w:rsid w:val="00AC3FF6"/>
    <w:rsid w:val="00AD73EC"/>
    <w:rsid w:val="00AD7AD5"/>
    <w:rsid w:val="00AE5BC7"/>
    <w:rsid w:val="00AF5AAF"/>
    <w:rsid w:val="00B046D8"/>
    <w:rsid w:val="00B13F4C"/>
    <w:rsid w:val="00B16219"/>
    <w:rsid w:val="00B16C59"/>
    <w:rsid w:val="00B33FDD"/>
    <w:rsid w:val="00B359CC"/>
    <w:rsid w:val="00B36107"/>
    <w:rsid w:val="00B41789"/>
    <w:rsid w:val="00B448C6"/>
    <w:rsid w:val="00B46C03"/>
    <w:rsid w:val="00B47AB0"/>
    <w:rsid w:val="00B52135"/>
    <w:rsid w:val="00B60C6C"/>
    <w:rsid w:val="00B619A9"/>
    <w:rsid w:val="00B65A9D"/>
    <w:rsid w:val="00B66D60"/>
    <w:rsid w:val="00B67179"/>
    <w:rsid w:val="00B75EDE"/>
    <w:rsid w:val="00B77D88"/>
    <w:rsid w:val="00B77FAF"/>
    <w:rsid w:val="00B84336"/>
    <w:rsid w:val="00B851B9"/>
    <w:rsid w:val="00B86453"/>
    <w:rsid w:val="00B90054"/>
    <w:rsid w:val="00B92C14"/>
    <w:rsid w:val="00BA0066"/>
    <w:rsid w:val="00BB69DB"/>
    <w:rsid w:val="00BC322E"/>
    <w:rsid w:val="00BC44CD"/>
    <w:rsid w:val="00BC48A6"/>
    <w:rsid w:val="00BC6DC0"/>
    <w:rsid w:val="00BD752C"/>
    <w:rsid w:val="00BE7978"/>
    <w:rsid w:val="00C01F0D"/>
    <w:rsid w:val="00C04E7E"/>
    <w:rsid w:val="00C07DDB"/>
    <w:rsid w:val="00C20972"/>
    <w:rsid w:val="00C22919"/>
    <w:rsid w:val="00C34B29"/>
    <w:rsid w:val="00C4115D"/>
    <w:rsid w:val="00C43BDD"/>
    <w:rsid w:val="00C44805"/>
    <w:rsid w:val="00C47710"/>
    <w:rsid w:val="00C47778"/>
    <w:rsid w:val="00C5011E"/>
    <w:rsid w:val="00C50EE5"/>
    <w:rsid w:val="00C5240A"/>
    <w:rsid w:val="00C5398F"/>
    <w:rsid w:val="00C556F5"/>
    <w:rsid w:val="00C654C4"/>
    <w:rsid w:val="00C672F2"/>
    <w:rsid w:val="00C70E19"/>
    <w:rsid w:val="00C72574"/>
    <w:rsid w:val="00C7430C"/>
    <w:rsid w:val="00C8582D"/>
    <w:rsid w:val="00C85DA1"/>
    <w:rsid w:val="00C9071C"/>
    <w:rsid w:val="00C908FF"/>
    <w:rsid w:val="00C91BCB"/>
    <w:rsid w:val="00C97BD3"/>
    <w:rsid w:val="00CA39EF"/>
    <w:rsid w:val="00CA521F"/>
    <w:rsid w:val="00CB0493"/>
    <w:rsid w:val="00CB17FF"/>
    <w:rsid w:val="00CB1ED7"/>
    <w:rsid w:val="00CC167C"/>
    <w:rsid w:val="00CC33A4"/>
    <w:rsid w:val="00CC4B53"/>
    <w:rsid w:val="00CC5012"/>
    <w:rsid w:val="00CC52D9"/>
    <w:rsid w:val="00CD6647"/>
    <w:rsid w:val="00CE4B73"/>
    <w:rsid w:val="00CF6542"/>
    <w:rsid w:val="00CF70BB"/>
    <w:rsid w:val="00D00BD7"/>
    <w:rsid w:val="00D06D82"/>
    <w:rsid w:val="00D074DB"/>
    <w:rsid w:val="00D139CF"/>
    <w:rsid w:val="00D30116"/>
    <w:rsid w:val="00D37E7F"/>
    <w:rsid w:val="00D47AD7"/>
    <w:rsid w:val="00D512E2"/>
    <w:rsid w:val="00D51529"/>
    <w:rsid w:val="00D65364"/>
    <w:rsid w:val="00D75A57"/>
    <w:rsid w:val="00D82415"/>
    <w:rsid w:val="00D85218"/>
    <w:rsid w:val="00D915B1"/>
    <w:rsid w:val="00D9790E"/>
    <w:rsid w:val="00DA299D"/>
    <w:rsid w:val="00DA4E8B"/>
    <w:rsid w:val="00DA65C4"/>
    <w:rsid w:val="00DD2BE0"/>
    <w:rsid w:val="00DD66AE"/>
    <w:rsid w:val="00DE4447"/>
    <w:rsid w:val="00DE5DA2"/>
    <w:rsid w:val="00DF0033"/>
    <w:rsid w:val="00DF1C8F"/>
    <w:rsid w:val="00E026BF"/>
    <w:rsid w:val="00E0359E"/>
    <w:rsid w:val="00E07B1B"/>
    <w:rsid w:val="00E11853"/>
    <w:rsid w:val="00E27379"/>
    <w:rsid w:val="00E52A86"/>
    <w:rsid w:val="00E54B47"/>
    <w:rsid w:val="00E553BF"/>
    <w:rsid w:val="00E55D93"/>
    <w:rsid w:val="00E61294"/>
    <w:rsid w:val="00E62868"/>
    <w:rsid w:val="00E7237C"/>
    <w:rsid w:val="00E77C46"/>
    <w:rsid w:val="00E86CE8"/>
    <w:rsid w:val="00E90E82"/>
    <w:rsid w:val="00EA00CB"/>
    <w:rsid w:val="00EA1BAA"/>
    <w:rsid w:val="00EA3FCD"/>
    <w:rsid w:val="00EA42A0"/>
    <w:rsid w:val="00EB6714"/>
    <w:rsid w:val="00EC0A68"/>
    <w:rsid w:val="00EC1C1B"/>
    <w:rsid w:val="00EC3C32"/>
    <w:rsid w:val="00EC5006"/>
    <w:rsid w:val="00ED14B9"/>
    <w:rsid w:val="00ED49C3"/>
    <w:rsid w:val="00ED6CE8"/>
    <w:rsid w:val="00ED7AA6"/>
    <w:rsid w:val="00EE2A56"/>
    <w:rsid w:val="00EE3818"/>
    <w:rsid w:val="00EF64E0"/>
    <w:rsid w:val="00F1409E"/>
    <w:rsid w:val="00F22264"/>
    <w:rsid w:val="00F2564D"/>
    <w:rsid w:val="00F35B05"/>
    <w:rsid w:val="00F413D9"/>
    <w:rsid w:val="00F41907"/>
    <w:rsid w:val="00F50EF8"/>
    <w:rsid w:val="00F5135F"/>
    <w:rsid w:val="00F51F78"/>
    <w:rsid w:val="00F63095"/>
    <w:rsid w:val="00F86F47"/>
    <w:rsid w:val="00F90B64"/>
    <w:rsid w:val="00FA2187"/>
    <w:rsid w:val="00FB2F0F"/>
    <w:rsid w:val="00FB5086"/>
    <w:rsid w:val="00FB5411"/>
    <w:rsid w:val="00FB6392"/>
    <w:rsid w:val="00FC1486"/>
    <w:rsid w:val="00FC41E1"/>
    <w:rsid w:val="00FC4F36"/>
    <w:rsid w:val="00FC736A"/>
    <w:rsid w:val="00FD3C70"/>
    <w:rsid w:val="00FD657E"/>
    <w:rsid w:val="00FD6820"/>
    <w:rsid w:val="00FE12D8"/>
    <w:rsid w:val="00FF7C02"/>
    <w:rsid w:val="024801E3"/>
    <w:rsid w:val="1492EC97"/>
    <w:rsid w:val="20EF233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uiPriority w:val="9"/>
    <w:semiHidden/>
    <w:unhideWhenUsed/>
    <w:qFormat/>
    <w:rsid w:val="00051A87"/>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uiPriority w:val="9"/>
    <w:semiHidden/>
    <w:unhideWhenUsed/>
    <w:qFormat/>
    <w:rsid w:val="00051A8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Rubrik VGR Char"/>
    <w:link w:val="Heading1"/>
    <w:rsid w:val="00FB6392"/>
    <w:rPr>
      <w:rFonts w:ascii="Verdana" w:eastAsia="MS Gothic" w:hAnsi="Verdana"/>
      <w:b/>
      <w:bCs/>
      <w:kern w:val="32"/>
      <w:sz w:val="44"/>
      <w:szCs w:val="32"/>
    </w:rPr>
  </w:style>
  <w:style w:type="character" w:customStyle="1" w:styleId="Heading2Char">
    <w:name w:val="Heading 2 Char"/>
    <w:aliases w:val="Rubrik 2 VGR Char"/>
    <w:basedOn w:val="DefaultParagraphFont"/>
    <w:link w:val="Heading2"/>
    <w:uiPriority w:val="3"/>
    <w:rsid w:val="00627BEA"/>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627BEA"/>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FooterChar">
    <w:name w:val="Footer Char"/>
    <w:link w:val="Footer"/>
    <w:uiPriority w:val="99"/>
    <w:rsid w:val="00EE2A56"/>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customStyle="1" w:styleId="HeaderChar">
    <w:name w:val="Header Char"/>
    <w:basedOn w:val="DefaultParagraphFont"/>
    <w:link w:val="Header"/>
    <w:uiPriority w:val="99"/>
    <w:rsid w:val="00133A0F"/>
    <w:rPr>
      <w:sz w:val="24"/>
      <w:szCs w:val="24"/>
    </w:r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paragraph" w:customStyle="1" w:styleId="UnderrubrikVGR">
    <w:name w:val="Underrubrik VGR"/>
    <w:basedOn w:val="Normal"/>
    <w:link w:val="UnderrubrikVGRChar"/>
    <w:uiPriority w:val="3"/>
    <w:qFormat/>
    <w:rsid w:val="0009743B"/>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09743B"/>
    <w:rPr>
      <w:rFonts w:ascii="Verdana" w:hAnsi="Verdana"/>
      <w:sz w:val="36"/>
      <w:szCs w:val="44"/>
    </w:rPr>
  </w:style>
  <w:style w:type="paragraph" w:styleId="Subtitle">
    <w:name w:val="Subtitle"/>
    <w:basedOn w:val="Normal"/>
    <w:next w:val="Normal"/>
    <w:link w:val="SubtitleChar"/>
    <w:qFormat/>
    <w:rsid w:val="0009743B"/>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09743B"/>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TotalTime>
  <Pages>1</Pages>
  <Words>514</Words>
  <Characters>2936</Characters>
  <Application>Microsoft Office Word</Application>
  <DocSecurity>4</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3444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5.3 Roller, ansvar och befogenheter gällande miljöarbetet</dc:title>
  <dc:subject/>
  <dc:creator/>
  <keywords/>
  <lastModifiedBy/>
  <revision>68</revision>
  <lastPrinted>2016-03-31T19:56:00.0000000Z</lastPrinted>
  <dcterms:created xsi:type="dcterms:W3CDTF">2022-04-08T18:45:00.0000000Z</dcterms:created>
  <dcterms:modified xsi:type="dcterms:W3CDTF">2025-03-26T13:12:00.0000000Z</dcterms:modified>
</coreProperties>
</file>